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93" w:type="dxa"/>
        <w:tblLook w:val="04A0" w:firstRow="1" w:lastRow="0" w:firstColumn="1" w:lastColumn="0" w:noHBand="0" w:noVBand="1"/>
      </w:tblPr>
      <w:tblGrid>
        <w:gridCol w:w="1460"/>
        <w:gridCol w:w="2793"/>
        <w:gridCol w:w="2835"/>
        <w:gridCol w:w="2285"/>
        <w:gridCol w:w="4620"/>
      </w:tblGrid>
      <w:tr w:rsidR="0006316F" w:rsidRPr="0006316F" w14:paraId="481A520C" w14:textId="77777777" w:rsidTr="000B6271">
        <w:trPr>
          <w:trHeight w:val="19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E7E08" w14:textId="77777777" w:rsidR="0006316F" w:rsidRPr="0006316F" w:rsidRDefault="0006316F" w:rsidP="0006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5D23A" w14:textId="77777777" w:rsidR="0006316F" w:rsidRPr="0006316F" w:rsidRDefault="0006316F" w:rsidP="0006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E9BF7" w14:textId="77777777" w:rsidR="0006316F" w:rsidRPr="0006316F" w:rsidRDefault="0006316F" w:rsidP="0006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2229B" w14:textId="77777777" w:rsidR="0006316F" w:rsidRPr="0006316F" w:rsidRDefault="0006316F" w:rsidP="0006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65FEA" w14:textId="77777777" w:rsidR="0006316F" w:rsidRPr="0006316F" w:rsidRDefault="0006316F" w:rsidP="0006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316F" w:rsidRPr="0006316F" w14:paraId="5CCA0C9C" w14:textId="77777777" w:rsidTr="00400C47">
        <w:trPr>
          <w:trHeight w:val="52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A7F7C" w14:textId="77777777" w:rsidR="0006316F" w:rsidRPr="0006316F" w:rsidRDefault="0006316F" w:rsidP="0006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98BD1" w14:textId="77777777" w:rsidR="0006316F" w:rsidRPr="0006316F" w:rsidRDefault="0006316F" w:rsidP="0006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5AD9C" w14:textId="77777777" w:rsidR="0006316F" w:rsidRPr="0006316F" w:rsidRDefault="0006316F" w:rsidP="0006316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u w:val="single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u w:val="single"/>
              </w:rPr>
              <w:t>რადიოსიხშირული</w:t>
            </w:r>
            <w:proofErr w:type="spellEnd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u w:val="single"/>
              </w:rPr>
              <w:t>სპექტრის</w:t>
            </w:r>
            <w:proofErr w:type="spellEnd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u w:val="single"/>
              </w:rPr>
              <w:t>განაწილების</w:t>
            </w:r>
            <w:proofErr w:type="spellEnd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u w:val="single"/>
              </w:rPr>
              <w:t>ეროვნული</w:t>
            </w:r>
            <w:proofErr w:type="spellEnd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u w:val="single"/>
              </w:rPr>
              <w:t>გეგმა</w:t>
            </w:r>
            <w:proofErr w:type="spellEnd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22DF7" w14:textId="77777777" w:rsidR="0006316F" w:rsidRPr="0006316F" w:rsidRDefault="0006316F" w:rsidP="0006316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06316F" w:rsidRPr="0006316F" w14:paraId="7C5EA601" w14:textId="77777777" w:rsidTr="000B6271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29922" w14:textId="77777777" w:rsidR="0006316F" w:rsidRPr="0006316F" w:rsidRDefault="0006316F" w:rsidP="0006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98CBC" w14:textId="77777777" w:rsidR="0006316F" w:rsidRPr="0006316F" w:rsidRDefault="0006316F" w:rsidP="0006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8EAE7" w14:textId="77777777" w:rsidR="0006316F" w:rsidRPr="0006316F" w:rsidRDefault="0006316F" w:rsidP="0006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87B42" w14:textId="77777777" w:rsidR="0006316F" w:rsidRPr="0006316F" w:rsidRDefault="0006316F" w:rsidP="0006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D5691" w14:textId="77777777" w:rsidR="0006316F" w:rsidRPr="0006316F" w:rsidRDefault="0006316F" w:rsidP="0006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316F" w:rsidRPr="0006316F" w14:paraId="548EFB63" w14:textId="77777777" w:rsidTr="000B6271">
        <w:trPr>
          <w:trHeight w:val="618"/>
        </w:trPr>
        <w:tc>
          <w:tcPr>
            <w:tcW w:w="14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E3E3E3"/>
            <w:hideMark/>
          </w:tcPr>
          <w:p w14:paraId="5613707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სიხშირული</w:t>
            </w:r>
            <w:proofErr w:type="spellEnd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დიაპაზონი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E3E3E3"/>
            <w:hideMark/>
          </w:tcPr>
          <w:p w14:paraId="42CD977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პირველი</w:t>
            </w:r>
            <w:proofErr w:type="spellEnd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რეგიონისათვის</w:t>
            </w:r>
            <w:proofErr w:type="spellEnd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br/>
              <w:t xml:space="preserve">RR </w:t>
            </w:r>
            <w:proofErr w:type="spellStart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განაწილება</w:t>
            </w:r>
            <w:proofErr w:type="spellEnd"/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E3E3E3"/>
            <w:hideMark/>
          </w:tcPr>
          <w:p w14:paraId="64385FB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საერთო</w:t>
            </w:r>
            <w:proofErr w:type="spellEnd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ევროპული</w:t>
            </w:r>
            <w:proofErr w:type="spellEnd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განაწილება</w:t>
            </w:r>
            <w:proofErr w:type="spellEnd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br/>
              <w:t>(ERC Report 25)</w:t>
            </w:r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E3E3E3"/>
            <w:hideMark/>
          </w:tcPr>
          <w:p w14:paraId="61BD8F4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ეროვნულ</w:t>
            </w:r>
            <w:proofErr w:type="spellEnd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დონეზე</w:t>
            </w:r>
            <w:proofErr w:type="spellEnd"/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E3E3E3"/>
            <w:hideMark/>
          </w:tcPr>
          <w:p w14:paraId="402E8AC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შენიშვნები</w:t>
            </w:r>
            <w:proofErr w:type="spellEnd"/>
          </w:p>
        </w:tc>
      </w:tr>
      <w:tr w:rsidR="0006316F" w:rsidRPr="0006316F" w14:paraId="09E026DD" w14:textId="77777777" w:rsidTr="00400C47">
        <w:trPr>
          <w:trHeight w:val="270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C4EF1E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9 - 14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BA35587" w14:textId="25D39B8A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რადიოსანავიგაციო</w:t>
            </w:r>
            <w:proofErr w:type="spellEnd"/>
            <w:r w:rsidR="005F2C5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მეტეოროლოგიური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საშუალებებისათვის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4150CBC" w14:textId="6F0FC190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რადიოსანავიგაციო</w:t>
            </w:r>
            <w:proofErr w:type="spellEnd"/>
            <w:r w:rsidR="005F2C5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მეტეოროლოგიური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საშუალებეისათვის</w:t>
            </w:r>
            <w:proofErr w:type="spellEnd"/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696695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ISM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3539DF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12.</w:t>
            </w:r>
          </w:p>
        </w:tc>
      </w:tr>
      <w:tr w:rsidR="0006316F" w:rsidRPr="0006316F" w14:paraId="36B9813B" w14:textId="77777777" w:rsidTr="00400C47">
        <w:trPr>
          <w:trHeight w:val="85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73F91B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CC745B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3C99A8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838FC5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br/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სამედიცინო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იმპლანტები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D3649C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1024D9AF" w14:textId="77777777" w:rsidTr="00400C47">
        <w:trPr>
          <w:trHeight w:val="27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59F8CC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14 - 19.95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4E867B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2DEAA0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32D6EE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104CC7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12.</w:t>
            </w:r>
          </w:p>
        </w:tc>
      </w:tr>
      <w:tr w:rsidR="0006316F" w:rsidRPr="0006316F" w14:paraId="3D91DB1F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0BFC9F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8B4F0B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5.57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0825A7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5.57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43D6635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2AE236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07869BC1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F901BE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68AB55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5.55 5.56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25AED2C" w14:textId="5963CD9A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5.56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549777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E79F3B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41288349" w14:textId="77777777" w:rsidTr="00400C47">
        <w:trPr>
          <w:trHeight w:val="78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211F56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6007CC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BBF007C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9825F0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br/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სამედიცინო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იმპლანტები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983678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6C0ABEC4" w14:textId="77777777" w:rsidTr="00400C47">
        <w:trPr>
          <w:trHeight w:val="27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A41531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19.95 – 20.05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71EB0A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სტანდარტი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დროითი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სიგნალი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(20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F6C52E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სტანდარტი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დროითი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სიგნალი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(20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9B47BD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სტანდარტი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C00F6D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12.</w:t>
            </w:r>
          </w:p>
        </w:tc>
      </w:tr>
      <w:tr w:rsidR="0006316F" w:rsidRPr="0006316F" w14:paraId="0E5A3850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345608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795410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3EBD07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8A8CD1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დროითი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სიგნალი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(20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).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ED14BE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49034C3F" w14:textId="77777777" w:rsidTr="00400C47">
        <w:trPr>
          <w:trHeight w:val="78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62F028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481722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5050BF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DA9261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br/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სამედიცინო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იმპლანტები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D267FD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58E3C9BA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E90F18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20.05 – 70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98E2C9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E52972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17E2A6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02EA7A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12.</w:t>
            </w:r>
          </w:p>
        </w:tc>
      </w:tr>
      <w:tr w:rsidR="0006316F" w:rsidRPr="0006316F" w14:paraId="515C81CF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5BEC6A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2D7C59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5.57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AC4124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5.57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EFE720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2696BE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7187972B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4ECD1C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C3837C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5.56 5.58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3C1870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5.560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26592A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DB8B1B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68ED21D9" w14:textId="77777777" w:rsidTr="00400C47">
        <w:trPr>
          <w:trHeight w:val="52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9BF41F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9523F3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3506B37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F2DD9F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სამედიცინო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იმპლანტები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D0FF9B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321EF67B" w14:textId="77777777" w:rsidTr="00400C47">
        <w:trPr>
          <w:trHeight w:val="27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C387FA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70 - 72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E85691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5.60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F1D0E9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5.60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8C5870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CD9FF2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12.</w:t>
            </w:r>
          </w:p>
        </w:tc>
      </w:tr>
      <w:tr w:rsidR="0006316F" w:rsidRPr="0006316F" w14:paraId="0F98420A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8E288B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5A327D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F3B9999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C807B8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80F576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B431CF" w:rsidRPr="0006316F" w14:paraId="214D2E0E" w14:textId="77777777" w:rsidTr="000B6271">
        <w:trPr>
          <w:trHeight w:val="78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5F2A41A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324F96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C80F9E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AFFD4C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br/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სამედიცინო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იმპლანტები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392C99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B431CF" w:rsidRPr="0006316F" w14:paraId="0D24C80E" w14:textId="77777777" w:rsidTr="000B6271">
        <w:trPr>
          <w:trHeight w:val="525"/>
        </w:trPr>
        <w:tc>
          <w:tcPr>
            <w:tcW w:w="14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8EC946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 xml:space="preserve">72 - 84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705C13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2D1D1E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566ED8A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 </w:t>
            </w:r>
          </w:p>
        </w:tc>
        <w:tc>
          <w:tcPr>
            <w:tcW w:w="4620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57B101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12.</w:t>
            </w:r>
          </w:p>
        </w:tc>
      </w:tr>
      <w:tr w:rsidR="00B431CF" w:rsidRPr="0006316F" w14:paraId="2D4E7BAD" w14:textId="77777777" w:rsidTr="00400C47">
        <w:trPr>
          <w:trHeight w:val="255"/>
        </w:trPr>
        <w:tc>
          <w:tcPr>
            <w:tcW w:w="14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71B6D1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23416E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5.57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36004D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5.57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05A7AE2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CD0475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B431CF" w:rsidRPr="0006316F" w14:paraId="7CAA0253" w14:textId="77777777" w:rsidTr="00400C47">
        <w:trPr>
          <w:trHeight w:val="255"/>
        </w:trPr>
        <w:tc>
          <w:tcPr>
            <w:tcW w:w="14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6EB5AD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E09A0E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5.60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26ECF3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5.60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000FDF8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BFEE52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B431CF" w:rsidRPr="0006316F" w14:paraId="28823F41" w14:textId="77777777" w:rsidTr="00400C47">
        <w:trPr>
          <w:trHeight w:val="495"/>
        </w:trPr>
        <w:tc>
          <w:tcPr>
            <w:tcW w:w="14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1282D0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D55322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5.56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871C141" w14:textId="4202C4D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5.56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6F0FD89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სამედიცინო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იმპლანტები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DF4197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B431CF" w:rsidRPr="0006316F" w14:paraId="2E69CBEF" w14:textId="77777777" w:rsidTr="00400C47">
        <w:trPr>
          <w:trHeight w:val="270"/>
        </w:trPr>
        <w:tc>
          <w:tcPr>
            <w:tcW w:w="14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C1639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116CD4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2CD2D4D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hideMark/>
          </w:tcPr>
          <w:p w14:paraId="344FB20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6D5BD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03F50343" w14:textId="77777777" w:rsidTr="00400C47">
        <w:trPr>
          <w:trHeight w:val="780"/>
        </w:trPr>
        <w:tc>
          <w:tcPr>
            <w:tcW w:w="1460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BC14E8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84 - 86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1EEDF3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5.60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3F748E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5.60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0B5B28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58E6CE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12.</w:t>
            </w:r>
          </w:p>
        </w:tc>
      </w:tr>
      <w:tr w:rsidR="0006316F" w:rsidRPr="0006316F" w14:paraId="7990B112" w14:textId="77777777" w:rsidTr="00400C47">
        <w:trPr>
          <w:trHeight w:val="78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98AC1E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B3EC83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292B587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14AB89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br/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სამედიცინო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იმპლანტები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A98235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50236C06" w14:textId="77777777" w:rsidTr="00400C47">
        <w:trPr>
          <w:trHeight w:val="78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EE5F20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86 - 90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682E55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6A5ED1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8F22715" w14:textId="77777777" w:rsidR="00B431C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</w:p>
          <w:p w14:paraId="16845535" w14:textId="5E29140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DC5964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12.</w:t>
            </w:r>
          </w:p>
        </w:tc>
      </w:tr>
      <w:tr w:rsidR="0006316F" w:rsidRPr="0006316F" w14:paraId="3B75C5E1" w14:textId="77777777" w:rsidTr="000B6271">
        <w:trPr>
          <w:trHeight w:val="5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9F4059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1880CF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5.57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B650FF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5.57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F21E96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30394F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73384915" w14:textId="77777777" w:rsidTr="00400C47">
        <w:trPr>
          <w:trHeight w:val="54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0352AE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2BB821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5.56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E7A593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5.56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6BE4B6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სამედიცინო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იმპლანტები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D60BCD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359B3188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1589C7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F7697F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3B063FA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0F83CB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E3E42F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3AD2A222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DC7EC6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90 - 110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9C3DAA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5.62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9A8AA0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5.62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68F116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99B6DD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12.</w:t>
            </w:r>
          </w:p>
        </w:tc>
      </w:tr>
      <w:tr w:rsidR="0006316F" w:rsidRPr="0006316F" w14:paraId="09539783" w14:textId="77777777" w:rsidTr="000B6271">
        <w:trPr>
          <w:trHeight w:val="429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DA2CCF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99D042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7B62F4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33FA29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B4D236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22E2038F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6E82A8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3B4176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5.64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EF33B50" w14:textId="2CD248F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5.64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437450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75F022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09BCDD22" w14:textId="77777777" w:rsidTr="000B6271">
        <w:trPr>
          <w:trHeight w:val="636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3AF4EA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76A38D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1142CFC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E0E89F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სამედიცინო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იმპლანტები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ECF174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0C51B935" w14:textId="77777777" w:rsidTr="00400C47">
        <w:trPr>
          <w:trHeight w:val="78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D7C08C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110 - 112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A690F8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B84D2E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19CD31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85B297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12.</w:t>
            </w:r>
          </w:p>
        </w:tc>
      </w:tr>
      <w:tr w:rsidR="0006316F" w:rsidRPr="0006316F" w14:paraId="5DC79AD5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63AE1F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BFBDE6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5.64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88F0FA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5.64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3590A9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9F6D7F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53C3ED47" w14:textId="77777777" w:rsidTr="000B6271">
        <w:trPr>
          <w:trHeight w:val="58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D8BCC7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7310C4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FB138CA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CDC894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სამედიცინო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იმპლანტები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38B583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128F2C8D" w14:textId="77777777" w:rsidTr="000B6271">
        <w:trPr>
          <w:trHeight w:val="525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14:paraId="1E72989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 xml:space="preserve">112 - 115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D54532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5.60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7072D3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5.60 </w:t>
            </w:r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95EE20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 </w:t>
            </w:r>
          </w:p>
        </w:tc>
        <w:tc>
          <w:tcPr>
            <w:tcW w:w="46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14:paraId="1812568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12.</w:t>
            </w:r>
          </w:p>
        </w:tc>
      </w:tr>
      <w:tr w:rsidR="0006316F" w:rsidRPr="0006316F" w14:paraId="74F34103" w14:textId="77777777" w:rsidTr="00400C47">
        <w:trPr>
          <w:trHeight w:val="76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19ACE21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86A16B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8F5870D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E4AD62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br/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სამედიცინო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იმპლანტები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5805E37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8D6670" w:rsidRPr="0006316F" w14:paraId="59C99F32" w14:textId="77777777" w:rsidTr="00400C47">
        <w:trPr>
          <w:trHeight w:val="27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3311FD9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4393F5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33F2DF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9D33C4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57BBC6E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8D6670" w:rsidRPr="0006316F" w14:paraId="20CE52AA" w14:textId="77777777" w:rsidTr="00400C47">
        <w:trPr>
          <w:trHeight w:val="585"/>
        </w:trPr>
        <w:tc>
          <w:tcPr>
            <w:tcW w:w="14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6ED2BD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115 - 117.6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3B889E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5.60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9908F1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5.60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09CD086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9C7CB4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12.</w:t>
            </w:r>
          </w:p>
        </w:tc>
      </w:tr>
      <w:tr w:rsidR="0006316F" w:rsidRPr="0006316F" w14:paraId="633C2158" w14:textId="77777777" w:rsidTr="00400C47">
        <w:trPr>
          <w:trHeight w:val="510"/>
        </w:trPr>
        <w:tc>
          <w:tcPr>
            <w:tcW w:w="14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645FE8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7988269" w14:textId="77777777" w:rsidR="008D6670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66415DEC" w14:textId="21507B5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5.64 5.66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EEF2DC7" w14:textId="77777777" w:rsidR="008D6670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74BD1660" w14:textId="20CFCCC4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5.64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1510537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E5DE58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8D6670" w:rsidRPr="0006316F" w14:paraId="243916BA" w14:textId="77777777" w:rsidTr="00400C47">
        <w:trPr>
          <w:trHeight w:val="570"/>
        </w:trPr>
        <w:tc>
          <w:tcPr>
            <w:tcW w:w="14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D825F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335CF1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255CAEC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hideMark/>
          </w:tcPr>
          <w:p w14:paraId="305669F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სამედიცინო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იმპლანტები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2D203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0D32F9C0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D299B1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117.6 - 126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9FD2A48" w14:textId="77777777" w:rsidR="008D6670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</w:p>
          <w:p w14:paraId="002F79B5" w14:textId="233A989B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A88F562" w14:textId="77777777" w:rsidR="008D6670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</w:p>
          <w:p w14:paraId="385CB8A5" w14:textId="6A8AD136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8246C0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850575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12.</w:t>
            </w:r>
          </w:p>
        </w:tc>
      </w:tr>
      <w:tr w:rsidR="0006316F" w:rsidRPr="0006316F" w14:paraId="63DC5050" w14:textId="77777777" w:rsidTr="00400C47">
        <w:trPr>
          <w:trHeight w:val="25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7A3F21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78C720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5.60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1FEECE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5.60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BD23D0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B7BB50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1618CD57" w14:textId="77777777" w:rsidTr="00400C47">
        <w:trPr>
          <w:trHeight w:val="25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602028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628ADD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5.64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1A304E6" w14:textId="204BD9EF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5.64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5FFD0E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1FF317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25725DD0" w14:textId="77777777" w:rsidTr="00400C47">
        <w:trPr>
          <w:trHeight w:val="55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08A3DC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271A7F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D461F1A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623F6E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სამედიცინო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იმპლანტები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CC38FD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603C9DF8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F85B04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126 – 129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6C88B1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5.60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68C5EB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5.60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219CA1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26B0F7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12.</w:t>
            </w:r>
          </w:p>
        </w:tc>
      </w:tr>
      <w:tr w:rsidR="0006316F" w:rsidRPr="0006316F" w14:paraId="1BCEF1FB" w14:textId="77777777" w:rsidTr="00400C47">
        <w:trPr>
          <w:trHeight w:val="76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085223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E7E70C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3B918C6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EF82A4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br/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სამედიცინო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იმპლანტები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17B21D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7AD77487" w14:textId="77777777" w:rsidTr="008F6A85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D25E3C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1A1237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DDA469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9D3488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992411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7620EE99" w14:textId="77777777" w:rsidTr="008F6A85">
        <w:trPr>
          <w:trHeight w:val="525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69E5E5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129 – 130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496472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435C18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D4DF77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31A61A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12.</w:t>
            </w:r>
          </w:p>
        </w:tc>
      </w:tr>
      <w:tr w:rsidR="0006316F" w:rsidRPr="0006316F" w14:paraId="6D617D08" w14:textId="77777777" w:rsidTr="008F6A85">
        <w:trPr>
          <w:trHeight w:val="76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86E66D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E6CC26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5.60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D6A403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5.60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02E0EF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br/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სამედიცინო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იმპლანტები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201E2A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6A92AC01" w14:textId="77777777" w:rsidTr="008F6A85">
        <w:trPr>
          <w:trHeight w:val="25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0067D9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40DC47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5.64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F37715C" w14:textId="18F46E22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5.64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D04A59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6529E6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3379AF45" w14:textId="77777777" w:rsidTr="008F6A85">
        <w:trPr>
          <w:trHeight w:val="27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7DD881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8BBB40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3F53A51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1CB18D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78564D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4CBA842F" w14:textId="77777777" w:rsidTr="008F6A85">
        <w:trPr>
          <w:trHeight w:val="525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E45C1E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130 – 148.5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52BD07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CE87AF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DC2D9A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724E03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6316F" w:rsidRPr="0006316F" w14:paraId="17DD353E" w14:textId="77777777" w:rsidTr="008F6A85">
        <w:trPr>
          <w:trHeight w:val="510"/>
        </w:trPr>
        <w:tc>
          <w:tcPr>
            <w:tcW w:w="146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2A6DCFA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1C2EAB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5.64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DB3542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3B06F0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2A039F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EN 301 783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ზოლისათვის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135.7-137.8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</w:tr>
      <w:tr w:rsidR="0006316F" w:rsidRPr="0006316F" w14:paraId="7E4787D4" w14:textId="77777777" w:rsidTr="008F6A85">
        <w:trPr>
          <w:trHeight w:val="765"/>
        </w:trPr>
        <w:tc>
          <w:tcPr>
            <w:tcW w:w="146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1C5043F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E4B6C2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5.67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E8050A8" w14:textId="78D8BD12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5.64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BA323F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br/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სამედიცინო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იმპლანტები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CA8440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12.</w:t>
            </w:r>
          </w:p>
        </w:tc>
      </w:tr>
      <w:tr w:rsidR="0006316F" w:rsidRPr="0006316F" w14:paraId="4D913CA9" w14:textId="77777777" w:rsidTr="008F6A85">
        <w:trPr>
          <w:trHeight w:val="255"/>
        </w:trPr>
        <w:tc>
          <w:tcPr>
            <w:tcW w:w="146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1932B97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A00ED6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სამოყვარულო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0A081F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5.67A 5.67B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8A638F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BE3647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6316F" w:rsidRPr="0006316F" w14:paraId="334A5C01" w14:textId="77777777" w:rsidTr="008F6A85">
        <w:trPr>
          <w:trHeight w:val="270"/>
        </w:trPr>
        <w:tc>
          <w:tcPr>
            <w:tcW w:w="14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7D0F1A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5D3F18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5.67A 5.67B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EE5C207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F51554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E41F46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6316F" w:rsidRPr="0006316F" w14:paraId="33E837FB" w14:textId="77777777" w:rsidTr="008F6A85">
        <w:trPr>
          <w:trHeight w:val="525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14:paraId="46B84F8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148.5 - 255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7CEEA1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სამაუწყებლო</w:t>
            </w:r>
            <w:proofErr w:type="spellEnd"/>
          </w:p>
        </w:tc>
        <w:tc>
          <w:tcPr>
            <w:tcW w:w="283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7F7799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სამაუწყებლო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BFFFAF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მაუწყებლობა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64B5AD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მაუწყებლობა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მინიჭების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გეგმა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GE75,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ციფრული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სისტემების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შემოტანით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</w:tr>
      <w:tr w:rsidR="0006316F" w:rsidRPr="0006316F" w14:paraId="695EFAA1" w14:textId="77777777" w:rsidTr="008F6A85">
        <w:trPr>
          <w:trHeight w:val="255"/>
        </w:trPr>
        <w:tc>
          <w:tcPr>
            <w:tcW w:w="1460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6EB85E2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201642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5.68 5.69 5.70</w:t>
            </w:r>
          </w:p>
        </w:tc>
        <w:tc>
          <w:tcPr>
            <w:tcW w:w="28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A6AE4A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1D1FFD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05148B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12.</w:t>
            </w:r>
          </w:p>
        </w:tc>
      </w:tr>
      <w:tr w:rsidR="0006316F" w:rsidRPr="0006316F" w14:paraId="5686CFF9" w14:textId="77777777" w:rsidTr="008F6A85">
        <w:trPr>
          <w:trHeight w:val="555"/>
        </w:trPr>
        <w:tc>
          <w:tcPr>
            <w:tcW w:w="1460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7BC1D92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14:paraId="56B40E1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548CBA3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14:paraId="35D04BC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სამედიცინო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იმპლანტები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14:paraId="12F8314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6316F" w:rsidRPr="0006316F" w14:paraId="5E263538" w14:textId="77777777" w:rsidTr="00400C47">
        <w:trPr>
          <w:trHeight w:val="780"/>
        </w:trPr>
        <w:tc>
          <w:tcPr>
            <w:tcW w:w="1460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CE56E3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255 - 283.5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8C2A10D" w14:textId="65808538" w:rsidR="0006316F" w:rsidRPr="0006316F" w:rsidRDefault="000B1E5A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რადიოსანავიგაციო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სამაუწყებლო</w:t>
            </w:r>
            <w:proofErr w:type="spellEnd"/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DA964D6" w14:textId="6901A545" w:rsidR="0006316F" w:rsidRPr="0006316F" w:rsidRDefault="000B1E5A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რადიოსანავიგაციო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სამაუწყებლო</w:t>
            </w:r>
            <w:proofErr w:type="spellEnd"/>
          </w:p>
        </w:tc>
        <w:tc>
          <w:tcPr>
            <w:tcW w:w="2285" w:type="dxa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68E3BE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შუქურები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99D2F2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შუქურები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მინიჭების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გეგმა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GE85 NDB.</w:t>
            </w:r>
          </w:p>
        </w:tc>
      </w:tr>
      <w:tr w:rsidR="0006316F" w:rsidRPr="0006316F" w14:paraId="35C41D72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AD4879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661F14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5.70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6716FAE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8D645F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შუქურები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F471A2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შუქურები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მინიჭების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გეგმა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GE</w:t>
            </w:r>
            <w:proofErr w:type="gram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85 IALA. </w:t>
            </w:r>
          </w:p>
        </w:tc>
      </w:tr>
      <w:tr w:rsidR="0006316F" w:rsidRPr="0006316F" w14:paraId="4F03FD17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FAA63D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6C64A7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02372A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AF225B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მაუწყებლობა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69DCE6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მაუწყებლობა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მინიჭების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გეგმა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GE75,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ციფრული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სისტემების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შემოტანით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</w:tr>
      <w:tr w:rsidR="0006316F" w:rsidRPr="0006316F" w14:paraId="54F36F42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711339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9F6338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5248B6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605C15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5D62FC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12.</w:t>
            </w:r>
          </w:p>
        </w:tc>
      </w:tr>
      <w:tr w:rsidR="0006316F" w:rsidRPr="0006316F" w14:paraId="632E2DEA" w14:textId="77777777" w:rsidTr="008F6A85">
        <w:trPr>
          <w:trHeight w:val="60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A0016E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07AC92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1828F1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8B9381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სამედიცინო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იმპლანტები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4AA453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6316F" w:rsidRPr="0006316F" w14:paraId="1E68FF76" w14:textId="77777777" w:rsidTr="008F6A85">
        <w:trPr>
          <w:trHeight w:val="1035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DA4492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283.5 - 315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CD8DC95" w14:textId="77777777" w:rsidR="007A4F6C" w:rsidRDefault="000B1E5A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რადიოსანავიგაციო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</w:p>
          <w:p w14:paraId="2297C453" w14:textId="776FF362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შუქურები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FD796CB" w14:textId="77777777" w:rsidR="008E4CAD" w:rsidRDefault="000B1E5A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რადიოსანავიგაციო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</w:p>
          <w:p w14:paraId="33536591" w14:textId="6540BE76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შუქურები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16C351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შუქურები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F3E26F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შუქურები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მინიჭების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გეგმა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GE85 NDB.</w:t>
            </w:r>
          </w:p>
        </w:tc>
      </w:tr>
      <w:tr w:rsidR="0006316F" w:rsidRPr="0006316F" w14:paraId="1D3546B8" w14:textId="77777777" w:rsidTr="008F6A85">
        <w:trPr>
          <w:trHeight w:val="51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D1D1AC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098EDA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5.73 5.74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5E203B3" w14:textId="77777777" w:rsidR="0006316F" w:rsidRPr="0006316F" w:rsidRDefault="0006316F" w:rsidP="008E4CAD">
            <w:pPr>
              <w:spacing w:after="0" w:line="240" w:lineRule="auto"/>
              <w:ind w:left="-392" w:firstLine="392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5.73 5.74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AB4B04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შუქურები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0DCAF1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შუქურები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მინიჭების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გეგმა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GE</w:t>
            </w:r>
            <w:proofErr w:type="gram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85 IALA.</w:t>
            </w:r>
          </w:p>
        </w:tc>
      </w:tr>
      <w:tr w:rsidR="0006316F" w:rsidRPr="0006316F" w14:paraId="20BB63B3" w14:textId="77777777" w:rsidTr="008F6A85">
        <w:trPr>
          <w:trHeight w:val="25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FE6BA0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17AF5A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52E1AF3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4CCA0B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93D538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12.</w:t>
            </w:r>
          </w:p>
        </w:tc>
      </w:tr>
      <w:tr w:rsidR="0006316F" w:rsidRPr="0006316F" w14:paraId="0717E31E" w14:textId="77777777" w:rsidTr="008F6A85">
        <w:trPr>
          <w:trHeight w:val="57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FECA03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3CA73A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8C3D78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C30850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სამედიცინო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იმპლანტები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C6B2FD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6316F" w:rsidRPr="0006316F" w14:paraId="708D4BE3" w14:textId="77777777" w:rsidTr="008F6A85">
        <w:trPr>
          <w:trHeight w:val="1035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A70A15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315 - 325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DEB0763" w14:textId="13134AB2" w:rsidR="0006316F" w:rsidRPr="0006316F" w:rsidRDefault="000B1E5A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რადიოსანავიგაციო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რადიოსანავიგაციო</w:t>
            </w:r>
            <w:proofErr w:type="spellEnd"/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</w:t>
            </w:r>
            <w:proofErr w:type="spellEnd"/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შუქურები</w:t>
            </w:r>
            <w:proofErr w:type="spellEnd"/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22EE654" w14:textId="77777777" w:rsidR="008E4CAD" w:rsidRDefault="000B1E5A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რადიოსანავიგაციო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</w:p>
          <w:p w14:paraId="0C8726F4" w14:textId="0CC0F976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შუქურები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) 5.73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7EE04C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შუქურები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13A319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შუქურები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მინიჭების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გეგმა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GE</w:t>
            </w:r>
            <w:proofErr w:type="gram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85 NDB.</w:t>
            </w:r>
          </w:p>
        </w:tc>
      </w:tr>
      <w:tr w:rsidR="0006316F" w:rsidRPr="0006316F" w14:paraId="0871B039" w14:textId="77777777" w:rsidTr="008F6A85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77A5421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9E56BA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5.73 5.75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15FFD40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A83455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შუქურები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907B9D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შუქურები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მინიჭების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გეგმა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GE</w:t>
            </w:r>
            <w:proofErr w:type="gram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85 IALA. </w:t>
            </w:r>
          </w:p>
        </w:tc>
      </w:tr>
      <w:tr w:rsidR="0006316F" w:rsidRPr="0006316F" w14:paraId="2B6D78A8" w14:textId="77777777" w:rsidTr="008F6A85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0C822DE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927134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B1ADB3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05899C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2106E8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12.</w:t>
            </w:r>
          </w:p>
        </w:tc>
      </w:tr>
      <w:tr w:rsidR="0006316F" w:rsidRPr="0006316F" w14:paraId="682C88A1" w14:textId="77777777" w:rsidTr="008F6A85">
        <w:trPr>
          <w:trHeight w:val="54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1BA82B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B34D35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49B661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8A7C1B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სამედიცინო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იმპლანტები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6BF690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6316F" w:rsidRPr="0006316F" w14:paraId="7AF0F75C" w14:textId="77777777" w:rsidTr="008F6A85">
        <w:trPr>
          <w:trHeight w:val="525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14:paraId="0F8281F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325 - 405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CC00B9D" w14:textId="583938FA" w:rsidR="0006316F" w:rsidRPr="0006316F" w:rsidRDefault="000B1E5A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რადიოსანავიგაციო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E8A52B1" w14:textId="3F335156" w:rsidR="0006316F" w:rsidRPr="0006316F" w:rsidRDefault="000B1E5A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რადიოსანავიგაციო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B92FCC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შუქურები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0F966F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შუქურები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მინიჭების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გეგმა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GE</w:t>
            </w:r>
            <w:proofErr w:type="gram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85 NDB.</w:t>
            </w:r>
          </w:p>
        </w:tc>
      </w:tr>
      <w:tr w:rsidR="0006316F" w:rsidRPr="0006316F" w14:paraId="27F5E05C" w14:textId="77777777" w:rsidTr="008F6A85">
        <w:trPr>
          <w:trHeight w:val="255"/>
        </w:trPr>
        <w:tc>
          <w:tcPr>
            <w:tcW w:w="1460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094E838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417AD4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3B5F4639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5115D2D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4D46960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12.</w:t>
            </w:r>
          </w:p>
        </w:tc>
      </w:tr>
      <w:tr w:rsidR="00C401A6" w:rsidRPr="0006316F" w14:paraId="3B16B972" w14:textId="77777777" w:rsidTr="008F6A85">
        <w:trPr>
          <w:trHeight w:val="528"/>
        </w:trPr>
        <w:tc>
          <w:tcPr>
            <w:tcW w:w="1460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1EACF926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CDEE478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DEFBC3E" w14:textId="71A40212" w:rsidR="00C401A6" w:rsidRPr="0006316F" w:rsidRDefault="00C401A6" w:rsidP="00C401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11558B0" w14:textId="6DB6EE4E" w:rsidR="00C401A6" w:rsidRPr="0006316F" w:rsidRDefault="00C401A6" w:rsidP="00C401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სამედიცინო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იმპლანტები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2497F2A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  <w:p w14:paraId="1AF81A54" w14:textId="58A02D32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6316F" w:rsidRPr="0006316F" w14:paraId="7FE8BA83" w14:textId="77777777" w:rsidTr="00C401A6">
        <w:trPr>
          <w:trHeight w:val="525"/>
        </w:trPr>
        <w:tc>
          <w:tcPr>
            <w:tcW w:w="14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25FBB1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405 - 415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D9976D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რადიოსანავიგაციო</w:t>
            </w:r>
            <w:proofErr w:type="spellEnd"/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370D7F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5.76 </w:t>
            </w:r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B1A11F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შუქურები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 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2303ED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შუქურები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მინიჭების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გეგმა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GE</w:t>
            </w:r>
            <w:proofErr w:type="gram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85 NDB.</w:t>
            </w:r>
          </w:p>
        </w:tc>
      </w:tr>
      <w:tr w:rsidR="0006316F" w:rsidRPr="0006316F" w14:paraId="19F655DE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E483B1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40E97D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5.76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EE535A7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A483A3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FEEDF3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12.</w:t>
            </w:r>
          </w:p>
        </w:tc>
      </w:tr>
      <w:tr w:rsidR="0006316F" w:rsidRPr="0006316F" w14:paraId="4D9FC077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48D60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14:paraId="7748979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14:paraId="36ECB17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14:paraId="3161A0E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სამედიცინო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იმპლანტები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14:paraId="0966F3B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6316F" w:rsidRPr="0006316F" w14:paraId="558AE066" w14:textId="77777777" w:rsidTr="00400C47">
        <w:trPr>
          <w:trHeight w:val="780"/>
        </w:trPr>
        <w:tc>
          <w:tcPr>
            <w:tcW w:w="1460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D4F4F5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415 - 435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E0DCA61" w14:textId="3C4702C7" w:rsidR="000B1E5A" w:rsidRDefault="000B1E5A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რადიოსანავიგაციო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</w:p>
          <w:p w14:paraId="16A4A9E2" w14:textId="23C4556C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61609C2" w14:textId="0A7AD8E0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</w:t>
            </w:r>
            <w:proofErr w:type="spellEnd"/>
            <w:r w:rsidR="000B1E5A"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/>
              </w:rPr>
              <w:t>ი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5.79 </w:t>
            </w:r>
            <w:proofErr w:type="spellStart"/>
            <w:r w:rsidR="000B1E5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 w:rsidR="000B1E5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B1E5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რადიოსანავიგაციო</w:t>
            </w:r>
            <w:proofErr w:type="spellEnd"/>
            <w:r w:rsidR="000B1E5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285" w:type="dxa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6813C5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შუქურები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6F44F1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შუქურები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მინიჭების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გეგმა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GE85.</w:t>
            </w:r>
          </w:p>
        </w:tc>
      </w:tr>
      <w:tr w:rsidR="0006316F" w:rsidRPr="0006316F" w14:paraId="36B15E7C" w14:textId="77777777" w:rsidTr="00400C47">
        <w:trPr>
          <w:trHeight w:val="25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BCF87F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3A0D41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5.79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BF4843D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E81FFE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C4463B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მინიჭების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გეგმა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GE85.</w:t>
            </w:r>
          </w:p>
        </w:tc>
      </w:tr>
      <w:tr w:rsidR="0006316F" w:rsidRPr="0006316F" w14:paraId="2D9759E7" w14:textId="77777777" w:rsidTr="00400C47">
        <w:trPr>
          <w:trHeight w:val="25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D82851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338156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99AC32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13E614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125AE2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12.</w:t>
            </w:r>
          </w:p>
        </w:tc>
      </w:tr>
      <w:tr w:rsidR="0006316F" w:rsidRPr="0006316F" w14:paraId="5BB781A9" w14:textId="77777777" w:rsidTr="00400C47">
        <w:trPr>
          <w:trHeight w:val="55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260AD4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1E4B67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E38D11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4BB364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სამედიცინო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იმპლანტები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D1F100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6316F" w:rsidRPr="0006316F" w14:paraId="4CACDAEF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9F6206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435 - 495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2464B3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5.79 5.79A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DBF519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5.79 5.79A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FAB0AC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ზვავში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მოყოლილი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მსხვერპლის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მოძებნა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FC9D2E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ზვავში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მოყოლილი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მსხვერპლის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მოძებნა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EN 300 718,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ზოლებისათვის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442.2-450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456.9-457,1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</w:tr>
      <w:tr w:rsidR="0006316F" w:rsidRPr="0006316F" w14:paraId="5328A7F5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E57D5B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AADE375" w14:textId="0FABDFCF" w:rsidR="0006316F" w:rsidRPr="0006316F" w:rsidRDefault="000B1E5A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რადიოსანავიგაციო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.</w:t>
            </w:r>
            <w:r w:rsidR="0006316F"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5.77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BFBD884" w14:textId="0CE1AB83" w:rsidR="0006316F" w:rsidRPr="0006316F" w:rsidRDefault="000B1E5A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რადიოსანავიგაციო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.</w:t>
            </w:r>
            <w:r w:rsidR="0006316F"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5.77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7AE381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1A99E3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სიხშირეთა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მინიჭების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გეგმა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GE85.</w:t>
            </w:r>
          </w:p>
        </w:tc>
      </w:tr>
      <w:tr w:rsidR="0006316F" w:rsidRPr="0006316F" w14:paraId="22899857" w14:textId="77777777" w:rsidTr="00400C47">
        <w:trPr>
          <w:trHeight w:val="49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9C0505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1D83BB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5.80 5.82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F77578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5.80 5.82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064FE6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D7F952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2,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12.</w:t>
            </w:r>
          </w:p>
        </w:tc>
      </w:tr>
      <w:tr w:rsidR="0006316F" w:rsidRPr="0006316F" w14:paraId="4A4C8A80" w14:textId="77777777" w:rsidTr="00400C47">
        <w:trPr>
          <w:trHeight w:val="129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3A60AA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3F3D30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5.80A 5.80B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BF49BE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5.80A 5.80B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br/>
              <w:t xml:space="preserve">                                            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20CA76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თვალთვალის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დაკვირვების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მონაცემთა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მოპოვების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მოწყობილობები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br/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სამედიცინო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იმპლანტები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A7F221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6316F" w:rsidRPr="0006316F" w14:paraId="0839B981" w14:textId="77777777" w:rsidTr="00400C47">
        <w:trPr>
          <w:trHeight w:val="27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56A33C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495 - 505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6514CF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803246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B9880D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493E15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12.</w:t>
            </w:r>
          </w:p>
        </w:tc>
      </w:tr>
      <w:tr w:rsidR="0006316F" w:rsidRPr="0006316F" w14:paraId="1BFCD6C0" w14:textId="77777777" w:rsidTr="008F6A85">
        <w:trPr>
          <w:trHeight w:val="78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98E41F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1863C4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5.82C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5C29668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510D2D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br/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სამედიცინო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იმპლანტები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1768C9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682F517C" w14:textId="77777777" w:rsidTr="008F6A85">
        <w:trPr>
          <w:trHeight w:val="780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14:paraId="4DC73F5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 xml:space="preserve">505 - 526.5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FD4EFC6" w14:textId="0E56734F" w:rsidR="0006316F" w:rsidRPr="0006316F" w:rsidRDefault="000B1E5A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რადიოსანავიგაციო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5.79 5.79A 5.84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694907C" w14:textId="77777777" w:rsidR="00603BA2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რადიოსანვიგაციო</w:t>
            </w:r>
            <w:proofErr w:type="spellEnd"/>
            <w:r w:rsidR="00603BA2"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/>
              </w:rPr>
              <w:t>.</w:t>
            </w:r>
          </w:p>
          <w:p w14:paraId="56FF679A" w14:textId="5E163FA5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5.79 5.79A 5.84</w:t>
            </w:r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F3675B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შუქურები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74E76C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შუქურები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 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მინიჭების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გეგმა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GE85.</w:t>
            </w:r>
          </w:p>
        </w:tc>
      </w:tr>
      <w:tr w:rsidR="0006316F" w:rsidRPr="0006316F" w14:paraId="5E6200FF" w14:textId="77777777" w:rsidTr="00400C47">
        <w:trPr>
          <w:trHeight w:val="25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7A55EDC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D90663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7AEA50C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1FE9F5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034A31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მინიჭების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გეგმა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GE</w:t>
            </w:r>
            <w:proofErr w:type="gram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85.</w:t>
            </w:r>
          </w:p>
        </w:tc>
      </w:tr>
      <w:tr w:rsidR="0006316F" w:rsidRPr="0006316F" w14:paraId="5C097B34" w14:textId="77777777" w:rsidTr="00400C47">
        <w:trPr>
          <w:trHeight w:val="25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70CD2DB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A5EF78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84BE00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1DE0D1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gram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NAVTEX .</w:t>
            </w:r>
            <w:proofErr w:type="gramEnd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EA7F25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NAVTEX: EN 300 065,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სიხშირეზე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518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</w:tr>
      <w:tr w:rsidR="0006316F" w:rsidRPr="0006316F" w14:paraId="54CE5EA3" w14:textId="77777777" w:rsidTr="00400C47">
        <w:trPr>
          <w:trHeight w:val="25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72C8542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A523DD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01AD50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06BD77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435F39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12.</w:t>
            </w:r>
          </w:p>
        </w:tc>
      </w:tr>
      <w:tr w:rsidR="0006316F" w:rsidRPr="0006316F" w14:paraId="1A1C8958" w14:textId="77777777" w:rsidTr="00400C47">
        <w:trPr>
          <w:trHeight w:val="57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0C11866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75D180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97051E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503316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სამედიცინო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იმპლანტები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68B53D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6316F" w:rsidRPr="0006316F" w14:paraId="768C9D9C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3CDC2D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526.5 - 1606.5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14:paraId="17B7C19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სამაუწყებლო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F8991E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სამაუწყებლო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BAEDD3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მაუწყებლობა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E68D3A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მაუწყებლობა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მინიჭების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გეგმა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GE75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ციფრული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სისტემების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შემოტანით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</w:tr>
      <w:tr w:rsidR="0006316F" w:rsidRPr="0006316F" w14:paraId="47BA28E0" w14:textId="77777777" w:rsidTr="008F6A85">
        <w:trPr>
          <w:trHeight w:val="585"/>
        </w:trPr>
        <w:tc>
          <w:tcPr>
            <w:tcW w:w="14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B8751C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157F1C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5.87 5.87A</w:t>
            </w:r>
          </w:p>
        </w:tc>
        <w:tc>
          <w:tcPr>
            <w:tcW w:w="2835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05E2BCD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672D59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E7849F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12.</w:t>
            </w:r>
          </w:p>
        </w:tc>
      </w:tr>
      <w:tr w:rsidR="0006316F" w:rsidRPr="0006316F" w14:paraId="531A255A" w14:textId="77777777" w:rsidTr="008F6A85">
        <w:trPr>
          <w:trHeight w:val="1080"/>
        </w:trPr>
        <w:tc>
          <w:tcPr>
            <w:tcW w:w="14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BEF04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7153BB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049FFC5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89FBBEC" w14:textId="17C75482" w:rsidR="0006316F" w:rsidRPr="0006316F" w:rsidRDefault="00400C47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br/>
            </w:r>
            <w:proofErr w:type="spellStart"/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აქტიური</w:t>
            </w:r>
            <w:proofErr w:type="spellEnd"/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სამედიცინო</w:t>
            </w:r>
            <w:proofErr w:type="spellEnd"/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იმპლანტები</w:t>
            </w:r>
            <w:proofErr w:type="spellEnd"/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2F8EFF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6316F" w:rsidRPr="0006316F" w14:paraId="088A8A6F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D17D31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1606.5 - 1625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3A75866" w14:textId="77777777" w:rsidR="00603BA2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</w:p>
          <w:p w14:paraId="06095087" w14:textId="0D914303" w:rsidR="0006316F" w:rsidRPr="0006316F" w:rsidRDefault="00603BA2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სახმელეთო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5.90 5.92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9D44F9F" w14:textId="77777777" w:rsidR="00603BA2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</w:p>
          <w:p w14:paraId="2E630F9B" w14:textId="6BF93140" w:rsidR="0006316F" w:rsidRPr="0006316F" w:rsidRDefault="00603BA2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სახმელეთო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95A688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C67E360" w14:textId="3966D1C3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მინიჭების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გეგმა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GE85.</w:t>
            </w:r>
          </w:p>
        </w:tc>
      </w:tr>
      <w:tr w:rsidR="0006316F" w:rsidRPr="0006316F" w14:paraId="7BCCB002" w14:textId="77777777" w:rsidTr="00400C47">
        <w:trPr>
          <w:trHeight w:val="51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5ED6C6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064D8C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7DE167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5.90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E101BC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B06B7F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C401A6" w:rsidRPr="0006316F" w14:paraId="54E9F023" w14:textId="77777777" w:rsidTr="008F6A85">
        <w:trPr>
          <w:trHeight w:val="348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68933EF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89A57BB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242456CF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რადიოსალოკაციო</w:t>
            </w:r>
            <w:proofErr w:type="spellEnd"/>
          </w:p>
        </w:tc>
        <w:tc>
          <w:tcPr>
            <w:tcW w:w="2285" w:type="dxa"/>
            <w:vMerge w:val="restart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21230DAE" w14:textId="4D4381E2" w:rsidR="00C401A6" w:rsidRPr="0006316F" w:rsidRDefault="00C401A6" w:rsidP="00C401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 </w:t>
            </w:r>
          </w:p>
        </w:tc>
        <w:tc>
          <w:tcPr>
            <w:tcW w:w="4620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58D094D1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9.</w:t>
            </w:r>
          </w:p>
        </w:tc>
      </w:tr>
      <w:tr w:rsidR="00C401A6" w:rsidRPr="0006316F" w14:paraId="31B6733C" w14:textId="77777777" w:rsidTr="002632FF">
        <w:trPr>
          <w:trHeight w:val="6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DAE633B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6219338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1199B72" w14:textId="271524D5" w:rsidR="00C401A6" w:rsidRPr="0006316F" w:rsidRDefault="00C401A6" w:rsidP="00C401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E6D1E8E" w14:textId="05EA1062" w:rsidR="00C401A6" w:rsidRPr="0006316F" w:rsidRDefault="00C401A6" w:rsidP="00C401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B3A2BFD" w14:textId="7BCB1BF0" w:rsidR="00C401A6" w:rsidRPr="0006316F" w:rsidRDefault="00C401A6" w:rsidP="00C401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6316F" w:rsidRPr="0006316F" w14:paraId="5AD2871C" w14:textId="77777777" w:rsidTr="00C401A6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2ECE28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1625 - 1635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4BBC75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5.93</w:t>
            </w:r>
          </w:p>
        </w:tc>
        <w:tc>
          <w:tcPr>
            <w:tcW w:w="28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2DBFE9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5.93</w:t>
            </w:r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CC2F5D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განსაზღვრის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E5D42A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9.</w:t>
            </w:r>
          </w:p>
        </w:tc>
      </w:tr>
      <w:tr w:rsidR="0006316F" w:rsidRPr="0006316F" w14:paraId="5B5982BB" w14:textId="77777777" w:rsidTr="00C401A6">
        <w:trPr>
          <w:trHeight w:val="1032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9962EF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195766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DEB323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2F3479F" w14:textId="40FA297B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br/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A0F631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13D9D21D" w14:textId="77777777" w:rsidTr="00400C47">
        <w:trPr>
          <w:trHeight w:val="27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3F9392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1635 - 1800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B12FC6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26A478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246B16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D1182F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მინიჭების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გეგმა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GE85.</w:t>
            </w:r>
          </w:p>
        </w:tc>
      </w:tr>
      <w:tr w:rsidR="0006316F" w:rsidRPr="0006316F" w14:paraId="35FC2666" w14:textId="77777777" w:rsidTr="00400C47">
        <w:trPr>
          <w:trHeight w:val="76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65E659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E6C67DE" w14:textId="173ED9C1" w:rsidR="0006316F" w:rsidRPr="0006316F" w:rsidRDefault="00603BA2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სახმელეთო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5.90 5.92 5.96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FD9557C" w14:textId="387D0795" w:rsidR="0006316F" w:rsidRPr="0006316F" w:rsidRDefault="00603BA2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სახმელეთო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5.90 5.96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FB16BD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482B8E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6316F" w:rsidRPr="0006316F" w14:paraId="15501D15" w14:textId="77777777" w:rsidTr="008F6A85">
        <w:trPr>
          <w:trHeight w:val="591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559DE8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3BB128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AC36A7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5D8166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DDFFF3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9.</w:t>
            </w:r>
          </w:p>
        </w:tc>
      </w:tr>
      <w:tr w:rsidR="0006316F" w:rsidRPr="0006316F" w14:paraId="0F0B03F0" w14:textId="77777777" w:rsidTr="008F6A85">
        <w:trPr>
          <w:trHeight w:val="528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D78789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1B6D0A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D709A4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3DB3AF6" w14:textId="64A3ED72" w:rsidR="0006316F" w:rsidRPr="0006316F" w:rsidRDefault="00400C47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C71A67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6316F" w:rsidRPr="0006316F" w14:paraId="17739D70" w14:textId="77777777" w:rsidTr="008F6A85">
        <w:trPr>
          <w:trHeight w:val="525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4A2BB3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 xml:space="preserve">1800 - 1810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1F5338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5.93</w:t>
            </w:r>
          </w:p>
        </w:tc>
        <w:tc>
          <w:tcPr>
            <w:tcW w:w="28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6C78AC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5.93</w:t>
            </w:r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022E27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55776C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9.</w:t>
            </w:r>
          </w:p>
        </w:tc>
      </w:tr>
      <w:tr w:rsidR="0006316F" w:rsidRPr="0006316F" w14:paraId="01BD2BAD" w14:textId="77777777" w:rsidTr="008F6A85">
        <w:trPr>
          <w:trHeight w:val="78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96B92F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EF1562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B8238B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DC74ABA" w14:textId="4820A91E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br/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18AB7E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658D310C" w14:textId="77777777" w:rsidTr="00400C47">
        <w:trPr>
          <w:trHeight w:val="27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14145C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1810 - 1850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01E59B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სამოყვარულო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76435A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5.98 5.100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A6AB9F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B6CBCA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: EN 301 783.</w:t>
            </w:r>
          </w:p>
        </w:tc>
      </w:tr>
      <w:tr w:rsidR="0006316F" w:rsidRPr="0006316F" w14:paraId="51AE4AC9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49F7AE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53B4FE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5.98 5.99 5.100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F7441BA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A0A785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EB7F13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9.</w:t>
            </w:r>
          </w:p>
        </w:tc>
      </w:tr>
      <w:tr w:rsidR="00C401A6" w:rsidRPr="0006316F" w14:paraId="255756E1" w14:textId="77777777" w:rsidTr="007C053D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677DF82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 w:val="restart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5FC63393" w14:textId="04186999" w:rsidR="00C401A6" w:rsidRPr="0006316F" w:rsidRDefault="00C401A6" w:rsidP="00C401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51B574D4" w14:textId="13106A57" w:rsidR="00C401A6" w:rsidRPr="0006316F" w:rsidRDefault="00C401A6" w:rsidP="00C401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vMerge w:val="restart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394FCE78" w14:textId="204154C2" w:rsidR="00C401A6" w:rsidRPr="0006316F" w:rsidRDefault="00C401A6" w:rsidP="00C401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5B0A92F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C401A6" w:rsidRPr="0006316F" w14:paraId="48FF3AD1" w14:textId="77777777" w:rsidTr="007C053D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2ACB14F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61AE6AF" w14:textId="60228379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110B03F" w14:textId="14728419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8465792" w14:textId="70166589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D9A7174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6316F" w:rsidRPr="0006316F" w14:paraId="06933801" w14:textId="77777777" w:rsidTr="008F6A85">
        <w:trPr>
          <w:trHeight w:val="456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2804F4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1850 - 2000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F6EFB9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FB78A2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F3CF6E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0D7EC5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: EN  301 783.</w:t>
            </w:r>
          </w:p>
        </w:tc>
      </w:tr>
      <w:tr w:rsidR="0006316F" w:rsidRPr="0006316F" w14:paraId="00F3805C" w14:textId="77777777" w:rsidTr="008F6A85">
        <w:trPr>
          <w:trHeight w:val="672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8D822C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6BB10C5" w14:textId="641E0864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17F45AA" w14:textId="5830899B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სამოყვარულო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AA0340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EF9670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proofErr w:type="gram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სიხშირეთა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მინიჭების</w:t>
            </w:r>
            <w:proofErr w:type="spellEnd"/>
            <w:proofErr w:type="gram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გეგმა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GE85.</w:t>
            </w:r>
          </w:p>
        </w:tc>
      </w:tr>
      <w:tr w:rsidR="0006316F" w:rsidRPr="0006316F" w14:paraId="3B19AEFF" w14:textId="77777777" w:rsidTr="008F6A85">
        <w:trPr>
          <w:trHeight w:val="37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88FF36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578C5A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5.92 5.96 5.103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5436ED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5.96 5.103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7004E7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1CE86E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6316F" w:rsidRPr="0006316F" w14:paraId="5A5EA360" w14:textId="77777777" w:rsidTr="008F6A85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35B422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F04CF7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698F70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548C03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30322E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9.</w:t>
            </w:r>
          </w:p>
        </w:tc>
      </w:tr>
      <w:tr w:rsidR="00C401A6" w:rsidRPr="0006316F" w14:paraId="74FF8EE0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BAE8133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709F6DDF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2F46F707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vMerge w:val="restart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507F9A7D" w14:textId="3D05F395" w:rsidR="00C401A6" w:rsidRPr="0006316F" w:rsidRDefault="00C401A6" w:rsidP="00C401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4A568A2C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C401A6" w:rsidRPr="0006316F" w14:paraId="76295DA7" w14:textId="77777777" w:rsidTr="00045A88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0B191FDD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14:paraId="5DE817C2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14:paraId="2BE44957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vMerge/>
            <w:tcBorders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14:paraId="6FDE5C9A" w14:textId="23B14A84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14:paraId="40938385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6316F" w:rsidRPr="0006316F" w14:paraId="284B55DD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F45570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2000 - 2025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228E8E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67CEB9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168019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E11B4A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სიხშირეთა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მინიჭების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გეგმა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GE85.</w:t>
            </w:r>
          </w:p>
        </w:tc>
      </w:tr>
      <w:tr w:rsidR="0006316F" w:rsidRPr="0006316F" w14:paraId="639516E2" w14:textId="77777777" w:rsidTr="008F6A85">
        <w:trPr>
          <w:trHeight w:val="51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D29BCC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53CE32E" w14:textId="20432BFE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(R).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BE44C54" w14:textId="063BEF19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(R).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0510CA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05F503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6316F" w:rsidRPr="0006316F" w14:paraId="6E286FB1" w14:textId="77777777" w:rsidTr="00400C47">
        <w:trPr>
          <w:trHeight w:val="25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99BD23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9DB6DD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5.92 5.103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2122C0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5.103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E3098C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961207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9.</w:t>
            </w:r>
          </w:p>
        </w:tc>
      </w:tr>
      <w:tr w:rsidR="0006316F" w:rsidRPr="0006316F" w14:paraId="304C367E" w14:textId="77777777" w:rsidTr="00C401A6">
        <w:trPr>
          <w:trHeight w:val="528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051C50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C013EF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6DA63C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3318FB3" w14:textId="328F81A5" w:rsidR="0006316F" w:rsidRPr="0006316F" w:rsidRDefault="00400C47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F627C6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6316F" w:rsidRPr="0006316F" w14:paraId="01CC8EE6" w14:textId="77777777" w:rsidTr="008F6A85">
        <w:trPr>
          <w:trHeight w:val="438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6D351F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2025 - 2045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3FC7AE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803A14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E4FAEF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1F8D33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სიხშირეთა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მინიჭების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გეგმა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GE85.</w:t>
            </w:r>
          </w:p>
        </w:tc>
      </w:tr>
      <w:tr w:rsidR="0006316F" w:rsidRPr="0006316F" w14:paraId="777CC5DF" w14:textId="77777777" w:rsidTr="008F6A85">
        <w:trPr>
          <w:trHeight w:val="924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F92C8D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D2F1421" w14:textId="56D9CD00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(R).</w:t>
            </w:r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მეტეოროლოგიური</w:t>
            </w:r>
            <w:proofErr w:type="spellEnd"/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საშუალებებისათვის</w:t>
            </w:r>
            <w:proofErr w:type="spellEnd"/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5.104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2241FC9" w14:textId="474C1512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(R).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EE44E2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796991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6316F" w:rsidRPr="0006316F" w14:paraId="3D832C45" w14:textId="77777777" w:rsidTr="008F6A85">
        <w:trPr>
          <w:trHeight w:val="213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8C0022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91EB19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5.92 5.103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98F9C2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5.103 5.104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566B47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0266F2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9.</w:t>
            </w:r>
          </w:p>
        </w:tc>
      </w:tr>
      <w:tr w:rsidR="008F6A85" w:rsidRPr="0006316F" w14:paraId="457FC6A7" w14:textId="77777777" w:rsidTr="008F6A85">
        <w:trPr>
          <w:trHeight w:val="474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C462BA1" w14:textId="77777777" w:rsidR="008F6A85" w:rsidRPr="0006316F" w:rsidRDefault="008F6A85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B04B426" w14:textId="185A33B8" w:rsidR="008F6A85" w:rsidRPr="0006316F" w:rsidRDefault="008F6A85" w:rsidP="008F6A8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E800EF6" w14:textId="45EB0FC9" w:rsidR="008F6A85" w:rsidRPr="0006316F" w:rsidRDefault="008F6A85" w:rsidP="008F6A8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1CAE88D" w14:textId="181B3121" w:rsidR="008F6A85" w:rsidRPr="0006316F" w:rsidRDefault="008F6A85" w:rsidP="008F6A8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0486CBA" w14:textId="3C646F5B" w:rsidR="008F6A85" w:rsidRPr="0006316F" w:rsidRDefault="008F6A85" w:rsidP="008F6A8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 </w:t>
            </w:r>
          </w:p>
        </w:tc>
      </w:tr>
      <w:tr w:rsidR="0006316F" w:rsidRPr="0006316F" w14:paraId="674D8D77" w14:textId="77777777" w:rsidTr="008F6A85">
        <w:trPr>
          <w:trHeight w:val="525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97AF5B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 xml:space="preserve">2045 - 2160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D32656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168B8B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98258D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895D65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სიხშირეთა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მინიჭების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გეგმა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GE 85. </w:t>
            </w:r>
          </w:p>
        </w:tc>
      </w:tr>
      <w:tr w:rsidR="0006316F" w:rsidRPr="0006316F" w14:paraId="3709D2EB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5390CB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8A96CF9" w14:textId="10F43428" w:rsidR="0006316F" w:rsidRPr="0006316F" w:rsidRDefault="00603BA2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სახმელეთო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5.92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6C6518B" w14:textId="1F2DA7D7" w:rsidR="0006316F" w:rsidRPr="0006316F" w:rsidRDefault="00603BA2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სახმელეთო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5.92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133071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DA466D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6316F" w:rsidRPr="0006316F" w14:paraId="772B2818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EED5D8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32A144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058DAE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BD1E9F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F08943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9.</w:t>
            </w:r>
          </w:p>
        </w:tc>
      </w:tr>
      <w:tr w:rsidR="00C401A6" w:rsidRPr="0006316F" w14:paraId="1E3B3CFE" w14:textId="77777777" w:rsidTr="00F053CF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DAE154F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A744374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94C851E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vMerge w:val="restart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179BB0C9" w14:textId="1C070CA5" w:rsidR="00C401A6" w:rsidRPr="0006316F" w:rsidRDefault="00C401A6" w:rsidP="00C401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AD9BD2D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C401A6" w:rsidRPr="0006316F" w14:paraId="75FC3D3A" w14:textId="77777777" w:rsidTr="00F053CF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19FA75A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4E401AF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A21762E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0BFBA38" w14:textId="2DF7311D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657EBC3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6316F" w:rsidRPr="0006316F" w14:paraId="05C1C4DC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8C5CC6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2160 - 2170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73FB92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რადიოსალოკაციო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2AFD5C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რადიოსალოკაციო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EAA0D3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CCAA8F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9.</w:t>
            </w:r>
          </w:p>
        </w:tc>
      </w:tr>
      <w:tr w:rsidR="0006316F" w:rsidRPr="0006316F" w14:paraId="1F95C31A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5A9E26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15F188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5.93 5.107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83DCDBD" w14:textId="6B5881E1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5.93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60A907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E54358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41E89CBC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F6A6E1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10F858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B81BBC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B0E4659" w14:textId="4597C1D3" w:rsidR="0006316F" w:rsidRPr="0006316F" w:rsidRDefault="00400C47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DAD718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4CC58EBC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3D1B29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2170 - 2173.5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EBCF99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2C0BCB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713EF9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2DABE5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სიხშირეთა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მინიჭების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გეგმა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GE85.</w:t>
            </w:r>
          </w:p>
        </w:tc>
      </w:tr>
      <w:tr w:rsidR="0006316F" w:rsidRPr="0006316F" w14:paraId="2E2A8C05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201AED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59E5C0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73E6405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F8FF2F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0692E8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9.</w:t>
            </w:r>
          </w:p>
        </w:tc>
      </w:tr>
      <w:tr w:rsidR="0006316F" w:rsidRPr="0006316F" w14:paraId="1140B6BB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14A5E4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D0FA80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CAEE7E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D03089E" w14:textId="4244A2BA" w:rsidR="0006316F" w:rsidRPr="0006316F" w:rsidRDefault="00400C47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86E79B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6316F" w:rsidRPr="0006316F" w14:paraId="0F65B1B9" w14:textId="77777777" w:rsidTr="00400C47">
        <w:trPr>
          <w:trHeight w:val="87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AAED57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2173.5 - 2190.5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03FEC2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უბედური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შემთხვევა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გამოძახება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) 5.108 5.109 5.110 5.111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F54722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უბედური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შემთხვევა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გამოძახება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) 5.108 5.109 5.110 5.111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5AC536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DSC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უბედური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შემთხვევა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გამოძახება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F078AD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DSC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უბედური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შემთხვევა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გამოძახება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EN 300 373,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სიხშირეზე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2187.5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</w:p>
        </w:tc>
      </w:tr>
      <w:tr w:rsidR="0006316F" w:rsidRPr="0006316F" w14:paraId="3942716A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B5FBD6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2F2F9C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E6538D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C413E2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GMDSS.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DFA600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GMDSS: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სიხშირეზე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2182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</w:p>
        </w:tc>
      </w:tr>
      <w:tr w:rsidR="0006316F" w:rsidRPr="0006316F" w14:paraId="3FED1B91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505C20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8F079A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C78CF79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1BBFE7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ტელექს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ტრაფიკი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უბედური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შემთხვევის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დროს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41E0D3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ტელექს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ტრაფიკი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უბედური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შემთხვევის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დროს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სიხშირეზე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2174.5 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proofErr w:type="gram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</w:tr>
      <w:tr w:rsidR="0006316F" w:rsidRPr="0006316F" w14:paraId="6203C103" w14:textId="77777777" w:rsidTr="00C401A6">
        <w:trPr>
          <w:trHeight w:val="5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64772C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E0BF63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BF2853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1ED369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455289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9.</w:t>
            </w:r>
          </w:p>
        </w:tc>
      </w:tr>
      <w:tr w:rsidR="00B72A82" w:rsidRPr="0006316F" w14:paraId="20AB741A" w14:textId="77777777" w:rsidTr="001F49CE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5106FD9" w14:textId="77777777" w:rsidR="00B72A82" w:rsidRPr="0006316F" w:rsidRDefault="00B72A82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29FB6EB" w14:textId="77777777" w:rsidR="00B72A82" w:rsidRPr="0006316F" w:rsidRDefault="00B72A82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4391C1A" w14:textId="77777777" w:rsidR="00B72A82" w:rsidRPr="0006316F" w:rsidRDefault="00B72A82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vMerge w:val="restart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7DF7FD43" w14:textId="155C3FDF" w:rsidR="00B72A82" w:rsidRPr="0006316F" w:rsidRDefault="00B72A82" w:rsidP="00B72A8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20" w:type="dxa"/>
            <w:vMerge w:val="restart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1DBC4D7D" w14:textId="32643EDB" w:rsidR="00C401A6" w:rsidRPr="0006316F" w:rsidRDefault="00B72A82" w:rsidP="00C401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  <w:p w14:paraId="2DBC0228" w14:textId="557CC811" w:rsidR="00B72A82" w:rsidRPr="0006316F" w:rsidRDefault="00B72A82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C401A6" w:rsidRPr="0006316F" w14:paraId="49699553" w14:textId="77777777" w:rsidTr="0031341A">
        <w:trPr>
          <w:trHeight w:val="231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C91CC6E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05C80A3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7BFBD9C" w14:textId="70B263DE" w:rsidR="00C401A6" w:rsidRPr="0006316F" w:rsidRDefault="00C401A6" w:rsidP="00C401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 </w:t>
            </w:r>
          </w:p>
        </w:tc>
        <w:tc>
          <w:tcPr>
            <w:tcW w:w="2285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1DA060E" w14:textId="0A381AB1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4270EA4" w14:textId="203148A3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7728F017" w14:textId="77777777" w:rsidTr="0031341A">
        <w:trPr>
          <w:trHeight w:val="270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E94BB0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2190.5 - 2194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AD713C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81E307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9359B5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8956AA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9.</w:t>
            </w:r>
          </w:p>
        </w:tc>
      </w:tr>
      <w:tr w:rsidR="0006316F" w:rsidRPr="0006316F" w14:paraId="159842A9" w14:textId="77777777" w:rsidTr="0031341A">
        <w:trPr>
          <w:trHeight w:val="25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88F8C6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6093FF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BE83277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5E4AE2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0F9435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07721E98" w14:textId="77777777" w:rsidTr="0031341A">
        <w:trPr>
          <w:trHeight w:val="27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D4204C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8BDB5F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0FA614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072C281" w14:textId="2E03B0D6" w:rsidR="0006316F" w:rsidRPr="0006316F" w:rsidRDefault="00400C47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D9C7CF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473511EA" w14:textId="77777777" w:rsidTr="0031341A">
        <w:trPr>
          <w:trHeight w:val="270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00C618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2194 - 2300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605FCE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EC46F6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0F3A14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D801F1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9.</w:t>
            </w:r>
          </w:p>
        </w:tc>
      </w:tr>
      <w:tr w:rsidR="0006316F" w:rsidRPr="0006316F" w14:paraId="01D9A1E1" w14:textId="77777777" w:rsidTr="0031341A">
        <w:trPr>
          <w:trHeight w:val="58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59FD1B1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E044BF1" w14:textId="1022AFC6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(R).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5E2448D" w14:textId="1E33ECFC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(R).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46CB38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493142B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10F4679C" w14:textId="77777777" w:rsidTr="0031341A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1523F31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F3124E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5.92 5.103 5.112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B618C3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5.103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84CA26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1EFDFD8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61FDF725" w14:textId="77777777" w:rsidTr="0031341A">
        <w:trPr>
          <w:trHeight w:val="519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B37824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B8E610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02DCF1E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86F8FF0" w14:textId="4E73BD14" w:rsidR="0006316F" w:rsidRPr="0006316F" w:rsidRDefault="00400C47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AF19C1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262062F8" w14:textId="77777777" w:rsidTr="0031341A">
        <w:trPr>
          <w:trHeight w:val="270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6FF29A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2300 - 2498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5ED8BA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სამაუწყებლო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5.113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513C1B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1FC465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623CA9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9.</w:t>
            </w:r>
          </w:p>
        </w:tc>
      </w:tr>
      <w:tr w:rsidR="0006316F" w:rsidRPr="0006316F" w14:paraId="59FB4A6A" w14:textId="77777777" w:rsidTr="0031341A">
        <w:trPr>
          <w:trHeight w:val="76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381829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A7B7AB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E1F066F" w14:textId="1E0C90D0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(R).</w:t>
            </w:r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5.103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746AF4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DBE562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68564317" w14:textId="77777777" w:rsidTr="0031341A">
        <w:trPr>
          <w:trHeight w:val="37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862AC3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C755615" w14:textId="4F8F72E7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(R).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C741B8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D50D0D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069079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5996C50F" w14:textId="77777777" w:rsidTr="0031341A">
        <w:trPr>
          <w:trHeight w:val="27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058AB8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4B8987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5.103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8BE82FE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FB44215" w14:textId="57A7E088" w:rsidR="0006316F" w:rsidRPr="0006316F" w:rsidRDefault="00400C47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1580A7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0D99C503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812A91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2498 - 2501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EEDACA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სტანდარტი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დროითი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სიგნალი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(2500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F0444B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სტანდარტი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დროითი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სიგნალი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(2500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1CD5BC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სტანდარტი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დროითი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სიგნალი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(2500კჰც).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E47A53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9.</w:t>
            </w:r>
          </w:p>
        </w:tc>
      </w:tr>
      <w:tr w:rsidR="0006316F" w:rsidRPr="0006316F" w14:paraId="77C7390B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F27C70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40A2CB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561F03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948A33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2A9D11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2497D819" w14:textId="77777777" w:rsidTr="0031341A">
        <w:trPr>
          <w:trHeight w:val="591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0E4452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03E6B4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5A712E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58E29DF" w14:textId="4B04EFEF" w:rsidR="0006316F" w:rsidRPr="0006316F" w:rsidRDefault="00400C47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9E9420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7D0E60A6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049F5B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2501 - 2502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0648E5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სტანდარტი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დროითი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სიგნალი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CB5EBF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სტანდარტი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დროითი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სიგნალი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A29167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სტანდარტი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დროითი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სიგნალი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5501A5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9.</w:t>
            </w:r>
          </w:p>
        </w:tc>
      </w:tr>
      <w:tr w:rsidR="0006316F" w:rsidRPr="0006316F" w14:paraId="60CC7F01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B9ECE9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66874A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კვლევა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050504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კვლევა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423DE2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F0E407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750BE9B6" w14:textId="77777777" w:rsidTr="0031341A">
        <w:trPr>
          <w:trHeight w:val="105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0313EC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C4223F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06ACC7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C32D63D" w14:textId="11B8F08E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br/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5518FF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714841FD" w14:textId="77777777" w:rsidTr="00400C47">
        <w:trPr>
          <w:trHeight w:val="27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511F12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2502 - 2625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C5DB07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146FD9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B7BBDE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საზღცაო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53159A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9.</w:t>
            </w:r>
          </w:p>
        </w:tc>
      </w:tr>
      <w:tr w:rsidR="0006316F" w:rsidRPr="0006316F" w14:paraId="11D9BC29" w14:textId="77777777" w:rsidTr="00C401A6">
        <w:trPr>
          <w:trHeight w:val="483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C18723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0E2394A" w14:textId="7397A440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(R).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1BCA43A" w14:textId="5C62AF99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(R).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CF4FE7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DD2FA5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27281E80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914365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776032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5.92 5.103 5.114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563843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5.92 5.103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5D45A1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E9221D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0DE0B7FE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926EA9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50297B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F843BA5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EF1313D" w14:textId="03B4E602" w:rsidR="0006316F" w:rsidRPr="0006316F" w:rsidRDefault="00400C47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5FAB43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119FC50F" w14:textId="77777777" w:rsidTr="00400C47">
        <w:trPr>
          <w:trHeight w:val="27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0FF311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2625 - 2650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90BF4F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AC1498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42E7BE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654788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9.</w:t>
            </w:r>
          </w:p>
        </w:tc>
      </w:tr>
      <w:tr w:rsidR="0006316F" w:rsidRPr="0006316F" w14:paraId="2A2AE014" w14:textId="77777777" w:rsidTr="00C401A6">
        <w:trPr>
          <w:trHeight w:val="348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9577BE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C395A9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რადიოსანავიგაციო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F55D8A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რადიოსანავიგაციო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B6571A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DC7198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23A4672D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9E3342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C54DB04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5.92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E63054A" w14:textId="0F0AFC19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5.92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7CEC3B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238446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63424E75" w14:textId="77777777" w:rsidTr="0031341A">
        <w:trPr>
          <w:trHeight w:val="627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51701A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EA89CB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59037E5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8BD4739" w14:textId="6CF7BA52" w:rsidR="0006316F" w:rsidRPr="0006316F" w:rsidRDefault="00400C47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062397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63306E2C" w14:textId="77777777" w:rsidTr="0031341A">
        <w:trPr>
          <w:trHeight w:val="270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1C8D75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 xml:space="preserve">2650 - 2850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0FAE41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40D80B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50F604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9ECF99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9.</w:t>
            </w:r>
          </w:p>
        </w:tc>
      </w:tr>
      <w:tr w:rsidR="0006316F" w:rsidRPr="0006316F" w14:paraId="3E8F155A" w14:textId="77777777" w:rsidTr="00C401A6">
        <w:trPr>
          <w:trHeight w:val="501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3FF770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A866113" w14:textId="3C6E91BE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(R).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046D058" w14:textId="5E593188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(R).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7B3B3E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408BED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08048942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232FB3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8DBEE1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5.92 5.103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84A511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5.92 5.103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615733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FF1BDA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B72A82" w:rsidRPr="0006316F" w14:paraId="336A05D9" w14:textId="77777777" w:rsidTr="00DA38CF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1124C32" w14:textId="77777777" w:rsidR="00B72A82" w:rsidRPr="0006316F" w:rsidRDefault="00B72A82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601DBE1" w14:textId="77777777" w:rsidR="00B72A82" w:rsidRPr="0006316F" w:rsidRDefault="00B72A82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05D05AE" w14:textId="77777777" w:rsidR="00B72A82" w:rsidRPr="0006316F" w:rsidRDefault="00B72A82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vMerge w:val="restart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7BAFADDD" w14:textId="6D4CC2CB" w:rsidR="00B72A82" w:rsidRPr="0006316F" w:rsidRDefault="00B72A82" w:rsidP="00B72A8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DADE655" w14:textId="77777777" w:rsidR="00B72A82" w:rsidRPr="0006316F" w:rsidRDefault="00B72A82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B72A82" w:rsidRPr="0006316F" w14:paraId="0D38DE95" w14:textId="77777777" w:rsidTr="00DA38CF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56F2DCD" w14:textId="77777777" w:rsidR="00B72A82" w:rsidRPr="0006316F" w:rsidRDefault="00B72A82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53CCE64" w14:textId="77777777" w:rsidR="00B72A82" w:rsidRPr="0006316F" w:rsidRDefault="00B72A82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8C69FA7" w14:textId="77777777" w:rsidR="00B72A82" w:rsidRPr="0006316F" w:rsidRDefault="00B72A82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6E7B4E4" w14:textId="729C6763" w:rsidR="00B72A82" w:rsidRPr="0006316F" w:rsidRDefault="00B72A82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21365E6" w14:textId="77777777" w:rsidR="00B72A82" w:rsidRPr="0006316F" w:rsidRDefault="00B72A82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32108A48" w14:textId="77777777" w:rsidTr="00C401A6">
        <w:trPr>
          <w:trHeight w:val="501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9BFAC2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2850 – 3025კჰც</w:t>
            </w:r>
          </w:p>
        </w:tc>
        <w:tc>
          <w:tcPr>
            <w:tcW w:w="279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93D4770" w14:textId="399AC9D3" w:rsidR="0006316F" w:rsidRPr="0006316F" w:rsidRDefault="00560460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(R).</w:t>
            </w:r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5.111 5.115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EEA6EA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(R) 5.111 5.115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2A3C3C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კავშირგაბმულობა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F9A6B3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9.</w:t>
            </w:r>
          </w:p>
        </w:tc>
      </w:tr>
      <w:tr w:rsidR="0006316F" w:rsidRPr="0006316F" w14:paraId="4A8ED298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F95A97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B926A9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B0FACBE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362F45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644055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B72A82" w:rsidRPr="0006316F" w14:paraId="3A553F24" w14:textId="77777777" w:rsidTr="001D1ECD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431FD30" w14:textId="77777777" w:rsidR="00B72A82" w:rsidRPr="0006316F" w:rsidRDefault="00B72A82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CCB10D2" w14:textId="77777777" w:rsidR="00B72A82" w:rsidRPr="0006316F" w:rsidRDefault="00B72A82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5514831" w14:textId="77777777" w:rsidR="00B72A82" w:rsidRPr="0006316F" w:rsidRDefault="00B72A82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vMerge w:val="restart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5A4B5C09" w14:textId="315785D1" w:rsidR="00B72A82" w:rsidRPr="0006316F" w:rsidRDefault="00B72A82" w:rsidP="00B72A8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816B61D" w14:textId="77777777" w:rsidR="00B72A82" w:rsidRPr="0006316F" w:rsidRDefault="00B72A82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B72A82" w:rsidRPr="0006316F" w14:paraId="5FFD8E4C" w14:textId="77777777" w:rsidTr="001D1ECD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364224A" w14:textId="77777777" w:rsidR="00B72A82" w:rsidRPr="0006316F" w:rsidRDefault="00B72A82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3846565" w14:textId="77777777" w:rsidR="00B72A82" w:rsidRPr="0006316F" w:rsidRDefault="00B72A82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932BEE9" w14:textId="77777777" w:rsidR="00B72A82" w:rsidRPr="0006316F" w:rsidRDefault="00B72A82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AD2EE13" w14:textId="5936B255" w:rsidR="00B72A82" w:rsidRPr="0006316F" w:rsidRDefault="00B72A82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9042B49" w14:textId="77777777" w:rsidR="00B72A82" w:rsidRPr="0006316F" w:rsidRDefault="00B72A82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04EF1E62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D48E05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3025 - 3155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FD31E35" w14:textId="12D4C84E" w:rsidR="0006316F" w:rsidRPr="0006316F" w:rsidRDefault="00560460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(OR).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13A9E5D" w14:textId="2C8C840D" w:rsidR="0006316F" w:rsidRPr="0006316F" w:rsidRDefault="00560460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(OR).</w:t>
            </w:r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ECA36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0DA17B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კავშირგაბმულობა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9CCE80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9.</w:t>
            </w:r>
          </w:p>
        </w:tc>
      </w:tr>
      <w:tr w:rsidR="0006316F" w:rsidRPr="0006316F" w14:paraId="524F5E8B" w14:textId="77777777" w:rsidTr="00400C47">
        <w:trPr>
          <w:trHeight w:val="52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46D390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D32319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9A62CF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7183D9A" w14:textId="622683DB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br/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7FFFB1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71D22558" w14:textId="77777777" w:rsidTr="00400C47">
        <w:trPr>
          <w:trHeight w:val="27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9EACA2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3155 - 3200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F59CA8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2BA814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7FDF5B5" w14:textId="77A1F33B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4C7D8B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9.</w:t>
            </w:r>
          </w:p>
        </w:tc>
      </w:tr>
      <w:tr w:rsidR="0006316F" w:rsidRPr="0006316F" w14:paraId="07A02A01" w14:textId="77777777" w:rsidTr="00C401A6">
        <w:trPr>
          <w:trHeight w:val="474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5EF8FA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26644FE" w14:textId="65C53504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(R).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871A9E0" w14:textId="7BFB50C6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(R).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B8EDBE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2970B7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2745277A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678244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A15AA2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5.116 5.117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C2DE15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5.116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72A25B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6F59AE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7A786325" w14:textId="77777777" w:rsidTr="0031341A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30841B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ECD235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ED21DCB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DCDD662" w14:textId="004DBA9B" w:rsidR="0006316F" w:rsidRPr="0006316F" w:rsidRDefault="00400C47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CA614C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79A8703A" w14:textId="77777777" w:rsidTr="0031341A">
        <w:trPr>
          <w:trHeight w:val="270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780738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3200 - 3230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5DC1FD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სამაუწყებლო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5.113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8BD437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FD1B1A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A9823F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9.</w:t>
            </w:r>
          </w:p>
        </w:tc>
      </w:tr>
      <w:tr w:rsidR="0006316F" w:rsidRPr="0006316F" w14:paraId="662DD6D4" w14:textId="77777777" w:rsidTr="0031341A">
        <w:trPr>
          <w:trHeight w:val="555"/>
        </w:trPr>
        <w:tc>
          <w:tcPr>
            <w:tcW w:w="1460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DE6556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1868609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774F1FFA" w14:textId="5F5A0EAB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(R).</w:t>
            </w:r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5.116 </w:t>
            </w:r>
          </w:p>
        </w:tc>
        <w:tc>
          <w:tcPr>
            <w:tcW w:w="228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318ABBD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25446D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1D1A0A59" w14:textId="77777777" w:rsidTr="0031341A">
        <w:trPr>
          <w:trHeight w:val="570"/>
        </w:trPr>
        <w:tc>
          <w:tcPr>
            <w:tcW w:w="1460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7977C7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14:paraId="598F18A7" w14:textId="7D853B7F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(R).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1B1B1AE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8FA5971" w14:textId="3368808E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br/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746403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410A1C0C" w14:textId="77777777" w:rsidTr="0031341A">
        <w:trPr>
          <w:trHeight w:val="270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B0BAAB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3230 - 3400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99FD7C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სამაუწყებლო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5.113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427110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9C59B9A" w14:textId="3D1655C9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CEF3D2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9.</w:t>
            </w:r>
          </w:p>
        </w:tc>
      </w:tr>
      <w:tr w:rsidR="0006316F" w:rsidRPr="0006316F" w14:paraId="3A209183" w14:textId="77777777" w:rsidTr="0031341A">
        <w:trPr>
          <w:trHeight w:val="528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3BE2BD2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47F048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7DE02A5" w14:textId="25F497E8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(R).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B18259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286808A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59FE2B70" w14:textId="77777777" w:rsidTr="0031341A">
        <w:trPr>
          <w:trHeight w:val="40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0E7B13D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2B45933" w14:textId="133E0FA1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(R).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BCEC14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5.116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5DACDF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761D381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024987ED" w14:textId="77777777" w:rsidTr="0031341A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6D55A6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1F9FEC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5.116 5.118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EAFFE92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0C5FE8E" w14:textId="07E207B5" w:rsidR="0006316F" w:rsidRPr="0006316F" w:rsidRDefault="00400C47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6C36D6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1659583B" w14:textId="77777777" w:rsidTr="00AA1CC8">
        <w:trPr>
          <w:trHeight w:val="348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9F051B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 xml:space="preserve">3400 - 3500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37B78F3" w14:textId="0D0F706C" w:rsidR="0006316F" w:rsidRPr="0006316F" w:rsidRDefault="00560460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(R).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2DBFE35" w14:textId="74FE58E9" w:rsidR="0006316F" w:rsidRPr="0006316F" w:rsidRDefault="00560460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(R).</w:t>
            </w:r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CB421E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კავშირგაბმულობა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5847A6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9.</w:t>
            </w:r>
          </w:p>
        </w:tc>
      </w:tr>
      <w:tr w:rsidR="0006316F" w:rsidRPr="0006316F" w14:paraId="27A32770" w14:textId="77777777" w:rsidTr="00AA1CC8">
        <w:trPr>
          <w:trHeight w:val="744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C9A7E7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DF35DF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C67F358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AEF3610" w14:textId="2CEEB32C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br/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5F9B50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6D98413A" w14:textId="77777777" w:rsidTr="00AA1CC8">
        <w:trPr>
          <w:trHeight w:val="393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92CAF4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3500 - 3800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1DADC9E" w14:textId="77777777" w:rsidR="00701B3C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</w:p>
          <w:p w14:paraId="024C39F7" w14:textId="0B2B9409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FF4CCE7" w14:textId="77777777" w:rsidR="00701B3C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</w:p>
          <w:p w14:paraId="41587B0B" w14:textId="644E6E92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A75255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B25A0D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 EN 301 783. </w:t>
            </w:r>
          </w:p>
        </w:tc>
      </w:tr>
      <w:tr w:rsidR="0006316F" w:rsidRPr="0006316F" w14:paraId="3691A29C" w14:textId="77777777" w:rsidTr="00AA1CC8">
        <w:trPr>
          <w:trHeight w:val="429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50B484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CE0AF86" w14:textId="105A593F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2BA7873" w14:textId="2CF4B887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6ABCCA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7D6629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6316F" w:rsidRPr="0006316F" w14:paraId="14CE522C" w14:textId="77777777" w:rsidTr="00AA1CC8">
        <w:trPr>
          <w:trHeight w:val="28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C180D6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1C6A38D" w14:textId="5D65890A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5.92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C7D131F" w14:textId="1B473DA5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5.92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55336E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46DD69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6316F" w:rsidRPr="0006316F" w14:paraId="06106626" w14:textId="77777777" w:rsidTr="00AA1CC8">
        <w:trPr>
          <w:trHeight w:val="231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A332A5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7ED1D7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E8FEC04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25E3F7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4B605F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9.</w:t>
            </w:r>
          </w:p>
        </w:tc>
      </w:tr>
      <w:tr w:rsidR="0006316F" w:rsidRPr="0006316F" w14:paraId="4A44EB33" w14:textId="77777777" w:rsidTr="00AA1CC8">
        <w:trPr>
          <w:trHeight w:val="78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E2B82D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64847E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DFC41A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16FE62F" w14:textId="6157D68C" w:rsidR="0006316F" w:rsidRPr="0006316F" w:rsidRDefault="00400C47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CDE613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6316F" w:rsidRPr="0006316F" w14:paraId="4A3266C0" w14:textId="77777777" w:rsidTr="00AA1CC8">
        <w:trPr>
          <w:trHeight w:val="393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0FFEA6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3800 - 3900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4D05A52" w14:textId="54FF8C94" w:rsidR="0006316F" w:rsidRPr="0006316F" w:rsidRDefault="00560460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(OR).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825BAA7" w14:textId="07978413" w:rsidR="0006316F" w:rsidRPr="0006316F" w:rsidRDefault="00560460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(OR).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A7681B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კავშირგაბმულობა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F5B3CA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9.</w:t>
            </w:r>
          </w:p>
        </w:tc>
      </w:tr>
      <w:tr w:rsidR="0006316F" w:rsidRPr="0006316F" w14:paraId="3202B138" w14:textId="77777777" w:rsidTr="00AA1CC8">
        <w:trPr>
          <w:trHeight w:val="69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A9CA14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DDDE166" w14:textId="77777777" w:rsidR="00701B3C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</w:p>
          <w:p w14:paraId="35E4E0BD" w14:textId="1714A3D5" w:rsidR="0006316F" w:rsidRPr="0006316F" w:rsidRDefault="00603BA2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სახმელეთო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BA4D7FD" w14:textId="77777777" w:rsidR="00701B3C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</w:p>
          <w:p w14:paraId="288E7D5E" w14:textId="141CB051" w:rsidR="0006316F" w:rsidRPr="0006316F" w:rsidRDefault="00603BA2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სახმელეთო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D6C364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B6BCF7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384A574C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C55728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517A64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75371BF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73F98CF" w14:textId="717EF96A" w:rsidR="0006316F" w:rsidRPr="0006316F" w:rsidRDefault="00400C47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DD610A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1067BCC4" w14:textId="77777777" w:rsidTr="00AA1CC8">
        <w:trPr>
          <w:trHeight w:val="402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703DD0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3900 - 3950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A42DD90" w14:textId="0EC2A618" w:rsidR="0006316F" w:rsidRPr="0006316F" w:rsidRDefault="00560460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(OR).</w:t>
            </w:r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5.123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23AA17F" w14:textId="7EE6F623" w:rsidR="0006316F" w:rsidRPr="0006316F" w:rsidRDefault="00560460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(OR).</w:t>
            </w:r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E526A3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კავშირგაბმულობა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AC19B1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9.</w:t>
            </w:r>
          </w:p>
        </w:tc>
      </w:tr>
      <w:tr w:rsidR="0006316F" w:rsidRPr="0006316F" w14:paraId="42E6CF6B" w14:textId="77777777" w:rsidTr="00AA1CC8">
        <w:trPr>
          <w:trHeight w:val="52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6C164E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448A02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134AE7E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D16E5C5" w14:textId="5E2C1BA3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br/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279BA2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36FA9F03" w14:textId="77777777" w:rsidTr="00AA1CC8">
        <w:trPr>
          <w:trHeight w:val="27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BB01BB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3950 - 4000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11C9250" w14:textId="77777777" w:rsidR="00701B3C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სამაუწყებლო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</w:p>
          <w:p w14:paraId="1E23AE72" w14:textId="6DFEC01A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D845249" w14:textId="77777777" w:rsidR="00701B3C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სამაუწყებლო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</w:p>
          <w:p w14:paraId="59E80E06" w14:textId="2026046B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ECA36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66EE86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მაუწყებლობა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7D58FC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9.</w:t>
            </w:r>
          </w:p>
        </w:tc>
      </w:tr>
      <w:tr w:rsidR="0006316F" w:rsidRPr="0006316F" w14:paraId="01F8820B" w14:textId="77777777" w:rsidTr="00AA1CC8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7B3136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BFB292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D67CBB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1FEE49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A93C4F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53FE71DF" w14:textId="77777777" w:rsidTr="00AA1CC8">
        <w:trPr>
          <w:trHeight w:val="60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5A1949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2CE78B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5F8F73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B31D04E" w14:textId="2903E29C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br/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110FE7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448C924F" w14:textId="77777777" w:rsidTr="00AA1CC8">
        <w:trPr>
          <w:trHeight w:val="270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36347A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4000 - 4063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2C0FB7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07B81E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D33895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D294D7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9.</w:t>
            </w:r>
          </w:p>
        </w:tc>
      </w:tr>
      <w:tr w:rsidR="0006316F" w:rsidRPr="0006316F" w14:paraId="5A16956E" w14:textId="77777777" w:rsidTr="00AA1CC8">
        <w:trPr>
          <w:trHeight w:val="510"/>
        </w:trPr>
        <w:tc>
          <w:tcPr>
            <w:tcW w:w="146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5FD5CB9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7F1745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5.127</w:t>
            </w:r>
          </w:p>
        </w:tc>
        <w:tc>
          <w:tcPr>
            <w:tcW w:w="283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7508344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5.127    </w:t>
            </w:r>
          </w:p>
        </w:tc>
        <w:tc>
          <w:tcPr>
            <w:tcW w:w="228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56CB1E8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495EEF7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3FD7D3B5" w14:textId="77777777" w:rsidTr="00AA1CC8">
        <w:trPr>
          <w:trHeight w:val="525"/>
        </w:trPr>
        <w:tc>
          <w:tcPr>
            <w:tcW w:w="14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F6F82F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3FF1331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5.126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B902F1E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56C7673" w14:textId="03C405B2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br/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D0910D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30D01B88" w14:textId="77777777" w:rsidTr="00AA1CC8">
        <w:trPr>
          <w:trHeight w:val="618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5E1AB2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 xml:space="preserve">4063 - 4438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D7006A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5.79A 5.109 5.110 5.128 5.130 5.131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DBC2EC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5.79A 5.109 5.110 5.130 5.131 5.132</w:t>
            </w:r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75C4B2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DSC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გამოძახება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ტრაფიკი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ABC31D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gram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DSC 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გამოძახება</w:t>
            </w:r>
            <w:proofErr w:type="spellEnd"/>
            <w:proofErr w:type="gram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სიხშირეებზე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4208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 4208.5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 4209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 4219.5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4200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4222.5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; DSC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ტრაფიკი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სიხშირეზე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4207.5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</w:tr>
      <w:tr w:rsidR="0006316F" w:rsidRPr="0006316F" w14:paraId="6F6F6702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ABD0CD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1A38009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5.132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8739582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53B9DE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B2682A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6316F" w:rsidRPr="0006316F" w14:paraId="75B047F0" w14:textId="77777777" w:rsidTr="00AA1CC8">
        <w:trPr>
          <w:trHeight w:val="402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FCF9AD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A74A96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8930F0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CB49E9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უსაფრთხოების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ინფორმაცია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835DEC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უსაფრთხოების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ინფორმაცია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სიხშირეზე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4210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</w:tr>
      <w:tr w:rsidR="0006316F" w:rsidRPr="0006316F" w14:paraId="5AAF272B" w14:textId="77777777" w:rsidTr="00400C47">
        <w:trPr>
          <w:trHeight w:val="102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6C4C59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5DDE29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C4A8A6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2AD740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მეტეოროლოგიური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გაფრთხილებები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სატელეფონო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ტრაფიკი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34A0BA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მეტეოროლოგიური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გაფრთხილებები</w:t>
            </w:r>
            <w:proofErr w:type="spellEnd"/>
            <w:proofErr w:type="gram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სიხშირეებზე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4209.5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სატელეფონო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ტრაფიკი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სიხშირეზე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4125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</w:tr>
      <w:tr w:rsidR="0006316F" w:rsidRPr="0006316F" w14:paraId="4F0A1BA9" w14:textId="77777777" w:rsidTr="00AA1CC8">
        <w:trPr>
          <w:trHeight w:val="276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C7E915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E9B501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75D2C4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C7834B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ტელექს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ტრაფიკი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A8A848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ტელექს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ტრაფიკი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სიხშირეზე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4177.5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</w:tr>
      <w:tr w:rsidR="0006316F" w:rsidRPr="0006316F" w14:paraId="65E81D4D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1D3F13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AD9CE7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0D3160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D01FAF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NAVTEX.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005B47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NAVTEX: EN300065,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სიხშირეზე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4234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</w:tr>
      <w:tr w:rsidR="0006316F" w:rsidRPr="0006316F" w14:paraId="45908A62" w14:textId="77777777" w:rsidTr="00AA1CC8">
        <w:trPr>
          <w:trHeight w:val="321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4B9136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B2A16A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8B311E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8C1B41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A26978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9.</w:t>
            </w:r>
          </w:p>
        </w:tc>
      </w:tr>
      <w:tr w:rsidR="0006316F" w:rsidRPr="0006316F" w14:paraId="0356D3CF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519B81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6B8A9D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5597D1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521CF13" w14:textId="35A6C15E" w:rsidR="0006316F" w:rsidRPr="0006316F" w:rsidRDefault="00400C47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D11EA5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6316F" w:rsidRPr="0006316F" w14:paraId="220CBC2D" w14:textId="77777777" w:rsidTr="00AA1CC8">
        <w:trPr>
          <w:trHeight w:val="303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508706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4438 - 4650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FCC44A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A73A25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1271F3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4E4A14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9.</w:t>
            </w:r>
          </w:p>
        </w:tc>
      </w:tr>
      <w:tr w:rsidR="0006316F" w:rsidRPr="0006316F" w14:paraId="672AF11A" w14:textId="77777777" w:rsidTr="00AA1CC8">
        <w:trPr>
          <w:trHeight w:val="528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D9BBC7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A9A5BA7" w14:textId="1D7DFEEB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(R).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EBAEC82" w14:textId="461D0E01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(R).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410251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A6B085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4DFFFE62" w14:textId="77777777" w:rsidTr="00AA1CC8">
        <w:trPr>
          <w:trHeight w:val="33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5705EF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2F71DF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5.132A 5.132B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D46560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5.132A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br/>
              <w:t xml:space="preserve">                                         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E5FA375" w14:textId="2C8192DF" w:rsidR="0006316F" w:rsidRPr="0006316F" w:rsidRDefault="00400C47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60EB9F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7D640F60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0CED96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4650 - 4700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A774286" w14:textId="760CC384" w:rsidR="0006316F" w:rsidRPr="0006316F" w:rsidRDefault="00560460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(R).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C3FDD21" w14:textId="68970218" w:rsidR="0006316F" w:rsidRPr="0006316F" w:rsidRDefault="00560460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(R).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9131BA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კავშირგაბმულობა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D186EE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9.</w:t>
            </w:r>
          </w:p>
        </w:tc>
      </w:tr>
      <w:tr w:rsidR="0006316F" w:rsidRPr="0006316F" w14:paraId="169F5FF9" w14:textId="77777777" w:rsidTr="00400C47">
        <w:trPr>
          <w:trHeight w:val="52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2AEC63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5F62A6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FC695A1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0671FE4" w14:textId="5F9D09C2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br/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F3F334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2917185A" w14:textId="77777777" w:rsidTr="00AA1CC8">
        <w:trPr>
          <w:trHeight w:val="357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B318ED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4700 - 4750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74302CA" w14:textId="4E0216EC" w:rsidR="0006316F" w:rsidRPr="0006316F" w:rsidRDefault="00560460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(OR).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0CEC9F0" w14:textId="5747BEDC" w:rsidR="0006316F" w:rsidRPr="0006316F" w:rsidRDefault="00560460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(OR).</w:t>
            </w:r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825CBC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კავშირგაბმულობა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D06CDE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9.</w:t>
            </w:r>
          </w:p>
        </w:tc>
      </w:tr>
      <w:tr w:rsidR="0006316F" w:rsidRPr="0006316F" w14:paraId="68BCECED" w14:textId="77777777" w:rsidTr="00400C47">
        <w:trPr>
          <w:trHeight w:val="52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60DF5F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0A199D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2986F74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CF88982" w14:textId="6B4FB8F8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br/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5C02E4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250F3ACD" w14:textId="77777777" w:rsidTr="00400C47">
        <w:trPr>
          <w:trHeight w:val="78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2DA3FB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4750 - 4850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9CA9CAD" w14:textId="083887F9" w:rsidR="0006316F" w:rsidRPr="0006316F" w:rsidRDefault="00560460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(OR).</w:t>
            </w:r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სამაუწყებლო</w:t>
            </w:r>
            <w:proofErr w:type="spellEnd"/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5.113 </w:t>
            </w:r>
            <w:proofErr w:type="spellStart"/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6221EBE" w14:textId="77777777" w:rsidR="00560460" w:rsidRDefault="00560460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(OR).</w:t>
            </w:r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</w:p>
          <w:p w14:paraId="6CE99334" w14:textId="7D7D974B" w:rsidR="0006316F" w:rsidRPr="0006316F" w:rsidRDefault="00603BA2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სახმელეთო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7C1238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კავშირგაბმულობა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77DED8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9.</w:t>
            </w:r>
          </w:p>
        </w:tc>
      </w:tr>
      <w:tr w:rsidR="0006316F" w:rsidRPr="0006316F" w14:paraId="47D10DAA" w14:textId="77777777" w:rsidTr="0077034C">
        <w:trPr>
          <w:trHeight w:val="52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44F989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C9EF6EA" w14:textId="0DD171FC" w:rsidR="0006316F" w:rsidRPr="0006316F" w:rsidRDefault="00603BA2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სახმელეთო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97318BE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F891188" w14:textId="50F1C6E5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br/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872667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2685F56C" w14:textId="77777777" w:rsidTr="0077034C">
        <w:trPr>
          <w:trHeight w:val="525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A05FBF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 xml:space="preserve">4850 - 4995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29FF7F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სამაუწყებლო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5.113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E9144DA" w14:textId="77777777" w:rsidR="00560460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</w:p>
          <w:p w14:paraId="1DF89247" w14:textId="76023AA8" w:rsidR="0006316F" w:rsidRPr="0006316F" w:rsidRDefault="00603BA2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სახმელეთო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410759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67B62B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9.</w:t>
            </w:r>
          </w:p>
        </w:tc>
      </w:tr>
      <w:tr w:rsidR="0006316F" w:rsidRPr="0006316F" w14:paraId="2B570C70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C24F0E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03A780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E1B81AE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04AC19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EF1550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58125F72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584EEF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7CF6D9E" w14:textId="18367393" w:rsidR="0006316F" w:rsidRPr="0006316F" w:rsidRDefault="00603BA2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სახმელეთო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BAD069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7E38211" w14:textId="40FCEBF1" w:rsidR="0006316F" w:rsidRPr="0006316F" w:rsidRDefault="00400C47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E016F2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58CD89C3" w14:textId="77777777" w:rsidTr="00C401A6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3E4734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4995 - 5003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E28377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სტანდარტი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დროითი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სიგნალი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(5000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7E5096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სტანდარტი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დროითი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სიგნალი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(5000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28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58A5A1C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სტანდარტი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დროითი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სიგნალი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(5000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).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53C63C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9.</w:t>
            </w:r>
          </w:p>
        </w:tc>
      </w:tr>
      <w:tr w:rsidR="00C401A6" w:rsidRPr="0006316F" w14:paraId="5082F1FC" w14:textId="77777777" w:rsidTr="00C401A6">
        <w:trPr>
          <w:trHeight w:val="519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02AD2F5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5EBE807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6314B62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C25A539" w14:textId="690BED9E" w:rsidR="00C401A6" w:rsidRPr="0006316F" w:rsidRDefault="00C401A6" w:rsidP="00C401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B406581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4262551C" w14:textId="77777777" w:rsidTr="00C401A6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0A5E46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5003 - 5005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7385B4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სტანდარტი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დროითი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სიგნალი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კვლევა</w:t>
            </w:r>
            <w:proofErr w:type="spellEnd"/>
          </w:p>
        </w:tc>
        <w:tc>
          <w:tcPr>
            <w:tcW w:w="283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813539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სტანდარტი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დროითი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სიგნალი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კვლევა</w:t>
            </w:r>
            <w:proofErr w:type="spellEnd"/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879BD2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სტანდარტი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დროითი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სიგნალი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15AC5C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9.</w:t>
            </w:r>
          </w:p>
        </w:tc>
      </w:tr>
      <w:tr w:rsidR="0006316F" w:rsidRPr="0006316F" w14:paraId="761714E5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167E9B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A7DE37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A8BA80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ABA6BB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CC3FEE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0D354B66" w14:textId="77777777" w:rsidTr="00400C47">
        <w:trPr>
          <w:trHeight w:val="52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E8996B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F68D31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377BC2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379FBFD" w14:textId="57077BF6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br/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9C4C7E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17C77CF5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09A4C5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5005 - 5060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A6E851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სამაუწყებლო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5.113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CF55A2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B90D2A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DEF136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9.</w:t>
            </w:r>
          </w:p>
        </w:tc>
      </w:tr>
      <w:tr w:rsidR="0006316F" w:rsidRPr="0006316F" w14:paraId="4AE72D26" w14:textId="77777777" w:rsidTr="00400C47">
        <w:trPr>
          <w:trHeight w:val="52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B117B2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8AD565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CD607AB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9F11092" w14:textId="00D3E4B3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br/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015AEF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39AB35D3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1BBF3B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5060 - 5250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281259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F8D077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063939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72175A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9.</w:t>
            </w:r>
          </w:p>
        </w:tc>
      </w:tr>
      <w:tr w:rsidR="0006316F" w:rsidRPr="0006316F" w14:paraId="07AA344D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83CB54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C03EFB0" w14:textId="50358C14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E0F0D13" w14:textId="40306153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2757F7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0A727A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3B49EBBF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7A52BA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687F8DD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5.133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962F84C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4DC566C" w14:textId="0981C7FC" w:rsidR="0006316F" w:rsidRPr="0006316F" w:rsidRDefault="00400C47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3EC4CC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13683520" w14:textId="77777777" w:rsidTr="00400C47">
        <w:trPr>
          <w:trHeight w:val="78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DE5D17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5250 - 5450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4A2466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072EA4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391927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2AD74D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9.</w:t>
            </w:r>
          </w:p>
        </w:tc>
      </w:tr>
      <w:tr w:rsidR="0006316F" w:rsidRPr="0006316F" w14:paraId="51AAAB2E" w14:textId="77777777" w:rsidTr="00C401A6">
        <w:trPr>
          <w:trHeight w:val="798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FCAB80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F020516" w14:textId="32D6F8AB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რადიოსალოკაციო</w:t>
            </w:r>
            <w:proofErr w:type="spellEnd"/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5.132A 5.133A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B89E719" w14:textId="5402B30F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რადიოსალოკაციო</w:t>
            </w:r>
            <w:proofErr w:type="spellEnd"/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5.132A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473763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C8ABE1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38A396D8" w14:textId="77777777" w:rsidTr="0077034C">
        <w:trPr>
          <w:trHeight w:val="294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B75DA1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33D01D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67C929D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4114E08" w14:textId="3CF3AE4A" w:rsidR="0006316F" w:rsidRPr="0006316F" w:rsidRDefault="00400C47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6EB36D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69EF038A" w14:textId="77777777" w:rsidTr="0077034C">
        <w:trPr>
          <w:trHeight w:val="1035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6DEB3E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 xml:space="preserve">5450 - 5480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8A8CA82" w14:textId="6C790140" w:rsidR="0006316F" w:rsidRPr="0006316F" w:rsidRDefault="00560460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(OR).</w:t>
            </w:r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03BA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სახმელეთო</w:t>
            </w:r>
            <w:proofErr w:type="spellEnd"/>
            <w:r w:rsidR="00603BA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03BA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 w:rsidR="00603BA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E6DC78C" w14:textId="0C311B41" w:rsidR="0006316F" w:rsidRPr="0006316F" w:rsidRDefault="00560460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(OR).</w:t>
            </w:r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03BA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სახმელეთო</w:t>
            </w:r>
            <w:proofErr w:type="spellEnd"/>
            <w:r w:rsidR="00603BA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03BA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 w:rsidR="00603BA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48D3C6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კავშირგაბმულობა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952D62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9.</w:t>
            </w:r>
          </w:p>
        </w:tc>
      </w:tr>
      <w:tr w:rsidR="0006316F" w:rsidRPr="0006316F" w14:paraId="32C18891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167AFC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1CE6B2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6F1DAE2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7670BE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73FB9A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3B52DF68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5A1012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CB65D9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B31E9B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4E0B6C1" w14:textId="1216DD7B" w:rsidR="0006316F" w:rsidRPr="0006316F" w:rsidRDefault="00400C47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BCFBB5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22BEB082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5517AB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5480 - 5680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1DD8177" w14:textId="7A6597DE" w:rsidR="0006316F" w:rsidRPr="0006316F" w:rsidRDefault="00560460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(R).</w:t>
            </w:r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5.111 5.115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9BC9B0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( R</w:t>
            </w:r>
            <w:proofErr w:type="gram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) 5.111 5.115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395465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კავშირგაბმულობა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0B88B2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9.</w:t>
            </w:r>
          </w:p>
        </w:tc>
      </w:tr>
      <w:tr w:rsidR="0006316F" w:rsidRPr="0006316F" w14:paraId="6A57288B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886293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DE71EF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69B74E5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4E0518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CA3935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278CD7CA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CBB5D7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AFCCF6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FAD9F5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2C60521" w14:textId="0EC9BBB4" w:rsidR="0006316F" w:rsidRPr="0006316F" w:rsidRDefault="00400C47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1BF6B8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7CA0AF1B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13F1E4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5680 - 5730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D79109C" w14:textId="3F46C65B" w:rsidR="0006316F" w:rsidRPr="0006316F" w:rsidRDefault="00560460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(OR).</w:t>
            </w:r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5.111 5.115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87F1ED1" w14:textId="0A82D067" w:rsidR="0006316F" w:rsidRPr="0006316F" w:rsidRDefault="00560460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(OR).</w:t>
            </w:r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5.111 5.115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FCE123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კავშირგაბმულობა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F9D9D1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9.</w:t>
            </w:r>
          </w:p>
        </w:tc>
      </w:tr>
      <w:tr w:rsidR="0006316F" w:rsidRPr="0006316F" w14:paraId="39A6DA83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B6A95A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2FBB81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DD1A8A4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F3F591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C49E36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22A67A59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119AEA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14D249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7808C7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99A91FE" w14:textId="6F7803F4" w:rsidR="0006316F" w:rsidRPr="0006316F" w:rsidRDefault="00400C47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9DF9D6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2BD4AD38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7B05A7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5730 - 5900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9F94486" w14:textId="77777777" w:rsidR="00560460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</w:p>
          <w:p w14:paraId="738B2832" w14:textId="360B48EC" w:rsidR="0006316F" w:rsidRPr="0006316F" w:rsidRDefault="00603BA2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სახმელეთო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291CBC3" w14:textId="77777777" w:rsidR="00560460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</w:p>
          <w:p w14:paraId="3C92035F" w14:textId="1AC6AAC3" w:rsidR="0006316F" w:rsidRPr="0006316F" w:rsidRDefault="00603BA2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სახმელეთო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8981B1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E5346E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9.</w:t>
            </w:r>
          </w:p>
        </w:tc>
      </w:tr>
      <w:tr w:rsidR="0006316F" w:rsidRPr="0006316F" w14:paraId="6DC51339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905FCE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5C3452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F404426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F83705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079DAA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62C2D3DB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C7F6F8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FE5CD8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E0AA53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96FE0B3" w14:textId="2FD28B53" w:rsidR="0006316F" w:rsidRPr="0006316F" w:rsidRDefault="00400C47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40C311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0278FF7B" w14:textId="77777777" w:rsidTr="00400C47">
        <w:trPr>
          <w:trHeight w:val="27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746565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5900 - 5950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06C3DE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სამაუწყებლო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38E792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სამაუწყებლო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BCB225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მაუწყებლობა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AF1348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9.</w:t>
            </w:r>
          </w:p>
        </w:tc>
      </w:tr>
      <w:tr w:rsidR="0006316F" w:rsidRPr="0006316F" w14:paraId="5CEB3228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6EDBC6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96136B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5.134 5.136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17C50D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5.134 5.136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936EDF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B54526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74FC991B" w14:textId="77777777" w:rsidTr="0077034C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5F00D7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541350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19CC44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622DD78" w14:textId="66E72147" w:rsidR="0006316F" w:rsidRPr="0006316F" w:rsidRDefault="00400C47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296F9D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6AC76519" w14:textId="77777777" w:rsidTr="0077034C">
        <w:trPr>
          <w:trHeight w:val="270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98A8A6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5950 - 6200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2EBBFD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სამაუწყებლო</w:t>
            </w:r>
            <w:proofErr w:type="spellEnd"/>
          </w:p>
        </w:tc>
        <w:tc>
          <w:tcPr>
            <w:tcW w:w="283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92ABC8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სამაუწყებლო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790180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მაუწყებლობა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DF5D3B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9.</w:t>
            </w:r>
          </w:p>
        </w:tc>
      </w:tr>
      <w:tr w:rsidR="0006316F" w:rsidRPr="0006316F" w14:paraId="1FB58CA8" w14:textId="77777777" w:rsidTr="0077034C">
        <w:trPr>
          <w:trHeight w:val="52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E7E5F9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1256F0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4215DA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F1277AE" w14:textId="019D962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br/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28627E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18F48985" w14:textId="77777777" w:rsidTr="0077034C">
        <w:trPr>
          <w:trHeight w:val="780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2E1C44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6200 - 6525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A348B7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CD68D9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E020F4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DSC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გამოძახება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ტრაფიკი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011E11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DSC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გამოძახება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სიხშირეებზე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6312.5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6313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6313.5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6331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6331.5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6332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; DSC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ტრაფიკი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სიხშირეზე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6312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</w:tr>
      <w:tr w:rsidR="0006316F" w:rsidRPr="0006316F" w14:paraId="1360D724" w14:textId="77777777" w:rsidTr="0077034C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784C713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79FD97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5.109 5.110 5.130 5.132 5.137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A65A02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5.109 5.110 5.130 5.132 5.137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7BD419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28B419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6316F" w:rsidRPr="0006316F" w14:paraId="3309C344" w14:textId="77777777" w:rsidTr="0077034C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052A2EE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E56684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3EB3826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1D5C0C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უსაფრთხოების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ინფორმაცია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0525EC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უსაფრთხოების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ინფორმაცია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სიხშირეზე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6314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</w:tr>
      <w:tr w:rsidR="0006316F" w:rsidRPr="0006316F" w14:paraId="2C41CAB5" w14:textId="77777777" w:rsidTr="0077034C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1894E78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38358D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0F3594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2B44B8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სატელეფონო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ტრაფიკი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9C2ABB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სატელეფონო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ტრაფიკი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სიხშირეზე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6215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</w:tr>
      <w:tr w:rsidR="0006316F" w:rsidRPr="0006316F" w14:paraId="02654087" w14:textId="77777777" w:rsidTr="0077034C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730A475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C5F1AD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796CBD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F1676B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ტელექს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ტრაფიკი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BD5C14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ტელექს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ტრაფიკი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სიხშირეზე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6268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</w:tr>
      <w:tr w:rsidR="0006316F" w:rsidRPr="0006316F" w14:paraId="60E286CA" w14:textId="77777777" w:rsidTr="0077034C">
        <w:trPr>
          <w:trHeight w:val="52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1692C4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AD439D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ABCF29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DB2E4F1" w14:textId="350312E3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br/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305CEF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9.</w:t>
            </w:r>
          </w:p>
        </w:tc>
      </w:tr>
      <w:tr w:rsidR="0006316F" w:rsidRPr="0006316F" w14:paraId="7C1E24FD" w14:textId="77777777" w:rsidTr="0077034C">
        <w:trPr>
          <w:trHeight w:val="357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D59ED2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6525 - 6685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DEB5E4A" w14:textId="1B97E86D" w:rsidR="0006316F" w:rsidRPr="0006316F" w:rsidRDefault="00560460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(R).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98CF90D" w14:textId="2E6AA176" w:rsidR="0006316F" w:rsidRPr="0006316F" w:rsidRDefault="00560460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(R).</w:t>
            </w:r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03B3C1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კავშირგაბმულობა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B7D2C6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9.</w:t>
            </w:r>
          </w:p>
        </w:tc>
      </w:tr>
      <w:tr w:rsidR="0006316F" w:rsidRPr="0006316F" w14:paraId="4647B8E6" w14:textId="77777777" w:rsidTr="0077034C">
        <w:trPr>
          <w:trHeight w:val="348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B7E047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C7EC53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660A35A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4677B6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0F5F1B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56662482" w14:textId="77777777" w:rsidTr="0077034C">
        <w:trPr>
          <w:trHeight w:val="27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88D363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C65633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89D597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77E8540" w14:textId="405D8A3D" w:rsidR="0006316F" w:rsidRPr="0006316F" w:rsidRDefault="00400C47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BCA994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7A0411D9" w14:textId="77777777" w:rsidTr="0077034C">
        <w:trPr>
          <w:trHeight w:val="37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7937D9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6685 - 6765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0461F69" w14:textId="275C79FC" w:rsidR="0006316F" w:rsidRPr="0006316F" w:rsidRDefault="00560460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(OR).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D2FEE43" w14:textId="6FBD5FAD" w:rsidR="0006316F" w:rsidRPr="0006316F" w:rsidRDefault="00560460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(OR).</w:t>
            </w:r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2D4687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კავშირგაბმულობა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9B96FD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9.</w:t>
            </w:r>
          </w:p>
        </w:tc>
      </w:tr>
      <w:tr w:rsidR="0006316F" w:rsidRPr="0006316F" w14:paraId="47BBEFF5" w14:textId="77777777" w:rsidTr="00400C47">
        <w:trPr>
          <w:trHeight w:val="52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92D990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553C03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901B354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14983F2" w14:textId="43E6539D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br/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C579A0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1077ED31" w14:textId="77777777" w:rsidTr="00400C47">
        <w:trPr>
          <w:trHeight w:val="27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FF1560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6765 - 7000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87F3EF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49E4D9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813498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ISM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6F7EE2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9.</w:t>
            </w:r>
          </w:p>
        </w:tc>
      </w:tr>
      <w:tr w:rsidR="0006316F" w:rsidRPr="0006316F" w14:paraId="5E7F16EF" w14:textId="77777777" w:rsidTr="0077034C">
        <w:trPr>
          <w:trHeight w:val="213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3D32BE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748BC46" w14:textId="2F308150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(R).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C6BA477" w14:textId="3E233867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(</w:t>
            </w:r>
            <w:proofErr w:type="gramEnd"/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R)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8915DA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BC34D7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003126D3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C9FA6B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3CB96C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464BB3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76E31A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არასპეციფიური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SRD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97387E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7E77969A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8AB1CD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77DE95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5.138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46DFEF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5.138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ADBC27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BC1376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63F0F3AD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CD97B8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E64749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EDA4F99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82C9300" w14:textId="23762890" w:rsidR="0006316F" w:rsidRPr="0006316F" w:rsidRDefault="00400C47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110289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4511B46A" w14:textId="77777777" w:rsidTr="00400C47">
        <w:trPr>
          <w:trHeight w:val="27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DC12C1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7000 - 7100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6C6019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სამოყვარულო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536F7E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სამოყვარულო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8D07BA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123CA3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: EN 301 783.</w:t>
            </w:r>
          </w:p>
        </w:tc>
      </w:tr>
      <w:tr w:rsidR="0006316F" w:rsidRPr="0006316F" w14:paraId="38FF868A" w14:textId="77777777" w:rsidTr="0077034C">
        <w:trPr>
          <w:trHeight w:val="438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34319D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042B34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სამოყვარულო-თანამგზავრული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9E3AB4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სამოყვარულო-თანამგზავრული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E2E23B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B1C554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6316F" w:rsidRPr="0006316F" w14:paraId="7E8B6B97" w14:textId="77777777" w:rsidTr="00400C47">
        <w:trPr>
          <w:trHeight w:val="52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DD9339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09C674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5.140 5.141 5.141A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B3285E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C46CAF9" w14:textId="7887894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br/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2E5A22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9.</w:t>
            </w:r>
          </w:p>
        </w:tc>
      </w:tr>
      <w:tr w:rsidR="0006316F" w:rsidRPr="0006316F" w14:paraId="254AB007" w14:textId="77777777" w:rsidTr="00400C47">
        <w:trPr>
          <w:trHeight w:val="27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5AB787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7100-7200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E3A3E5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სამოყვარულო</w:t>
            </w:r>
            <w:proofErr w:type="spellEnd"/>
          </w:p>
        </w:tc>
        <w:tc>
          <w:tcPr>
            <w:tcW w:w="283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B76246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სამოყვარულო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E60A33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C618C2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: EN 301 783.</w:t>
            </w:r>
          </w:p>
        </w:tc>
      </w:tr>
      <w:tr w:rsidR="0006316F" w:rsidRPr="0006316F" w14:paraId="09534C91" w14:textId="77777777" w:rsidTr="0077034C">
        <w:trPr>
          <w:trHeight w:val="636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D4FB9A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69350C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5.141A 5.141B</w:t>
            </w:r>
          </w:p>
        </w:tc>
        <w:tc>
          <w:tcPr>
            <w:tcW w:w="28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C8FCDB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3D2FDDB" w14:textId="5AC4FBD6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br/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0618C6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9.</w:t>
            </w:r>
          </w:p>
        </w:tc>
      </w:tr>
      <w:tr w:rsidR="0006316F" w:rsidRPr="0006316F" w14:paraId="782F8CFF" w14:textId="77777777" w:rsidTr="0077034C">
        <w:trPr>
          <w:trHeight w:val="270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BAD1CA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 xml:space="preserve">7200 - 7300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B314BE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სამაუწყებლო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D397B7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სამაუწყებლო</w:t>
            </w:r>
            <w:proofErr w:type="spellEnd"/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143487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მაუწყებლობა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D3F15A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9.</w:t>
            </w:r>
          </w:p>
        </w:tc>
      </w:tr>
      <w:tr w:rsidR="0006316F" w:rsidRPr="0006316F" w14:paraId="48880FC7" w14:textId="77777777" w:rsidTr="00400C47">
        <w:trPr>
          <w:trHeight w:val="52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3411C4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3E6C39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6E910C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635753C" w14:textId="1DD2BD59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br/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BDF81E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2969B3A0" w14:textId="77777777" w:rsidTr="00400C47">
        <w:trPr>
          <w:trHeight w:val="27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6D2256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7300 - 7400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6F2A22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სამაუწყებლო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5.134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543D76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სამაუწყებლო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5.134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6AAB84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მაუწყებლობა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E6D127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9.</w:t>
            </w:r>
          </w:p>
        </w:tc>
      </w:tr>
      <w:tr w:rsidR="0006316F" w:rsidRPr="0006316F" w14:paraId="3C8E67FE" w14:textId="77777777" w:rsidTr="00400C47">
        <w:trPr>
          <w:trHeight w:val="37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71CBF8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4ECF6B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5.143 5.143A 5.143B 5.143C 5.143D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1C26FD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5.143 5.143B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B48D03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3688A4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4D445C15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E3841B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F3D8CB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74BA7F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C7768A7" w14:textId="55667051" w:rsidR="0006316F" w:rsidRPr="0006316F" w:rsidRDefault="00400C47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BF691C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6E9E725E" w14:textId="77777777" w:rsidTr="00400C47">
        <w:trPr>
          <w:trHeight w:val="27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28D801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7400 - 7450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97728B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სამაუწყებლო</w:t>
            </w:r>
            <w:proofErr w:type="spellEnd"/>
          </w:p>
        </w:tc>
        <w:tc>
          <w:tcPr>
            <w:tcW w:w="283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B61460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სამაუწყებლო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5.143B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DC83CB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მაუწყებლობა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5CDAE2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9.</w:t>
            </w:r>
          </w:p>
        </w:tc>
      </w:tr>
      <w:tr w:rsidR="0006316F" w:rsidRPr="0006316F" w14:paraId="30A7F838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F96718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98DA80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5.143B 5.143C</w:t>
            </w:r>
          </w:p>
        </w:tc>
        <w:tc>
          <w:tcPr>
            <w:tcW w:w="28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A74BF0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BD26F1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2FD0B5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3228426B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6EA555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6D97C2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07D5DF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48B304A" w14:textId="68358B98" w:rsidR="0006316F" w:rsidRPr="0006316F" w:rsidRDefault="00400C47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AC8531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22944394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D88CB0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7450 - 8100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3E1A25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21C979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DEFCB4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3572E3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9.</w:t>
            </w:r>
          </w:p>
        </w:tc>
      </w:tr>
      <w:tr w:rsidR="0006316F" w:rsidRPr="0006316F" w14:paraId="2D28A486" w14:textId="77777777" w:rsidTr="0077034C">
        <w:trPr>
          <w:trHeight w:val="393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CF1519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0D3087C" w14:textId="3646D446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(R).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AF94A98" w14:textId="7D237D2B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(R).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8AFA95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600863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53C5F0E5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B3C6E4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85FDCE8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5.144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0AA89D3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9761974" w14:textId="54A2F6AA" w:rsidR="0006316F" w:rsidRPr="0006316F" w:rsidRDefault="00400C47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2BB3AA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60140932" w14:textId="77777777" w:rsidTr="00400C47">
        <w:trPr>
          <w:trHeight w:val="27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BB769A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8100 - 8195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65E0A5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0BF3BB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362B76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D2358D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9.</w:t>
            </w:r>
          </w:p>
        </w:tc>
      </w:tr>
      <w:tr w:rsidR="0006316F" w:rsidRPr="0006316F" w14:paraId="0D136F8A" w14:textId="77777777" w:rsidTr="0077034C">
        <w:trPr>
          <w:trHeight w:val="159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BB19BE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7B5E2F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7D15B6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5AB417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5FAAED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388FD04A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DAAC26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AF07E8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733A33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30A47F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C7751F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5D47A257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03667D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23AB5D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15DDF6D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9515247" w14:textId="78712F8A" w:rsidR="0006316F" w:rsidRPr="0006316F" w:rsidRDefault="00400C47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FCE6D6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48A002C0" w14:textId="77777777" w:rsidTr="00400C47">
        <w:trPr>
          <w:trHeight w:val="78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02BDE1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8195 - 8815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DF4D7B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503CDB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DF7973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DSC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გამოძახება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ტრაფიკი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E71A3A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gram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DSC 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გამოძახება</w:t>
            </w:r>
            <w:proofErr w:type="spellEnd"/>
            <w:proofErr w:type="gram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სიხშირეებზე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8415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 8415.5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 8416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 8436.5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 8437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8437.5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; DSC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ტრაფიკი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სიხშირეზე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8414.5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</w:tr>
      <w:tr w:rsidR="0006316F" w:rsidRPr="0006316F" w14:paraId="77A50927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D966BB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EAF683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5.109 5.110 5.132 5.145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A3E78F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5.109 5.110 5.132 5.145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9B3C49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08ACB4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6316F" w:rsidRPr="0006316F" w14:paraId="6E57A131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15D1D6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C3C9742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5.111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B839F5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5.111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384705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უსაფრთხოების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ინფორმაცია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AD6D28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უსაფრთხოების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ინფორმაცია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სიხშირეზე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8416.5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</w:tr>
      <w:tr w:rsidR="0006316F" w:rsidRPr="0006316F" w14:paraId="583CEC40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2CFC35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784F7A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31CC955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264A6A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სატელეფონო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ტრაფიკი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A5A60B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სატელეფონო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ტრაფიკი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სიხშირეზე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8291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</w:tr>
      <w:tr w:rsidR="0006316F" w:rsidRPr="0006316F" w14:paraId="1DB6AE8D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4402DB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D259BF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6DE3E0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6FF96A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ტელექს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ტრაფიკი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6441A6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ტელექს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ტრაფიკი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სიხშირეზე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8376.5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</w:tr>
      <w:tr w:rsidR="0006316F" w:rsidRPr="0006316F" w14:paraId="38332737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45320B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41B60A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958B64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B5564B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605665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9.</w:t>
            </w:r>
          </w:p>
        </w:tc>
      </w:tr>
      <w:tr w:rsidR="0006316F" w:rsidRPr="0006316F" w14:paraId="01865B81" w14:textId="77777777" w:rsidTr="0077034C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D74312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D8DE27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7366F9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E62A9DA" w14:textId="2889C8AE" w:rsidR="0006316F" w:rsidRPr="0006316F" w:rsidRDefault="00400C47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A1ACF0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6316F" w:rsidRPr="0006316F" w14:paraId="037EB0CB" w14:textId="77777777" w:rsidTr="0077034C">
        <w:trPr>
          <w:trHeight w:val="525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A710A4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 xml:space="preserve">8815 - 8965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DA50CC7" w14:textId="44D43BA5" w:rsidR="0006316F" w:rsidRPr="0006316F" w:rsidRDefault="00560460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(R).</w:t>
            </w:r>
          </w:p>
        </w:tc>
        <w:tc>
          <w:tcPr>
            <w:tcW w:w="28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FE82DB5" w14:textId="4A75A898" w:rsidR="0006316F" w:rsidRPr="0006316F" w:rsidRDefault="00560460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(R).</w:t>
            </w:r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ECA36</w:t>
            </w:r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92E614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კავშირგაბმულობა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356C98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9.</w:t>
            </w:r>
          </w:p>
        </w:tc>
      </w:tr>
      <w:tr w:rsidR="0006316F" w:rsidRPr="0006316F" w14:paraId="2C61BA2D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E51005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485C91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B81456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94FB78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240008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707F870C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C30167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BDB472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644535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63D2936" w14:textId="00F82AC6" w:rsidR="0006316F" w:rsidRPr="0006316F" w:rsidRDefault="00400C47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362CDD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5DF0E095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76CBE4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8965 - 9040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1CDCCB7" w14:textId="26C6E76D" w:rsidR="0006316F" w:rsidRPr="0006316F" w:rsidRDefault="00560460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(OR).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F337786" w14:textId="6A7F8DDA" w:rsidR="0006316F" w:rsidRPr="0006316F" w:rsidRDefault="00560460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(OR).</w:t>
            </w:r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47D30D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კავშირგაბმულობა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1C8585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9.</w:t>
            </w:r>
          </w:p>
        </w:tc>
      </w:tr>
      <w:tr w:rsidR="0006316F" w:rsidRPr="0006316F" w14:paraId="7B29CB59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CE4A71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AEA297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444AE0A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9D5955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1CE1C8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1008CA7E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D6B00C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D09BE6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9DAC67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8FCBAE4" w14:textId="13A6C242" w:rsidR="0006316F" w:rsidRPr="0006316F" w:rsidRDefault="00400C47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29A99B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13200049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C4D0DA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9040 - 9400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3119D4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5CA9B7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5.145A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8B9BC7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880754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9.</w:t>
            </w:r>
          </w:p>
        </w:tc>
      </w:tr>
      <w:tr w:rsidR="0006316F" w:rsidRPr="0006316F" w14:paraId="7ECBE955" w14:textId="77777777" w:rsidTr="00400C47">
        <w:trPr>
          <w:trHeight w:val="37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DB79BA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7DC2DA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5.145A 5.145B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4D0A93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3F8E11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DDF68F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142A567D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FC354E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39CA82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BEB238E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6BFB416" w14:textId="188BC24B" w:rsidR="0006316F" w:rsidRPr="0006316F" w:rsidRDefault="00400C47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36C7DF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74337D1A" w14:textId="77777777" w:rsidTr="00400C47">
        <w:trPr>
          <w:trHeight w:val="27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744AB6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9400 - 9500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06FD4B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სამაუწყებლო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5.134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D409C4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სამაუწყებლო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5.134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2B8AFF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მაუწყებლობა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243F5A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9.</w:t>
            </w:r>
          </w:p>
        </w:tc>
      </w:tr>
      <w:tr w:rsidR="0006316F" w:rsidRPr="0006316F" w14:paraId="2ADE47CD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653373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179509A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5.146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616233F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5.146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A53191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0F6E5E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6695DB52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C75537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C1108A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486B10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E418399" w14:textId="361EE276" w:rsidR="0006316F" w:rsidRPr="0006316F" w:rsidRDefault="00400C47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26277A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08C7E35B" w14:textId="77777777" w:rsidTr="00400C47">
        <w:trPr>
          <w:trHeight w:val="27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E0BD0D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9500 - 9900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657080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სამაუწყებლო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3DC5C3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სამაუწყებლო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7CAC27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მაუწყებლობა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892F4D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9.</w:t>
            </w:r>
          </w:p>
        </w:tc>
      </w:tr>
      <w:tr w:rsidR="0006316F" w:rsidRPr="0006316F" w14:paraId="084D9AB0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769C83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032BBA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5.147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554B44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5.147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D94E8C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4B1E93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4F1F0BFE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433F70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8989E0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1F2A41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48DFFD1" w14:textId="651E9BB8" w:rsidR="0006316F" w:rsidRPr="0006316F" w:rsidRDefault="00400C47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69BB94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17F2A5DE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51BE23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9900 - 9995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9C25B1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02DEFD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D575E4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BC7B83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9.</w:t>
            </w:r>
          </w:p>
        </w:tc>
      </w:tr>
      <w:tr w:rsidR="0006316F" w:rsidRPr="0006316F" w14:paraId="4C803B61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2D1FC9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CD4A0A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424C292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1493DF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1DA3DC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15358BD3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E72D46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64B36E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E87154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F478C26" w14:textId="1E575797" w:rsidR="0006316F" w:rsidRPr="0006316F" w:rsidRDefault="00400C47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6D85B5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29683B98" w14:textId="77777777" w:rsidTr="00C401A6">
        <w:trPr>
          <w:trHeight w:val="609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241E85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9995 - 10003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57BC89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სტანდარტი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დროითი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სიგნალი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(10000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) 5.111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8CA56E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სტანდარტი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დროითი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სიგნალი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(10000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) 5.111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574382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სტანდარტი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დროითი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სიგნალი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(10000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).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69BFDE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9.</w:t>
            </w:r>
          </w:p>
        </w:tc>
      </w:tr>
      <w:tr w:rsidR="0006316F" w:rsidRPr="0006316F" w14:paraId="6A37CE94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EC3044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A88956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4D94AD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F18140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9C65F0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5CFAEDCD" w14:textId="77777777" w:rsidTr="0077034C">
        <w:trPr>
          <w:trHeight w:val="528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9FCF17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7C812B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18297A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A018D4F" w14:textId="6D5A945B" w:rsidR="0006316F" w:rsidRPr="0006316F" w:rsidRDefault="00400C47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896D1C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4CF9CB1A" w14:textId="77777777" w:rsidTr="0077034C">
        <w:trPr>
          <w:trHeight w:val="525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181ACE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 xml:space="preserve">10003 - 10005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6D24B0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სტანდარტი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დროითი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სიგნალი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5.111</w:t>
            </w:r>
          </w:p>
        </w:tc>
        <w:tc>
          <w:tcPr>
            <w:tcW w:w="28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C94CE6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სტანდარტი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დროითი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სიგნალი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5.111</w:t>
            </w:r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3BEA86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სტანდარტი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დროითი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სიგნალი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45005C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9.</w:t>
            </w:r>
          </w:p>
        </w:tc>
      </w:tr>
      <w:tr w:rsidR="0006316F" w:rsidRPr="0006316F" w14:paraId="78077193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5F1864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DBA1A5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791DB7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19E40B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F25CBC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053D8BCC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09CFDE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1C5572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AADD4B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9C5CD3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45D958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6F180CB2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528D65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AB3C18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D13ACB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6D68297" w14:textId="0F864505" w:rsidR="0006316F" w:rsidRPr="0006316F" w:rsidRDefault="00400C47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E5C899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151FA180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8ABFF9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10005 - 10100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9788E6E" w14:textId="6F6032D0" w:rsidR="0006316F" w:rsidRPr="0006316F" w:rsidRDefault="00560460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(R).</w:t>
            </w:r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5.111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0FCFE9C" w14:textId="4C17C866" w:rsidR="0006316F" w:rsidRPr="0006316F" w:rsidRDefault="00560460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(R).</w:t>
            </w:r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5.111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4C068A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კავშირგაბმულობა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47CDC6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4.</w:t>
            </w:r>
          </w:p>
        </w:tc>
      </w:tr>
      <w:tr w:rsidR="0006316F" w:rsidRPr="0006316F" w14:paraId="11FBFB4F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98375A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346674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EF6061B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F5533CB" w14:textId="3D02050B" w:rsidR="0006316F" w:rsidRPr="0006316F" w:rsidRDefault="00400C47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2B0C17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50F5BF63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AE4B4D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10100 - 10150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2FA0C8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DBF2C8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A1CD5B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F3FE30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: EN 301 783.</w:t>
            </w:r>
          </w:p>
        </w:tc>
      </w:tr>
      <w:tr w:rsidR="0006316F" w:rsidRPr="0006316F" w14:paraId="389D33E6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EBC213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25221A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სამოყვარულო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3E2D1C5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F96704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95EE5A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6316F" w:rsidRPr="0006316F" w14:paraId="6E92E145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1DCDE8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15221C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6E5F03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E3D253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AC910B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9.</w:t>
            </w:r>
          </w:p>
        </w:tc>
      </w:tr>
      <w:tr w:rsidR="0006316F" w:rsidRPr="0006316F" w14:paraId="12CB17A4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3D8F50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53CC2D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70AAB6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F5DB82D" w14:textId="3691C7E8" w:rsidR="0006316F" w:rsidRPr="0006316F" w:rsidRDefault="00400C47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96F6D9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6316F" w:rsidRPr="0006316F" w14:paraId="088E8D30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456986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10150 - 11175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920F57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074C3F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A8EEBB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7F5B78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9.</w:t>
            </w:r>
          </w:p>
        </w:tc>
      </w:tr>
      <w:tr w:rsidR="0006316F" w:rsidRPr="0006316F" w14:paraId="6025AFC1" w14:textId="77777777" w:rsidTr="00C401A6">
        <w:trPr>
          <w:trHeight w:val="528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FCB276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FB47B42" w14:textId="0848C383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.</w:t>
            </w:r>
            <w:r w:rsidR="00400C47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(R).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9E953B8" w14:textId="769E8FB3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.</w:t>
            </w:r>
            <w:r w:rsidR="00400C47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(R).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73D6AE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A3BB89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1C353E5F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0D467C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F9E80B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EBC6ECD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DF3A084" w14:textId="7AE7E1D3" w:rsidR="0006316F" w:rsidRPr="0006316F" w:rsidRDefault="00400C47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661ACF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203CEF70" w14:textId="77777777" w:rsidTr="00400C47">
        <w:trPr>
          <w:trHeight w:val="795"/>
        </w:trPr>
        <w:tc>
          <w:tcPr>
            <w:tcW w:w="14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1A696A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11175 - 11275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EEE8433" w14:textId="3D3D1B46" w:rsidR="0006316F" w:rsidRPr="0006316F" w:rsidRDefault="00560460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(OR).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F5251DA" w14:textId="3CFDFDED" w:rsidR="0006316F" w:rsidRPr="0006316F" w:rsidRDefault="00560460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(OR).</w:t>
            </w:r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br/>
              <w:t xml:space="preserve">                                  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41AC9F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11175 - 11275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2C23A21" w14:textId="511ED561" w:rsidR="0006316F" w:rsidRPr="0006316F" w:rsidRDefault="00560460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(OR).</w:t>
            </w:r>
          </w:p>
        </w:tc>
      </w:tr>
      <w:tr w:rsidR="0006316F" w:rsidRPr="0006316F" w14:paraId="704445F2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CBA617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11275 - 11400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539305F" w14:textId="2668A922" w:rsidR="0006316F" w:rsidRPr="0006316F" w:rsidRDefault="00560460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(R).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E01A42C" w14:textId="1BC7C362" w:rsidR="0006316F" w:rsidRPr="0006316F" w:rsidRDefault="00560460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(R).</w:t>
            </w:r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00408F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კავშირგაბმულობა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5D8FBE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9.</w:t>
            </w:r>
          </w:p>
        </w:tc>
      </w:tr>
      <w:tr w:rsidR="0006316F" w:rsidRPr="0006316F" w14:paraId="0556D860" w14:textId="77777777" w:rsidTr="00400C47">
        <w:trPr>
          <w:trHeight w:val="52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63C593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4384A9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E930729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986641F" w14:textId="26ED35CC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br/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3BBC3E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3D54B25A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FB7868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11400 - 11600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EB1F1D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B96BF0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12C7E1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2EDF17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9.</w:t>
            </w:r>
          </w:p>
        </w:tc>
      </w:tr>
      <w:tr w:rsidR="0006316F" w:rsidRPr="0006316F" w14:paraId="4B9F3A50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54AFDE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8FBBDF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CB3A357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28E2F0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3AFD58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3B267086" w14:textId="77777777" w:rsidTr="0077034C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68CF79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9031E3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7AC07D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DB4A7DB" w14:textId="2483F71E" w:rsidR="0006316F" w:rsidRPr="0006316F" w:rsidRDefault="00400C47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698489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1CD473ED" w14:textId="77777777" w:rsidTr="0077034C">
        <w:trPr>
          <w:trHeight w:val="270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CB7951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 xml:space="preserve">11600 - 11650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9DEF64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სამაუწყებლო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5.134 5.146</w:t>
            </w:r>
          </w:p>
        </w:tc>
        <w:tc>
          <w:tcPr>
            <w:tcW w:w="28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99B161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სამაუწყებლო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5.134 5.146</w:t>
            </w:r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DAAC2A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მაუწყებლობა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AFA3BC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9.</w:t>
            </w:r>
          </w:p>
        </w:tc>
      </w:tr>
      <w:tr w:rsidR="0006316F" w:rsidRPr="0006316F" w14:paraId="2C932F7D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D6FFFC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CB41D0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4C9938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42E0FC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6209F7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0B125279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591A74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FCB129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C95868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F577236" w14:textId="64CBD359" w:rsidR="0006316F" w:rsidRPr="0006316F" w:rsidRDefault="00400C47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8C57B2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44503721" w14:textId="77777777" w:rsidTr="00400C47">
        <w:trPr>
          <w:trHeight w:val="27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8F2B47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11650 - 12050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202F2A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სამაუწყებლო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5.147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623E94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სამაუწყებლო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5.147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ABA19E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მაუწყებლობა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08047D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9.</w:t>
            </w:r>
          </w:p>
        </w:tc>
      </w:tr>
      <w:tr w:rsidR="0006316F" w:rsidRPr="0006316F" w14:paraId="20DC8FF5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45FBFC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84D50D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9234B9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A184AC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0F8B8F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071375EA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88B74A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906416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00791A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D6BF5A8" w14:textId="6640D9B8" w:rsidR="0006316F" w:rsidRPr="0006316F" w:rsidRDefault="00400C47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1BC123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7CD57B2F" w14:textId="77777777" w:rsidTr="00400C47">
        <w:trPr>
          <w:trHeight w:val="27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09F52C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12050 - 12100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B3640D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სამაუწყებლო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5.134 5.146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B61DDE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სამაუწყებლო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5.146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489EAE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მაუწყებლობა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A05D55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9.</w:t>
            </w:r>
          </w:p>
        </w:tc>
      </w:tr>
      <w:tr w:rsidR="0006316F" w:rsidRPr="0006316F" w14:paraId="77DE3881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4E3B67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EDB6E0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31A213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C785CA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0870BD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5C0F502B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32AA14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57AEB4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7A1CB2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4FA88E2" w14:textId="0AE09286" w:rsidR="0006316F" w:rsidRPr="0006316F" w:rsidRDefault="00400C47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A61FC0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0B067CE2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2836C7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12100 - 12230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6E5122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CF75FB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91F52E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1BD6CD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9.</w:t>
            </w:r>
          </w:p>
        </w:tc>
      </w:tr>
      <w:tr w:rsidR="0006316F" w:rsidRPr="0006316F" w14:paraId="46E97B29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2F1A3E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B287D9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B6648E5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E07408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7432B8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12DB0465" w14:textId="77777777" w:rsidTr="0077034C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626B8A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687841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7E3258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0233DE1" w14:textId="1771DE16" w:rsidR="0006316F" w:rsidRPr="0006316F" w:rsidRDefault="00400C47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3099D0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08CE63FF" w14:textId="77777777" w:rsidTr="0077034C">
        <w:trPr>
          <w:trHeight w:val="780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744562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12230 - 13200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3AA109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5.109 5.110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E4BB64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5.109 5.110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99D26A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DSC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გამოძახება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ტრაფიკი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CDF97C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gram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DSC 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გამოძახება</w:t>
            </w:r>
            <w:proofErr w:type="spellEnd"/>
            <w:proofErr w:type="gram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სიხშირეებზე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12577.5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 12578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 12578.5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 12657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12657.5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12658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; DSC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ტრაფიკი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სიხშირეზე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12577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</w:tr>
      <w:tr w:rsidR="0006316F" w:rsidRPr="0006316F" w14:paraId="256FD221" w14:textId="77777777" w:rsidTr="0077034C">
        <w:trPr>
          <w:trHeight w:val="25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0DED1A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F1EC1D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5.132 5.145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9FF802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5.132 5.145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9E4BF6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78F745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6316F" w:rsidRPr="0006316F" w14:paraId="4633C42F" w14:textId="77777777" w:rsidTr="0077034C">
        <w:trPr>
          <w:trHeight w:val="51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DDCF44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09371A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37AE550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CBBEDE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უსაფრთხოების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ინფორმაცია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0A2877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უსაფრთხოების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ინფორმაცია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სიხშირეზე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12579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</w:tr>
      <w:tr w:rsidR="0006316F" w:rsidRPr="0006316F" w14:paraId="67A092BE" w14:textId="77777777" w:rsidTr="0077034C">
        <w:trPr>
          <w:trHeight w:val="25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AFA24C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960C63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0A2395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A7E084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სატელეფონო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ტრაფიკი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01097E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სატელეფონო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ტრაფიკი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სიხშირეზე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12290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</w:tr>
      <w:tr w:rsidR="0006316F" w:rsidRPr="0006316F" w14:paraId="184B74C1" w14:textId="77777777" w:rsidTr="0077034C">
        <w:trPr>
          <w:trHeight w:val="25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62A7FB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771FFD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B6FF68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152625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ტელექს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ტრაფიკი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093FC8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ტელექს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ტრაფიკი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სიხშირეზე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12520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</w:tr>
      <w:tr w:rsidR="0006316F" w:rsidRPr="0006316F" w14:paraId="6ADFB8B1" w14:textId="77777777" w:rsidTr="0077034C">
        <w:trPr>
          <w:trHeight w:val="51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1CABBF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799916B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109689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0FE10F1" w14:textId="6C4C304C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br/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0DDCCE3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12.</w:t>
            </w:r>
          </w:p>
        </w:tc>
      </w:tr>
      <w:tr w:rsidR="0006316F" w:rsidRPr="0006316F" w14:paraId="192E8B9D" w14:textId="77777777" w:rsidTr="0077034C">
        <w:trPr>
          <w:trHeight w:val="58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3BD5EA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2E50C5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817B0D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FE6E66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სამედიცინო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იმპლანტები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8225BF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6316F" w:rsidRPr="0006316F" w14:paraId="5E957AA2" w14:textId="77777777" w:rsidTr="0077034C">
        <w:trPr>
          <w:trHeight w:val="525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9AED60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13200 - 13260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356D6FD" w14:textId="6624EE2D" w:rsidR="0006316F" w:rsidRPr="0006316F" w:rsidRDefault="00560460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(OR).</w:t>
            </w:r>
          </w:p>
        </w:tc>
        <w:tc>
          <w:tcPr>
            <w:tcW w:w="283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5828413" w14:textId="62EFD3AD" w:rsidR="0006316F" w:rsidRPr="0006316F" w:rsidRDefault="00560460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(OR).</w:t>
            </w:r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B11906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კავშირგაბმულობა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BDDFF3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12.</w:t>
            </w:r>
          </w:p>
        </w:tc>
      </w:tr>
      <w:tr w:rsidR="0006316F" w:rsidRPr="0006316F" w14:paraId="76BF7229" w14:textId="77777777" w:rsidTr="0077034C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278E90E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23592DD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F40F8C9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A9502C5" w14:textId="25750CEB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br/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719831E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274E5712" w14:textId="77777777" w:rsidTr="0077034C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98B89D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9344CE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676480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2B60AC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სამედიცინო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იმპლანტები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CC89D7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5B5369C3" w14:textId="77777777" w:rsidTr="00513CFC">
        <w:trPr>
          <w:trHeight w:val="645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36F09C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13260 - 13360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5D718FE" w14:textId="50525718" w:rsidR="0006316F" w:rsidRPr="0006316F" w:rsidRDefault="00560460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(R).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7E6B239" w14:textId="283332BB" w:rsidR="0006316F" w:rsidRPr="0006316F" w:rsidRDefault="00560460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(R).</w:t>
            </w:r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850086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კავშირგაბმულობა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15F2D2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12.</w:t>
            </w:r>
          </w:p>
        </w:tc>
      </w:tr>
      <w:tr w:rsidR="0006316F" w:rsidRPr="0006316F" w14:paraId="09946F0E" w14:textId="77777777" w:rsidTr="0077034C">
        <w:trPr>
          <w:trHeight w:val="51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A0D33B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78586B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88ECE49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98CA740" w14:textId="6440E8E2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br/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3F92F3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0C27D3B0" w14:textId="77777777" w:rsidTr="0077034C">
        <w:trPr>
          <w:trHeight w:val="57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E75100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BF5A3C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998059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81A7F7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სამედიცინო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იმპლანტები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B97DDE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4FBD75CD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EF0BD6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13360 - 13410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49F410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C8DB7E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3D3F78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5CB9FC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12.</w:t>
            </w:r>
          </w:p>
        </w:tc>
      </w:tr>
      <w:tr w:rsidR="0006316F" w:rsidRPr="0006316F" w14:paraId="7E7F504F" w14:textId="77777777" w:rsidTr="00513CFC">
        <w:trPr>
          <w:trHeight w:val="384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25D118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775B8D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5.149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A40D95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5.149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4DD974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ასტრონომია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402122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00F015E0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538E75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3103CE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0FCBE89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B266117" w14:textId="27409351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br/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A67889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09F32B3D" w14:textId="77777777" w:rsidTr="00513CFC">
        <w:trPr>
          <w:trHeight w:val="672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583E00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F3577F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147BF1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879D54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სამედიცინო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იმპლანტები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4F8DAE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2CB48A13" w14:textId="77777777" w:rsidTr="00400C47">
        <w:trPr>
          <w:trHeight w:val="27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0CE69B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13410 - 13570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9BBB32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0D3E4A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BF801E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ISM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46E0B4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ISM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13553-13567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</w:tr>
      <w:tr w:rsidR="0006316F" w:rsidRPr="0006316F" w14:paraId="1E42FF7F" w14:textId="77777777" w:rsidTr="00400C47">
        <w:trPr>
          <w:trHeight w:val="76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521D37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DBA70E5" w14:textId="45C26DAA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.</w:t>
            </w:r>
            <w:r w:rsidR="00400C47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(R).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489D3EA" w14:textId="4C5A118E" w:rsidR="0006316F" w:rsidRPr="00560460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  <w:lang w:val="ka-GE"/>
              </w:rPr>
            </w:pPr>
            <w:proofErr w:type="spellStart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.</w:t>
            </w:r>
            <w:r w:rsidR="00560460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  <w:lang w:val="ka-GE"/>
              </w:rPr>
              <w:t xml:space="preserve"> </w:t>
            </w:r>
            <w:r w:rsidR="0006316F"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(R)</w:t>
            </w:r>
            <w:r w:rsidR="00560460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  <w:lang w:val="ka-GE"/>
              </w:rPr>
              <w:t>.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6937FD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39D228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6316F" w:rsidRPr="0006316F" w14:paraId="3842266B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B506C2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752C74D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5.15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DB49D5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5.150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505715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CDAFDA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12.</w:t>
            </w:r>
          </w:p>
        </w:tc>
      </w:tr>
      <w:tr w:rsidR="0006316F" w:rsidRPr="0006316F" w14:paraId="1308F557" w14:textId="77777777" w:rsidTr="00C401A6">
        <w:trPr>
          <w:trHeight w:val="28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CC8B18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A4FA65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5.132A 5.149A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CAE369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5.132A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270516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არასპეციფიური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SRD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9EF0E6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6316F" w:rsidRPr="0006316F" w14:paraId="6DAF6B11" w14:textId="77777777" w:rsidTr="00C401A6">
        <w:trPr>
          <w:trHeight w:val="141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9B8D59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2E794B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9402E08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E32B9AE" w14:textId="500263C5" w:rsidR="0006316F" w:rsidRPr="0006316F" w:rsidRDefault="00400C47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B0A1AB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6316F" w:rsidRPr="0006316F" w14:paraId="1BB3F0A8" w14:textId="77777777" w:rsidTr="00513CFC">
        <w:trPr>
          <w:trHeight w:val="663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DAB58C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17A5A0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DDDC41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FB8B3F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სამედიცინო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იმპლანტები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BDD167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6316F" w:rsidRPr="0006316F" w14:paraId="12DADD3C" w14:textId="77777777" w:rsidTr="00513CFC">
        <w:trPr>
          <w:trHeight w:val="37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12428A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13570 - 13600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337B34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სამაუწყებლო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5.134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AE4ADB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სამაუწყებლო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5.134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1E9FF6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მაუწყებლობა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8F8FBA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12.</w:t>
            </w:r>
          </w:p>
        </w:tc>
      </w:tr>
      <w:tr w:rsidR="0006316F" w:rsidRPr="0006316F" w14:paraId="7FD68E98" w14:textId="77777777" w:rsidTr="00513CFC">
        <w:trPr>
          <w:trHeight w:val="103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165F6A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FB5274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5.151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3B1E13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5.151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A1A850D" w14:textId="33D139A1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br/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br/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სამედიცინო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იმპლანტები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66F1DC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50EBC4B7" w14:textId="77777777" w:rsidTr="00513CFC">
        <w:trPr>
          <w:trHeight w:val="270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529509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 xml:space="preserve">13600 - 13800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D06400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სამაუწყებლო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3D2E75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სამაუწყებლო</w:t>
            </w:r>
            <w:proofErr w:type="spellEnd"/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D02DC2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მაუწყებლობა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1C5EB9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12.</w:t>
            </w:r>
          </w:p>
        </w:tc>
      </w:tr>
      <w:tr w:rsidR="0006316F" w:rsidRPr="0006316F" w14:paraId="5582A2B1" w14:textId="77777777" w:rsidTr="00400C47">
        <w:trPr>
          <w:trHeight w:val="103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FE6779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787F21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5603D5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81E27A5" w14:textId="20894C01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br/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br/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სამედიცინო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იმპლანტები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7E3B42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20CCA0BC" w14:textId="77777777" w:rsidTr="00400C47">
        <w:trPr>
          <w:trHeight w:val="27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FA8436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13800 - 13870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52FB8B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სამაუწყებლო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5.134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2CE119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სამაუწყებლო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5.134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685577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მაუწყებლობა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47893D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12.</w:t>
            </w:r>
          </w:p>
        </w:tc>
      </w:tr>
      <w:tr w:rsidR="0006316F" w:rsidRPr="0006316F" w14:paraId="7BD409E4" w14:textId="77777777" w:rsidTr="00400C47">
        <w:trPr>
          <w:trHeight w:val="103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53F08E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E45D0D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5.151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769040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5.151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2CB2335" w14:textId="73B18DE1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br/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br/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სამედიცინო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იმპლანტები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6126C5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3F0608FA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08C756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13870 - 14000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781AB5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497132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2C6A46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99D9FB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12.</w:t>
            </w:r>
          </w:p>
        </w:tc>
      </w:tr>
      <w:tr w:rsidR="0006316F" w:rsidRPr="0006316F" w14:paraId="0B118036" w14:textId="77777777" w:rsidTr="00400C47">
        <w:trPr>
          <w:trHeight w:val="5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593273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953BB33" w14:textId="2748E1CC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.</w:t>
            </w:r>
            <w:r w:rsidR="00400C47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(R).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C416E0A" w14:textId="6FBBF4A1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.</w:t>
            </w:r>
            <w:r w:rsidR="00400C47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(R).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5275FA7" w14:textId="0655FC03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br/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28D8AC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043AB638" w14:textId="77777777" w:rsidTr="00400C47">
        <w:trPr>
          <w:trHeight w:val="5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970468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34E684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2031BAD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C4971F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სამედიცინო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იმპლანტები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8A5304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43B63A8C" w14:textId="77777777" w:rsidTr="00400C47">
        <w:trPr>
          <w:trHeight w:val="27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B6D375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14000 - 14250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7F0086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სამოყვარულო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E7E1E9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სამოყვარულო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7679CC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CF5908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: EN 301 783.</w:t>
            </w:r>
          </w:p>
        </w:tc>
      </w:tr>
      <w:tr w:rsidR="0006316F" w:rsidRPr="0006316F" w14:paraId="457ED4F0" w14:textId="77777777" w:rsidTr="00400C47">
        <w:trPr>
          <w:trHeight w:val="76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0F0ECD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5BAE81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სამოყვარულო-თანამგზავრული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E66C17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სამოყვარულო-თანამგზავრული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71845C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სამოყვარულო-</w:t>
            </w:r>
            <w:proofErr w:type="gram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თანამგაზავრული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proofErr w:type="gram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93A87F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6316F" w:rsidRPr="0006316F" w14:paraId="46CE95E8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DBBDC9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B0A922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F95C15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F268138" w14:textId="5B38F50E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br/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33802C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12.</w:t>
            </w:r>
          </w:p>
        </w:tc>
      </w:tr>
      <w:tr w:rsidR="0006316F" w:rsidRPr="0006316F" w14:paraId="2D1054D0" w14:textId="77777777" w:rsidTr="00400C47">
        <w:trPr>
          <w:trHeight w:val="60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E59BF6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411596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8A026E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3022FC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სამედიცინო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იმპლანტები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5EF014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6316F" w:rsidRPr="0006316F" w14:paraId="43816E35" w14:textId="77777777" w:rsidTr="00400C47">
        <w:trPr>
          <w:trHeight w:val="27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692717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14250 - 14350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B190F5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5.152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B6E86A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სამოყვარულო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A2F71E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9328E1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: EN 301 783.</w:t>
            </w:r>
          </w:p>
        </w:tc>
      </w:tr>
      <w:tr w:rsidR="0006316F" w:rsidRPr="0006316F" w14:paraId="65CDAFF9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76DB20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653C16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62EBCB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A09C84F" w14:textId="1EA52276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br/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456823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12.</w:t>
            </w:r>
          </w:p>
        </w:tc>
      </w:tr>
      <w:tr w:rsidR="0006316F" w:rsidRPr="0006316F" w14:paraId="1A7B3800" w14:textId="77777777" w:rsidTr="00513CFC">
        <w:trPr>
          <w:trHeight w:val="58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EE4CE4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ACB60E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7522EB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6D76C1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სამედიცინო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იმპლანტები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15B669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6316F" w:rsidRPr="0006316F" w14:paraId="2F21A8EB" w14:textId="77777777" w:rsidTr="00513CFC">
        <w:trPr>
          <w:trHeight w:val="525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42011A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 xml:space="preserve">14350 - 14990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D50CE6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00A8CB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FC4759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EE0BF9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12.</w:t>
            </w:r>
          </w:p>
        </w:tc>
      </w:tr>
      <w:tr w:rsidR="0006316F" w:rsidRPr="0006316F" w14:paraId="4ED1D1DA" w14:textId="77777777" w:rsidTr="00400C47">
        <w:trPr>
          <w:trHeight w:val="5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959FC4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C307035" w14:textId="03377632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.</w:t>
            </w:r>
            <w:r w:rsidR="00400C47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(R).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94D8C79" w14:textId="70659B0A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.</w:t>
            </w:r>
            <w:r w:rsidR="00400C47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(R).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F12FB63" w14:textId="538D5E4E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br/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642E18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61A8C16D" w14:textId="77777777" w:rsidTr="00400C47">
        <w:trPr>
          <w:trHeight w:val="54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26C76A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611CCE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3EF602A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148EA6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სამედიცინო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იმპლანტები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5560FC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74C5811E" w14:textId="77777777" w:rsidTr="00C401A6">
        <w:trPr>
          <w:trHeight w:val="591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21154E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14990 - 15005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DF307C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სტანდარტი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დროითი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სიგნალი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(15000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) 5.111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F7CFE7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სტანდარტი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დროითი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სიგნალი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(15000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) 5.111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93AA0B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სტანდარტი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დროითი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სიგნალი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(15000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).  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933D6D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12.</w:t>
            </w:r>
          </w:p>
        </w:tc>
      </w:tr>
      <w:tr w:rsidR="0006316F" w:rsidRPr="0006316F" w14:paraId="70CF0320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7F750A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5DD570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76185C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3553CDD" w14:textId="35BB5388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br/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80CDEE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5D9FF851" w14:textId="77777777" w:rsidTr="00400C47">
        <w:trPr>
          <w:trHeight w:val="5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0B7D4F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771E8C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7FB634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21D280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სამედიცინო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იმპლანტები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394C6E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3367C64F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D06183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15005 - 15010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DDABE5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სტანდარტი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დროითი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სიგნალი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BC4950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სტანდარტი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დროითი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სიგნალი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(15000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F94FDD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სტანდარტი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დროითი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სიგნალი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1DAD69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12.</w:t>
            </w:r>
          </w:p>
        </w:tc>
      </w:tr>
      <w:tr w:rsidR="0006316F" w:rsidRPr="0006316F" w14:paraId="0AA4D58E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F2FA1E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1633FF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კვლევა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79A864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კვლევა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E1F3D6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F841EF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286433C7" w14:textId="77777777" w:rsidTr="00513CFC">
        <w:trPr>
          <w:trHeight w:val="1572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0A16AB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B890A2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356B82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0E3AF79" w14:textId="4E7F59F9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br/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br/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სამედიცინო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იმპლანტები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9CF7FB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501F5581" w14:textId="77777777" w:rsidTr="00513CFC">
        <w:trPr>
          <w:trHeight w:val="51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723231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15010 - 15100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A064CB4" w14:textId="66722B0D" w:rsidR="0006316F" w:rsidRPr="0006316F" w:rsidRDefault="00560460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(OR).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EB947F8" w14:textId="74A55182" w:rsidR="0006316F" w:rsidRPr="0006316F" w:rsidRDefault="00560460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(OR).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50ABFE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კავშირგაბმულობა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86FB27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12.</w:t>
            </w:r>
          </w:p>
        </w:tc>
      </w:tr>
      <w:tr w:rsidR="0006316F" w:rsidRPr="0006316F" w14:paraId="0997235F" w14:textId="77777777" w:rsidTr="00513CFC">
        <w:trPr>
          <w:trHeight w:val="1572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D20058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0804FA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57C841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4E38E8A" w14:textId="7B5962A0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br/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br/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სამედიცინო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იმპლანტები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8E0227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22BF0138" w14:textId="77777777" w:rsidTr="00513CFC">
        <w:trPr>
          <w:trHeight w:val="24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634BBD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15100 - 15600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01625A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სამაუწყებლო</w:t>
            </w:r>
            <w:proofErr w:type="spellEnd"/>
          </w:p>
        </w:tc>
        <w:tc>
          <w:tcPr>
            <w:tcW w:w="283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CAE701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სამაუწყებლო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B103EE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მაუწყებლობა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94A4ED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12.</w:t>
            </w:r>
          </w:p>
        </w:tc>
      </w:tr>
      <w:tr w:rsidR="0006316F" w:rsidRPr="0006316F" w14:paraId="4591BB1E" w14:textId="77777777" w:rsidTr="00513CFC">
        <w:trPr>
          <w:trHeight w:val="103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49E91E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24FBBC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7E3CD5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9492260" w14:textId="66C507F0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br/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br/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სამედიცინო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იმპლანტები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5B8974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4AD4CCEB" w14:textId="77777777" w:rsidTr="00513CFC">
        <w:trPr>
          <w:trHeight w:val="348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2C44CD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 xml:space="preserve">15600 - 15800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FC4668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სამაუწყებლო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5.134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C9E89D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სამაუწყებლო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5.134</w:t>
            </w:r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91AAF1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მაუწყებლობა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FBB987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12.</w:t>
            </w:r>
          </w:p>
        </w:tc>
      </w:tr>
      <w:tr w:rsidR="0006316F" w:rsidRPr="0006316F" w14:paraId="0F7202EB" w14:textId="77777777" w:rsidTr="00513CFC">
        <w:trPr>
          <w:trHeight w:val="1572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0C63C5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005E82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5.146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DA8782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5.146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317969C" w14:textId="1B961FBE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br/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br/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სამედიცინო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იმპლანტები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AF9E27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62A20526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3E6A57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15800 - 16360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265E97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ABA7F6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FB57D7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09AEDC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12.</w:t>
            </w:r>
          </w:p>
        </w:tc>
      </w:tr>
      <w:tr w:rsidR="0006316F" w:rsidRPr="0006316F" w14:paraId="4DD70603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CAC72A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EB8119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5.145A 5.145B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687B74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5.145A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F8F0E83" w14:textId="3604E029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br/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E2C8AD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3C159C32" w14:textId="77777777" w:rsidTr="00400C47">
        <w:trPr>
          <w:trHeight w:val="5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D0E8BD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21870E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EB04308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B08601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სამედიცინო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იმპლანტები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B5A8E6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05601559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4160C6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16360 - 17410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CE65D8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C9FC26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7F22E6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DSC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გამოძახება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ტრაფიკი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0EB13B6" w14:textId="289EDADC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DSC  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გამოძახება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სიხშირეებზე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16805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16805.5 </w:t>
            </w:r>
            <w:proofErr w:type="spellStart"/>
            <w:proofErr w:type="gram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  </w:t>
            </w:r>
            <w:proofErr w:type="gramEnd"/>
          </w:p>
        </w:tc>
      </w:tr>
      <w:tr w:rsidR="0006316F" w:rsidRPr="0006316F" w14:paraId="291A26CF" w14:textId="77777777" w:rsidTr="00400C47">
        <w:trPr>
          <w:trHeight w:val="102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21F9DE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1FA2F1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5.109 5.110 5.132 5.145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5EE573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5.109 5.110 5.132 5.145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39466C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უსაფრთხოების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ინფორმაცია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F37573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16806 </w:t>
            </w:r>
            <w:proofErr w:type="spellStart"/>
            <w:proofErr w:type="gram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  </w:t>
            </w:r>
            <w:proofErr w:type="gram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16903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16903.5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16904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; DSC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ტრაფიკი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სიხშირეზე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16804.5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br/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უსაფრთხოების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ინფორმაცია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სიხშირეზე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16806.5 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</w:tr>
      <w:tr w:rsidR="0006316F" w:rsidRPr="0006316F" w14:paraId="14805E0F" w14:textId="77777777" w:rsidTr="00513CFC">
        <w:trPr>
          <w:trHeight w:val="357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B4FABC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A7D4C8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3ECC3A8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D1AF93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ED7B67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6316F" w:rsidRPr="0006316F" w14:paraId="371F19E1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BA522F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93B3C7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08A854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D28DB6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სატელეფონო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ტრაფიკი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375BEA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სატელეფონო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ტრაფიკი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სიხშირეზე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16420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</w:tr>
      <w:tr w:rsidR="0006316F" w:rsidRPr="0006316F" w14:paraId="4C66451F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F309C1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6E0DF8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BECB26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284401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ტელექს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ტრაფიკი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69C11D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ტელექს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ტრაფიკი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სიხშირეზე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16695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</w:tr>
      <w:tr w:rsidR="0006316F" w:rsidRPr="0006316F" w14:paraId="0992F28F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A768E1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1356A9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947B83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F73E6A2" w14:textId="671976E8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br/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C63BE9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12.</w:t>
            </w:r>
          </w:p>
        </w:tc>
      </w:tr>
      <w:tr w:rsidR="0006316F" w:rsidRPr="0006316F" w14:paraId="1B8154A0" w14:textId="77777777" w:rsidTr="00400C47">
        <w:trPr>
          <w:trHeight w:val="60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57013A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7AF580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CD17E6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BEC130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სამედიცინო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იმპლანტები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AA3084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6316F" w:rsidRPr="0006316F" w14:paraId="3FCD3214" w14:textId="77777777" w:rsidTr="00513CFC">
        <w:trPr>
          <w:trHeight w:val="591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B9846E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17410 - 17480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BE40DE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6F5A9B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97D7D3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E38B03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12.</w:t>
            </w:r>
          </w:p>
        </w:tc>
      </w:tr>
      <w:tr w:rsidR="0006316F" w:rsidRPr="0006316F" w14:paraId="0F04C2DF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E070C0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F65051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1812510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277AB41" w14:textId="56BC799F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br/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3F1D1A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214C2403" w14:textId="77777777" w:rsidTr="00513CFC">
        <w:trPr>
          <w:trHeight w:val="636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4B4984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F42257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7A4525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5F7ED6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სამედიცინო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იმპლანტები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35C91A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68E98E9E" w14:textId="77777777" w:rsidTr="00513CFC">
        <w:trPr>
          <w:trHeight w:val="360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10E3BF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 xml:space="preserve">17480 - 17550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A203BE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სამაუწყებლო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5.134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1A671A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სამაუწყებლო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5.134</w:t>
            </w:r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962A7C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მაუწყებლობა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8CBAE4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12.</w:t>
            </w:r>
          </w:p>
        </w:tc>
      </w:tr>
      <w:tr w:rsidR="0006316F" w:rsidRPr="0006316F" w14:paraId="35B866C4" w14:textId="77777777" w:rsidTr="00400C47">
        <w:trPr>
          <w:trHeight w:val="103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3111F6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2EEDB1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5.146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057899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5.146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9468BAB" w14:textId="70EA6ECD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br/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br/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სამედიცინო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იმპლანტები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2691E3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2F1B8A92" w14:textId="77777777" w:rsidTr="00513CFC">
        <w:trPr>
          <w:trHeight w:val="303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E4B37A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17550 - 17900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6A3FD2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სამაუწყებლო</w:t>
            </w:r>
            <w:proofErr w:type="spellEnd"/>
          </w:p>
        </w:tc>
        <w:tc>
          <w:tcPr>
            <w:tcW w:w="283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C34A7F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სამაუწყებლო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B1DDD1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მაუწყებლობა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3B8AEE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12.</w:t>
            </w:r>
          </w:p>
        </w:tc>
      </w:tr>
      <w:tr w:rsidR="0006316F" w:rsidRPr="0006316F" w14:paraId="3045A761" w14:textId="77777777" w:rsidTr="00513CFC">
        <w:trPr>
          <w:trHeight w:val="1626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E9FE00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6622FF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FD775F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7D47C82" w14:textId="44C1730B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br/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br/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სამედიცინო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იმპლანტები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DB97EE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27D7447E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B32F0B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17900 - 17970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C4919A1" w14:textId="316E19CF" w:rsidR="0006316F" w:rsidRPr="0006316F" w:rsidRDefault="00560460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(R).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B693996" w14:textId="391F166A" w:rsidR="0006316F" w:rsidRPr="0006316F" w:rsidRDefault="00560460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(R).</w:t>
            </w:r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ED3125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კავშირგაბმულობა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272C40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12.</w:t>
            </w:r>
          </w:p>
        </w:tc>
      </w:tr>
      <w:tr w:rsidR="0006316F" w:rsidRPr="0006316F" w14:paraId="55BC129F" w14:textId="77777777" w:rsidTr="00513CFC">
        <w:trPr>
          <w:trHeight w:val="1509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86B6A9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BE5146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E4B6178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CE71414" w14:textId="3068D92D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br/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br/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სამედიცინო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იმპლანტები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7FA3B2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1E9BD2E8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B23344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17970 - 18030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09A6650" w14:textId="5B1E8630" w:rsidR="0006316F" w:rsidRPr="0006316F" w:rsidRDefault="00560460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(OR).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E53B399" w14:textId="7A81B7F8" w:rsidR="0006316F" w:rsidRPr="0006316F" w:rsidRDefault="00560460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(OR).</w:t>
            </w:r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C1DD8B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კავშირგაბმულობა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00EB0A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12.</w:t>
            </w:r>
          </w:p>
        </w:tc>
      </w:tr>
      <w:tr w:rsidR="0006316F" w:rsidRPr="0006316F" w14:paraId="109609E3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AF6D8C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AE6797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6CDE4A2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3C8C2A4" w14:textId="2808019E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br/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7DFD25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489032B9" w14:textId="77777777" w:rsidTr="00400C47">
        <w:trPr>
          <w:trHeight w:val="5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706039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CC54FB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88FE35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312568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სამედიცინო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იმპლანტები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18D660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4ACEE632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EF6B9A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18030 - 18052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A3DECD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4B43A3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12A33B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B0E9DF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12.</w:t>
            </w:r>
          </w:p>
        </w:tc>
      </w:tr>
      <w:tr w:rsidR="0006316F" w:rsidRPr="0006316F" w14:paraId="4FD06BBB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E61E15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C0F4E0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2323B70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C1F150D" w14:textId="747A02BC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br/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F7753A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3E5BE2E6" w14:textId="77777777" w:rsidTr="00513CFC">
        <w:trPr>
          <w:trHeight w:val="663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9C1C4C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9A6794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2869B9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10BB5B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სამედიცინო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იმპლანტები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94605D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37B8C160" w14:textId="77777777" w:rsidTr="0067522D">
        <w:trPr>
          <w:trHeight w:val="438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61C75C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 xml:space="preserve">18052 - 18068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CE0616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704EEF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350C8C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D328F8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12.</w:t>
            </w:r>
          </w:p>
        </w:tc>
      </w:tr>
      <w:tr w:rsidR="0006316F" w:rsidRPr="0006316F" w14:paraId="3875DBB7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5DF547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3B85C3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კვლევა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2B6243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კვლევა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09805FB" w14:textId="16987FA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br/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32A4A6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44641340" w14:textId="77777777" w:rsidTr="00400C47">
        <w:trPr>
          <w:trHeight w:val="5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C7AC43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CC719F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D3B452F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5DA07F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სამედიცინო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იმპლანტები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870A48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576A31F0" w14:textId="77777777" w:rsidTr="0067522D">
        <w:trPr>
          <w:trHeight w:val="348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E435A0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18068 - 18168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8E1F8A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00D731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სამოყვარულო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F05115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0765A1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: EN 301 783.</w:t>
            </w:r>
          </w:p>
        </w:tc>
      </w:tr>
      <w:tr w:rsidR="0006316F" w:rsidRPr="0006316F" w14:paraId="62F30D9C" w14:textId="77777777" w:rsidTr="0067522D">
        <w:trPr>
          <w:trHeight w:val="5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00AB66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60385A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5.154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02B060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სამოყვარულო-თანამგზავრული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D93E4E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სამოყვარულო-თანამგზავრული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DC17D5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6316F" w:rsidRPr="0006316F" w14:paraId="39CA2D92" w14:textId="77777777" w:rsidTr="0067522D">
        <w:trPr>
          <w:trHeight w:val="627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15DF5B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CA7168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117749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BDF6B0B" w14:textId="270F7889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br/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51A375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12.</w:t>
            </w:r>
          </w:p>
        </w:tc>
      </w:tr>
      <w:tr w:rsidR="0006316F" w:rsidRPr="0006316F" w14:paraId="741BE45A" w14:textId="77777777" w:rsidTr="0067522D">
        <w:trPr>
          <w:trHeight w:val="37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C43048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2112AE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7A879F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55B2D6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სამედიცინო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იმპლანტები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5EA99D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6316F" w:rsidRPr="0006316F" w14:paraId="4E69CC53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D14537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18168 - 18780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FD214E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978CFA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AC470C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D26391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12.</w:t>
            </w:r>
          </w:p>
        </w:tc>
      </w:tr>
      <w:tr w:rsidR="0006316F" w:rsidRPr="0006316F" w14:paraId="04C5A8DE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BD06E3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621C4B9" w14:textId="7B89AD9F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884A747" w14:textId="25B93146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4121FDF" w14:textId="07BE3A7D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br/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65D4FA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6B9BFBF5" w14:textId="77777777" w:rsidTr="0067522D">
        <w:trPr>
          <w:trHeight w:val="402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DEBEF0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F3E3AC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161F6EE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64ACDF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სამედიცინო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იმპლანტები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ECD78B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0E22A329" w14:textId="77777777" w:rsidTr="0067522D">
        <w:trPr>
          <w:trHeight w:val="177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A1DE82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18780 - 18900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8600DA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7F80E8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251B1C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31EC2C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12.</w:t>
            </w:r>
          </w:p>
        </w:tc>
      </w:tr>
      <w:tr w:rsidR="0006316F" w:rsidRPr="0006316F" w14:paraId="1A375394" w14:textId="77777777" w:rsidTr="0067522D">
        <w:trPr>
          <w:trHeight w:val="681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1DA1A1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7278EB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399E7D5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25F8D74" w14:textId="6A749DA3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br/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6C2620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52AC023F" w14:textId="77777777" w:rsidTr="0067522D">
        <w:trPr>
          <w:trHeight w:val="46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78E0EA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FD6391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8585E2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120C65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სამედიცინო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იმპლანტები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16534E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5368B84D" w14:textId="77777777" w:rsidTr="00400C47">
        <w:trPr>
          <w:trHeight w:val="27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BDF13D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18900 - 19020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809CB1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სამაუწყებლო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5.134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AC222D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სამაუწყებლო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5.134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4BEEC3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მაუწყებლობა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B77F11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12.</w:t>
            </w:r>
          </w:p>
        </w:tc>
      </w:tr>
      <w:tr w:rsidR="0006316F" w:rsidRPr="0006316F" w14:paraId="2685FACE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3733D9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70F692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5.146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54100B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5.146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9C52B44" w14:textId="51DDEC46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br/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C19D82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7A543CD5" w14:textId="77777777" w:rsidTr="0067522D">
        <w:trPr>
          <w:trHeight w:val="5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CF371D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2646B5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1763DF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03445B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სამედიცინო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იმპლანტები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06413B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0AF892D0" w14:textId="77777777" w:rsidTr="0067522D">
        <w:trPr>
          <w:trHeight w:val="525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CAEC38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 xml:space="preserve">19020 - 19680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78EAC6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778363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9C4DD8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073866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12.</w:t>
            </w:r>
          </w:p>
        </w:tc>
      </w:tr>
      <w:tr w:rsidR="0006316F" w:rsidRPr="0006316F" w14:paraId="63CC5E8B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D24E42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B521EB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87104E8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2D61B7C" w14:textId="1BB6D296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br/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AE950C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29E60C8A" w14:textId="77777777" w:rsidTr="00400C47">
        <w:trPr>
          <w:trHeight w:val="58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253F7B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A527BD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966FEC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F4970F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სამედიცინო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იმპლანტები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F80591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2B791700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97BCD7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19680 - 19800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D873FE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8AC495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485FA6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DSC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გამოძახება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2E30D1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DSC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გამოძახება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სიხშირეებზე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19703.5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19704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19704.5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</w:tr>
      <w:tr w:rsidR="0006316F" w:rsidRPr="0006316F" w14:paraId="2F41FF1C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F741BF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46198B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5.132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F2C70F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5.132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6F7387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53EA4B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6316F" w:rsidRPr="0006316F" w14:paraId="200A8618" w14:textId="77777777" w:rsidTr="0067522D">
        <w:trPr>
          <w:trHeight w:val="591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1E4ADF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CF2999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1FA62C2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DAB9BD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უსაფრთხოების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ინფორმაცია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B859DF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უსაფრთხოების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ინფორმაცია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სიხშირეზე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19680.5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</w:tr>
      <w:tr w:rsidR="0006316F" w:rsidRPr="0006316F" w14:paraId="118D4C59" w14:textId="77777777" w:rsidTr="0067522D">
        <w:trPr>
          <w:trHeight w:val="105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EC70D6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55900B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27DCC2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F0D627C" w14:textId="1B419F7D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br/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F880DF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12.</w:t>
            </w:r>
          </w:p>
        </w:tc>
      </w:tr>
      <w:tr w:rsidR="0006316F" w:rsidRPr="0006316F" w14:paraId="14AFA36C" w14:textId="77777777" w:rsidTr="00400C47">
        <w:trPr>
          <w:trHeight w:val="60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4B6B6F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0960A4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714487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02BCEF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სამედიცინო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იმპლანტები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BAF071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6316F" w:rsidRPr="0006316F" w14:paraId="7BCF0165" w14:textId="77777777" w:rsidTr="0067522D">
        <w:trPr>
          <w:trHeight w:val="60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11D243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19800 - 19990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6029AA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CF5037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E92C88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0244DF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12.</w:t>
            </w:r>
          </w:p>
        </w:tc>
      </w:tr>
      <w:tr w:rsidR="0006316F" w:rsidRPr="0006316F" w14:paraId="2454FC72" w14:textId="77777777" w:rsidTr="0067522D">
        <w:trPr>
          <w:trHeight w:val="1059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F7580A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9D504A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C200B74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4642EFD" w14:textId="1D96B7F2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br/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26B958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17714789" w14:textId="77777777" w:rsidTr="00400C47">
        <w:trPr>
          <w:trHeight w:val="5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B655A2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A3FB77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96D7C3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843F24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სამედიცინო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იმპლანტები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1B13CA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7ED520EA" w14:textId="77777777" w:rsidTr="0067522D">
        <w:trPr>
          <w:trHeight w:val="807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FD21D5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19990 - 19995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ABBC8B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სტანდარტი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დროითი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სიგნალი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კვლევა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1105DD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სტანდარტი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დროითი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სიგნალი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კვლევა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BEBD10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ძებნისა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გადარჩენის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0BEB29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ძებნისა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გადარჩენის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სიხშირეზე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19993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(+/- 3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პილოტირებულ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კოსმოსურ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ხომალდებთან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მიმართებაში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</w:p>
        </w:tc>
      </w:tr>
      <w:tr w:rsidR="0006316F" w:rsidRPr="0006316F" w14:paraId="762E9146" w14:textId="77777777" w:rsidTr="0067522D">
        <w:trPr>
          <w:trHeight w:val="105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15CB2B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C40B3C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5.111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93DB3F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5.111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F2D8FC1" w14:textId="4AA130C2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br/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1F0991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12.</w:t>
            </w:r>
          </w:p>
        </w:tc>
      </w:tr>
      <w:tr w:rsidR="0006316F" w:rsidRPr="0006316F" w14:paraId="3008E14E" w14:textId="77777777" w:rsidTr="0067522D">
        <w:trPr>
          <w:trHeight w:val="5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3881CE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7CA523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7BFEE2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9202B8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სამედიცინო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იმპლანტები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232C05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6316F" w:rsidRPr="0006316F" w14:paraId="3CC5CE41" w14:textId="77777777" w:rsidTr="0067522D">
        <w:trPr>
          <w:trHeight w:val="798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FB84D2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 xml:space="preserve">19995 - 20010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C7550A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სტანდარტი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დროითი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სიგნალი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(20000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) 5.111</w:t>
            </w:r>
          </w:p>
        </w:tc>
        <w:tc>
          <w:tcPr>
            <w:tcW w:w="28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BA4BF7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სტანდარტი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დროითი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სიგნალი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(20000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) 5.111</w:t>
            </w:r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A51D7B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სტანდარტი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დროითი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სიგნალი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(20000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).  </w:t>
            </w:r>
          </w:p>
        </w:tc>
        <w:tc>
          <w:tcPr>
            <w:tcW w:w="46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0CCD2F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12.</w:t>
            </w:r>
          </w:p>
        </w:tc>
      </w:tr>
      <w:tr w:rsidR="0006316F" w:rsidRPr="0006316F" w14:paraId="6991AD42" w14:textId="77777777" w:rsidTr="0067522D">
        <w:trPr>
          <w:trHeight w:val="1131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B8677D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0B15AD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EF69FC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065B8B0E" w14:textId="1B3222E9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br/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0F246C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C401A6" w:rsidRPr="0006316F" w14:paraId="3D5A2C78" w14:textId="77777777" w:rsidTr="0067522D">
        <w:trPr>
          <w:trHeight w:val="609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4B0B7F0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A8D33E6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60CE3DB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78E3893" w14:textId="24B6B55B" w:rsidR="00C401A6" w:rsidRPr="0006316F" w:rsidRDefault="00C401A6" w:rsidP="00C401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სამედიცინო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იმპლანტები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61D4E85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670A6700" w14:textId="77777777" w:rsidTr="0067522D">
        <w:trPr>
          <w:trHeight w:val="591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E55030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20010 - 21000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E60EEF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7BC5D0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049096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CFB12B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9.</w:t>
            </w:r>
          </w:p>
        </w:tc>
      </w:tr>
      <w:tr w:rsidR="0006316F" w:rsidRPr="0006316F" w14:paraId="23AC369C" w14:textId="77777777" w:rsidTr="0067522D">
        <w:trPr>
          <w:trHeight w:val="114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51E476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5A5796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82E64F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6E432B2" w14:textId="4B1CEE58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br/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B799DE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5AB3FD85" w14:textId="77777777" w:rsidTr="0067522D">
        <w:trPr>
          <w:trHeight w:val="339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0B7CA4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5D7C3D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180AB82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04047A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D08EE8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0A07E78C" w14:textId="77777777" w:rsidTr="0067522D">
        <w:trPr>
          <w:trHeight w:val="393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611CBF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21000 - 21450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3CB2EE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სამოყვარულო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4D3422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სამოყვარულო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79D19F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0FA367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:  EN 301783.</w:t>
            </w:r>
          </w:p>
        </w:tc>
      </w:tr>
      <w:tr w:rsidR="0006316F" w:rsidRPr="0006316F" w14:paraId="5AD4165C" w14:textId="77777777" w:rsidTr="0067522D">
        <w:trPr>
          <w:trHeight w:val="339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C4A8C7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2FAE02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სამოყვარულო-თანამგზავრული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D764A5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სამოყვარულო-თანამგზავრული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E0F472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B294F4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6316F" w:rsidRPr="0006316F" w14:paraId="14A5C1A2" w14:textId="77777777" w:rsidTr="0067522D">
        <w:trPr>
          <w:trHeight w:val="96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56ABC0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ABB8AD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7CA4C7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6E3924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370422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6316F" w:rsidRPr="0006316F" w14:paraId="2B59914D" w14:textId="77777777" w:rsidTr="0067522D">
        <w:trPr>
          <w:trHeight w:val="42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6022EE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CCF3A7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5022D6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F94001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BD5278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9.</w:t>
            </w:r>
          </w:p>
        </w:tc>
      </w:tr>
      <w:tr w:rsidR="0006316F" w:rsidRPr="0006316F" w14:paraId="491ADD4D" w14:textId="77777777" w:rsidTr="0067522D">
        <w:trPr>
          <w:trHeight w:val="5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628001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798CA1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B8D129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E0E3273" w14:textId="37F0FF0B" w:rsidR="0006316F" w:rsidRPr="0006316F" w:rsidRDefault="00400C47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1B21D4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6316F" w:rsidRPr="0006316F" w14:paraId="7225C895" w14:textId="77777777" w:rsidTr="0067522D">
        <w:trPr>
          <w:trHeight w:val="339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6A8B40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21450 - 21850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10E6CD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სამაუწყებლო</w:t>
            </w:r>
            <w:proofErr w:type="spellEnd"/>
          </w:p>
        </w:tc>
        <w:tc>
          <w:tcPr>
            <w:tcW w:w="283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17181B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სამაუწყებლო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A892F2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მაუწყებლობა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BE1D7F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9.</w:t>
            </w:r>
          </w:p>
        </w:tc>
      </w:tr>
      <w:tr w:rsidR="0006316F" w:rsidRPr="0006316F" w14:paraId="723C732F" w14:textId="77777777" w:rsidTr="0067522D">
        <w:trPr>
          <w:trHeight w:val="105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E8CF76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0FB632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717FFB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EB94DC4" w14:textId="3169EA89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br/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="0040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5E94D0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3B644885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41BBF0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21850 - 21870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77C00D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B39837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8751EA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025F63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9.</w:t>
            </w:r>
          </w:p>
        </w:tc>
      </w:tr>
      <w:tr w:rsidR="0006316F" w:rsidRPr="0006316F" w14:paraId="4E4CDC16" w14:textId="77777777" w:rsidTr="0067522D">
        <w:trPr>
          <w:trHeight w:val="582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13EDF4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4093D4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5.155A 5.155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18192E1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2ECAEC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CF92D5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0AC398F4" w14:textId="77777777" w:rsidTr="0067522D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5A4196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36F3CF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D83952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BFD811C" w14:textId="7A95D761" w:rsidR="0006316F" w:rsidRPr="0006316F" w:rsidRDefault="00400C47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74EF2C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77C707A7" w14:textId="77777777" w:rsidTr="0067522D">
        <w:trPr>
          <w:trHeight w:val="186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CCF7D0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 xml:space="preserve">21870 - 21924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EFBDB0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5.155B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F0E1D1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5.155B </w:t>
            </w:r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B7FDA9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2F2CD9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9.</w:t>
            </w:r>
          </w:p>
        </w:tc>
      </w:tr>
      <w:tr w:rsidR="0006316F" w:rsidRPr="0006316F" w14:paraId="69CEA4BB" w14:textId="77777777" w:rsidTr="0067522D">
        <w:trPr>
          <w:trHeight w:val="222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97D890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FFEB90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A0CC8BC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77DBEE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E12297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62869012" w14:textId="77777777" w:rsidTr="0067522D">
        <w:trPr>
          <w:trHeight w:val="78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792919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CE8512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77D41D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B52DF2C" w14:textId="54288589" w:rsidR="0006316F" w:rsidRPr="0006316F" w:rsidRDefault="00400C47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548523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0324CD3F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F51F40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21924 - 22000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60C9E0B" w14:textId="6C279BE3" w:rsidR="0006316F" w:rsidRPr="0006316F" w:rsidRDefault="00560460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(R).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D17E77D" w14:textId="3E5E524A" w:rsidR="0006316F" w:rsidRPr="0006316F" w:rsidRDefault="00560460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(R).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918519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კავშირგაბმულობა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4FE197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9.</w:t>
            </w:r>
          </w:p>
        </w:tc>
      </w:tr>
      <w:tr w:rsidR="0006316F" w:rsidRPr="0006316F" w14:paraId="335A5EE1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5E28E8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F82A41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1DCF48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49E669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BD19BF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5F5BBCD4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CF69E1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C1C266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EFA514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40BEC8D" w14:textId="26831BA0" w:rsidR="0006316F" w:rsidRPr="0006316F" w:rsidRDefault="00400C47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87EB11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183381C3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D68012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22000 - 22855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A023EB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32BE53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606466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DSC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გამოძახება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9C6BC5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DSC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გამოძახება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სიხშირეებზე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22374.5 </w:t>
            </w:r>
            <w:proofErr w:type="spellStart"/>
            <w:proofErr w:type="gram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,  22375</w:t>
            </w:r>
            <w:proofErr w:type="gram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 22444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 22444.5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22445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</w:tr>
      <w:tr w:rsidR="0006316F" w:rsidRPr="0006316F" w14:paraId="545B3821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B05E5D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C5028D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5.132 5.156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A3B02D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5.132 5.156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4E7CF9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C13882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6316F" w:rsidRPr="0006316F" w14:paraId="2C06C477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A851C6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F9FBA7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DC23F26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FFD8AD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უსაფრთხოების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ინფორმაცია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CC350F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უსფრთხოების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ინფორმაცია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სიხშირეზე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22376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</w:tr>
      <w:tr w:rsidR="0006316F" w:rsidRPr="0006316F" w14:paraId="72C3765B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AABD8C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DA92CE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E2D74F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0EDCF2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E31ACE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9.</w:t>
            </w:r>
          </w:p>
        </w:tc>
      </w:tr>
      <w:tr w:rsidR="0006316F" w:rsidRPr="0006316F" w14:paraId="0B9D9AC8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FA069B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80521B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7EA7FA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A312421" w14:textId="1AACDBF3" w:rsidR="0006316F" w:rsidRPr="0006316F" w:rsidRDefault="00400C47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A43F1B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6316F" w:rsidRPr="0006316F" w14:paraId="3536666B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847AA3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22855 - 23000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0591B3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57567F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42252E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3D388D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9.</w:t>
            </w:r>
          </w:p>
        </w:tc>
      </w:tr>
      <w:tr w:rsidR="0006316F" w:rsidRPr="0006316F" w14:paraId="1E1C74C8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303F27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97864D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5.156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AC06D43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32C6AD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A0ADF1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702CDA2E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4B8DBD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2D5E5D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2DF988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6EABBE6" w14:textId="3D0EFEC2" w:rsidR="0006316F" w:rsidRPr="0006316F" w:rsidRDefault="00400C47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6373D0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77163B26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3BB101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23000 - 23200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A654C7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B32A88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178FBB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95D9B2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9.</w:t>
            </w:r>
          </w:p>
        </w:tc>
      </w:tr>
      <w:tr w:rsidR="0006316F" w:rsidRPr="0006316F" w14:paraId="6FFCE809" w14:textId="77777777" w:rsidTr="00400C47">
        <w:trPr>
          <w:trHeight w:val="76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AE8170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4C8CCC0" w14:textId="4F63C47F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.</w:t>
            </w:r>
            <w:r w:rsidR="00400C47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(R).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663ADBA" w14:textId="6CB40CC8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.</w:t>
            </w:r>
            <w:r w:rsidR="00400C47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(R).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90C997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367CBA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091FEBBC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45E92C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B320A0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5.156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9B8772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5.156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4C0ED1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8553D5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56BEABA9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8A341B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A1C1E8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3CD2612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03A5D6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A1D07B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7B88AB8A" w14:textId="77777777" w:rsidTr="00400C47">
        <w:trPr>
          <w:trHeight w:val="103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BCC4F9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23200 - 23350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816C5A7" w14:textId="695C1EFB" w:rsidR="0006316F" w:rsidRPr="0006316F" w:rsidRDefault="00560460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(OR).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CA95123" w14:textId="1A6EFF5C" w:rsidR="0006316F" w:rsidRPr="0006316F" w:rsidRDefault="00560460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(OR).</w:t>
            </w:r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5.156A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69A91C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კავშირგაბმულობა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2D6F52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9.</w:t>
            </w:r>
          </w:p>
        </w:tc>
      </w:tr>
      <w:tr w:rsidR="00583F8F" w:rsidRPr="0006316F" w14:paraId="3C9A8F13" w14:textId="77777777" w:rsidTr="00DB190B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529D86D" w14:textId="77777777" w:rsidR="00583F8F" w:rsidRPr="0006316F" w:rsidRDefault="00583F8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1609AD9" w14:textId="77777777" w:rsidR="00583F8F" w:rsidRPr="0006316F" w:rsidRDefault="00583F8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5.156A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2215B17" w14:textId="77777777" w:rsidR="00583F8F" w:rsidRPr="0006316F" w:rsidRDefault="00583F8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vMerge w:val="restart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74B03654" w14:textId="68C6515C" w:rsidR="00583F8F" w:rsidRPr="0006316F" w:rsidRDefault="00583F8F" w:rsidP="00583F8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7211E77" w14:textId="77777777" w:rsidR="00583F8F" w:rsidRPr="0006316F" w:rsidRDefault="00583F8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583F8F" w:rsidRPr="0006316F" w14:paraId="03EB0A85" w14:textId="77777777" w:rsidTr="00583F8F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06FAF8F" w14:textId="77777777" w:rsidR="00583F8F" w:rsidRPr="0006316F" w:rsidRDefault="00583F8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7AECAC1" w14:textId="77777777" w:rsidR="00583F8F" w:rsidRPr="0006316F" w:rsidRDefault="00583F8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7A524BA" w14:textId="77777777" w:rsidR="00583F8F" w:rsidRPr="0006316F" w:rsidRDefault="00583F8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57EF2E0" w14:textId="1FAD0088" w:rsidR="00583F8F" w:rsidRPr="0006316F" w:rsidRDefault="00583F8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238463B" w14:textId="77777777" w:rsidR="00583F8F" w:rsidRPr="0006316F" w:rsidRDefault="00583F8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711C0B4B" w14:textId="77777777" w:rsidTr="00583F8F">
        <w:trPr>
          <w:trHeight w:val="525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AFF55E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 xml:space="preserve">23350 - 24000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090351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752BFC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C94F7A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9ECEBB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სიხშირეზე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23860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</w:tr>
      <w:tr w:rsidR="0006316F" w:rsidRPr="0006316F" w14:paraId="496536D7" w14:textId="77777777" w:rsidTr="00400C47">
        <w:trPr>
          <w:trHeight w:val="76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BEA3C7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41DD986" w14:textId="0FE28693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5.157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82ECA0A" w14:textId="50B25492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5.157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609ABB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C0E3DC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6316F" w:rsidRPr="0006316F" w14:paraId="509A84E2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AF5A27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C663FD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9ACE791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93C56D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ADBE2D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9.</w:t>
            </w:r>
          </w:p>
        </w:tc>
      </w:tr>
      <w:tr w:rsidR="0006316F" w:rsidRPr="0006316F" w14:paraId="2C86EA38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2E8BB1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55DB41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6D3080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8E7284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70095F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6316F" w:rsidRPr="0006316F" w14:paraId="0F862A46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ED441F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24000 - 24890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FF419A4" w14:textId="0B117D71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03BA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სახმელეთო</w:t>
            </w:r>
            <w:proofErr w:type="spellEnd"/>
            <w:r w:rsidR="00603BA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03BA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 w:rsidR="00603BA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2889228" w14:textId="39BE172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03BA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სახმელეთო</w:t>
            </w:r>
            <w:proofErr w:type="spellEnd"/>
            <w:r w:rsidR="00603BA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03BA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 w:rsidR="00603BA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C5BB96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5E3CEE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9.</w:t>
            </w:r>
          </w:p>
        </w:tc>
      </w:tr>
      <w:tr w:rsidR="0006316F" w:rsidRPr="0006316F" w14:paraId="5EA2B0A6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910808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920286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5.132A 5.158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1BB552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5.132A 5.158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ABDBF1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C59732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13665C6D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25FAD3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B84F9C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7706A71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EB04EA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CC5980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01831FB6" w14:textId="77777777" w:rsidTr="00400C47">
        <w:trPr>
          <w:trHeight w:val="27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8F47C3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24890 - 24990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64D3F4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სამოყვარულო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C81CB6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სამოყვარულო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A65203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492744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: EN 301783.</w:t>
            </w:r>
          </w:p>
        </w:tc>
      </w:tr>
      <w:tr w:rsidR="0006316F" w:rsidRPr="0006316F" w14:paraId="61DFFC5C" w14:textId="77777777" w:rsidTr="00400C47">
        <w:trPr>
          <w:trHeight w:val="76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E6435C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56FD0A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სამოყვარულო-თანამგზავრული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DA4BFA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სამოყვარულო-თანამგზავრული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459E44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სამოყვარულო-თანამგზავრული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796DE6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6316F" w:rsidRPr="0006316F" w14:paraId="7C9564BC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8E1482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59AB3F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AF7383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933766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6516B7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6316F" w:rsidRPr="0006316F" w14:paraId="2AF8D9E5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A4687B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ED073D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DF886C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2563B7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133CAD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9.</w:t>
            </w:r>
          </w:p>
        </w:tc>
      </w:tr>
      <w:tr w:rsidR="0006316F" w:rsidRPr="0006316F" w14:paraId="22799D43" w14:textId="77777777" w:rsidTr="00400C47">
        <w:trPr>
          <w:trHeight w:val="78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7CBE67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24990 - 25005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455D0A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სტანდარტი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დროითი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სიგნალი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(25000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B336E7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სტანდარტი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დროითი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სიგნალი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(25000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F20A69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სტანდარტი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დროითი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სიგნალი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(25000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).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2A4AC7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9.</w:t>
            </w:r>
          </w:p>
        </w:tc>
      </w:tr>
      <w:tr w:rsidR="0006316F" w:rsidRPr="0006316F" w14:paraId="6C88C865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E92DE1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360096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65497F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656D4B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C2C5A1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47838C3A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67CB2B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8E00EA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69E50F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295E89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C085A7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1B907BF9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CA776B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25005 - 25010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F824F0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სტანდარტი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დროითი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სიგნალი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(25000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კვლევა</w:t>
            </w:r>
            <w:proofErr w:type="spellEnd"/>
          </w:p>
        </w:tc>
        <w:tc>
          <w:tcPr>
            <w:tcW w:w="283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51EA5B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სტანდარტი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დროითი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სიგნალი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(25000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კვლევა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3C960F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სტანდარტი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დროითი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სიგნალი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F9894C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9.</w:t>
            </w:r>
          </w:p>
        </w:tc>
      </w:tr>
      <w:tr w:rsidR="0006316F" w:rsidRPr="0006316F" w14:paraId="3F2EE0C4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0F0C5A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FDBEC2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2FFE63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E2EC50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349BEF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242A924B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471A86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756692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90D196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69406D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7D6529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24582DDE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03B064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36C08F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2A0B04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997E87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3BCFD8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70DCA5F2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5E46C1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25010 - 25070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713DBB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FE1C7A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3B49A3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28D46A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9.</w:t>
            </w:r>
          </w:p>
        </w:tc>
      </w:tr>
      <w:tr w:rsidR="0006316F" w:rsidRPr="0006316F" w14:paraId="2CE5FE6F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BD72BF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8BEE16C" w14:textId="4EA0FB99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DDAD0A3" w14:textId="2190FC74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E82E65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ECB6B7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5EBC9FE8" w14:textId="77777777" w:rsidTr="00583F8F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E5EB22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1E4729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40D7D40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48ACB0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B9BB00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4B6FE786" w14:textId="77777777" w:rsidTr="00583F8F">
        <w:trPr>
          <w:trHeight w:val="525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54F7D4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 xml:space="preserve">25070 - 25210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586834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468381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D3D257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DSC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გამოძახება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DD264C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DSC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გამოძახება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სიხშირეებზე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25208.5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25209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25209.5 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proofErr w:type="gram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</w:tr>
      <w:tr w:rsidR="0006316F" w:rsidRPr="0006316F" w14:paraId="7912A932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F11EE5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DF1B10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C2184E8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CF47B9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A3547D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6316F" w:rsidRPr="0006316F" w14:paraId="42C660EE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BF1E10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95342D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A37A51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3C4662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08FAC0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9.</w:t>
            </w:r>
          </w:p>
        </w:tc>
      </w:tr>
      <w:tr w:rsidR="0006316F" w:rsidRPr="0006316F" w14:paraId="6BA23119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F8157A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00BE58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3703EC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42666D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043FF3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6316F" w:rsidRPr="0006316F" w14:paraId="1EA04ADD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84289A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25210 - 25550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BA802B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77D1D0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5CF09E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2BCC36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9.</w:t>
            </w:r>
          </w:p>
        </w:tc>
      </w:tr>
      <w:tr w:rsidR="0006316F" w:rsidRPr="0006316F" w14:paraId="1A175D15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664C5F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30BA916" w14:textId="54C45F90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162A3B5" w14:textId="7B965E35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02F341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DEF22D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729EC483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D5AA81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9EFAD2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AD1DA54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FB18E5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9AED14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021ED302" w14:textId="77777777" w:rsidTr="00400C47">
        <w:trPr>
          <w:trHeight w:val="27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FE5D93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25550 - 25670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FCBD88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ასტრონომიული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A3F2F1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ასტრონომიული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4FED3C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ასტრონომია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F0F899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9.</w:t>
            </w:r>
          </w:p>
        </w:tc>
      </w:tr>
      <w:tr w:rsidR="00C401A6" w:rsidRPr="0006316F" w14:paraId="11E1BE9E" w14:textId="77777777" w:rsidTr="004C794D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391A314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52A2EAE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5.149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E4D8FB8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5.149</w:t>
            </w:r>
          </w:p>
        </w:tc>
        <w:tc>
          <w:tcPr>
            <w:tcW w:w="2285" w:type="dxa"/>
            <w:vMerge w:val="restart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708F5CC2" w14:textId="019AA75F" w:rsidR="00C401A6" w:rsidRPr="0006316F" w:rsidRDefault="00C401A6" w:rsidP="00C401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6E6734A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C401A6" w:rsidRPr="0006316F" w14:paraId="6AB65785" w14:textId="77777777" w:rsidTr="004C794D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C5A79FC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6067011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0062CDE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7F421AF" w14:textId="6C9880E5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BBCF2AC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738061D4" w14:textId="77777777" w:rsidTr="00C401A6">
        <w:trPr>
          <w:trHeight w:val="27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0487B8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25670 - 26100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7B6FD2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სამაუწყებლო</w:t>
            </w:r>
            <w:proofErr w:type="spellEnd"/>
          </w:p>
        </w:tc>
        <w:tc>
          <w:tcPr>
            <w:tcW w:w="283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21B5DD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სამაუწყებლო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5EEB1D2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მაუწყებლობა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CCA2F2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9.</w:t>
            </w:r>
          </w:p>
        </w:tc>
      </w:tr>
      <w:tr w:rsidR="00C401A6" w:rsidRPr="0006316F" w14:paraId="613D93DE" w14:textId="77777777" w:rsidTr="00C401A6">
        <w:trPr>
          <w:trHeight w:val="519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F3600B9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5C672AD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92A3CE6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46F2CAE" w14:textId="3495B4B6" w:rsidR="00C401A6" w:rsidRPr="0006316F" w:rsidRDefault="00C401A6" w:rsidP="00C401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811E2FA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0F7C8ACB" w14:textId="77777777" w:rsidTr="00C401A6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C29381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26100 - 26175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4591C3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99BAE8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484A29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DSC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გამოძახება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F5DE08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DSC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გამოძახება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 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სიხშირეებზე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26121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26121.5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26122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</w:tr>
      <w:tr w:rsidR="0006316F" w:rsidRPr="0006316F" w14:paraId="792D7916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7E5541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3D858C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5.132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DD3141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5.132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5B5FCE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1B35E1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6316F" w:rsidRPr="0006316F" w14:paraId="62BC8C13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08B2DF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66E2E3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BF018F9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4FAE14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უსაფრთხოების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ინფორმაცია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7A0111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უსაფრთხოების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ინფორმაცია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სიხშირეზე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26100.5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</w:tr>
      <w:tr w:rsidR="00C401A6" w:rsidRPr="0006316F" w14:paraId="5BB03F04" w14:textId="77777777" w:rsidTr="00C330E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656A43E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4E7DB93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DDF9CBF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vMerge w:val="restart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068D3F74" w14:textId="42861F65" w:rsidR="00C401A6" w:rsidRPr="0006316F" w:rsidRDefault="00C401A6" w:rsidP="00C401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3C8068D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9.</w:t>
            </w:r>
          </w:p>
        </w:tc>
      </w:tr>
      <w:tr w:rsidR="00C401A6" w:rsidRPr="0006316F" w14:paraId="3573F811" w14:textId="77777777" w:rsidTr="00C330E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36E5698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AFCCC67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F3A5453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BC1C3E1" w14:textId="01F7C6CC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3844C67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6316F" w:rsidRPr="0006316F" w14:paraId="7FD8F845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D00665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26175 - 27500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362D9F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251BC9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4BBD19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CB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რადიომოწყობილობები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464F35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CB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რადიომწყობილობები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3,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1.</w:t>
            </w:r>
          </w:p>
        </w:tc>
      </w:tr>
      <w:tr w:rsidR="0006316F" w:rsidRPr="0006316F" w14:paraId="6FAE18FE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1B965D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0844C1D" w14:textId="3C998DCE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E689CB2" w14:textId="66346F3A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E50404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ISM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7BF445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ISM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ზოლისათვის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26.957 – 27.283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</w:tr>
      <w:tr w:rsidR="0006316F" w:rsidRPr="0006316F" w14:paraId="72D414CD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501C27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F8ECC6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5.150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444CF4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5.150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ED0CFA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BBB12F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6316F" w:rsidRPr="0006316F" w14:paraId="6E21D958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D2EF2B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D21FBD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5.132A 5.133A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BC865F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5.132A 5.133A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1FD7BC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br/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არასპეციფიური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SRD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482EF4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8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9.</w:t>
            </w:r>
          </w:p>
        </w:tc>
      </w:tr>
      <w:tr w:rsidR="0006316F" w:rsidRPr="0006316F" w14:paraId="6F1140E8" w14:textId="77777777" w:rsidTr="00583F8F">
        <w:trPr>
          <w:trHeight w:val="78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39BF66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148F44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6D05BB3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25AD14D" w14:textId="3400BD9F" w:rsidR="0006316F" w:rsidRPr="0006316F" w:rsidRDefault="00400C47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br/>
            </w:r>
            <w:proofErr w:type="spellStart"/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მოდელის</w:t>
            </w:r>
            <w:proofErr w:type="spellEnd"/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კონტროლის</w:t>
            </w:r>
            <w:proofErr w:type="spellEnd"/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სისტემები</w:t>
            </w:r>
            <w:proofErr w:type="spellEnd"/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11C205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6316F" w:rsidRPr="0006316F" w14:paraId="7ED983D3" w14:textId="77777777" w:rsidTr="00583F8F">
        <w:trPr>
          <w:trHeight w:val="1068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3F3F0E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 xml:space="preserve">27500 - 28000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B3AF472" w14:textId="77777777" w:rsidR="00D86A22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მეტეოროლოგიური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საშუალებებისათვის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</w:p>
          <w:p w14:paraId="406E9C9F" w14:textId="69E1EC81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66B7DFD" w14:textId="77777777" w:rsidR="00D86A22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მეტეოროლოგიური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საშუალებებისათვის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</w:p>
          <w:p w14:paraId="6E7B6882" w14:textId="3FC07C40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F6540E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A76E91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9.</w:t>
            </w:r>
          </w:p>
        </w:tc>
      </w:tr>
      <w:tr w:rsidR="00C401A6" w:rsidRPr="0006316F" w14:paraId="69834BF9" w14:textId="77777777" w:rsidTr="00715008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9A33FBE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6D1533D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772FE57" w14:textId="77777777" w:rsidR="00C401A6" w:rsidRPr="0006316F" w:rsidRDefault="00C401A6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vMerge w:val="restart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01940568" w14:textId="2483963C" w:rsidR="00C401A6" w:rsidRPr="0006316F" w:rsidRDefault="00C401A6" w:rsidP="00C401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6A02A4B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C401A6" w:rsidRPr="0006316F" w14:paraId="52816A98" w14:textId="77777777" w:rsidTr="00583F8F">
        <w:trPr>
          <w:trHeight w:val="402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D0674CC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BBB9678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68843D9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49FB5E5" w14:textId="702A1BA8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E11F8C5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1DA7D6FE" w14:textId="77777777" w:rsidTr="00583F8F">
        <w:trPr>
          <w:trHeight w:val="60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9E3189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28000 - 29700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8325A3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სამოყვარულო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EBC3DF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სამოყვარულო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6A1C68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7492F4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: EN 301783.</w:t>
            </w:r>
          </w:p>
        </w:tc>
      </w:tr>
      <w:tr w:rsidR="0006316F" w:rsidRPr="0006316F" w14:paraId="67FA9919" w14:textId="77777777" w:rsidTr="00400C47">
        <w:trPr>
          <w:trHeight w:val="76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AEF8F1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3511D6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სამოყვარულო-თანამგზავრული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9E1CD2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სამოყვარულო-თანამგზავრული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688887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-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EE73C2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C401A6" w:rsidRPr="0006316F" w14:paraId="6C2CDE92" w14:textId="77777777" w:rsidTr="00583F8F">
        <w:trPr>
          <w:trHeight w:val="348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3D04F7E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9864E78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07D262F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vMerge w:val="restart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0C2EDC0D" w14:textId="6A80B4F6" w:rsidR="00C401A6" w:rsidRPr="0006316F" w:rsidRDefault="00C401A6" w:rsidP="00C401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CBCA5AD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9.</w:t>
            </w:r>
          </w:p>
        </w:tc>
      </w:tr>
      <w:tr w:rsidR="00C401A6" w:rsidRPr="0006316F" w14:paraId="5E5EE5C7" w14:textId="77777777" w:rsidTr="00775595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06389A4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5A42321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4E49EEE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1B1C031" w14:textId="1255F43A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B26E654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6316F" w:rsidRPr="0006316F" w14:paraId="0BC0ECAD" w14:textId="77777777" w:rsidTr="00583F8F">
        <w:trPr>
          <w:trHeight w:val="654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9A1E52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29.700 - 30.005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E09B59E" w14:textId="77777777" w:rsidR="00D86A22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</w:p>
          <w:p w14:paraId="52E0C52F" w14:textId="74CD2B79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3F988F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70782D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632F3D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12.</w:t>
            </w:r>
          </w:p>
        </w:tc>
      </w:tr>
      <w:tr w:rsidR="0006316F" w:rsidRPr="0006316F" w14:paraId="7A03B51E" w14:textId="77777777" w:rsidTr="00583F8F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344687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26858D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826535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157B91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ინდუქციური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D63D58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571DD7E5" w14:textId="77777777" w:rsidTr="00583F8F">
        <w:trPr>
          <w:trHeight w:val="1059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B4843B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E59F0F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B7ECDF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AB11F9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მიკროფონები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მათ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შორის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ALD).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br/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სამედიცინო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იმპლანტები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81635E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627A23AA" w14:textId="77777777" w:rsidTr="00583F8F">
        <w:trPr>
          <w:trHeight w:val="591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EF0604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30.005 - 30.010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6A9855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06C36E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28280B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391266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12.</w:t>
            </w:r>
          </w:p>
        </w:tc>
      </w:tr>
      <w:tr w:rsidR="0006316F" w:rsidRPr="0006316F" w14:paraId="2FF4B3FC" w14:textId="77777777" w:rsidTr="00583F8F">
        <w:trPr>
          <w:trHeight w:val="114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2B7151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4B0CF2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კოსმოსში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საოპერაციო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თანამგზავრის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იდენტიფიცირება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კვლევა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E07BCB3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9DEEBF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მიკროფონები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მათ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შორის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ALD).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br/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სამედიცინო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იმპლანტები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80FC49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C401A6" w:rsidRPr="0006316F" w14:paraId="5E0712AF" w14:textId="77777777" w:rsidTr="006C0AF3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9A9A50F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30.01 - 37.50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356A7DA" w14:textId="77777777" w:rsidR="00C401A6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</w:p>
          <w:p w14:paraId="5C2E1A79" w14:textId="5589678E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FBA6E9E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E329B5B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567EEAEB" w14:textId="66D0CE69" w:rsidR="00C401A6" w:rsidRPr="0006316F" w:rsidRDefault="00C401A6" w:rsidP="00C401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PMR: T/R 25-08, EN 300 086, EN 300 113, EN 300 219, EN 300 296, EN 300 341, EN 300 </w:t>
            </w:r>
            <w:proofErr w:type="gram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390,  EN</w:t>
            </w:r>
            <w:proofErr w:type="gram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300 471, EN 301 166, EN 302 561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EN 303 039. </w:t>
            </w:r>
          </w:p>
        </w:tc>
      </w:tr>
      <w:tr w:rsidR="00C401A6" w:rsidRPr="0006316F" w14:paraId="3F9C8770" w14:textId="77777777" w:rsidTr="00583F8F">
        <w:trPr>
          <w:trHeight w:val="321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064B132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1EE9B0A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9BE9A3B" w14:textId="77777777" w:rsidR="00C401A6" w:rsidRPr="0006316F" w:rsidRDefault="00C401A6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02FD434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PMR.</w:t>
            </w:r>
          </w:p>
        </w:tc>
        <w:tc>
          <w:tcPr>
            <w:tcW w:w="4620" w:type="dxa"/>
            <w:vMerge/>
            <w:tcBorders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5EC91A6" w14:textId="475C2181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400FAD6E" w14:textId="77777777" w:rsidTr="00400C47">
        <w:trPr>
          <w:trHeight w:val="102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304B05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5EF20C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1CA2EB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46EFEF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მოდელის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კონტროლის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br/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მიკროფონები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მათ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შორის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ALD).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13742F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8,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12.</w:t>
            </w:r>
          </w:p>
        </w:tc>
      </w:tr>
      <w:tr w:rsidR="0006316F" w:rsidRPr="0006316F" w14:paraId="5E12DD5F" w14:textId="77777777" w:rsidTr="00583F8F">
        <w:trPr>
          <w:trHeight w:val="58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47D304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1B2C90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2D6B6D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231DAE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სამედიცინო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იმპლანტები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DA8C17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6316F" w:rsidRPr="0006316F" w14:paraId="69468120" w14:textId="77777777" w:rsidTr="00583F8F">
        <w:trPr>
          <w:trHeight w:val="780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4C3745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 xml:space="preserve">37.50 - 38.25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973AB6F" w14:textId="77777777" w:rsidR="00D86A22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</w:p>
          <w:p w14:paraId="2952AD28" w14:textId="7E7213EF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3C9ADEC" w14:textId="6D7164B9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B22212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75DEC7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PMR: T/R 25-08, EN 300 086, EN 300 113, EN 300 219, EN 300 296, EN 300 341, EN 300 </w:t>
            </w:r>
            <w:proofErr w:type="gram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390,  EN</w:t>
            </w:r>
            <w:proofErr w:type="gram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300 471, EN 301 166, EN 302 561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EN 303 039. </w:t>
            </w:r>
          </w:p>
        </w:tc>
      </w:tr>
      <w:tr w:rsidR="0006316F" w:rsidRPr="0006316F" w14:paraId="158D2002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0D4A36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88EA80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ასტრონომიული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3CFD73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ასტრონომიული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77F992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PMR.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522DD3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6316F" w:rsidRPr="0006316F" w14:paraId="6948D725" w14:textId="77777777" w:rsidTr="00C401A6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211B9D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5D12D05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5.149</w:t>
            </w:r>
          </w:p>
        </w:tc>
        <w:tc>
          <w:tcPr>
            <w:tcW w:w="283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35CF304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5.149</w:t>
            </w:r>
          </w:p>
        </w:tc>
        <w:tc>
          <w:tcPr>
            <w:tcW w:w="228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687D21F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ასტრონომია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238CBD5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C401A6" w:rsidRPr="0006316F" w14:paraId="0D0FB960" w14:textId="77777777" w:rsidTr="00C401A6">
        <w:trPr>
          <w:trHeight w:val="537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A72A226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6DF342B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  <w:p w14:paraId="0AC36160" w14:textId="7BE12EC8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2CF308F" w14:textId="77777777" w:rsidR="00C401A6" w:rsidRPr="0006316F" w:rsidRDefault="00C401A6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  <w:p w14:paraId="047B63FD" w14:textId="61868E93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CB798A9" w14:textId="48379194" w:rsidR="00C401A6" w:rsidRPr="0006316F" w:rsidRDefault="00C401A6" w:rsidP="00C401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მიკროფონები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მათ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შორის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ALD).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08BD99C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10.</w:t>
            </w:r>
          </w:p>
          <w:p w14:paraId="7A684443" w14:textId="50280DF0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C401A6" w:rsidRPr="0006316F" w14:paraId="48955343" w14:textId="77777777" w:rsidTr="00A32810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B7A784C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38.250 - 39.986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29397AF" w14:textId="77777777" w:rsidR="00C401A6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</w:p>
          <w:p w14:paraId="7465B587" w14:textId="6584CC04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5.132A 5.159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B3DC184" w14:textId="77777777" w:rsidR="00C401A6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</w:p>
          <w:p w14:paraId="7CF1E58A" w14:textId="632EF36E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5.132A </w:t>
            </w:r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6FFD5BE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7FB7C88A" w14:textId="2B3BE6BD" w:rsidR="00C401A6" w:rsidRPr="0006316F" w:rsidRDefault="00C401A6" w:rsidP="00C401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PMR: T/R 25-08, EN 300 086, EN 300 113, EN 300 219, EN 300 296, EN 300 341, EN 300 </w:t>
            </w:r>
            <w:proofErr w:type="gram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390,  EN</w:t>
            </w:r>
            <w:proofErr w:type="gram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300 471, EN 301 166, EN 302 561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EN 303 039. </w:t>
            </w:r>
          </w:p>
        </w:tc>
      </w:tr>
      <w:tr w:rsidR="00C401A6" w:rsidRPr="0006316F" w14:paraId="592B6E5E" w14:textId="77777777" w:rsidTr="00C401A6">
        <w:trPr>
          <w:trHeight w:val="114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3A8185E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2BB9EA0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72C116BF" w14:textId="77777777" w:rsidR="00C401A6" w:rsidRPr="0006316F" w:rsidRDefault="00C401A6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7492872F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PMR.</w:t>
            </w:r>
          </w:p>
        </w:tc>
        <w:tc>
          <w:tcPr>
            <w:tcW w:w="4620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34591946" w14:textId="3A2D57B8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C401A6" w:rsidRPr="0006316F" w14:paraId="5E72FF83" w14:textId="77777777" w:rsidTr="00C401A6">
        <w:trPr>
          <w:trHeight w:val="5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235E11D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80A14FE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5D406B3" w14:textId="26DF7190" w:rsidR="00C401A6" w:rsidRPr="0006316F" w:rsidRDefault="00C401A6" w:rsidP="00C401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211E43C" w14:textId="48A02409" w:rsidR="00C401A6" w:rsidRPr="0006316F" w:rsidRDefault="00C401A6" w:rsidP="00C401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მიკროფონები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მათ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შორის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ALD).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36D9828" w14:textId="42934589" w:rsidR="00C401A6" w:rsidRPr="0006316F" w:rsidRDefault="00C401A6" w:rsidP="00C401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10. </w:t>
            </w:r>
          </w:p>
        </w:tc>
      </w:tr>
      <w:tr w:rsidR="00C401A6" w:rsidRPr="0006316F" w14:paraId="0AE1AC01" w14:textId="77777777" w:rsidTr="00D224AD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926DA81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39.986 - 40.020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6B1B141" w14:textId="77777777" w:rsidR="00C401A6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</w:p>
          <w:p w14:paraId="0FB407DF" w14:textId="77777777" w:rsidR="00C401A6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</w:p>
          <w:p w14:paraId="32993FA9" w14:textId="29E9F6F6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კვლევა</w:t>
            </w:r>
            <w:proofErr w:type="spellEnd"/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C76B3F3" w14:textId="77777777" w:rsidR="00C401A6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</w:p>
          <w:p w14:paraId="3C2C0419" w14:textId="089EBAF3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FA5F46A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1C9E95B3" w14:textId="6973AA1C" w:rsidR="00C401A6" w:rsidRPr="0006316F" w:rsidRDefault="00C401A6" w:rsidP="00C401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PMR: T/R 25-08, EN 300 086, EN 300 113, EN 300 219, EN 300 296, EN 300 341, EN 300 </w:t>
            </w:r>
            <w:proofErr w:type="gram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390,  EN</w:t>
            </w:r>
            <w:proofErr w:type="gram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300 471, EN 301 166, EN 302 561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EN 303 039. </w:t>
            </w:r>
          </w:p>
        </w:tc>
      </w:tr>
      <w:tr w:rsidR="00C401A6" w:rsidRPr="0006316F" w14:paraId="3ED73D1C" w14:textId="77777777" w:rsidTr="00C401A6">
        <w:trPr>
          <w:trHeight w:val="6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E9049C7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06B1F99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38A81549" w14:textId="77777777" w:rsidR="00C401A6" w:rsidRPr="0006316F" w:rsidRDefault="00C401A6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23457028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PMR.</w:t>
            </w:r>
          </w:p>
        </w:tc>
        <w:tc>
          <w:tcPr>
            <w:tcW w:w="4620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39EC71D1" w14:textId="506FC73C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C401A6" w:rsidRPr="0006316F" w14:paraId="3D813C37" w14:textId="77777777" w:rsidTr="00C401A6">
        <w:trPr>
          <w:trHeight w:val="519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250415F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BE8D06C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D90A330" w14:textId="74AEB156" w:rsidR="00C401A6" w:rsidRPr="0006316F" w:rsidRDefault="00C401A6" w:rsidP="00C401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0D14E1D" w14:textId="65085548" w:rsidR="00C401A6" w:rsidRPr="0006316F" w:rsidRDefault="00C401A6" w:rsidP="00C401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მიკროფონები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მათ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შორის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ALD).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8AE9B1B" w14:textId="51C8FF85" w:rsidR="00C401A6" w:rsidRPr="0006316F" w:rsidRDefault="00C401A6" w:rsidP="00C401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10.</w:t>
            </w:r>
          </w:p>
        </w:tc>
      </w:tr>
      <w:tr w:rsidR="00C401A6" w:rsidRPr="0006316F" w14:paraId="75B0D046" w14:textId="77777777" w:rsidTr="0031105B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AF7F242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40.02 - 40.66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42C324A" w14:textId="77777777" w:rsidR="00C401A6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</w:p>
          <w:p w14:paraId="25159A68" w14:textId="00E2498C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8D145BF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F6D928C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სახელმწიფროებრივი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499BB663" w14:textId="318645DB" w:rsidR="00C401A6" w:rsidRPr="0006316F" w:rsidRDefault="00C401A6" w:rsidP="00C401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PMR: T/R 25-08, EN 300 086, EN 300 113, EN 300 219, EN 300 296, EN 300 341, EN 300 </w:t>
            </w:r>
            <w:proofErr w:type="gram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390,  EN</w:t>
            </w:r>
            <w:proofErr w:type="gram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300 471, EN 301 166, EN 302 561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EN 303 039. </w:t>
            </w:r>
          </w:p>
        </w:tc>
      </w:tr>
      <w:tr w:rsidR="00C401A6" w:rsidRPr="0006316F" w14:paraId="49A4FDB3" w14:textId="77777777" w:rsidTr="00C401A6">
        <w:trPr>
          <w:trHeight w:val="132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B33053E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F5CE016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90D672F" w14:textId="77777777" w:rsidR="00C401A6" w:rsidRPr="0006316F" w:rsidRDefault="00C401A6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23C62F3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PMR.</w:t>
            </w:r>
          </w:p>
        </w:tc>
        <w:tc>
          <w:tcPr>
            <w:tcW w:w="4620" w:type="dxa"/>
            <w:vMerge/>
            <w:tcBorders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1ACB4E8" w14:textId="06665E5C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5EFC2429" w14:textId="77777777" w:rsidTr="00C401A6">
        <w:trPr>
          <w:trHeight w:val="528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9A5989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0DAB2A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105023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833E03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მიკროფონები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მათ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შორის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ALD).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92E443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10.</w:t>
            </w:r>
          </w:p>
        </w:tc>
      </w:tr>
      <w:tr w:rsidR="0006316F" w:rsidRPr="0006316F" w14:paraId="1CB5459A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A04107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40.660 - 40.700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1BF9A6D" w14:textId="77777777" w:rsidR="00D86A22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</w:p>
          <w:p w14:paraId="58F94BD9" w14:textId="2E91FDBA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5.150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EDFA5C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5.150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4E7133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FD8014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1, 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proofErr w:type="gram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8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10.</w:t>
            </w:r>
          </w:p>
        </w:tc>
      </w:tr>
      <w:tr w:rsidR="0006316F" w:rsidRPr="0006316F" w14:paraId="388F4092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13BEBE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2D5D74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0B0C166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7F80A2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ISM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1AB029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7CC331CA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AACFDD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992E65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39B6B2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C6A7EF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არასპეციფიური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SRD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C950A9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364828C6" w14:textId="77777777" w:rsidTr="00400C47">
        <w:trPr>
          <w:trHeight w:val="112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75A1FC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781BF7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79B8F4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5D4561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მოდელის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კონტროლის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br/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მიკროფონები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მათ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შორის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ALD).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DF8364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C401A6" w:rsidRPr="0006316F" w14:paraId="75F0C8C7" w14:textId="77777777" w:rsidTr="00E31F9A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9511710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40.70 - 40.98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259985E" w14:textId="77777777" w:rsidR="00C401A6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</w:p>
          <w:p w14:paraId="06EE8035" w14:textId="1E941796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6B917FF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5DA4198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2113214A" w14:textId="7470BD32" w:rsidR="00C401A6" w:rsidRPr="0006316F" w:rsidRDefault="00C401A6" w:rsidP="00C401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PMR: T/R 25-08, EN 300 086, EN 300 113, EN 300 219, EN 300 296, EN 300 341, EN 300 </w:t>
            </w:r>
            <w:proofErr w:type="gram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390,  EN</w:t>
            </w:r>
            <w:proofErr w:type="gram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300 471, EN 301 166, EN 302 561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EN 303 039. </w:t>
            </w:r>
          </w:p>
        </w:tc>
      </w:tr>
      <w:tr w:rsidR="00C401A6" w:rsidRPr="0006316F" w14:paraId="5E485AAF" w14:textId="77777777" w:rsidTr="00C401A6">
        <w:trPr>
          <w:trHeight w:val="249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15383A3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BEDDC1A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F21D41F" w14:textId="77777777" w:rsidR="00C401A6" w:rsidRPr="0006316F" w:rsidRDefault="00C401A6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FD37AB5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PMR.</w:t>
            </w:r>
          </w:p>
        </w:tc>
        <w:tc>
          <w:tcPr>
            <w:tcW w:w="4620" w:type="dxa"/>
            <w:vMerge/>
            <w:tcBorders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F175C9B" w14:textId="1500F96E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403D1EE1" w14:textId="77777777" w:rsidTr="001D2D3B">
        <w:trPr>
          <w:trHeight w:val="1182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8CBC42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C30676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7FAC6F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AAF933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მიკროფონები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მათ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შორის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ALD).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CAFD2F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10.</w:t>
            </w:r>
          </w:p>
        </w:tc>
      </w:tr>
      <w:tr w:rsidR="00C401A6" w:rsidRPr="0006316F" w14:paraId="43657396" w14:textId="77777777" w:rsidTr="001D2D3B">
        <w:trPr>
          <w:trHeight w:val="525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3D66CB7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 xml:space="preserve">40.980 - 41.015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6CE3021" w14:textId="77777777" w:rsidR="00C401A6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</w:p>
          <w:p w14:paraId="6EA5CB7E" w14:textId="77777777" w:rsidR="00C401A6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</w:p>
          <w:p w14:paraId="54156D30" w14:textId="2F190A1D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5.160 5.161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50AB9EE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78BC418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67EE7E05" w14:textId="49706944" w:rsidR="00C401A6" w:rsidRPr="0006316F" w:rsidRDefault="00C401A6" w:rsidP="00C401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PMR: T/R 25-08, EN 300 086, EN 300 113, EN 300 219, EN 300 296, EN 300 341, EN 300 </w:t>
            </w:r>
            <w:proofErr w:type="gram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390,  EN</w:t>
            </w:r>
            <w:proofErr w:type="gram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300 471, EN 301 166, EN 302 561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EN 303 039. </w:t>
            </w:r>
          </w:p>
        </w:tc>
      </w:tr>
      <w:tr w:rsidR="00C401A6" w:rsidRPr="0006316F" w14:paraId="144C689C" w14:textId="77777777" w:rsidTr="00C401A6">
        <w:trPr>
          <w:trHeight w:val="87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6101F4E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38DB6B2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EA6AFD0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კვლევა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BB3C701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PMR.</w:t>
            </w:r>
          </w:p>
        </w:tc>
        <w:tc>
          <w:tcPr>
            <w:tcW w:w="4620" w:type="dxa"/>
            <w:vMerge/>
            <w:tcBorders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AE668BA" w14:textId="39AB26A9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14298861" w14:textId="77777777" w:rsidTr="00400C47">
        <w:trPr>
          <w:trHeight w:val="54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255F59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6BCC38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2A51789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284BD4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მიკროფონები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მათ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შორის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ALD).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95E5D2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10.</w:t>
            </w:r>
          </w:p>
        </w:tc>
      </w:tr>
      <w:tr w:rsidR="00C401A6" w:rsidRPr="0006316F" w14:paraId="626F809A" w14:textId="77777777" w:rsidTr="00ED7959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8619C7A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41.015 - 44.000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BDB283E" w14:textId="77777777" w:rsidR="00C401A6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</w:p>
          <w:p w14:paraId="0FD8D4F2" w14:textId="77777777" w:rsidR="00C401A6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</w:p>
          <w:p w14:paraId="73BCA060" w14:textId="51A3B162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5.132A 5.160 5.161 5.161A 5.161B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6617B96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4CEF4F3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1297BE62" w14:textId="724E0E66" w:rsidR="00C401A6" w:rsidRPr="0006316F" w:rsidRDefault="00C401A6" w:rsidP="00C401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PMR: T/R 25-08, EN 300 086, EN 300 113, EN 300 219, EN 300 296, EN 300 341, EN 300 </w:t>
            </w:r>
            <w:proofErr w:type="gram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390,  EN</w:t>
            </w:r>
            <w:proofErr w:type="gram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300 471, EN 301 166, EN 302 561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EN 303 039. </w:t>
            </w:r>
          </w:p>
        </w:tc>
      </w:tr>
      <w:tr w:rsidR="00C401A6" w:rsidRPr="0006316F" w14:paraId="29790FA2" w14:textId="77777777" w:rsidTr="00C401A6">
        <w:trPr>
          <w:trHeight w:val="222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AA58D54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C2BB33E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38848A8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5.132A 5.161B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E584E09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PMR.</w:t>
            </w:r>
          </w:p>
        </w:tc>
        <w:tc>
          <w:tcPr>
            <w:tcW w:w="4620" w:type="dxa"/>
            <w:vMerge/>
            <w:tcBorders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CB6BCE3" w14:textId="0CACFF05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24B252E1" w14:textId="77777777" w:rsidTr="00400C47">
        <w:trPr>
          <w:trHeight w:val="5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459720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679190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EC276F0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559BB0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მიკროფონები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მათ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შორის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ALD).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E685C8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10.</w:t>
            </w:r>
          </w:p>
        </w:tc>
      </w:tr>
      <w:tr w:rsidR="00C401A6" w:rsidRPr="0006316F" w14:paraId="23A13F5A" w14:textId="77777777" w:rsidTr="00CB39AA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8223F2D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44.0 - 46.4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33512C8" w14:textId="77777777" w:rsidR="00C401A6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</w:p>
          <w:p w14:paraId="04DE9F75" w14:textId="0C6E0150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5.162A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B97F383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5.162A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F65E8A5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vMerge w:val="restart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439AC5C0" w14:textId="65C3C5CD" w:rsidR="00C401A6" w:rsidRPr="0006316F" w:rsidRDefault="00C401A6" w:rsidP="00C401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PMR: T/R 25-08, EN 300 086, EN 300 113, EN 300 219, EN 300 296, EN 300 341, EN 300 </w:t>
            </w:r>
            <w:proofErr w:type="gram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390,  EN</w:t>
            </w:r>
            <w:proofErr w:type="gram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300 471, EN 301 166, EN 302 561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EN 303 039. </w:t>
            </w:r>
          </w:p>
        </w:tc>
      </w:tr>
      <w:tr w:rsidR="00C401A6" w:rsidRPr="0006316F" w14:paraId="6E0EF5D3" w14:textId="77777777" w:rsidTr="00C401A6">
        <w:trPr>
          <w:trHeight w:val="34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C08290C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01BAAE4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077DEA5" w14:textId="77777777" w:rsidR="00C401A6" w:rsidRPr="0006316F" w:rsidRDefault="00C401A6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1A53669" w14:textId="77777777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PMR.</w:t>
            </w:r>
          </w:p>
        </w:tc>
        <w:tc>
          <w:tcPr>
            <w:tcW w:w="4620" w:type="dxa"/>
            <w:vMerge/>
            <w:tcBorders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A252526" w14:textId="746C3424" w:rsidR="00C401A6" w:rsidRPr="0006316F" w:rsidRDefault="00C401A6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1C8C2D9F" w14:textId="77777777" w:rsidTr="00400C47">
        <w:trPr>
          <w:trHeight w:val="54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EF9836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532177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DBA703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470CFB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მიკროფონები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მათ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შორის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ALD).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6DD8D8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10.</w:t>
            </w:r>
          </w:p>
        </w:tc>
      </w:tr>
      <w:tr w:rsidR="0006316F" w:rsidRPr="0006316F" w14:paraId="532B7065" w14:textId="77777777" w:rsidTr="00400C47">
        <w:trPr>
          <w:trHeight w:val="52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8BEE69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EA1AAD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B23CE7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7B4E60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პროფილის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განმსაზღვრელი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რადარები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1E96DF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პროფილის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განმსაზღვრელი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რადარები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ზოლისათვის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46-68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</w:tr>
      <w:tr w:rsidR="00CA6663" w:rsidRPr="0006316F" w14:paraId="18BCE010" w14:textId="77777777" w:rsidTr="00FB6574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483B539" w14:textId="77777777" w:rsidR="00CA6663" w:rsidRPr="0006316F" w:rsidRDefault="00CA6663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46.4 - 47.0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8B20492" w14:textId="77777777" w:rsidR="00CA6663" w:rsidRDefault="00CA6663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</w:p>
          <w:p w14:paraId="0BCC2014" w14:textId="561E6FC0" w:rsidR="00CA6663" w:rsidRPr="0006316F" w:rsidRDefault="00CA6663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5.162A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0F766F9" w14:textId="77777777" w:rsidR="00CA6663" w:rsidRPr="0006316F" w:rsidRDefault="00CA6663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E3631C8" w14:textId="77777777" w:rsidR="00CA6663" w:rsidRPr="0006316F" w:rsidRDefault="00CA6663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20207889" w14:textId="5B98CEBE" w:rsidR="00CA6663" w:rsidRPr="0006316F" w:rsidRDefault="00CA6663" w:rsidP="00CA666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PMR: T/R 25-08, EN 300 086, EN 300 113, EN 300 219, EN 300 296, EN 300 341, EN 300 </w:t>
            </w:r>
            <w:proofErr w:type="gram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390,  EN</w:t>
            </w:r>
            <w:proofErr w:type="gram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300 471, EN 301 166, EN 302 561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EN 303 039. </w:t>
            </w:r>
          </w:p>
        </w:tc>
      </w:tr>
      <w:tr w:rsidR="00CA6663" w:rsidRPr="0006316F" w14:paraId="2C7E33D0" w14:textId="77777777" w:rsidTr="00CA6663">
        <w:trPr>
          <w:trHeight w:val="231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0EC7372" w14:textId="77777777" w:rsidR="00CA6663" w:rsidRPr="0006316F" w:rsidRDefault="00CA6663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A15A7A5" w14:textId="77777777" w:rsidR="00CA6663" w:rsidRPr="0006316F" w:rsidRDefault="00CA6663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BCD2682" w14:textId="77777777" w:rsidR="00CA6663" w:rsidRPr="0006316F" w:rsidRDefault="00CA6663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5.162A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84AFA3B" w14:textId="77777777" w:rsidR="00CA6663" w:rsidRPr="0006316F" w:rsidRDefault="00CA6663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PMR.</w:t>
            </w:r>
          </w:p>
        </w:tc>
        <w:tc>
          <w:tcPr>
            <w:tcW w:w="4620" w:type="dxa"/>
            <w:vMerge/>
            <w:tcBorders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F6E7B54" w14:textId="0C6C5154" w:rsidR="00CA6663" w:rsidRPr="0006316F" w:rsidRDefault="00CA6663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2C3D0095" w14:textId="77777777" w:rsidTr="00400C47">
        <w:trPr>
          <w:trHeight w:val="58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096746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6FD467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D8577BB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ECA1 ECA27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44F3C3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მიკროფონები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მათ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შორის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ALD).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EC665D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10.</w:t>
            </w:r>
          </w:p>
        </w:tc>
      </w:tr>
      <w:tr w:rsidR="0006316F" w:rsidRPr="0006316F" w14:paraId="00437527" w14:textId="77777777" w:rsidTr="001D2D3B">
        <w:trPr>
          <w:trHeight w:val="52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B4C1F0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2504E8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DE06C5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5A9893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პროფილის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განმსაზღვრელი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რადარები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402F37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პროფილის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განმსაზღვრელი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რადარები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 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ზოლისათვის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46-68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</w:tr>
      <w:tr w:rsidR="00CA6663" w:rsidRPr="0006316F" w14:paraId="2C5ADCE5" w14:textId="77777777" w:rsidTr="001D2D3B">
        <w:trPr>
          <w:trHeight w:val="525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6F206E0" w14:textId="77777777" w:rsidR="00CA6663" w:rsidRPr="0006316F" w:rsidRDefault="00CA6663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47 - 50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DFE9192" w14:textId="77777777" w:rsidR="00CA6663" w:rsidRPr="0006316F" w:rsidRDefault="00CA6663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მაუწყებლობა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A23803B" w14:textId="0CF7BD7B" w:rsidR="00CA6663" w:rsidRPr="0006316F" w:rsidRDefault="00CA6663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სახმელეთო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EFB2A61" w14:textId="77777777" w:rsidR="00CA6663" w:rsidRPr="0006316F" w:rsidRDefault="00CA6663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hideMark/>
          </w:tcPr>
          <w:p w14:paraId="7495A7FF" w14:textId="62694C9E" w:rsidR="00CA6663" w:rsidRPr="0006316F" w:rsidRDefault="00CA6663" w:rsidP="00CA666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PMR: T/R 25-08, EN 300 086, EN 300 113, EN 300 219, EN 300 296, EN 300 341, EN 300 390, EN 300 471, EN 301 166, EN 302 561და EN 303 039</w:t>
            </w:r>
          </w:p>
        </w:tc>
      </w:tr>
      <w:tr w:rsidR="00CA6663" w:rsidRPr="0006316F" w14:paraId="0DF18A74" w14:textId="77777777" w:rsidTr="001D2D3B">
        <w:trPr>
          <w:trHeight w:val="64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4D90F64" w14:textId="77777777" w:rsidR="00CA6663" w:rsidRPr="0006316F" w:rsidRDefault="00CA6663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6302CC6" w14:textId="77777777" w:rsidR="00CA6663" w:rsidRPr="0006316F" w:rsidRDefault="00CA6663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5.162A 5.163 5.164 5.165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1325950" w14:textId="77777777" w:rsidR="00CA6663" w:rsidRPr="0006316F" w:rsidRDefault="00CA6663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5.162A 5.164 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398FA14" w14:textId="77777777" w:rsidR="00CA6663" w:rsidRPr="0006316F" w:rsidRDefault="00CA6663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PMR.</w:t>
            </w:r>
          </w:p>
        </w:tc>
        <w:tc>
          <w:tcPr>
            <w:tcW w:w="462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1EBE8498" w14:textId="21E17882" w:rsidR="00CA6663" w:rsidRPr="0006316F" w:rsidRDefault="00CA6663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0913A85E" w14:textId="77777777" w:rsidTr="001D2D3B">
        <w:trPr>
          <w:trHeight w:val="52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659466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14:paraId="29EF308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8258F55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14:paraId="33F8A1B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პროფილის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განმსაზღვრელი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რადარები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14:paraId="6461700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პროფილის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განმსაზღვრელი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რადარები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რადიოსიხშირული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ზოლისათვის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46-68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</w:tr>
      <w:tr w:rsidR="0006316F" w:rsidRPr="0006316F" w14:paraId="154D5CC2" w14:textId="77777777" w:rsidTr="001D2D3B">
        <w:trPr>
          <w:trHeight w:val="780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22EE03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50 - 52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B5D3F9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სამაუწყებლო</w:t>
            </w:r>
            <w:proofErr w:type="spellEnd"/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35CEC2D" w14:textId="2CB1531C" w:rsidR="0006316F" w:rsidRPr="0006316F" w:rsidRDefault="00603BA2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სახმელეთო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EDD6B4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F68DF5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: EN 301783.</w:t>
            </w:r>
          </w:p>
        </w:tc>
      </w:tr>
      <w:tr w:rsidR="0006316F" w:rsidRPr="0006316F" w14:paraId="75CF1D01" w14:textId="77777777" w:rsidTr="001D2D3B">
        <w:trPr>
          <w:trHeight w:val="765"/>
        </w:trPr>
        <w:tc>
          <w:tcPr>
            <w:tcW w:w="146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53EC48E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AB4C7B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სამოყვარულო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45F7BF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სამოყვარულო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E24B36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PMR.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103B1F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PMR: T/R 25-08, EN 300 086, EN 300 113, EN 300 219, EN 300 296, EN 300 341, EN 300 390, EN 300 471, EN 301 166, EN 302 561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EN 303 039.</w:t>
            </w:r>
          </w:p>
        </w:tc>
      </w:tr>
      <w:tr w:rsidR="0006316F" w:rsidRPr="0006316F" w14:paraId="7673CBEA" w14:textId="77777777" w:rsidTr="001D2D3B">
        <w:trPr>
          <w:trHeight w:val="765"/>
        </w:trPr>
        <w:tc>
          <w:tcPr>
            <w:tcW w:w="146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2598AC1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D0FE55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5.162A 5.164 5.165 5.166A 5.166B 5.166C 5.166D 5.166E 5.169 5.169A 5.169B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5DF4BA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5.162A 5.</w:t>
            </w:r>
            <w:proofErr w:type="gram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164  5.166A</w:t>
            </w:r>
            <w:proofErr w:type="gram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5.169B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264F1F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პროფილის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განმსაზღვრელი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რადარები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5A4984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პროფილის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განმსაზღვრელი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რადარები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რადიოსიხშირულ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ზოლისათვის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46-68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</w:tr>
      <w:tr w:rsidR="0006316F" w:rsidRPr="0006316F" w14:paraId="08D022B9" w14:textId="77777777" w:rsidTr="001D2D3B">
        <w:trPr>
          <w:trHeight w:val="267"/>
        </w:trPr>
        <w:tc>
          <w:tcPr>
            <w:tcW w:w="14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362B93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D6800F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9FAE8D6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9C34E6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4A3BE8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CA6663" w:rsidRPr="0006316F" w14:paraId="210D28A0" w14:textId="77777777" w:rsidTr="001D2D3B">
        <w:trPr>
          <w:trHeight w:val="525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3D0CE1A" w14:textId="77777777" w:rsidR="00CA6663" w:rsidRPr="0006316F" w:rsidRDefault="00CA6663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52 - 68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C7F8C71" w14:textId="77777777" w:rsidR="00CA6663" w:rsidRPr="0006316F" w:rsidRDefault="00CA6663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სამაუწყებლო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43BB273" w14:textId="663A2F40" w:rsidR="00CA6663" w:rsidRPr="0006316F" w:rsidRDefault="00CA6663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სახმელეთო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139D918" w14:textId="77777777" w:rsidR="00CA6663" w:rsidRPr="0006316F" w:rsidRDefault="00CA6663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hideMark/>
          </w:tcPr>
          <w:p w14:paraId="134A362D" w14:textId="4F599A33" w:rsidR="00CA6663" w:rsidRPr="0006316F" w:rsidRDefault="00CA6663" w:rsidP="00CA666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PMR: T/R 25-08, EN 300 086, EN 300 113, EN 300 219, EN 300 296, EN 300 341, EN 300 390, EN 300 471, EN 301 166, EN 302 561და EN 303 039 (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დუპლექსი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სადგურის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Tx 54-61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საბაზო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სადგურის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Tx 61-68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)</w:t>
            </w:r>
          </w:p>
        </w:tc>
      </w:tr>
      <w:tr w:rsidR="00CA6663" w:rsidRPr="0006316F" w14:paraId="71AEE0DD" w14:textId="77777777" w:rsidTr="001D2D3B">
        <w:trPr>
          <w:trHeight w:val="672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0DC5885" w14:textId="77777777" w:rsidR="00CA6663" w:rsidRPr="0006316F" w:rsidRDefault="00CA6663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03CAA59" w14:textId="77777777" w:rsidR="00CA6663" w:rsidRPr="0006316F" w:rsidRDefault="00CA6663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5.162A 5.163 5.164 5.165 5.169 5.169A 5.169B 5.171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26015D6" w14:textId="77777777" w:rsidR="00CA6663" w:rsidRPr="0006316F" w:rsidRDefault="00CA6663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5.162A 5.</w:t>
            </w:r>
            <w:proofErr w:type="gram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163  5.164</w:t>
            </w:r>
            <w:proofErr w:type="gram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B32962D" w14:textId="77777777" w:rsidR="00CA6663" w:rsidRPr="0006316F" w:rsidRDefault="00CA6663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PMR.</w:t>
            </w:r>
          </w:p>
        </w:tc>
        <w:tc>
          <w:tcPr>
            <w:tcW w:w="462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7EB7F13E" w14:textId="4CF18430" w:rsidR="00CA6663" w:rsidRPr="0006316F" w:rsidRDefault="00CA6663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06316F" w:rsidRPr="0006316F" w14:paraId="17B9E688" w14:textId="77777777" w:rsidTr="001D2D3B">
        <w:trPr>
          <w:trHeight w:val="52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CF57C8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0B7968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E1644BC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757A0A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პროფილის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განმსაზღვრელი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რადარები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14:paraId="67BB4E5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პროფილის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განმსაზღვრელი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რადარები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რადიოსიხშირული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ზოლისათვის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46-68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</w:tr>
      <w:tr w:rsidR="0006316F" w:rsidRPr="0006316F" w14:paraId="4911091F" w14:textId="77777777" w:rsidTr="00400C47">
        <w:trPr>
          <w:trHeight w:val="1290"/>
        </w:trPr>
        <w:tc>
          <w:tcPr>
            <w:tcW w:w="146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51CDB15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68.00 - 70.45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B1950D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53E1F3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B40712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PMR/PAMR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241958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PMR/PAMR: T/R 25-08, ECC/DEC/</w:t>
            </w:r>
            <w:proofErr w:type="gram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19)02, EN 300 086, EN 300 113, EN 300 219, EN 300 296, EN 300 341, EN 300 390, EN 300 471, EN 301 166, EN 302 561და EN 303 039 (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დუპლექსი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სადგურის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Tx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შეწყვილებულია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77.8-80.25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ზოლთან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)</w:t>
            </w:r>
          </w:p>
        </w:tc>
      </w:tr>
      <w:tr w:rsidR="0006316F" w:rsidRPr="0006316F" w14:paraId="516EFF53" w14:textId="77777777" w:rsidTr="00400C47">
        <w:trPr>
          <w:trHeight w:val="510"/>
        </w:trPr>
        <w:tc>
          <w:tcPr>
            <w:tcW w:w="146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2D97B7E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3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0766033" w14:textId="44C08C53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8554B1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5.175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B2F4F1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0F8BCC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6316F" w:rsidRPr="0006316F" w14:paraId="72B9D244" w14:textId="77777777" w:rsidTr="00400C47">
        <w:trPr>
          <w:trHeight w:val="270"/>
        </w:trPr>
        <w:tc>
          <w:tcPr>
            <w:tcW w:w="146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2A45F59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3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8EC2F1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6B7BA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ECA9 ECA36</w:t>
            </w:r>
          </w:p>
        </w:tc>
        <w:tc>
          <w:tcPr>
            <w:tcW w:w="2285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14:paraId="035353E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EC5BB9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6316F" w:rsidRPr="0006316F" w14:paraId="3F333EC0" w14:textId="77777777" w:rsidTr="00400C47">
        <w:trPr>
          <w:trHeight w:val="1290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DC45FB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70.45 - 74.80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876E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1162EB8" w14:textId="48EDC806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6316F"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სამოყვარულო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B0B288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PMR/PAMR.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61E9B2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PMR/PAMR: T/R 25-08, ECC/DEC</w:t>
            </w:r>
            <w:proofErr w:type="gram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19)/02, EN 300 086, EN 300 113, EN 300 219, EN 300 296, EN 300 341, EN 300 390, EN 300 471, EN 301 166, EN 302 561და EN 303 039 (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დუპლექსი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სადგურის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Tx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შეწყვილებულია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80.25-84.6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ზოლთან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)</w:t>
            </w:r>
          </w:p>
        </w:tc>
      </w:tr>
      <w:tr w:rsidR="0006316F" w:rsidRPr="0006316F" w14:paraId="11772096" w14:textId="77777777" w:rsidTr="00400C47">
        <w:trPr>
          <w:trHeight w:val="51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2BFB10D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1A759" w14:textId="03C35884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53DF7B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ასტრონომიული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555276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ასტრონომია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ED4B6D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6316F" w:rsidRPr="0006316F" w14:paraId="68878E37" w14:textId="77777777" w:rsidTr="00400C47">
        <w:trPr>
          <w:trHeight w:val="51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2229E31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A104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5.149 5.175 5.177 5.178 5.179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35001C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5.149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F605AA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სახელმწიფროებრივი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E817C3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6316F" w:rsidRPr="0006316F" w14:paraId="59540315" w14:textId="77777777" w:rsidTr="00400C47">
        <w:trPr>
          <w:trHeight w:val="27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3367C95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2FA3138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14:paraId="1E2FDEA2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ECA9 ECA36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2D7CAB1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2BD759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6316F" w:rsidRPr="0006316F" w14:paraId="4E27BC24" w14:textId="77777777" w:rsidTr="001D2D3B">
        <w:trPr>
          <w:trHeight w:val="429"/>
        </w:trPr>
        <w:tc>
          <w:tcPr>
            <w:tcW w:w="1460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07071A7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74.8 - 75.2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68E246A" w14:textId="7C127C8E" w:rsidR="0006316F" w:rsidRPr="0006316F" w:rsidRDefault="000B1E5A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რადიოსანავიგაციო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617B54D" w14:textId="215D9C60" w:rsidR="0006316F" w:rsidRPr="0006316F" w:rsidRDefault="000B1E5A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რადიოსანავიგაციო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69306B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ILS.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174853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შუქურები</w:t>
            </w:r>
            <w:proofErr w:type="spellEnd"/>
          </w:p>
        </w:tc>
      </w:tr>
      <w:tr w:rsidR="0006316F" w:rsidRPr="0006316F" w14:paraId="42139083" w14:textId="77777777" w:rsidTr="00400C47">
        <w:trPr>
          <w:trHeight w:val="270"/>
        </w:trPr>
        <w:tc>
          <w:tcPr>
            <w:tcW w:w="146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14:paraId="6569822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3" w:type="dxa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BB2DA2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5.180 5.181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768B92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5.180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794E27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5C0D76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6316F" w:rsidRPr="0006316F" w14:paraId="2C7F3E32" w14:textId="77777777" w:rsidTr="001D2D3B">
        <w:trPr>
          <w:trHeight w:val="1095"/>
        </w:trPr>
        <w:tc>
          <w:tcPr>
            <w:tcW w:w="146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039BB72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75.2 - 77.7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7CD0FA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0DF63D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5073DC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PMR/PAMR.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1DAA88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PMR/PAMR: T/R 25-08, ECC/DEC</w:t>
            </w:r>
            <w:proofErr w:type="gram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19)/02, EN 300 086, EN 300 113, EN 300 219, EN 300 296, EN 300 341, EN 300 390, EN 300 471, EN 301 166, EN 302 561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EN 303 039 (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დუპლექსი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სადგურის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Tx 75.2-77.7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საბაზო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სადგურის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Tx 85-87.5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)</w:t>
            </w:r>
          </w:p>
        </w:tc>
      </w:tr>
      <w:tr w:rsidR="0006316F" w:rsidRPr="0006316F" w14:paraId="5050AF45" w14:textId="77777777" w:rsidTr="001D2D3B">
        <w:trPr>
          <w:trHeight w:val="510"/>
        </w:trPr>
        <w:tc>
          <w:tcPr>
            <w:tcW w:w="1460" w:type="dxa"/>
            <w:tcBorders>
              <w:top w:val="nil"/>
              <w:left w:val="single" w:sz="12" w:space="0" w:color="000000"/>
              <w:right w:val="nil"/>
            </w:tcBorders>
            <w:shd w:val="clear" w:color="auto" w:fill="auto"/>
            <w:hideMark/>
          </w:tcPr>
          <w:p w14:paraId="2881DC2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3" w:type="dxa"/>
            <w:tcBorders>
              <w:top w:val="nil"/>
              <w:left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14:paraId="18E6C145" w14:textId="1A310F68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7914164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A86848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597EC4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6316F" w:rsidRPr="0006316F" w14:paraId="10E8BB91" w14:textId="77777777" w:rsidTr="001D2D3B">
        <w:trPr>
          <w:trHeight w:val="270"/>
        </w:trPr>
        <w:tc>
          <w:tcPr>
            <w:tcW w:w="146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14:paraId="4260C27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3" w:type="dxa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511CF6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5.175 5.179 5.187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74ECA1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hideMark/>
          </w:tcPr>
          <w:p w14:paraId="54AC5B4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3369B1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06316F" w:rsidRPr="0006316F" w14:paraId="450755C3" w14:textId="77777777" w:rsidTr="001D2D3B">
        <w:trPr>
          <w:trHeight w:val="780"/>
        </w:trPr>
        <w:tc>
          <w:tcPr>
            <w:tcW w:w="1460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4B70670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 xml:space="preserve">77.7 - 77.8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22DE1C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53B151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6A3E02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PMR/PAMR.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7DA193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PMR/PAMR: T/R 25-08, ECC/DEC</w:t>
            </w:r>
            <w:proofErr w:type="gram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19)/02, EN 300 086, EN 300 113, EN 300 219, EN 300 296, EN 300 341, EN 300 390, EN 300 471, EN 301 166, EN 302 561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EN 303 039</w:t>
            </w:r>
          </w:p>
        </w:tc>
      </w:tr>
      <w:tr w:rsidR="0006316F" w:rsidRPr="0006316F" w14:paraId="692CACDD" w14:textId="77777777" w:rsidTr="00CA6663">
        <w:trPr>
          <w:trHeight w:val="510"/>
        </w:trPr>
        <w:tc>
          <w:tcPr>
            <w:tcW w:w="1460" w:type="dxa"/>
            <w:tcBorders>
              <w:top w:val="nil"/>
              <w:left w:val="single" w:sz="12" w:space="0" w:color="000000"/>
              <w:right w:val="nil"/>
            </w:tcBorders>
            <w:shd w:val="clear" w:color="auto" w:fill="auto"/>
            <w:hideMark/>
          </w:tcPr>
          <w:p w14:paraId="4571E57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3" w:type="dxa"/>
            <w:tcBorders>
              <w:top w:val="nil"/>
              <w:left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14:paraId="3D7C0475" w14:textId="221872A6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59C3BF44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458D677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5CC769A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CA6663" w:rsidRPr="0006316F" w14:paraId="3BF69B5E" w14:textId="77777777" w:rsidTr="00CA6663">
        <w:trPr>
          <w:trHeight w:val="315"/>
        </w:trPr>
        <w:tc>
          <w:tcPr>
            <w:tcW w:w="146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14:paraId="71F096E3" w14:textId="47FAF137" w:rsidR="00CA6663" w:rsidRPr="0006316F" w:rsidRDefault="00CA6663" w:rsidP="00CA666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3" w:type="dxa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5D9854A" w14:textId="487D4DE1" w:rsidR="00CA6663" w:rsidRPr="0006316F" w:rsidRDefault="00CA6663" w:rsidP="00CA666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5.175 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4DB476A" w14:textId="270CE041" w:rsidR="00CA6663" w:rsidRPr="0006316F" w:rsidRDefault="00CA6663" w:rsidP="00CA666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hideMark/>
          </w:tcPr>
          <w:p w14:paraId="1B4F9E0D" w14:textId="3513E0D0" w:rsidR="00CA6663" w:rsidRPr="0006316F" w:rsidRDefault="00CA6663" w:rsidP="00CA666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86F2BF8" w14:textId="5873F46D" w:rsidR="00CA6663" w:rsidRPr="0006316F" w:rsidRDefault="00CA6663" w:rsidP="00CA666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 </w:t>
            </w:r>
          </w:p>
        </w:tc>
      </w:tr>
      <w:tr w:rsidR="0006316F" w:rsidRPr="0006316F" w14:paraId="7D0748C3" w14:textId="77777777" w:rsidTr="00CA6663">
        <w:trPr>
          <w:trHeight w:val="1065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2C6F2A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77.8 - 84.6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557A50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E636F9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7BBCC9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PMR/PAMR.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AA5930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PMR/PAMR: T/R 25-08, ECC/DEC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19)/02, EN 300 086, EN 300 113, EN 300 219, EN 300 296, EN 300 341, EN 300 390, EN 300 471, EN 301 166, EN 302 561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EN 303 039</w:t>
            </w:r>
          </w:p>
        </w:tc>
      </w:tr>
      <w:tr w:rsidR="0006316F" w:rsidRPr="0006316F" w14:paraId="5F3FCCAF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1B7F686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1D46813" w14:textId="6E06D068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CA946AA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508D69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F1CCF0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0A7E546F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2D9C40C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14:paraId="5E6EA92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5.175 5.187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14:paraId="565CFFB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8CBA7B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14:paraId="47EDD7D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3662072B" w14:textId="77777777" w:rsidTr="00400C47">
        <w:trPr>
          <w:trHeight w:val="780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B79ED6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84.6 - 85.0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F967D4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B50472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1C7B9C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PMR/PAMR.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62FE49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PMR/PAMR: T/R 25-08, ECC/DEC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19)/02, EN 300 086, EN 300 113, EN 300 219, EN 300 296, EN 300 341, EN 300 390, EN 300 471, EN 301 166, EN 302 561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EN 303 039</w:t>
            </w:r>
          </w:p>
        </w:tc>
      </w:tr>
      <w:tr w:rsidR="0006316F" w:rsidRPr="0006316F" w14:paraId="774E53E6" w14:textId="77777777" w:rsidTr="00D86A22">
        <w:trPr>
          <w:trHeight w:val="51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9B9D5E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19511F72" w14:textId="4D850754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58302849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4A866A7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21AFFB7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D86A22" w:rsidRPr="0006316F" w14:paraId="76A5BDB3" w14:textId="77777777" w:rsidTr="00CA6663">
        <w:trPr>
          <w:trHeight w:val="258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2F598B1" w14:textId="77777777" w:rsidR="00D86A22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14:paraId="72EF74C5" w14:textId="1DC0E452" w:rsidR="00D86A22" w:rsidRPr="0006316F" w:rsidRDefault="00D86A22" w:rsidP="00D86A2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5.175 5.187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14:paraId="675FABCA" w14:textId="03B458AC" w:rsidR="00D86A22" w:rsidRPr="0006316F" w:rsidRDefault="00D86A22" w:rsidP="00D86A2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C4E58E5" w14:textId="600CC6C4" w:rsidR="00D86A22" w:rsidRPr="0006316F" w:rsidRDefault="00D86A22" w:rsidP="00D86A2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14:paraId="44B53457" w14:textId="3518A9AA" w:rsidR="00D86A22" w:rsidRPr="0006316F" w:rsidRDefault="00D86A22" w:rsidP="00D86A2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6885FE1D" w14:textId="77777777" w:rsidTr="00D86A22">
        <w:trPr>
          <w:trHeight w:val="78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B1FE7C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85.0 - 87.5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20AB16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F44918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4901BC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PMR/PAMR.</w:t>
            </w:r>
          </w:p>
        </w:tc>
        <w:tc>
          <w:tcPr>
            <w:tcW w:w="4620" w:type="dxa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787319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PMR/PAMR: T/R 25-08, ECC/DEC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19)/02, EN 300 086, EN 300 113, EN 300 219, EN 300 296, EN 300 341, EN 300 390, EN 300 471, EN 301 166, EN 302 561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EN 303 039</w:t>
            </w:r>
          </w:p>
        </w:tc>
      </w:tr>
      <w:tr w:rsidR="0006316F" w:rsidRPr="0006316F" w14:paraId="62A44B0B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772885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FE510FF" w14:textId="06C0C1CB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1CA0B0A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F16309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153B06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0DC1F415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3DFD21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C8BA82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5.175 5.187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4BFAEC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68A1A9E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CFF6B3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6D48CCF7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4BD72D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2EB783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E6F0B0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507D95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92A0D3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56F683B4" w14:textId="77777777" w:rsidTr="00400C47">
        <w:trPr>
          <w:trHeight w:val="27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CEC1A7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87.5 - 100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8C00F1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სამაუწყებლო</w:t>
            </w:r>
            <w:proofErr w:type="spellEnd"/>
          </w:p>
        </w:tc>
        <w:tc>
          <w:tcPr>
            <w:tcW w:w="283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B0FA03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სამაუწყებლო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183883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FM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რადიომაუწყებლობა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E0EC05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FM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რადიომაუწყებლობა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ჟენევის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შეთანხმების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GE84.</w:t>
            </w:r>
          </w:p>
        </w:tc>
      </w:tr>
      <w:tr w:rsidR="0006316F" w:rsidRPr="0006316F" w14:paraId="7E712CAA" w14:textId="77777777" w:rsidTr="00400C47">
        <w:trPr>
          <w:trHeight w:val="5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A277B0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7A70E22" w14:textId="77777777" w:rsidR="0006316F" w:rsidRPr="0006316F" w:rsidRDefault="0006316F" w:rsidP="00CA6663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5.190</w:t>
            </w:r>
          </w:p>
        </w:tc>
        <w:tc>
          <w:tcPr>
            <w:tcW w:w="28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ED62BB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957942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მიკროფონები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მათ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შორის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ALD).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FDC388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13..</w:t>
            </w:r>
            <w:proofErr w:type="gramEnd"/>
          </w:p>
        </w:tc>
      </w:tr>
      <w:tr w:rsidR="0006316F" w:rsidRPr="0006316F" w14:paraId="54F1DD77" w14:textId="77777777" w:rsidTr="00400C47">
        <w:trPr>
          <w:trHeight w:val="52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6CB7A9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72B681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7454E1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8D28FD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უსადენო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აუდიო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0E60F9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1156CCE6" w14:textId="77777777" w:rsidTr="00400C47">
        <w:trPr>
          <w:trHeight w:val="67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DC9F97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100 - 108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87539C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სამაუწყებლო</w:t>
            </w:r>
            <w:proofErr w:type="spellEnd"/>
          </w:p>
        </w:tc>
        <w:tc>
          <w:tcPr>
            <w:tcW w:w="283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43578E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სამაუწყებლო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26D17C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FM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რადიომაუწყებლობა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E370F6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FM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რადიომაუწყებლობა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ჟენევის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შეთანხმების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GE84.</w:t>
            </w:r>
          </w:p>
        </w:tc>
      </w:tr>
      <w:tr w:rsidR="0006316F" w:rsidRPr="0006316F" w14:paraId="4B2BE942" w14:textId="77777777" w:rsidTr="00400C47">
        <w:trPr>
          <w:trHeight w:val="61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9FF3BF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FAB62B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5.192 5.194</w:t>
            </w:r>
          </w:p>
        </w:tc>
        <w:tc>
          <w:tcPr>
            <w:tcW w:w="28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CF7025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B2180B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მიკროფონები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მათ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შორის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ALD).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F55019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13..</w:t>
            </w:r>
            <w:proofErr w:type="gramEnd"/>
          </w:p>
        </w:tc>
      </w:tr>
      <w:tr w:rsidR="0006316F" w:rsidRPr="0006316F" w14:paraId="12B2EC4C" w14:textId="77777777" w:rsidTr="001D2D3B">
        <w:trPr>
          <w:trHeight w:val="52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EA0612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9BC807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F98566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2368D3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უსადენო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აუდიო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1D4905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743E2B2A" w14:textId="77777777" w:rsidTr="001D2D3B">
        <w:trPr>
          <w:trHeight w:val="780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51FCF0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lastRenderedPageBreak/>
              <w:t xml:space="preserve">108.000 - 117.975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0568BA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რადიონავიგაცია</w:t>
            </w:r>
            <w:proofErr w:type="spellEnd"/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338310C" w14:textId="484CC5CD" w:rsidR="0006316F" w:rsidRPr="0006316F" w:rsidRDefault="00560460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(R).</w:t>
            </w:r>
            <w:r w:rsidR="0006316F"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="0006316F" w:rsidRPr="0006316F"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 w:rsidR="0006316F"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="0006316F"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რადიონავიგაცია</w:t>
            </w:r>
            <w:proofErr w:type="spellEnd"/>
            <w:r w:rsidR="0006316F"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DBEA01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კავშირგაბმულობა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5100FE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EN 301 842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კომუნიკაციები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112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ქვემოთ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შეზღუდულია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სახმელეთო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სადგურების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მიერ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მონაცემების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გადაცემაზე</w:t>
            </w:r>
            <w:proofErr w:type="spellEnd"/>
          </w:p>
        </w:tc>
      </w:tr>
      <w:tr w:rsidR="0006316F" w:rsidRPr="0006316F" w14:paraId="5BDD21C3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00AD0D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9FA6ED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5.197 5.197A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77B2AC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5.197A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B25447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ILS. VOR. GBAS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FBFCB0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EN 303 084 GBAS/VDB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112-117.975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მჰც-ში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</w:tr>
      <w:tr w:rsidR="0006316F" w:rsidRPr="0006316F" w14:paraId="0936CF5E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D651B9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117.975 - 121.450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AE06352" w14:textId="609DCB39" w:rsidR="0006316F" w:rsidRPr="0006316F" w:rsidRDefault="00560460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(R).</w:t>
            </w:r>
            <w:r w:rsidR="0006316F"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D4F171B" w14:textId="6E51A5BA" w:rsidR="0006316F" w:rsidRPr="0006316F" w:rsidRDefault="00560460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(R).</w:t>
            </w:r>
            <w:r w:rsidR="0006316F"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5.200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E364A3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კავშირგაბმულობა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3CAE16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EN 300 676 </w:t>
            </w:r>
          </w:p>
        </w:tc>
      </w:tr>
      <w:tr w:rsidR="0006316F" w:rsidRPr="0006316F" w14:paraId="3D07E367" w14:textId="77777777" w:rsidTr="001D2D3B">
        <w:trPr>
          <w:trHeight w:val="654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6BE088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35A633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D9DCB1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985FAF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კავშირი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ფრენების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უსაფრთხოებისათვის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3F9B0F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EN 301 841 </w:t>
            </w:r>
          </w:p>
        </w:tc>
      </w:tr>
      <w:tr w:rsidR="0006316F" w:rsidRPr="0006316F" w14:paraId="11394870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2ABCC2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3C4811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498FF62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ECA5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C8A3D0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E53002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EN 301 842</w:t>
            </w:r>
          </w:p>
        </w:tc>
      </w:tr>
      <w:tr w:rsidR="0006316F" w:rsidRPr="0006316F" w14:paraId="60EB70CF" w14:textId="77777777" w:rsidTr="001D2D3B">
        <w:trPr>
          <w:trHeight w:val="429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D9C9E9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121.45 - 121.55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C7DFA80" w14:textId="08F7F9E4" w:rsidR="0006316F" w:rsidRPr="0006316F" w:rsidRDefault="00560460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(R).</w:t>
            </w:r>
            <w:r w:rsidR="0006316F"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5.111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7FFD7F0" w14:textId="55B73C34" w:rsidR="0006316F" w:rsidRPr="0006316F" w:rsidRDefault="00560460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(R).</w:t>
            </w:r>
            <w:r w:rsidR="0006316F"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5.111 5.200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D0C116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EPIRB.</w:t>
            </w:r>
          </w:p>
        </w:tc>
        <w:tc>
          <w:tcPr>
            <w:tcW w:w="4620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3304F9A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10.</w:t>
            </w:r>
          </w:p>
        </w:tc>
      </w:tr>
      <w:tr w:rsidR="001D2D3B" w:rsidRPr="0006316F" w14:paraId="547973D5" w14:textId="77777777" w:rsidTr="001D2D3B">
        <w:trPr>
          <w:trHeight w:val="267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353A4EB" w14:textId="77777777" w:rsidR="001D2D3B" w:rsidRPr="0006316F" w:rsidRDefault="001D2D3B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AEA9E8A" w14:textId="24101C16" w:rsidR="001D2D3B" w:rsidRPr="0006316F" w:rsidRDefault="001D2D3B" w:rsidP="001D2D3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5.200 </w:t>
            </w:r>
          </w:p>
        </w:tc>
        <w:tc>
          <w:tcPr>
            <w:tcW w:w="28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5D105CD" w14:textId="77777777" w:rsidR="001D2D3B" w:rsidRPr="0006316F" w:rsidRDefault="001D2D3B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ED85215" w14:textId="48994578" w:rsidR="001D2D3B" w:rsidRPr="0006316F" w:rsidRDefault="001D2D3B" w:rsidP="001D2D3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BD1A37B" w14:textId="4C9AD9E9" w:rsidR="001D2D3B" w:rsidRPr="0006316F" w:rsidRDefault="001D2D3B" w:rsidP="001D2D3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EPIRB: EN 300 152. </w:t>
            </w:r>
          </w:p>
        </w:tc>
      </w:tr>
      <w:tr w:rsidR="0006316F" w:rsidRPr="0006316F" w14:paraId="1A82DFBC" w14:textId="77777777" w:rsidTr="001D2D3B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1B49D6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121.55 - 136.00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906FF3C" w14:textId="5C32D032" w:rsidR="0006316F" w:rsidRPr="0006316F" w:rsidRDefault="00560460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(R).</w:t>
            </w:r>
            <w:r w:rsidR="0006316F"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5.200    5.201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C7A8EF1" w14:textId="111B1BD4" w:rsidR="0006316F" w:rsidRPr="0006316F" w:rsidRDefault="00560460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(R).</w:t>
            </w:r>
            <w:r w:rsidR="0006316F"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5.200 5.201</w:t>
            </w:r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4CA8DD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კავშირგაბმულობა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9B0463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EN 300 676, EN 301 841, EN 301 842. 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br/>
              <w:t xml:space="preserve">EN 301 841-3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გამოიყენება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ხმელეთზე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არსებული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მოწყობილობებისთვის</w:t>
            </w:r>
            <w:proofErr w:type="spellEnd"/>
          </w:p>
        </w:tc>
      </w:tr>
      <w:tr w:rsidR="0006316F" w:rsidRPr="0006316F" w14:paraId="1EAE52FA" w14:textId="77777777" w:rsidTr="00400C47">
        <w:trPr>
          <w:trHeight w:val="78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9CDFFC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EDA058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D13DC05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ECA5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DEC97F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კავშირი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ფრენების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უსაფრთხოებისათვის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88DB03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339346AD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0B1F34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136 - 137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5CD9B17" w14:textId="29CA4465" w:rsidR="0006316F" w:rsidRPr="0006316F" w:rsidRDefault="00560460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(R).</w:t>
            </w:r>
            <w:r w:rsidR="0006316F" w:rsidRPr="0006316F">
              <w:rPr>
                <w:rFonts w:ascii="Sylfaen" w:eastAsia="Times New Roman" w:hAnsi="Sylfaen" w:cs="Calibri"/>
                <w:sz w:val="18"/>
                <w:szCs w:val="18"/>
              </w:rPr>
              <w:t>) 5.202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BC3AE14" w14:textId="7B4FA7BB" w:rsidR="0006316F" w:rsidRPr="0006316F" w:rsidRDefault="00560460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(R).</w:t>
            </w:r>
            <w:r w:rsidR="0006316F"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5.202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CF9FE3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კავშირგაბმულობა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D9B8D9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EN 300 676, EN 301 841, EN 301 842. 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br/>
              <w:t xml:space="preserve">EN 301 841-3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გამოიყენება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ხმელეთზე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არსებული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მოწყობილობებისთვის</w:t>
            </w:r>
            <w:proofErr w:type="spellEnd"/>
          </w:p>
        </w:tc>
      </w:tr>
      <w:tr w:rsidR="0006316F" w:rsidRPr="0006316F" w14:paraId="5FCA13F7" w14:textId="77777777" w:rsidTr="00400C47">
        <w:trPr>
          <w:trHeight w:val="78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40B218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A1136B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16CF70D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ECA5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C4E8F2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კავშირი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ფრენების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უსაფრთხოებისათვის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CD5C3E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3D479C85" w14:textId="77777777" w:rsidTr="00400C47">
        <w:trPr>
          <w:trHeight w:val="78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66CE5D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137.000 - 137.025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ABA2D4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მეტეოროლოგიური-თანამგზავრული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36854F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მეტეოროლოგიური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4903C8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S-PCS 1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ქვემოთ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C6FEF9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1.</w:t>
            </w:r>
          </w:p>
        </w:tc>
      </w:tr>
      <w:tr w:rsidR="0006316F" w:rsidRPr="0006316F" w14:paraId="18F63153" w14:textId="77777777" w:rsidTr="001D2D3B">
        <w:trPr>
          <w:trHeight w:val="64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F4C6F4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2561C9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 5.208A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5.208B 5.209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C94657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405431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მიმართ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დაბალი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ორბიტის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8EAF64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მიმართ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დაბალი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ორბიტის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EN 301 721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ERC/DEC (99)06.</w:t>
            </w:r>
          </w:p>
        </w:tc>
      </w:tr>
      <w:tr w:rsidR="0006316F" w:rsidRPr="0006316F" w14:paraId="0E4DFC10" w14:textId="77777777" w:rsidTr="001D2D3B">
        <w:trPr>
          <w:trHeight w:val="564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7CEED7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879679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ექსპლუატაცია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5.203C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487F8E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5.208A 5.208B 5.209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F638E3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95433A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339A32AA" w14:textId="77777777" w:rsidTr="001D2D3B">
        <w:trPr>
          <w:trHeight w:val="582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0CBB15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15FA4B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D3F8E5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კოსმოსური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ექსპლუატაცია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1A45B6B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F7E83F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0D04525D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D966E9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F1E421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B64D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9B98F0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EB125D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68B40A39" w14:textId="77777777" w:rsidTr="008A1C7B">
        <w:trPr>
          <w:trHeight w:val="528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9D87D4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14B9957" w14:textId="7D58EF6A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.</w:t>
            </w:r>
            <w:r w:rsidR="00400C47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(R).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C46521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5.206 5.208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0C7C14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A4F8BD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4D363A2A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DF90E1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369F4D7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86BD3C1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ECA6 ECA36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BA760D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F39F34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78519E92" w14:textId="77777777" w:rsidTr="001D2D3B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4623B8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792242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5.204 5.205 5.206 5.207 5.208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C80AC0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F55530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75FFBF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3B76FEB4" w14:textId="77777777" w:rsidTr="001D2D3B">
        <w:trPr>
          <w:trHeight w:val="780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E3D4C8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lastRenderedPageBreak/>
              <w:t xml:space="preserve">137.025 - 137.175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0AEFE2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მეტეოროლოგიური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459609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მეტეოროლოგიური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3DC01D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S-PCS 1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ქვემოთ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A402FC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1.</w:t>
            </w:r>
          </w:p>
        </w:tc>
      </w:tr>
      <w:tr w:rsidR="0006316F" w:rsidRPr="0006316F" w14:paraId="05440F38" w14:textId="77777777" w:rsidTr="00400C47">
        <w:trPr>
          <w:trHeight w:val="8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F16057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ADBE03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5.208A 5.208B 5.209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036B81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E401C4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მიმართ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დაბალი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ორბიტის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C8A6B5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მიმართ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დაბალი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ორბიტის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EN 301 721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ERC/DEC (99)06.</w:t>
            </w:r>
          </w:p>
        </w:tc>
      </w:tr>
      <w:tr w:rsidR="0006316F" w:rsidRPr="0006316F" w14:paraId="60E013C9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F08967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77FF7E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ექსპლუატაცია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)5.203C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356B2C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მობილური-თანამგზავრული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016912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CCA886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4C9202CD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F63F89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94461E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F6D3C8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5.208A 5.208B 5.209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CB7DDC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მეტეოროლოგიური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4C5351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691F14D8" w14:textId="77777777" w:rsidTr="00400C47">
        <w:trPr>
          <w:trHeight w:val="102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88257B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B6B571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FF8671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კოსმოსური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ექსპლუატაცია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3796D7F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0E8AC1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2468D2E2" w14:textId="77777777" w:rsidTr="00400C47">
        <w:trPr>
          <w:trHeight w:val="76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86F938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B7BCC48" w14:textId="23F16800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.</w:t>
            </w:r>
            <w:r w:rsidR="00400C47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(R).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758B40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5.206 5.208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0FE800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E8160B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596820F6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46EDF9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C85C77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მობილური-თანამგზავრული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3418E2D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ECA6 ECA36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4F8107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B9B8C7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5B11882F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AC55E5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0C071A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5.204 5.205 5.206 5.207 5.208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1D4721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E2A1AE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056C00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2EFB6992" w14:textId="77777777" w:rsidTr="00400C47">
        <w:trPr>
          <w:trHeight w:val="78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AA2636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137.175 - 137.825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2CBD7E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მეტეოროლოგიური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125C9C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მეტეოროლოგიური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1BB890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S-PCS 1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ქვემოთ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283A27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1.</w:t>
            </w:r>
          </w:p>
        </w:tc>
      </w:tr>
      <w:tr w:rsidR="0006316F" w:rsidRPr="0006316F" w14:paraId="287A441D" w14:textId="77777777" w:rsidTr="00400C47">
        <w:trPr>
          <w:trHeight w:val="82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E0DD96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45B578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მობილური-თანამგზავრული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F39DEE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A2A71A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მიმართ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დაბალი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ორბიტის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956229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მიმართ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დაბალი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ორბიტის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EN 301 721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ERC/DEC (99)06.</w:t>
            </w:r>
          </w:p>
        </w:tc>
      </w:tr>
      <w:tr w:rsidR="0006316F" w:rsidRPr="0006316F" w14:paraId="628B934E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593E20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5530A0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5.208A 5.208B 5.209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DB5509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მობილური-თანამგზავრული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FE18FB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B5337A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1E1B52D4" w14:textId="77777777" w:rsidTr="00400C47">
        <w:trPr>
          <w:trHeight w:val="102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F9EFEA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19C85B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ექსპლუატაცია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)5.203C 5.209Aკოსმოსის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CC3968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5.208A 5.208B 5.209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6727DF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მეტეოროლოგიური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157BDD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52CB162B" w14:textId="77777777" w:rsidTr="00400C47">
        <w:trPr>
          <w:trHeight w:val="102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945417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0EC7AC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B2E397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კოსმოსური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ექსპლუატაცია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)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760137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BD6997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6D84FF40" w14:textId="77777777" w:rsidTr="008A1C7B">
        <w:trPr>
          <w:trHeight w:val="528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41E4D9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9931E6E" w14:textId="5D3BD67F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.</w:t>
            </w:r>
            <w:r w:rsidR="00400C47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(R).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C03188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5.206 5.208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DD0160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2EB075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11CC1AC7" w14:textId="77777777" w:rsidTr="001D2D3B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2411D0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70298C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5.204 5.205 5.206 5.207 5.208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9AC46A9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ECA6 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11FB3F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847B3D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1C91EB5E" w14:textId="77777777" w:rsidTr="001D2D3B">
        <w:trPr>
          <w:trHeight w:val="780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E2BF09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lastRenderedPageBreak/>
              <w:t xml:space="preserve">137.825 - 138.000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6B91EA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მეტეოროლოგიური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6D9D20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მეტეოროლოგიური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D5BE6F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S-PCS 1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ქვემოთ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9B9161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1.</w:t>
            </w:r>
          </w:p>
        </w:tc>
      </w:tr>
      <w:tr w:rsidR="0006316F" w:rsidRPr="0006316F" w14:paraId="7FE6DD41" w14:textId="77777777" w:rsidTr="00400C47">
        <w:trPr>
          <w:trHeight w:val="102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4FF3BA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EA072F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ექსპლუატაცია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5.203C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C66A2B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87D9A4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მიმართ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დაბალი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ორბიტის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59568E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მიმართ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დაბალი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ორბიტის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EN 301 721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ERC/DEC (99)06.</w:t>
            </w:r>
          </w:p>
        </w:tc>
      </w:tr>
      <w:tr w:rsidR="0006316F" w:rsidRPr="0006316F" w14:paraId="604FC122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6C2F76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0992C5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F45DE5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მობილური-თანამგზავრული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67085C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75C9F88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0B5FEF1E" w14:textId="77777777" w:rsidTr="00400C47">
        <w:trPr>
          <w:trHeight w:val="76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EB125D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D04B56B" w14:textId="3FC3A1D9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.</w:t>
            </w:r>
            <w:r w:rsidR="00400C47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(R).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8B0925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5.208A 5.208B 5.209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8EA6CC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მეტეოროლოგიური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45C7E2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3C4BA6A7" w14:textId="77777777" w:rsidTr="00400C47">
        <w:trPr>
          <w:trHeight w:val="102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A6502A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0248A3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მობილური-თანამგზავრული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4D6C15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კოსმოსური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ექსპლუატაცია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1DC3CEE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BE5DC9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1473E3C2" w14:textId="77777777" w:rsidTr="008A1C7B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D4537C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237A72D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5.208A 5.208B 5.209 5.204 5.205 5.206 5.207 5.208</w:t>
            </w:r>
          </w:p>
        </w:tc>
        <w:tc>
          <w:tcPr>
            <w:tcW w:w="283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2B95556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5.206 5.208</w:t>
            </w:r>
          </w:p>
        </w:tc>
        <w:tc>
          <w:tcPr>
            <w:tcW w:w="228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1AF98D4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72ADE69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8A1C7B" w:rsidRPr="0006316F" w14:paraId="5888FB4B" w14:textId="77777777" w:rsidTr="008A1C7B">
        <w:trPr>
          <w:trHeight w:val="258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CF5463E" w14:textId="77777777" w:rsidR="008A1C7B" w:rsidRPr="0006316F" w:rsidRDefault="008A1C7B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hideMark/>
          </w:tcPr>
          <w:p w14:paraId="28949E47" w14:textId="01CB2807" w:rsidR="008A1C7B" w:rsidRPr="0006316F" w:rsidRDefault="008A1C7B" w:rsidP="008A1C7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888D6E4" w14:textId="7BDC6621" w:rsidR="008A1C7B" w:rsidRPr="0006316F" w:rsidRDefault="008A1C7B" w:rsidP="008A1C7B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ECA6 ECA36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4A8E582" w14:textId="117DFC67" w:rsidR="008A1C7B" w:rsidRPr="0006316F" w:rsidRDefault="008A1C7B" w:rsidP="008A1C7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E798FA8" w14:textId="6FF87C21" w:rsidR="008A1C7B" w:rsidRPr="0006316F" w:rsidRDefault="008A1C7B" w:rsidP="008A1C7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 </w:t>
            </w:r>
          </w:p>
        </w:tc>
      </w:tr>
      <w:tr w:rsidR="0006316F" w:rsidRPr="0006316F" w14:paraId="76CB3CE7" w14:textId="77777777" w:rsidTr="008A1C7B">
        <w:trPr>
          <w:trHeight w:val="103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E3EA37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138.0 - 143.6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410F732" w14:textId="5793E13C" w:rsidR="0006316F" w:rsidRPr="0006316F" w:rsidRDefault="00560460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(OR).</w:t>
            </w:r>
            <w:r w:rsidR="0006316F"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5.210 5.211 5.212 5.214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9E82E80" w14:textId="7E652C53" w:rsidR="0006316F" w:rsidRPr="0006316F" w:rsidRDefault="00560460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(OR).</w:t>
            </w:r>
            <w:r w:rsidR="0006316F"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="00603BA2">
              <w:rPr>
                <w:rFonts w:ascii="Sylfaen" w:eastAsia="Times New Roman" w:hAnsi="Sylfaen" w:cs="Calibri"/>
                <w:sz w:val="18"/>
                <w:szCs w:val="18"/>
              </w:rPr>
              <w:t>სახმელეთო</w:t>
            </w:r>
            <w:proofErr w:type="spellEnd"/>
            <w:r w:rsidR="00603BA2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="00603BA2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="00603BA2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="0006316F"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="0006316F"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="0006316F"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="0006316F"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="0006316F"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="0006316F"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</w:t>
            </w:r>
            <w:proofErr w:type="spellEnd"/>
            <w:r w:rsidR="0006316F"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="0006316F"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</w:t>
            </w:r>
            <w:proofErr w:type="spellEnd"/>
            <w:r w:rsidR="0006316F"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B4CCF9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CC4039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079A2B37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DEC63D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0BE83E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7D5E35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5.211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37F7EE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7D357A1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614900CC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078828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A34023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8466A12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ECA5 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060302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არასპეციფიური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SRD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524D69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1.</w:t>
            </w:r>
          </w:p>
        </w:tc>
      </w:tr>
      <w:tr w:rsidR="0006316F" w:rsidRPr="0006316F" w14:paraId="4C0C3E67" w14:textId="77777777" w:rsidTr="00400C47">
        <w:trPr>
          <w:trHeight w:val="103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8B076D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143.60 - 143.65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4CAE833" w14:textId="7BE99BFA" w:rsidR="0006316F" w:rsidRPr="0006316F" w:rsidRDefault="00560460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(OR).</w:t>
            </w:r>
            <w:r w:rsidR="0006316F"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="0006316F"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="0006316F"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="0006316F"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="0006316F"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="0006316F"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</w:t>
            </w:r>
            <w:proofErr w:type="spellEnd"/>
            <w:r w:rsidR="0006316F"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="0006316F"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</w:t>
            </w:r>
            <w:proofErr w:type="spellEnd"/>
            <w:r w:rsidR="0006316F"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73AAFD0" w14:textId="62D22FE3" w:rsidR="0006316F" w:rsidRPr="0006316F" w:rsidRDefault="00560460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(OR).</w:t>
            </w:r>
            <w:r w:rsidR="0006316F"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="00603BA2">
              <w:rPr>
                <w:rFonts w:ascii="Sylfaen" w:eastAsia="Times New Roman" w:hAnsi="Sylfaen" w:cs="Calibri"/>
                <w:sz w:val="18"/>
                <w:szCs w:val="18"/>
              </w:rPr>
              <w:t>სახმელეთო</w:t>
            </w:r>
            <w:proofErr w:type="spellEnd"/>
            <w:r w:rsidR="00603BA2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="00603BA2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="00603BA2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="0006316F"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="0006316F"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="0006316F"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="0006316F"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="0006316F"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="0006316F"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</w:t>
            </w:r>
            <w:proofErr w:type="spellEnd"/>
            <w:r w:rsidR="0006316F"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="0006316F"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</w:t>
            </w:r>
            <w:proofErr w:type="spellEnd"/>
            <w:r w:rsidR="0006316F"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1779CB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4C5319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5519D875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CC2D97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A1CD71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5.211 5.212 5.214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F7342D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5.211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3D7737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B757BC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58BE8131" w14:textId="77777777" w:rsidTr="00F939A4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B91DA9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57AD34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40731A3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ECA5 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3082FE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C237EA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68E9FDE4" w14:textId="77777777" w:rsidTr="00F939A4">
        <w:trPr>
          <w:trHeight w:val="780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F6F1B4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143.65 - 144.00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4774566" w14:textId="44B3302C" w:rsidR="0006316F" w:rsidRPr="0006316F" w:rsidRDefault="00560460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(OR).</w:t>
            </w:r>
            <w:r w:rsidR="0006316F"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5.210 5.211 5.212 5.214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EAE0729" w14:textId="5EE1104C" w:rsidR="0006316F" w:rsidRPr="0006316F" w:rsidRDefault="00560460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(OR).</w:t>
            </w:r>
            <w:r w:rsidR="0006316F"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="00603BA2">
              <w:rPr>
                <w:rFonts w:ascii="Sylfaen" w:eastAsia="Times New Roman" w:hAnsi="Sylfaen" w:cs="Calibri"/>
                <w:sz w:val="18"/>
                <w:szCs w:val="18"/>
              </w:rPr>
              <w:t>სახმელეთო</w:t>
            </w:r>
            <w:proofErr w:type="spellEnd"/>
            <w:r w:rsidR="00603BA2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="00603BA2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="00603BA2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="0006316F"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5.211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555971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F916C0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7DAED8BD" w14:textId="77777777" w:rsidTr="00F939A4">
        <w:trPr>
          <w:trHeight w:val="27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3BDFA4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A36751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635E4EA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ECA5 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C9BD9C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1FD4E3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2C7C5589" w14:textId="77777777" w:rsidTr="00F939A4">
        <w:trPr>
          <w:trHeight w:val="630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7BDCA6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144 - 146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70B12D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EDD61E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E02629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C8D1C1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301783.</w:t>
            </w:r>
          </w:p>
        </w:tc>
      </w:tr>
      <w:tr w:rsidR="0006316F" w:rsidRPr="0006316F" w14:paraId="5CF5AD65" w14:textId="77777777" w:rsidTr="00F939A4">
        <w:trPr>
          <w:trHeight w:val="64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38EA29C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A52B72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სამოყვარულო-თანამგზავრული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2491B8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სამოყვარულო-თანამგზავრული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9B2B58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07EAFCE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5E1E43C0" w14:textId="77777777" w:rsidTr="00F939A4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809D65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C7132A9" w14:textId="77777777" w:rsidR="0006316F" w:rsidRPr="0006316F" w:rsidRDefault="0006316F" w:rsidP="008A1C7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5.216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DB1297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090197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32E9BD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5858B94F" w14:textId="77777777" w:rsidTr="00F939A4">
        <w:trPr>
          <w:trHeight w:val="270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A1A0E4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146.0 - 146.8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4A227A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BD859E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5FD049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PMR/PAMR.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6A7399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PMR/PAMR: ECC/DEC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19)/02, T/R 25-08, </w:t>
            </w:r>
          </w:p>
        </w:tc>
      </w:tr>
      <w:tr w:rsidR="0006316F" w:rsidRPr="0006316F" w14:paraId="406A98B3" w14:textId="77777777" w:rsidTr="00F939A4">
        <w:trPr>
          <w:trHeight w:val="78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EC9DDA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149DE6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მობილურისასა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(R)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9E539B6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ECA7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9E3A20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CCAF01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EN 300 086, EN 300 113, EN 300 219, EN 300 296, EN 300 341, EN 300 390, EN 300 471, EN 301 166, EN 302 561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EN 303 039</w:t>
            </w:r>
          </w:p>
        </w:tc>
      </w:tr>
      <w:tr w:rsidR="0006316F" w:rsidRPr="0006316F" w14:paraId="13C8D39B" w14:textId="77777777" w:rsidTr="00400C47">
        <w:trPr>
          <w:trHeight w:val="27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470D0C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146.8 - 148.0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7068CF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15B4A7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6452D9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PMR/PAMR.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6F3030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PMR/PAMR: ECC/DEC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19)/02, T/R 25-08, </w:t>
            </w:r>
          </w:p>
        </w:tc>
      </w:tr>
      <w:tr w:rsidR="0006316F" w:rsidRPr="0006316F" w14:paraId="64E26068" w14:textId="77777777" w:rsidTr="00400C47">
        <w:trPr>
          <w:trHeight w:val="78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A6A988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66A6E3B" w14:textId="56568CC6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="00400C47">
              <w:rPr>
                <w:rFonts w:ascii="Sylfaen" w:eastAsia="Times New Roman" w:hAnsi="Sylfaen" w:cs="Calibri"/>
                <w:sz w:val="18"/>
                <w:szCs w:val="18"/>
              </w:rPr>
              <w:t xml:space="preserve"> (R).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C137239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ECA7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111D5A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43EB63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EN 300 086, EN 300 113, EN 300 219, EN 300 296, EN 300 341, EN 300 390, EN 300 471, EN 301 166, EN 302 561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EN 303 039</w:t>
            </w:r>
          </w:p>
        </w:tc>
      </w:tr>
      <w:tr w:rsidR="0006316F" w:rsidRPr="0006316F" w14:paraId="3DA91144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B99679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148.0 - 149.9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7282F0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BA1D0B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9D1429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S-PCS 1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ქვემოთ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BF47E9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1.</w:t>
            </w:r>
          </w:p>
        </w:tc>
      </w:tr>
      <w:tr w:rsidR="0006316F" w:rsidRPr="0006316F" w14:paraId="5415D7DB" w14:textId="77777777" w:rsidTr="00400C47">
        <w:trPr>
          <w:trHeight w:val="76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A08303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72DEDD7" w14:textId="6D17CF52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="00400C47">
              <w:rPr>
                <w:rFonts w:ascii="Sylfaen" w:eastAsia="Times New Roman" w:hAnsi="Sylfaen" w:cs="Calibri"/>
                <w:sz w:val="18"/>
                <w:szCs w:val="18"/>
              </w:rPr>
              <w:t xml:space="preserve"> (R).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80A3EB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მობილური-თანამგზავრული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C15357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მიმართ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დაბალი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ორბიტის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4B0220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მიმართ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დაბალი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ორბიტის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EN 301 721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ERC DEC (99)06.</w:t>
            </w:r>
          </w:p>
        </w:tc>
      </w:tr>
      <w:tr w:rsidR="0006316F" w:rsidRPr="0006316F" w14:paraId="4F25DA59" w14:textId="77777777" w:rsidTr="00400C47">
        <w:trPr>
          <w:trHeight w:val="76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506D5A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2406E5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მობილური-თანამგზავრული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CD602A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930B4F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PMR/PAMR.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C9AF13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PMR/PAMR: ECC/DEC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19)02 T/R 25-08, EN 300 086, EN 300 113, EN 300 219, EN 300 296, EN 300 341, EN 300 390, EN 300 471, EN 301 166, EN 302 561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EN 303 039.</w:t>
            </w:r>
          </w:p>
        </w:tc>
      </w:tr>
      <w:tr w:rsidR="0006316F" w:rsidRPr="0006316F" w14:paraId="454A3E8F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A3667B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435BA1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5.209 5.218 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5.218A  5.219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5.221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C30B95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5.209 5.218 5.219 5.221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442B57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E386A1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0540E30A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C4EBDC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3D26BB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A7BBDE0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ECA6 ECA7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830052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5428DA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52CADF8A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5529FE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149.90 - 150.05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DCDD76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მობილური-თანამგზავრული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CCE87B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A39D2A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S-PCS 1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ქვემოთ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752E93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1.</w:t>
            </w:r>
          </w:p>
        </w:tc>
      </w:tr>
      <w:tr w:rsidR="0006316F" w:rsidRPr="0006316F" w14:paraId="0E8B700D" w14:textId="77777777" w:rsidTr="00400C47">
        <w:trPr>
          <w:trHeight w:val="76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BEEA02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C83BF8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5.209 5.220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5578E7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br/>
              <w:t xml:space="preserve">5.209 5.220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B0023D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მიმართ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დაბალი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ორბიტის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F6C086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მიმართ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დაბალი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ორბიტის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EN 301 721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ERC DEC (99)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06 .</w:t>
            </w:r>
            <w:proofErr w:type="gramEnd"/>
          </w:p>
        </w:tc>
      </w:tr>
      <w:tr w:rsidR="0006316F" w:rsidRPr="0006316F" w14:paraId="44A77920" w14:textId="77777777" w:rsidTr="00400C47">
        <w:trPr>
          <w:trHeight w:val="78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656564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938941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A954BCE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C8A12C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PMR/PAMR.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8000AB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PMR/PAMR: ECC/DEC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19)/06, T/R 25-08, EN 300 086, EN 300 113, EN 300 219, EN 300 296, EN 300 341, EN 300 390, EN 300 471, EN 301 166,  EN 302 561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EN 303 039</w:t>
            </w:r>
          </w:p>
        </w:tc>
      </w:tr>
      <w:tr w:rsidR="0006316F" w:rsidRPr="0006316F" w14:paraId="5B4B730A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7DEA36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150.05 - 153.00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32EA98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029E84D" w14:textId="6032F43A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2C1800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PMR/PAMR.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45A67C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PMR/PAMR: ECC/DEC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19)/02, T/R 25-08, EN 300 086, EN 300 113, EN 300 219, EN 300 296, EN 300 341, EN 300 390, EN 300 471, EN 301 166, EN 302 561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EN 303 039.</w:t>
            </w:r>
          </w:p>
        </w:tc>
      </w:tr>
      <w:tr w:rsidR="0006316F" w:rsidRPr="0006316F" w14:paraId="1D7F7F83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7889203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FA6F404" w14:textId="58847CB8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2EC234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812553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325C644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77F577ED" w14:textId="77777777" w:rsidTr="00400C47">
        <w:trPr>
          <w:trHeight w:val="30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3F4B934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15D66E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741858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5.149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7AC958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32F18E8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7B359E05" w14:textId="77777777" w:rsidTr="00F939A4">
        <w:trPr>
          <w:trHeight w:val="31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F06C9B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2754CD1" w14:textId="77777777" w:rsidR="0006316F" w:rsidRPr="0006316F" w:rsidRDefault="0006316F" w:rsidP="008A1C7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910D7E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ECA7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636801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3DC084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0932A855" w14:textId="77777777" w:rsidTr="00F939A4">
        <w:trPr>
          <w:trHeight w:val="780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2FC220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lastRenderedPageBreak/>
              <w:t xml:space="preserve">153 - 154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DB3067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80CEB56" w14:textId="4CB78003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="00400C47">
              <w:rPr>
                <w:rFonts w:ascii="Sylfaen" w:eastAsia="Times New Roman" w:hAnsi="Sylfaen" w:cs="Calibri"/>
                <w:sz w:val="18"/>
                <w:szCs w:val="18"/>
              </w:rPr>
              <w:t xml:space="preserve"> (R).</w:t>
            </w:r>
          </w:p>
        </w:tc>
        <w:tc>
          <w:tcPr>
            <w:tcW w:w="22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2AD1AB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PMR/PAMR.</w:t>
            </w:r>
          </w:p>
        </w:tc>
        <w:tc>
          <w:tcPr>
            <w:tcW w:w="46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5E765A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PMR/PAMR: ECC/DEC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19)/02, T/R 25-08, EN 300 086, EN 300 113, EN 300 219, EN 300 296, EN 300 341, EN 300 390, EN 300 471, EN 301 166,EN 302 561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EN 303 039.</w:t>
            </w:r>
          </w:p>
        </w:tc>
      </w:tr>
      <w:tr w:rsidR="0006316F" w:rsidRPr="0006316F" w14:paraId="77AC4D8C" w14:textId="77777777" w:rsidTr="00400C47">
        <w:trPr>
          <w:trHeight w:val="57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7708C5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3C58A34" w14:textId="1FA103F6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="00400C47">
              <w:rPr>
                <w:rFonts w:ascii="Sylfaen" w:eastAsia="Times New Roman" w:hAnsi="Sylfaen" w:cs="Calibri"/>
                <w:sz w:val="18"/>
                <w:szCs w:val="18"/>
              </w:rPr>
              <w:t xml:space="preserve"> (R).</w:t>
            </w:r>
            <w:r w:rsidR="0006316F"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C53AC3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102336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C7A376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4E79801E" w14:textId="77777777" w:rsidTr="00400C47">
        <w:trPr>
          <w:trHeight w:val="52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827D9B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BD7091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მეტეოროლოგიური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საშუალებებისათვის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38443CC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ECA7</w:t>
            </w:r>
          </w:p>
        </w:tc>
        <w:tc>
          <w:tcPr>
            <w:tcW w:w="22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429A26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C492E1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172F15E6" w14:textId="77777777" w:rsidTr="00400C47">
        <w:trPr>
          <w:trHeight w:val="78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634EA6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154 - 156.4875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711FDC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842E076" w14:textId="4A840BE1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="00400C47">
              <w:rPr>
                <w:rFonts w:ascii="Sylfaen" w:eastAsia="Times New Roman" w:hAnsi="Sylfaen" w:cs="Calibri"/>
                <w:sz w:val="18"/>
                <w:szCs w:val="18"/>
              </w:rPr>
              <w:t xml:space="preserve"> (R).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8AA0F2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PMR/PAMR.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F13D71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PMR/PAMR: ECC/DEC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19)/02, T/R 25-08, EN 300 086, EN 300 113, EN 300 219, EN 300 296, EN 300 341, EN 300 390, EN 300 471, EN 301 166, EN 302 561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EN 303 039.</w:t>
            </w:r>
          </w:p>
        </w:tc>
      </w:tr>
      <w:tr w:rsidR="0006316F" w:rsidRPr="0006316F" w14:paraId="4154548B" w14:textId="77777777" w:rsidTr="00400C47">
        <w:trPr>
          <w:trHeight w:val="76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467E72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11BB1C4" w14:textId="192B3ABF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="00400C47">
              <w:rPr>
                <w:rFonts w:ascii="Sylfaen" w:eastAsia="Times New Roman" w:hAnsi="Sylfaen" w:cs="Calibri"/>
                <w:sz w:val="18"/>
                <w:szCs w:val="18"/>
              </w:rPr>
              <w:t xml:space="preserve"> (R).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E7F639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81BE12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099A4C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38BEE55C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B3C2CF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E94E83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5.225A 5.226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19DC846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ECA7 ECA8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D18D8A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D3D6E5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1A0CC2D4" w14:textId="77777777" w:rsidTr="00400C47">
        <w:trPr>
          <w:trHeight w:val="103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E71C7A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156.4875 - 156.5125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E05F5B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უბედური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შემთხვევები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DSC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გამოძახება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5.226 5.227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5B12ED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უბედური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შემთხვევები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DSC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გამოძახება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br/>
              <w:t>5.226 5.227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95F16D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FFC386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EN 300 162, EN 300 698, EN 301 178, EN 301 025, EN 301 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929 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RR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18.</w:t>
            </w:r>
          </w:p>
        </w:tc>
      </w:tr>
      <w:tr w:rsidR="0006316F" w:rsidRPr="0006316F" w14:paraId="40FAFD17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69AF8B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24432B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D5A4CCD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ECA7 ECA8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C4148C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F91371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724BAD42" w14:textId="77777777" w:rsidTr="00400C47">
        <w:trPr>
          <w:trHeight w:val="103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7CC3AB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156.5125 - 156.5375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0F6474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უბედური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შემთხვევები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DSC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გამოძახება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5.111 5.226 5.227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318D70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უბედური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შემთხვევები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DSC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გამოძახება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br/>
              <w:t>5.111 5.226 5.227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AFE84A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ციფრული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არჩევითი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გამოძახება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უბედური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შემთხვევისას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უსაფრთხოებისათვის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133FBB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ციფრული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არჩევითი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გამოძახება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უბედური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შემთხვევისას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უსაფრთხოებისათვის</w:t>
            </w:r>
            <w:proofErr w:type="spellEnd"/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სიხშირეზე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156.525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</w:tr>
      <w:tr w:rsidR="0006316F" w:rsidRPr="0006316F" w14:paraId="5CD21B20" w14:textId="77777777" w:rsidTr="008A1C7B">
        <w:trPr>
          <w:trHeight w:val="267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C42B5D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646AC2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0466293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ECA7 ECA8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740938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368214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15B56CEA" w14:textId="77777777" w:rsidTr="00400C47">
        <w:trPr>
          <w:trHeight w:val="78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367958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156.5375 - 156.5625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7DF71D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უბედური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შემთხვევები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DSC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გამოძახება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5.226 5.227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2204318" w14:textId="12B9CEF0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="00400C47">
              <w:rPr>
                <w:rFonts w:ascii="Sylfaen" w:eastAsia="Times New Roman" w:hAnsi="Sylfaen" w:cs="Calibri"/>
                <w:sz w:val="18"/>
                <w:szCs w:val="18"/>
              </w:rPr>
              <w:t xml:space="preserve"> (R).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ABAA35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519469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EN 300 162 EN 300 698 EN 301 025 EN 301 178 EN 301 929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RR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18.</w:t>
            </w:r>
          </w:p>
        </w:tc>
      </w:tr>
      <w:tr w:rsidR="0006316F" w:rsidRPr="0006316F" w14:paraId="1585B2AC" w14:textId="77777777" w:rsidTr="00400C47">
        <w:trPr>
          <w:trHeight w:val="102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C201BF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6DE574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AC6482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უბედური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შემთხვევები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DSC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გამოძახება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br/>
              <w:t>5.226 5.227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3CBF84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301C23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03D37931" w14:textId="77777777" w:rsidTr="00400C47">
        <w:trPr>
          <w:trHeight w:val="31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524246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695A54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5F1E25F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ECA7 ECA8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B86009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ED2B0B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1C5D4FD0" w14:textId="77777777" w:rsidTr="00400C47">
        <w:trPr>
          <w:trHeight w:val="78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2DCEC3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156.5625 - 156.7625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05E182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4D054EC" w14:textId="47B84F0D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="00400C47">
              <w:rPr>
                <w:rFonts w:ascii="Sylfaen" w:eastAsia="Times New Roman" w:hAnsi="Sylfaen" w:cs="Calibri"/>
                <w:sz w:val="18"/>
                <w:szCs w:val="18"/>
              </w:rPr>
              <w:t xml:space="preserve"> (R).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756BEA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5DCA2C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EN 300 162 EN 300 698 EN 301 025 EN 301 178 EN 301 929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RR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18.</w:t>
            </w:r>
          </w:p>
        </w:tc>
      </w:tr>
      <w:tr w:rsidR="0006316F" w:rsidRPr="0006316F" w14:paraId="23D69196" w14:textId="77777777" w:rsidTr="00400C47">
        <w:trPr>
          <w:trHeight w:val="76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2CB95C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73E14D7" w14:textId="74D388FB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="00400C47">
              <w:rPr>
                <w:rFonts w:ascii="Sylfaen" w:eastAsia="Times New Roman" w:hAnsi="Sylfaen" w:cs="Calibri"/>
                <w:sz w:val="18"/>
                <w:szCs w:val="18"/>
              </w:rPr>
              <w:t xml:space="preserve"> (R).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3B2474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5.226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9648FE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რადიოკავშირის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1F29F5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PMR/PAMR: ECC/DEC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19)/02, T/R 25-08, EN 300 086 EN 300 113 EN 300 219 EN 300 296 EN 300 341 EN 300 390 EN 300 471 EN 301 166 EN 302 561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EN 303 039.</w:t>
            </w:r>
          </w:p>
        </w:tc>
      </w:tr>
      <w:tr w:rsidR="0006316F" w:rsidRPr="0006316F" w14:paraId="28B958D4" w14:textId="77777777" w:rsidTr="00F939A4">
        <w:trPr>
          <w:trHeight w:val="31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99BF2F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EC40461" w14:textId="77777777" w:rsidR="0006316F" w:rsidRPr="0006316F" w:rsidRDefault="0006316F" w:rsidP="008A1C7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0E8EEC1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ECA7 ECA8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31C432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E48C4F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371C3265" w14:textId="77777777" w:rsidTr="00F939A4">
        <w:trPr>
          <w:trHeight w:val="780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99184B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lastRenderedPageBreak/>
              <w:t xml:space="preserve">156.7625 - 156.7875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E9D808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მობილური-თანამგზავრული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B58944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უბედური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შემთხვევები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გამოძახება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03D74C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0B6FD3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EN 301 929,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RR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18.</w:t>
            </w:r>
          </w:p>
        </w:tc>
      </w:tr>
      <w:tr w:rsidR="0006316F" w:rsidRPr="0006316F" w14:paraId="41633D1D" w14:textId="77777777" w:rsidTr="008A1C7B">
        <w:trPr>
          <w:trHeight w:val="762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FC60E4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C1DAAF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5.111 5.226 5.228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935311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5.111 5.226 5.228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8A8BAA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რადიოკავშირის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C0CC80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PMR/PAMR: ECC/DEC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19)/02, T/R 25-08, EN 300 086 EN 300 113 EN 300 219 EN 300 296 EN 300 341 EN 300 390 EN 300 471 EN 301 166 EN 302 561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EN 303 039.</w:t>
            </w:r>
          </w:p>
        </w:tc>
      </w:tr>
      <w:tr w:rsidR="0006316F" w:rsidRPr="0006316F" w14:paraId="2C793AEB" w14:textId="77777777" w:rsidTr="00400C47">
        <w:trPr>
          <w:trHeight w:val="90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72C69C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156.7875 - 156.8125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DE22AB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უბედური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შემთხვევები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გამოძახება</w:t>
            </w:r>
            <w:proofErr w:type="spellEnd"/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88D964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უბედური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შემთხვევები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გამოძახება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ACA2B6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8F00EE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EN 300 162,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RR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18: 156.8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სიხშირეზე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VHF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რადიოსატელეფონო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მომსახურებისათვის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</w:tr>
      <w:tr w:rsidR="0006316F" w:rsidRPr="0006316F" w14:paraId="5DAFAAF4" w14:textId="77777777" w:rsidTr="008A1C7B">
        <w:trPr>
          <w:trHeight w:val="753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1D6126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C8DBD4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5.111 5.226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4A268C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5.111 5.226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599EE3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რადიოკავშირის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D55552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PMR/PAMR: ECC/DEC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19)/02, T/R 25-08, EN 300 086 EN 300 113 EN 300 219 EN 300 296 EN 300 341 EN 300 390 EN 300 471 EN 301 166 EN 302 561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EN 303 039.</w:t>
            </w:r>
          </w:p>
        </w:tc>
      </w:tr>
      <w:tr w:rsidR="0006316F" w:rsidRPr="0006316F" w14:paraId="438A24D4" w14:textId="77777777" w:rsidTr="00400C47">
        <w:trPr>
          <w:trHeight w:val="78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73E35E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156.8125 - 156.8375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8A76C0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მობილური-თანამგზავრული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9E966A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A14AB8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6061CC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EN 301 929,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RR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18.</w:t>
            </w:r>
          </w:p>
        </w:tc>
      </w:tr>
      <w:tr w:rsidR="0006316F" w:rsidRPr="0006316F" w14:paraId="5EF5FBFD" w14:textId="77777777" w:rsidTr="00400C47">
        <w:trPr>
          <w:trHeight w:val="102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5B3B78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A93853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5.111 5.226 5.228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86A4F0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5.111 5.226 5.228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1673E8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რადიოკავშირის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0D6793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PMR/PAMR: ECC/DEC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19)/02, T/R 25-08, EN 300 086 EN 300 113 EN 300 219 EN 300 296 EN 300 341 EN 300 390 EN 300 471 EN 301 166 EN 302 561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EN 303 039.</w:t>
            </w:r>
          </w:p>
        </w:tc>
      </w:tr>
      <w:tr w:rsidR="0006316F" w:rsidRPr="0006316F" w14:paraId="3801D5C8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DD1092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156.8375 - 157.1875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758FAC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B9892EF" w14:textId="5D39397C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749A5F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F7148C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ECC/DEC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19)03, EN 300 162, EN 300 698, EN 301 178, EN 301 025, EN 301 929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RR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18.</w:t>
            </w:r>
          </w:p>
        </w:tc>
      </w:tr>
      <w:tr w:rsidR="0006316F" w:rsidRPr="0006316F" w14:paraId="4A353CE0" w14:textId="77777777" w:rsidTr="008A1C7B">
        <w:trPr>
          <w:trHeight w:val="699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9732B4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24F2F0A" w14:textId="1CA21715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2CC3E9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5.226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08AFEC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რადიოკავშირის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F5CE7C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PMR/PAMR: ECC/DEC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19)/02, T/R 25-08, EN 300 086 EN 300 113 EN 300 219 EN 300 296 EN 300 341 EN 300 390 EN 300 471 EN 301 166 EN 302 561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EN 303 039.</w:t>
            </w:r>
          </w:p>
        </w:tc>
      </w:tr>
      <w:tr w:rsidR="0006316F" w:rsidRPr="0006316F" w14:paraId="4504106E" w14:textId="77777777" w:rsidTr="00F939A4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76D26F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17C46B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7B1BFDD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ECA7 ECA8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14:paraId="491A2B8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C055E6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32797BD2" w14:textId="77777777" w:rsidTr="00F939A4">
        <w:trPr>
          <w:trHeight w:val="780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7F7127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157.1875 - 157.3375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C8C5C8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FC5DC0A" w14:textId="3D3D3691" w:rsidR="0006316F" w:rsidRPr="0006316F" w:rsidRDefault="00EC75BA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საზღვაო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მობილური-თანამგზავრული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="0006316F"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r w:rsidR="0006316F" w:rsidRPr="0006316F">
              <w:rPr>
                <w:rFonts w:ascii="Sylfaen" w:eastAsia="Times New Roman" w:hAnsi="Sylfaen" w:cs="Calibri"/>
                <w:sz w:val="18"/>
                <w:szCs w:val="18"/>
              </w:rPr>
              <w:br/>
              <w:t xml:space="preserve">5.208A 5.208B 5.228AB 5.228AC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4974C5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B5978B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ECC/DEC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19)03, EN 300 162, EN 300 698, EN 301 178, EN 301 025, EN 301 929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RR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18.</w:t>
            </w:r>
          </w:p>
        </w:tc>
      </w:tr>
      <w:tr w:rsidR="0006316F" w:rsidRPr="0006316F" w14:paraId="0BA565D5" w14:textId="77777777" w:rsidTr="00F939A4">
        <w:trPr>
          <w:trHeight w:val="79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98FF1B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237FB4E" w14:textId="19C63BCB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="0006316F"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5.226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0974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br/>
              <w:t>5.226</w:t>
            </w:r>
          </w:p>
        </w:tc>
        <w:tc>
          <w:tcPr>
            <w:tcW w:w="228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9A97F7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რადიოკავშირის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68C33A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PMR/PAMR: ECC/DEC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19)/02, T/R 25-08, EN 300 086 EN 300 113 EN 300 219 EN 300 296 EN 300 341 EN 300 390 EN 300 471 EN 301 166 EN 302 561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EN 303 039.</w:t>
            </w:r>
          </w:p>
        </w:tc>
      </w:tr>
      <w:tr w:rsidR="0006316F" w:rsidRPr="0006316F" w14:paraId="75F570D6" w14:textId="77777777" w:rsidTr="00F939A4">
        <w:trPr>
          <w:trHeight w:val="636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34054A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5FC4DF4" w14:textId="258AC6AD" w:rsidR="0006316F" w:rsidRPr="0006316F" w:rsidRDefault="00EC75BA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საზღვაო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მობილური-თანამგზავრული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.</w:t>
            </w:r>
            <w:r w:rsidR="0006316F"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r w:rsidR="0006316F"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br/>
              <w:t xml:space="preserve"> </w:t>
            </w:r>
            <w:r w:rsidR="0006316F" w:rsidRPr="0006316F">
              <w:rPr>
                <w:rFonts w:ascii="Sylfaen" w:eastAsia="Times New Roman" w:hAnsi="Sylfaen" w:cs="Calibri"/>
                <w:sz w:val="18"/>
                <w:szCs w:val="18"/>
              </w:rPr>
              <w:t>5.208A 5.208B 5.228AB 5.228AC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B4767D4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ECA7 ECA8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D66EFD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10C751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20B99213" w14:textId="77777777" w:rsidTr="00F939A4">
        <w:trPr>
          <w:trHeight w:val="990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3F6AE6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157.3375 - 161.7875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98CF47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F8C482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სანაოსნო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br/>
              <w:t xml:space="preserve">5.226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3B9243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0AE107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ECC/DEC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19)03, EN 300 162, EN 300 698, EN 301 178, EN 301 025, EN 301 929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RR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18.</w:t>
            </w:r>
          </w:p>
        </w:tc>
      </w:tr>
      <w:tr w:rsidR="0006316F" w:rsidRPr="0006316F" w14:paraId="083FF3F6" w14:textId="77777777" w:rsidTr="00F939A4">
        <w:trPr>
          <w:trHeight w:val="76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0A25A04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08247D6" w14:textId="7D0E210C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10AD59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7B14E4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რადიოკავშირის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814279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PMR/PAMR: ECC/DEC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19)/02, T/R 25-08, EN 300 086 EN 300 113 EN 300 219 EN 300 296 EN 300 341 EN 300 390 EN 300 471 EN 301 166 EN 302 561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EN 303 039.</w:t>
            </w:r>
          </w:p>
        </w:tc>
      </w:tr>
      <w:tr w:rsidR="0006316F" w:rsidRPr="0006316F" w14:paraId="03720CE8" w14:textId="77777777" w:rsidTr="00F939A4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87ED84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53B1A6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771C3DD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ECA7 ECA8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273EBF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4307E8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0645259B" w14:textId="77777777" w:rsidTr="00F939A4">
        <w:trPr>
          <w:trHeight w:val="1080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965E57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161.7875 - 161.9375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51FECA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4C5A86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სანაოსნო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br/>
              <w:t xml:space="preserve">5.226 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DD9DE3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A2FC92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ECC/DEC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19)03, EN 300 162, EN 300 698, EN 301 178, EN 301 025, EN 301 929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RR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18.</w:t>
            </w:r>
          </w:p>
        </w:tc>
      </w:tr>
      <w:tr w:rsidR="0006316F" w:rsidRPr="0006316F" w14:paraId="6CE86B6B" w14:textId="77777777" w:rsidTr="00F939A4">
        <w:trPr>
          <w:trHeight w:val="102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5C05A8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F5D3E10" w14:textId="5CE985F5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="0006316F"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5.226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722C9ED" w14:textId="5551EE4E" w:rsidR="0006316F" w:rsidRPr="0006316F" w:rsidRDefault="00EC75BA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CA6777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საზღვაო</w:t>
            </w:r>
            <w:proofErr w:type="spellEnd"/>
            <w:r w:rsidRPr="00CA6777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A6777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მობილური-თანამგზავრული</w:t>
            </w:r>
            <w:proofErr w:type="spellEnd"/>
            <w:r w:rsidRPr="00CA6777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.</w:t>
            </w:r>
            <w:r w:rsidR="0006316F"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r w:rsidR="0006316F" w:rsidRPr="0006316F">
              <w:rPr>
                <w:rFonts w:ascii="Sylfaen" w:eastAsia="Times New Roman" w:hAnsi="Sylfaen" w:cs="Calibri"/>
                <w:sz w:val="18"/>
                <w:szCs w:val="18"/>
              </w:rPr>
              <w:br/>
              <w:t>5.208A 5.208B 5.228AB 5.228AC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CA941F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რადიოკავშირის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4549BC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PMR/PAMR: ECC/DEC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19)/02, T/R 25-08, EN 300 086 EN 300 113 EN 300 219 EN 300 296 EN 300 341 EN 300 390 EN 300 471 EN 301 166 EN 302 561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EN 303 039.</w:t>
            </w:r>
          </w:p>
        </w:tc>
      </w:tr>
      <w:tr w:rsidR="0006316F" w:rsidRPr="0006316F" w14:paraId="54D8A097" w14:textId="77777777" w:rsidTr="00F939A4">
        <w:trPr>
          <w:trHeight w:val="744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B6DD12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EFD5A39" w14:textId="25245D45" w:rsidR="0006316F" w:rsidRPr="0006316F" w:rsidRDefault="00EC75BA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საზღვაო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მობილური-თანამგზავრული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.</w:t>
            </w:r>
            <w:r w:rsidR="0006316F"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r w:rsidR="0006316F"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br/>
            </w:r>
            <w:r w:rsidR="0006316F" w:rsidRPr="0006316F">
              <w:rPr>
                <w:rFonts w:ascii="Sylfaen" w:eastAsia="Times New Roman" w:hAnsi="Sylfaen" w:cs="Calibri"/>
                <w:sz w:val="18"/>
                <w:szCs w:val="18"/>
              </w:rPr>
              <w:t>5.208A 5.208B 5.228AB 5.228AC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87B181F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ECA7 ECA8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55927D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8594C8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25A73D05" w14:textId="77777777" w:rsidTr="00400C47">
        <w:trPr>
          <w:trHeight w:val="78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595B5B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161.9375 - 161.9625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06135C4" w14:textId="77777777" w:rsidR="00EC75BA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  <w:p w14:paraId="2B6A21A7" w14:textId="1F1FC1F9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199BF2A" w14:textId="700CEB20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2476A4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8C4EC3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ECC/DEC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19)03, EN 300 162, EN 300 698, EN 301 178, EN 301 025, EN 301 929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RR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18.</w:t>
            </w:r>
          </w:p>
        </w:tc>
      </w:tr>
      <w:tr w:rsidR="0006316F" w:rsidRPr="0006316F" w14:paraId="4F23107B" w14:textId="77777777" w:rsidTr="00400C47">
        <w:trPr>
          <w:trHeight w:val="102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BDCBB6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AE1011C" w14:textId="77777777" w:rsidR="00CA6777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5.228AA </w:t>
            </w:r>
          </w:p>
          <w:p w14:paraId="7E0DA53F" w14:textId="0BB14642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C894B6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) 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5.228AA 5.226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A1DE53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რადიოკავშირის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 PMR/PAMR.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7EF372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PMR/PAMR: ECC/DEC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19)/02, T/R 25-08, EN 300 086 EN 300 113 EN 300 219 EN 300 296 EN 300 341 EN 300 390 EN 300 471 EN 301 166 EN 302 561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EN 303 039.</w:t>
            </w:r>
          </w:p>
        </w:tc>
      </w:tr>
      <w:tr w:rsidR="0006316F" w:rsidRPr="0006316F" w14:paraId="00968AC9" w14:textId="77777777" w:rsidTr="00F939A4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F3C259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179C7D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7F4B510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ECA7 ECA8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1D2E97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354A04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689E0211" w14:textId="77777777" w:rsidTr="00F939A4">
        <w:trPr>
          <w:trHeight w:val="525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A56E83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161.9625 - 161.9875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317130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7417D0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666150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540F90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ECC/DEC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19)03, EN 300 162, EN 300 698, EN 301 178, EN 301 025, EN 301 929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RR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18.</w:t>
            </w:r>
          </w:p>
        </w:tc>
      </w:tr>
      <w:tr w:rsidR="0006316F" w:rsidRPr="0006316F" w14:paraId="06D4DCB5" w14:textId="77777777" w:rsidTr="00F939A4">
        <w:trPr>
          <w:trHeight w:val="85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0C22A6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3E29927" w14:textId="045A6685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71A22D2" w14:textId="126FD6AF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="0006316F" w:rsidRPr="0006316F">
              <w:rPr>
                <w:rFonts w:ascii="Sylfaen" w:eastAsia="Times New Roman" w:hAnsi="Sylfaen" w:cs="Calibri"/>
                <w:sz w:val="18"/>
                <w:szCs w:val="18"/>
              </w:rPr>
              <w:br/>
              <w:t>5.226 5.227A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0B687D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რადიოკავშირის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586FE4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PMR/PAMR: ECC/DEC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19)/02, T/R 25-08, EN 300 086 EN 300 113 EN 300 219 EN 300 296 EN 300 341 EN 300 390 EN 300 471 EN 301 166 EN 302 561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EN 303 039.</w:t>
            </w:r>
          </w:p>
        </w:tc>
      </w:tr>
      <w:tr w:rsidR="0006316F" w:rsidRPr="0006316F" w14:paraId="78FF6707" w14:textId="77777777" w:rsidTr="00F939A4">
        <w:trPr>
          <w:trHeight w:val="78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F23BE1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940EE0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5.228F 5.226 5.229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AF90CD7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ECA7 ECA8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F6E5CB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7E78C5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</w:tr>
      <w:tr w:rsidR="0006316F" w:rsidRPr="0006316F" w14:paraId="538162E0" w14:textId="77777777" w:rsidTr="00F939A4">
        <w:trPr>
          <w:trHeight w:val="780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92062B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161.9875 - 162.0125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A76F08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FF7196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5.228AA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595750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1B68E6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ECC/DEC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19)03, EN 300 162, EN 300 698, EN 301 178, EN 301 025, EN 301 929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RR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18.</w:t>
            </w:r>
          </w:p>
        </w:tc>
      </w:tr>
      <w:tr w:rsidR="0006316F" w:rsidRPr="0006316F" w14:paraId="4685BB93" w14:textId="77777777" w:rsidTr="00F939A4">
        <w:trPr>
          <w:trHeight w:val="94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25BB0F5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448063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5.228AA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A228F98" w14:textId="77B19AEA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="0006316F"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5.226 5.229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AEB957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რადიოკავშირის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AD272A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PMR/PAMR: ECC/DEC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19)/02, T/R 25-08, EN 300 086 EN 300 113 EN 300 219 EN 300 296 EN 300 341 EN 300 390 EN 300 471 EN 301 166 EN 302 561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EN 303 039.</w:t>
            </w:r>
          </w:p>
        </w:tc>
      </w:tr>
      <w:tr w:rsidR="0006316F" w:rsidRPr="0006316F" w14:paraId="2A3B9805" w14:textId="77777777" w:rsidTr="00F939A4">
        <w:trPr>
          <w:trHeight w:val="78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379CBC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28A33F4" w14:textId="198ECA79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="0006316F"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5.226 5.229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AF8021D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ECA7 ECA8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775F0A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29DC92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77C786FA" w14:textId="77777777" w:rsidTr="00F939A4">
        <w:trPr>
          <w:trHeight w:val="780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B43B52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162.0125 - 162.0375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F8A9CD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3B00355" w14:textId="3CB45D69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27C86E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E50408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ECC/DEC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19)03, EN 300 162, EN 300 698, EN 301 178, EN 301 025, EN 301 929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RR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18.</w:t>
            </w:r>
          </w:p>
        </w:tc>
      </w:tr>
      <w:tr w:rsidR="0006316F" w:rsidRPr="0006316F" w14:paraId="2F47F89B" w14:textId="77777777" w:rsidTr="00F939A4">
        <w:trPr>
          <w:trHeight w:val="88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C92172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B8F60ED" w14:textId="6466A458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686468D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5.226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84D82F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რადიოკავშირის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0A6EFB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PMR/PAMR: ECC/DEC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19)/02, T/R 25-08, EN 300 086 EN 300 113 EN 300 219 EN 300 296 EN 300 341 EN 300 390 EN 300 471 EN 301 166 EN 302 561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EN 303 039.</w:t>
            </w:r>
          </w:p>
        </w:tc>
      </w:tr>
      <w:tr w:rsidR="0006316F" w:rsidRPr="0006316F" w14:paraId="4ECA3DBD" w14:textId="77777777" w:rsidTr="00F939A4">
        <w:trPr>
          <w:trHeight w:val="897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7192F1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C2F9A6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5.228F 5.226 5.228A 5.228B 5.229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9446685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ECA7 ECA8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01DE02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52BDD0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5DEC69FE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FAF63B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162.0375 - 169.400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69150A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FCFE318" w14:textId="497C560B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547F40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PMR/PAMR.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46A528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PMR/PAMR: ECC/DEC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19)02 T/R 25-08 EN 300 086 EN 300 113 EN 300 219 EN 300 296 EN 300 341 EN 300 390 EN 300 471 EN 301 166 EN 302 561 EN 303 039</w:t>
            </w:r>
          </w:p>
        </w:tc>
      </w:tr>
      <w:tr w:rsidR="0006316F" w:rsidRPr="0006316F" w14:paraId="2A065B3C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1AB1F8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CE520E3" w14:textId="3D65D80E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D2B69B2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ECA7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582CB9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5C88E4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2BF2DCC3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0E6DDF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3DD5BE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5.226 5.229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E1AFE8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CA3BD4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0A097F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19EF5C49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F0BEC4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169.400 - 169.8125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773163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527748A" w14:textId="32FEEE88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5AE915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არასპეციფიური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SRD 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50A5F1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10.</w:t>
            </w:r>
          </w:p>
        </w:tc>
      </w:tr>
      <w:tr w:rsidR="0006316F" w:rsidRPr="0006316F" w14:paraId="0B1946FA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EB42F5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1880540" w14:textId="362E568B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A3E4563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ECA7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1F8B85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PMR/PAMR.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DC49F1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16C666D4" w14:textId="77777777" w:rsidTr="00F939A4">
        <w:trPr>
          <w:trHeight w:val="1527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3C488B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5BD882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5.226 5.229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31E334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8A26AE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თვალთვალის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დაკვირვების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მონაცემთა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მოპოვების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მოწყობილობები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br/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მიკროფონები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მათ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შორის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ALD).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9EC3BF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717FA857" w14:textId="77777777" w:rsidTr="00F939A4">
        <w:trPr>
          <w:trHeight w:val="64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463878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169.8125 - 174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9539FA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81FF645" w14:textId="5ED2FEE1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D37AEE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მიკროფონები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მათ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შორის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ALD).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C3D94B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10.</w:t>
            </w:r>
          </w:p>
        </w:tc>
      </w:tr>
      <w:tr w:rsidR="0006316F" w:rsidRPr="0006316F" w14:paraId="2ECB8760" w14:textId="77777777" w:rsidTr="00400C47">
        <w:trPr>
          <w:trHeight w:val="76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96A0CB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4768CBE" w14:textId="23273362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3021AB5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ECA7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2C768C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PMR/PAMR.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70A3CC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PMR/PAMR: ECC/DEC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19)02 T/R 25-08 EN 300 086 EN 300 113 EN 300 219 EN 300 296 EN 300 341 EN 300 390 EN 300 471 EN 301 166 EN 302 561 EN 303 039</w:t>
            </w:r>
          </w:p>
        </w:tc>
      </w:tr>
      <w:tr w:rsidR="0006316F" w:rsidRPr="0006316F" w14:paraId="324B92B4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1152DD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48D55C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5.226 5.229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D20424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99B843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E2C3DC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6070C23F" w14:textId="77777777" w:rsidTr="007F45D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847C3E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174 - 223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14335DD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სამაუწყებლო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11A3002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სამაუწყებლო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3549C13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მაუწყებლობა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69864E2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მაუწყებლობა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ჟენევა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GE 2006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გეგმის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მიხედვით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174-230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</w:tr>
      <w:tr w:rsidR="007F45D7" w:rsidRPr="0006316F" w14:paraId="00380A89" w14:textId="77777777" w:rsidTr="00F939A4">
        <w:trPr>
          <w:trHeight w:val="699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0D8DECD" w14:textId="77777777" w:rsidR="007F45D7" w:rsidRPr="0006316F" w:rsidRDefault="007F45D7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D784B5D" w14:textId="77777777" w:rsidR="007F45D7" w:rsidRPr="0006316F" w:rsidRDefault="007F45D7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5.235</w:t>
            </w:r>
          </w:p>
          <w:p w14:paraId="7AE8383C" w14:textId="4AF00F54" w:rsidR="007F45D7" w:rsidRPr="0006316F" w:rsidRDefault="007F45D7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9513F25" w14:textId="77777777" w:rsidR="007F45D7" w:rsidRPr="0006316F" w:rsidRDefault="007F45D7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სახმელეთო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5.235</w:t>
            </w:r>
          </w:p>
          <w:p w14:paraId="39C246DD" w14:textId="5CF03147" w:rsidR="007F45D7" w:rsidRPr="0006316F" w:rsidRDefault="007F45D7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D2569DE" w14:textId="1CECE93E" w:rsidR="007F45D7" w:rsidRPr="0006316F" w:rsidRDefault="007F45D7" w:rsidP="007F45D7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მიკროფონები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მათ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შორის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ALD).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7E0FE03" w14:textId="77777777" w:rsidR="007F45D7" w:rsidRPr="0006316F" w:rsidRDefault="007F45D7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10.</w:t>
            </w:r>
          </w:p>
          <w:p w14:paraId="4F5B64D4" w14:textId="3D7DA2E4" w:rsidR="007F45D7" w:rsidRPr="0006316F" w:rsidRDefault="007F45D7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345F9824" w14:textId="77777777" w:rsidTr="00F939A4">
        <w:trPr>
          <w:trHeight w:val="270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3C2D2A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lastRenderedPageBreak/>
              <w:t xml:space="preserve">223 - 225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418077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სამაუწყებლო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8E24B6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სამაუწყებლო</w:t>
            </w:r>
            <w:proofErr w:type="spellEnd"/>
          </w:p>
        </w:tc>
        <w:tc>
          <w:tcPr>
            <w:tcW w:w="22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C74521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მაუწყებლობა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57F013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მაუწყებლობა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ჟენევა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GE 2006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გეგმის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მიხედვით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რადიოსიხშირული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ზოლისათვის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174-230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</w:tr>
      <w:tr w:rsidR="0006316F" w:rsidRPr="0006316F" w14:paraId="5C376948" w14:textId="77777777" w:rsidTr="00400C47">
        <w:trPr>
          <w:trHeight w:val="52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25C772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05386A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5.243 5.246 5.247</w:t>
            </w:r>
          </w:p>
        </w:tc>
        <w:tc>
          <w:tcPr>
            <w:tcW w:w="28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F61A80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07916C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06C77A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5A5C2FB9" w14:textId="77777777" w:rsidTr="00400C47">
        <w:trPr>
          <w:trHeight w:val="795"/>
        </w:trPr>
        <w:tc>
          <w:tcPr>
            <w:tcW w:w="14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4CED5A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225 - 230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B207B4A" w14:textId="77777777" w:rsidR="00CA6777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სამაუწყებლო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  <w:p w14:paraId="734AA325" w14:textId="77777777" w:rsidR="00CA6777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</w:p>
          <w:p w14:paraId="1DE785EB" w14:textId="2826CB1B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br/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5.246 5.247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60953D3" w14:textId="5398E838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სამაუწყებლო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br/>
            </w:r>
            <w:proofErr w:type="spellStart"/>
            <w:r w:rsidR="00603BA2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სახმელეთო</w:t>
            </w:r>
            <w:proofErr w:type="spellEnd"/>
            <w:r w:rsidR="00603BA2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603BA2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მობილური</w:t>
            </w:r>
            <w:proofErr w:type="spellEnd"/>
            <w:r w:rsidR="00603BA2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ECA10 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EE19C1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მაუწყებლობა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02F1C4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მაუწყებლობა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ჟენევა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GE 2006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გეგმის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მიხედვით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რადიოსიხშირული</w:t>
            </w:r>
            <w:proofErr w:type="spellEnd"/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ზოლისათვის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174-230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</w:tr>
      <w:tr w:rsidR="0006316F" w:rsidRPr="0006316F" w14:paraId="44FBFDC4" w14:textId="77777777" w:rsidTr="00400C47">
        <w:trPr>
          <w:trHeight w:val="27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D9FAFF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230 - 235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F581B8B" w14:textId="77777777" w:rsidR="00CA6777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  <w:p w14:paraId="122D5AF7" w14:textId="1161C891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5.247 5.251 5.252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10761D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342349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T-DAB.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DE8BF3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T-DAB: EN 302 077,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ვისბადენის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1995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წლის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შეთანხმების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მაასტრიხტის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2002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წლის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შეთანხმების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კონსტანტას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2007 </w:t>
            </w:r>
            <w:proofErr w:type="spellStart"/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წლის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წლის</w:t>
            </w:r>
            <w:proofErr w:type="spellEnd"/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შეთანხმების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მიხედვით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</w:tr>
      <w:tr w:rsidR="0006316F" w:rsidRPr="0006316F" w14:paraId="4516F06E" w14:textId="77777777" w:rsidTr="00400C47">
        <w:trPr>
          <w:trHeight w:val="5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24313C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25BAA3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19ECF4A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ECA10 ECA36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482F74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F55AE9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65962032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C127A4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BE92F1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BBF40A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320C16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AA7773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0D409004" w14:textId="77777777" w:rsidTr="00400C47">
        <w:trPr>
          <w:trHeight w:val="27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B5E117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235 - 240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83F84C6" w14:textId="77777777" w:rsidR="00CA6777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  <w:p w14:paraId="72D16410" w14:textId="22259E88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5.252 5.254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5F8A57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EF160A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T-DAB.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D1517D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T-DAB: EN 302 077,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ვისბადენის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1995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წლის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შეთანხმების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მაასტრიხტის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2002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წლის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შეთანხმების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კონსტანტას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2007 </w:t>
            </w:r>
            <w:proofErr w:type="spellStart"/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წლის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წლის</w:t>
            </w:r>
            <w:proofErr w:type="spellEnd"/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შეთანხმების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მიხედვით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</w:tr>
      <w:tr w:rsidR="0006316F" w:rsidRPr="0006316F" w14:paraId="2B60DD70" w14:textId="77777777" w:rsidTr="00400C47">
        <w:trPr>
          <w:trHeight w:val="49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0E1951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92055B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8850B3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5.254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30C626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D28A57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2F0E1624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E1BDA4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D92497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0190206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ECA10 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A6F3E9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8C16A0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7DA105E3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A743D8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240 - 242.95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2517BE3" w14:textId="77777777" w:rsidR="00CA6777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  <w:p w14:paraId="6868D402" w14:textId="57D570B4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5.111 5.254 5.256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89A2F8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E1D85C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DA3528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EN 302 617</w:t>
            </w:r>
          </w:p>
        </w:tc>
      </w:tr>
      <w:tr w:rsidR="0006316F" w:rsidRPr="0006316F" w14:paraId="4D6CC748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56BCC6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38C62E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BBB249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5.254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57690B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0998AB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52BEEEA3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12605C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AB856F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CEE34D9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ECA10 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96E5C3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9D4C60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48A1C7F6" w14:textId="77777777" w:rsidTr="00400C47">
        <w:trPr>
          <w:trHeight w:val="270"/>
        </w:trPr>
        <w:tc>
          <w:tcPr>
            <w:tcW w:w="14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1D5BE1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242.95 - 243.05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FEAD1F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E851D5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3C356B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EPIRB.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7E288A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EPIRB: EN 300 152.</w:t>
            </w:r>
          </w:p>
        </w:tc>
      </w:tr>
      <w:tr w:rsidR="0006316F" w:rsidRPr="0006316F" w14:paraId="4AFCCCF2" w14:textId="77777777" w:rsidTr="00400C47">
        <w:trPr>
          <w:trHeight w:val="270"/>
        </w:trPr>
        <w:tc>
          <w:tcPr>
            <w:tcW w:w="14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180F8E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BDA0CF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7301F0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5.111 5.254 5.256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C23E0F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779E96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7533B7BC" w14:textId="77777777" w:rsidTr="00400C47">
        <w:trPr>
          <w:trHeight w:val="360"/>
        </w:trPr>
        <w:tc>
          <w:tcPr>
            <w:tcW w:w="14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F4F2B4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B3CABB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5.111 5.254 5.256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1958D82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ECA10 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162AD3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19CBE0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3B846FD7" w14:textId="77777777" w:rsidTr="00400C47">
        <w:trPr>
          <w:trHeight w:val="58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C1C9E4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243.05 - 267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0F1269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E635BE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4C9AB5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7BE530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EN 302 617</w:t>
            </w:r>
          </w:p>
        </w:tc>
      </w:tr>
      <w:tr w:rsidR="0006316F" w:rsidRPr="0006316F" w14:paraId="6F9115B3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2C3505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9EDED26" w14:textId="1F47AEBB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7AFB8F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5.254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B571CB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7F57B8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1E4D20B9" w14:textId="77777777" w:rsidTr="00F939A4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BFA798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315E41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5.111 5.252 5.254 5.256 5.256A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9DB7C2D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ECA10 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437AAE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6A54B7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2CEA506B" w14:textId="77777777" w:rsidTr="00F939A4">
        <w:trPr>
          <w:trHeight w:val="525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FED22C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267 - 272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75C611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E05BB0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br/>
              <w:t xml:space="preserve">5.254 5.257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CE49ED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9AE406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EN 302 617</w:t>
            </w:r>
          </w:p>
        </w:tc>
      </w:tr>
      <w:tr w:rsidR="0006316F" w:rsidRPr="0006316F" w14:paraId="6B4A6D24" w14:textId="77777777" w:rsidTr="00F939A4">
        <w:trPr>
          <w:trHeight w:val="25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41BE2F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CDF5CF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FFD9EB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FBF5E9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B9C03C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7AC8AC65" w14:textId="77777777" w:rsidTr="000766B5">
        <w:trPr>
          <w:trHeight w:val="51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149FB9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E45668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კოსმოსური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ექსპლუატაცია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77C5736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ECA10 ECA36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82A959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54B9E66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53D0545B" w14:textId="77777777" w:rsidTr="000766B5">
        <w:trPr>
          <w:trHeight w:val="27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F8A9A9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35AB06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5.254 5.257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92D8BB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356162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89D40E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0AE8AD36" w14:textId="77777777" w:rsidTr="000766B5">
        <w:trPr>
          <w:trHeight w:val="525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A4110D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272 - 273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D308DA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AB82A3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6398B2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89C2FF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EN 302 617</w:t>
            </w:r>
          </w:p>
        </w:tc>
      </w:tr>
      <w:tr w:rsidR="0006316F" w:rsidRPr="0006316F" w14:paraId="084AC58A" w14:textId="77777777" w:rsidTr="000766B5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1B49B6F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5FD5DC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404582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5.254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5B7233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5DCFCF2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7936A483" w14:textId="77777777" w:rsidTr="000766B5">
        <w:trPr>
          <w:trHeight w:val="52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78905B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EAD1B5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ექსპლუატაცია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5.254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1FFAF79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ECA10 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8FBBC5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C75AB3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0F74FF28" w14:textId="77777777" w:rsidTr="000766B5">
        <w:trPr>
          <w:trHeight w:val="270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0522AB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273 - 312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B3D11A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0DA505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247EC7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C46B40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EN 302 617</w:t>
            </w:r>
          </w:p>
        </w:tc>
      </w:tr>
      <w:tr w:rsidR="0006316F" w:rsidRPr="0006316F" w14:paraId="023F50BF" w14:textId="77777777" w:rsidTr="000766B5">
        <w:trPr>
          <w:trHeight w:val="25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66D651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DCD039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5.254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D0FB3F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5.254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E76D03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F1F63A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5F445C1A" w14:textId="77777777" w:rsidTr="000766B5">
        <w:trPr>
          <w:trHeight w:val="27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20956A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B4DFF0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A3E0039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ECA10 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79B392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8ECCB6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222B6388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C8E2CE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312 - 315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55E9E5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9ED87C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87F007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B42866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EN 302 617</w:t>
            </w:r>
          </w:p>
        </w:tc>
      </w:tr>
      <w:tr w:rsidR="0006316F" w:rsidRPr="0006316F" w14:paraId="3AEE0D5D" w14:textId="77777777" w:rsidTr="007F45D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59615C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19CE1DB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მობილური-თანამგზავრული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1356550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5.254 5.255</w:t>
            </w:r>
          </w:p>
        </w:tc>
        <w:tc>
          <w:tcPr>
            <w:tcW w:w="228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7209218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357D0B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F45D7" w:rsidRPr="0006316F" w14:paraId="347D7800" w14:textId="77777777" w:rsidTr="007F45D7">
        <w:trPr>
          <w:trHeight w:val="321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9837450" w14:textId="77777777" w:rsidR="007F45D7" w:rsidRPr="0006316F" w:rsidRDefault="007F45D7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311FE80" w14:textId="557B95CA" w:rsidR="007F45D7" w:rsidRPr="007F45D7" w:rsidRDefault="007F45D7" w:rsidP="007F45D7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7F45D7">
              <w:rPr>
                <w:rFonts w:ascii="Sylfaen" w:eastAsia="Times New Roman" w:hAnsi="Sylfaen" w:cs="Calibri"/>
                <w:sz w:val="18"/>
                <w:szCs w:val="18"/>
              </w:rPr>
              <w:t>5.254 5.255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45D3B63" w14:textId="0721FDC0" w:rsidR="007F45D7" w:rsidRPr="0006316F" w:rsidRDefault="007F45D7" w:rsidP="007F45D7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ECA10 ECA36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7BBF200" w14:textId="22ECE1EF" w:rsidR="007F45D7" w:rsidRPr="0006316F" w:rsidRDefault="007F45D7" w:rsidP="007F45D7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03FA3D8" w14:textId="77777777" w:rsidR="007F45D7" w:rsidRPr="0006316F" w:rsidRDefault="007F45D7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2CAEDC93" w14:textId="77777777" w:rsidTr="007F45D7">
        <w:trPr>
          <w:trHeight w:val="27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F33CAB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315 - 322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0F4616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A4ADDC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52BF2B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20A356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EN 302 617</w:t>
            </w:r>
          </w:p>
        </w:tc>
      </w:tr>
      <w:tr w:rsidR="0006316F" w:rsidRPr="0006316F" w14:paraId="7C401670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B50C36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466062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90648E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5.254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126A36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2575AB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69078637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1A9BF7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823574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5.254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ED916B6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ECA10 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94939F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942216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7E41B8E4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0B4CF1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322 - 328.6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37A4AE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599333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14E01D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8A99EE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სპექტრალური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დაკვირვება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, VLBI</w:t>
            </w:r>
          </w:p>
        </w:tc>
      </w:tr>
      <w:tr w:rsidR="0006316F" w:rsidRPr="0006316F" w14:paraId="5399B2EF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A5EECC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6AE622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AF7BC5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D02525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D1CC40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318EB933" w14:textId="77777777" w:rsidTr="007F45D7">
        <w:trPr>
          <w:trHeight w:val="294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A726C0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2A7A71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4C1963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5.149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1AD722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6024E9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6141E8A6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B639D0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78C555C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DB38442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ECA10 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AE5D00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D69DCA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485A910D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887125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328.6 - 335.4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0D6FB2E" w14:textId="2F4AA10E" w:rsidR="0006316F" w:rsidRPr="0006316F" w:rsidRDefault="000B1E5A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26EE54F" w14:textId="7D2894FF" w:rsidR="0006316F" w:rsidRPr="0006316F" w:rsidRDefault="000B1E5A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35FDA1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ILS.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F3FA99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55C41DEE" w14:textId="77777777" w:rsidTr="000C18B0">
        <w:trPr>
          <w:trHeight w:val="393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57B6F5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B6C6C9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5.258 5.259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98E0DCF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5.258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9B47FE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C9BF2F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7587C7CF" w14:textId="77777777" w:rsidTr="000C18B0">
        <w:trPr>
          <w:trHeight w:val="27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FBD228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335.4 - 380.0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5E1900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95FE66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F164F7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F43AF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EN 302 617</w:t>
            </w:r>
          </w:p>
        </w:tc>
      </w:tr>
      <w:tr w:rsidR="0006316F" w:rsidRPr="0006316F" w14:paraId="2874D79F" w14:textId="77777777" w:rsidTr="00400C47">
        <w:trPr>
          <w:trHeight w:val="36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509507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16130F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8A022B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5.254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26075B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98FB08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68714F8C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580BF0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72C9E2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5.254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5BCCDC8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ECA7 ECA10 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72F5CA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F025B3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55BCF6FF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E05AB8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380 - 385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1187919" w14:textId="77777777" w:rsidR="00CA6777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  <w:p w14:paraId="1A91B1E2" w14:textId="198FEA33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261F72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3537B0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4A33F3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PPDR: T/R 25-08, EN 300 113, EN 300 390, EN 300 561, ECC/DEC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06)/05. ECC/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DEC(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08)05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ECC/DEC(01)19.</w:t>
            </w:r>
          </w:p>
        </w:tc>
      </w:tr>
      <w:tr w:rsidR="0006316F" w:rsidRPr="0006316F" w14:paraId="275048C5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D5C828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1096D5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5.254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1B4375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5.254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9BCAA6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PPDR.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5E1ED0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00473FD0" w14:textId="77777777" w:rsidTr="000766B5">
        <w:trPr>
          <w:trHeight w:val="393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E046BC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AA6C22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A7403E1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ECA10 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FC585D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7AB437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504C9126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867C87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385 - 387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083002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CAAE9B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3D4AE6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133839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PMR/PAMR: T/R 25-08, EN 300 113, EN 300 390, EN 301 166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EN 302 561.</w:t>
            </w:r>
          </w:p>
        </w:tc>
      </w:tr>
      <w:tr w:rsidR="0006316F" w:rsidRPr="0006316F" w14:paraId="1A429341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4692F5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24A73A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D438CF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5.254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38465C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PMR/PAMR.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9407E8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3C1E74A8" w14:textId="77777777" w:rsidTr="000766B5">
        <w:trPr>
          <w:trHeight w:val="42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717DD6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995D2D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5.254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3C6902B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ECA10 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395AA7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FB8B5A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7C32F166" w14:textId="77777777" w:rsidTr="000766B5">
        <w:trPr>
          <w:trHeight w:val="525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76E1D7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lastRenderedPageBreak/>
              <w:t xml:space="preserve">387 - 390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66CF5D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D1FCE9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846158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3B4DA9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PMR/PAMR: T/R 25-08, EN 300 113, EN 300 390, EN 301 166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EN 302 561.</w:t>
            </w:r>
          </w:p>
        </w:tc>
      </w:tr>
      <w:tr w:rsidR="0006316F" w:rsidRPr="0006316F" w14:paraId="7185AAA2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963E3B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824DC7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მობილური-თანამგზავრული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929D4E2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ECA10 ECA36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4D8C94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PMR/PAMR.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BAE873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4E543147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FEFF37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35C551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838BE3A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3E6885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E0A5B0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4AF32A02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EF3610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9DE73D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5.208A 5.254 5.255 5.208B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60F6D6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8E3ED6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B16F64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6D3D8CD4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D9F603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390 - 395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63C42B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0D7C9E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16AA7C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3B40C0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PPDR: T/R 25-08, EN 300 113, EN 300 390, EN 300 561, ECC/DEC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06)/05. ECC/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DEC(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08)05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ECC/DEC(01)19.</w:t>
            </w:r>
          </w:p>
        </w:tc>
      </w:tr>
      <w:tr w:rsidR="0006316F" w:rsidRPr="0006316F" w14:paraId="1A479524" w14:textId="77777777" w:rsidTr="00400C47">
        <w:trPr>
          <w:trHeight w:val="72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D5094A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762C8D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5.254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3BEDC2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5.254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C10C96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PPDR.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B0AD98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009D90A1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731470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87F36F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36D07AF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ECA10 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8CCAFE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F83DC0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4B3650B0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7C2231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395 - 399.9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DC80DF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ECC399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BC9F13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D373D4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PMR/PAMR: T/R 25-08, EN 300 113, EN 301 166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EN 302 561.</w:t>
            </w:r>
          </w:p>
        </w:tc>
      </w:tr>
      <w:tr w:rsidR="0006316F" w:rsidRPr="0006316F" w14:paraId="26569D50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DC25AD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4248B7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5.254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907B45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5.254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79E527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PMR/PAMR.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FCE3F1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06D7D767" w14:textId="77777777" w:rsidTr="000766B5">
        <w:trPr>
          <w:trHeight w:val="357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3DDBEA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CE72C0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B903CCA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ECA10 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778F91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6F8837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3081E77C" w14:textId="77777777" w:rsidTr="00400C47">
        <w:trPr>
          <w:trHeight w:val="525"/>
        </w:trPr>
        <w:tc>
          <w:tcPr>
            <w:tcW w:w="14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16F513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399.9 - 400.05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68BEA7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0AFEE7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85C2D6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PPDR.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34606D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PPDR: ECC/DEC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08)/05.</w:t>
            </w:r>
          </w:p>
        </w:tc>
      </w:tr>
      <w:tr w:rsidR="0006316F" w:rsidRPr="0006316F" w14:paraId="37B282F6" w14:textId="77777777" w:rsidTr="000766B5">
        <w:trPr>
          <w:trHeight w:val="402"/>
        </w:trPr>
        <w:tc>
          <w:tcPr>
            <w:tcW w:w="14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29A576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618666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5.209 5.220 5.260A 5.260B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11D8904" w14:textId="274F0A8C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5.209 5.220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51E11C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D9CE96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2A7F526B" w14:textId="77777777" w:rsidTr="00400C47">
        <w:trPr>
          <w:trHeight w:val="525"/>
        </w:trPr>
        <w:tc>
          <w:tcPr>
            <w:tcW w:w="14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656E4E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400.05 - 400.15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E98E52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სიხშირის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სტანდარტი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დროითი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სიგნალი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(400.1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5.261 5.262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A9B3A6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სიხშირის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სტანდარტი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დროითი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სიგნალი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(400.1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01CF86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PPDR.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271957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PPDR: ECC/DEC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08)/05.</w:t>
            </w:r>
          </w:p>
        </w:tc>
      </w:tr>
      <w:tr w:rsidR="0006316F" w:rsidRPr="0006316F" w14:paraId="55C836FA" w14:textId="77777777" w:rsidTr="000766B5">
        <w:trPr>
          <w:trHeight w:val="375"/>
        </w:trPr>
        <w:tc>
          <w:tcPr>
            <w:tcW w:w="14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1898D1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4F68A5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126F7E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5.261 5.262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F01959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AD4839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7F9749EE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CF204D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400.15 - 401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BB074C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მეტეოროლოგიური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საშუალებები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B7D245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მეტეოროლოგიური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საშუალებები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AE868B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PPDR.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106DEA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PPDR: ECC/DEC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08)/05.</w:t>
            </w:r>
          </w:p>
        </w:tc>
      </w:tr>
      <w:tr w:rsidR="0006316F" w:rsidRPr="0006316F" w14:paraId="3A76E48E" w14:textId="77777777" w:rsidTr="00400C47">
        <w:trPr>
          <w:trHeight w:val="82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9FC3D4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CC8928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მეტეოროლოგიური-თანამგზავრული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5A94F6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მეტეოროლოგიური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B581BE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S-PCS 1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ქვემოთ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E324B1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1.</w:t>
            </w:r>
          </w:p>
        </w:tc>
      </w:tr>
      <w:tr w:rsidR="0006316F" w:rsidRPr="0006316F" w14:paraId="6A9938D1" w14:textId="77777777" w:rsidTr="00400C47">
        <w:trPr>
          <w:trHeight w:val="76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E2AEE7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00AD44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5.208A 5.208B 5.209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A7F40B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5.208A 5.208B 5.209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EE1EBB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მიმართ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დაბალი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ორბიტის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მქინე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C1DB44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მიმართ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დაბალი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ორბიტის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EN 301 721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ERC/DEC (99)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06 .</w:t>
            </w:r>
            <w:proofErr w:type="gramEnd"/>
          </w:p>
        </w:tc>
      </w:tr>
      <w:tr w:rsidR="0006316F" w:rsidRPr="0006316F" w14:paraId="37B89526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32598E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467636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5.263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D5D5AE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ექსპლუატაცია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176479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მეტეოროლოგიური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ზონდები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1A5FBC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31E0FE4E" w14:textId="77777777" w:rsidTr="007F45D7">
        <w:trPr>
          <w:trHeight w:val="519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F3EB1D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3385EB0" w14:textId="62EA945D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კოსმო</w:t>
            </w:r>
            <w:proofErr w:type="spellEnd"/>
            <w:r w:rsidR="00CA6777">
              <w:rPr>
                <w:rFonts w:ascii="Sylfaen" w:eastAsia="Times New Roman" w:hAnsi="Sylfaen" w:cs="Calibri"/>
                <w:i/>
                <w:iCs/>
                <w:sz w:val="18"/>
                <w:szCs w:val="18"/>
                <w:lang w:val="ka-GE"/>
              </w:rPr>
              <w:t>ს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ური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ექსპლუატაცია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49575E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5.263 5.262 5.264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4D820D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26FB0D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3001E117" w14:textId="77777777" w:rsidTr="000766B5">
        <w:trPr>
          <w:trHeight w:val="52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F88BF0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C14DDA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(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) 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5.262 5.264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787803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44FB60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107B6E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43C87333" w14:textId="77777777" w:rsidTr="000766B5">
        <w:trPr>
          <w:trHeight w:val="525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325094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lastRenderedPageBreak/>
              <w:t xml:space="preserve">401 - 402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EE174B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A47190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497C9C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სამედიცინო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იმპლანტები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E24C5E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12.</w:t>
            </w:r>
          </w:p>
        </w:tc>
      </w:tr>
      <w:tr w:rsidR="0006316F" w:rsidRPr="0006316F" w14:paraId="122508FE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BF84E4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FE0096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მეტეოროლოგიური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საშუალებები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0D6A2B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მეტეოროლოგიური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საშუალებები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52E2E8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მეტეოროლოგიური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7BB291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69C312D6" w14:textId="77777777" w:rsidTr="00400C47">
        <w:trPr>
          <w:trHeight w:val="8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1D6A86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3065C3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მეტეოროლოგიური-თანამგზავრული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60D898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მეტეოროლოგიური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0627D3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სამედიცინო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იმპლანტები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D6AEAE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სამედიცინო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იმპლანტები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EN 302 537, ERC/DEC (01)/17, 2017/1483/EU, 2006/771/EC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2013/752/EU.</w:t>
            </w:r>
          </w:p>
        </w:tc>
      </w:tr>
      <w:tr w:rsidR="0006316F" w:rsidRPr="0006316F" w14:paraId="67D435C8" w14:textId="77777777" w:rsidTr="00400C47">
        <w:trPr>
          <w:trHeight w:val="93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BB67F5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33F55F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ექსპლუატაცია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FD2A5A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F29A9D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მეტეოროლოგიური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ზონდები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C669E4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4C585C21" w14:textId="77777777" w:rsidTr="00400C47">
        <w:trPr>
          <w:trHeight w:val="34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32027E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3A69DA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9FA20D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BCB0C3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7A126C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37108801" w14:textId="77777777" w:rsidTr="0096645B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4D349A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68BDB2E8" w14:textId="509726C4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5085584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2699830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6A43689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96645B" w:rsidRPr="0006316F" w14:paraId="7B0E7A93" w14:textId="77777777" w:rsidTr="0096645B">
        <w:trPr>
          <w:trHeight w:val="303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03E60B6" w14:textId="77777777" w:rsidR="0096645B" w:rsidRPr="0006316F" w:rsidRDefault="0096645B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410F17F" w14:textId="31CD4177" w:rsidR="0096645B" w:rsidRPr="0006316F" w:rsidRDefault="0096645B" w:rsidP="0096645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5.264A 5.264B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90D64A2" w14:textId="6A1A96F0" w:rsidR="0096645B" w:rsidRPr="0006316F" w:rsidRDefault="0096645B" w:rsidP="0096645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1DA9056" w14:textId="4113DA59" w:rsidR="0096645B" w:rsidRPr="0006316F" w:rsidRDefault="0096645B" w:rsidP="0096645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8E02C40" w14:textId="1AC8FD84" w:rsidR="0096645B" w:rsidRPr="0006316F" w:rsidRDefault="0096645B" w:rsidP="0096645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 </w:t>
            </w:r>
          </w:p>
        </w:tc>
      </w:tr>
      <w:tr w:rsidR="0006316F" w:rsidRPr="0006316F" w14:paraId="36B48B66" w14:textId="77777777" w:rsidTr="0096645B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2087CD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402 - 403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AA9F61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552636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4BBC30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სამედიცინო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იმპლანტები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236ADC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12.</w:t>
            </w:r>
          </w:p>
        </w:tc>
      </w:tr>
      <w:tr w:rsidR="0006316F" w:rsidRPr="0006316F" w14:paraId="5E056BA6" w14:textId="77777777" w:rsidTr="00400C47">
        <w:trPr>
          <w:trHeight w:val="76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7548A3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14748B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მეტეოროლოგიური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საშუალებები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6BE053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მეტეოროლოგიური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საშუალებები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2DB4CF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სამედიცინო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იმპლანტები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225C50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სამედიცინო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იმპლანტები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EN 301 839, ERC/DEC (01)/17, 2017/1483/EU, 2006/771/EC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2013/752/EU.</w:t>
            </w:r>
          </w:p>
        </w:tc>
      </w:tr>
      <w:tr w:rsidR="0006316F" w:rsidRPr="0006316F" w14:paraId="756B4858" w14:textId="77777777" w:rsidTr="00400C47">
        <w:trPr>
          <w:trHeight w:val="100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0FF96A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844166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მეტეოროლოგიური-თანამგზავრული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71B758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მეტეოროლოგიური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378CAA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მეტეოროლოგიური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ზონდები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C0275B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10EE7D03" w14:textId="77777777" w:rsidTr="00400C47">
        <w:trPr>
          <w:trHeight w:val="49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FC347C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1A4DDF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CE4AD5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BDBB83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736808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468870C5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83EA32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604BD99" w14:textId="752E8752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EEA482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CE0165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BC66E7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0AA29570" w14:textId="77777777" w:rsidTr="00400C47">
        <w:trPr>
          <w:trHeight w:val="31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B5B0F7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F6DBA5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5.264A 5.264B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F91D77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904F8C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EC8DBB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1A620949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A4BB0D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403 - 406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4CD23E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მეტეოროლოგიური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საშუალებები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CE7BE1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მეტეოროლოგიური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საშუალებები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17482B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სამედიცინო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იმპლანტები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DC8C60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12.</w:t>
            </w:r>
          </w:p>
        </w:tc>
      </w:tr>
      <w:tr w:rsidR="0006316F" w:rsidRPr="0006316F" w14:paraId="62805582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E0AEA0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3C18E8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3848A8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5.265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EC4636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სამედიცინო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იმპლანტები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F26E73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სამედიცინო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იმპლანტები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EN 301 839, ERC/DEC (01)/17, 2006/771/EC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2013/752/EU.</w:t>
            </w:r>
          </w:p>
        </w:tc>
      </w:tr>
      <w:tr w:rsidR="0006316F" w:rsidRPr="0006316F" w14:paraId="5D5A893C" w14:textId="77777777" w:rsidTr="00400C47">
        <w:trPr>
          <w:trHeight w:val="63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05D4F1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6B010A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B7BB4B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3D035A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მეტეოროლოგიური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ზონდები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5A746F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71A0885C" w14:textId="77777777" w:rsidTr="000766B5">
        <w:trPr>
          <w:trHeight w:val="78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54FA74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BD11887" w14:textId="4796AF97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="0006316F"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5.265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FA69C5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5C81F9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რადიოკავშირის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9703B5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5DCF2C2D" w14:textId="77777777" w:rsidTr="000766B5">
        <w:trPr>
          <w:trHeight w:val="585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69C2DE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lastRenderedPageBreak/>
              <w:t xml:space="preserve">406 - 406.1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2098DF5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5.265 5.266 5.267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23BCD4D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br/>
              <w:t>5.265 5.266 5.267</w:t>
            </w:r>
          </w:p>
        </w:tc>
        <w:tc>
          <w:tcPr>
            <w:tcW w:w="2285" w:type="dxa"/>
            <w:tcBorders>
              <w:top w:val="single" w:sz="12" w:space="0" w:color="000000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1E3DF37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EPIRB.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49B2721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10.</w:t>
            </w:r>
          </w:p>
        </w:tc>
      </w:tr>
      <w:tr w:rsidR="0096645B" w:rsidRPr="0006316F" w14:paraId="011C26D3" w14:textId="77777777" w:rsidTr="0096645B">
        <w:trPr>
          <w:trHeight w:val="258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FDE9C0D" w14:textId="77777777" w:rsidR="0096645B" w:rsidRPr="0006316F" w:rsidRDefault="0096645B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A159988" w14:textId="2417FBB9" w:rsidR="0096645B" w:rsidRPr="0006316F" w:rsidRDefault="0096645B" w:rsidP="0096645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9AFC528" w14:textId="168287D6" w:rsidR="0096645B" w:rsidRPr="0006316F" w:rsidRDefault="0096645B" w:rsidP="0096645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72B65B3" w14:textId="6F15138F" w:rsidR="0096645B" w:rsidRPr="0006316F" w:rsidRDefault="0096645B" w:rsidP="0096645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6E95985" w14:textId="641AD1CC" w:rsidR="0096645B" w:rsidRPr="0006316F" w:rsidRDefault="0096645B" w:rsidP="0096645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EPIRB: EN 300 152. </w:t>
            </w:r>
          </w:p>
        </w:tc>
      </w:tr>
      <w:tr w:rsidR="0006316F" w:rsidRPr="0006316F" w14:paraId="07F6B32C" w14:textId="77777777" w:rsidTr="0096645B">
        <w:trPr>
          <w:trHeight w:val="27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F71FAF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406.1 - 410.0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2B59C8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C43268F" w14:textId="36447708" w:rsidR="0006316F" w:rsidRPr="0006316F" w:rsidRDefault="00603BA2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სახმელეთო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="0006316F"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72B204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PMR/PAMR.</w:t>
            </w:r>
          </w:p>
        </w:tc>
        <w:tc>
          <w:tcPr>
            <w:tcW w:w="46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C8225F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PMR/PAMR: ECC/DEC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19)/02, T/R 25-08, EN 300 086 EN 300 113 EN 300 219 EN 300 296 EN 300 341 EN 300 390 EN 300 471 EN 301 166 EN 302 561 EN 303 039</w:t>
            </w:r>
          </w:p>
        </w:tc>
      </w:tr>
      <w:tr w:rsidR="0006316F" w:rsidRPr="0006316F" w14:paraId="668D9428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E4454E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E7B2646" w14:textId="41588F73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5780FE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5.149 5.265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A075E9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7C4DE3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7EEDDBDF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079BAD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902A58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595CFF7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F5803F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E9D986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653AAC7C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618FC7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79A1DD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5.149 5.265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E77E5A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8B1E6A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BEA43D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61D445CE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6F7EF3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410 - 420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0A190A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1368DC4" w14:textId="4A0F8C51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4E955C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PMR/PAMR.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68D326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PMR/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PAMR:ECC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/DEC/(19)/02, T/R 25-08, EN 300 086 EN 300 113 EN 300 219 EN 300 296 EN 300 341 EN 300 390 EN 300 471 EN 301 166 EN 302 561 EN 303 039.</w:t>
            </w:r>
          </w:p>
        </w:tc>
      </w:tr>
      <w:tr w:rsidR="0006316F" w:rsidRPr="0006316F" w14:paraId="5EBAEF7F" w14:textId="77777777" w:rsidTr="0096645B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786D13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7A161674" w14:textId="3CE25C08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3C6865AA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ECA36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C10F89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21E47F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96645B" w:rsidRPr="0006316F" w14:paraId="39A36747" w14:textId="77777777" w:rsidTr="0096645B">
        <w:trPr>
          <w:trHeight w:val="528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482BA26" w14:textId="77777777" w:rsidR="0096645B" w:rsidRPr="0006316F" w:rsidRDefault="0096645B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62C1A92" w14:textId="20873205" w:rsidR="0096645B" w:rsidRPr="0006316F" w:rsidRDefault="0096645B" w:rsidP="0096645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5.268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B3032E0" w14:textId="77777777" w:rsidR="0096645B" w:rsidRPr="0006316F" w:rsidRDefault="0096645B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  <w:p w14:paraId="450439EA" w14:textId="231C8EEC" w:rsidR="0096645B" w:rsidRPr="0006316F" w:rsidRDefault="0096645B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E2EAEE8" w14:textId="77777777" w:rsidR="0096645B" w:rsidRPr="0006316F" w:rsidRDefault="0096645B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FF8DF82" w14:textId="77777777" w:rsidR="0096645B" w:rsidRPr="0006316F" w:rsidRDefault="0096645B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3F0E8D90" w14:textId="77777777" w:rsidTr="0096645B">
        <w:trPr>
          <w:trHeight w:val="609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99B458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420 - 430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4C6120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DAD3CF4" w14:textId="13DD52A2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="0006316F"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="0006316F"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A0823E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PMR/PAMR.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555FE6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PMR/PAMR: ECC/DEC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19)/02, T/R 25-08, EN 300 086 EN 300 113 EN 300 219 EN 300 296 EN 300 341 EN 300 390 EN 300 471 EN 301 166 EN 302 561 EN 303 039</w:t>
            </w:r>
          </w:p>
        </w:tc>
      </w:tr>
      <w:tr w:rsidR="0006316F" w:rsidRPr="0006316F" w14:paraId="26F131EC" w14:textId="77777777" w:rsidTr="0096645B">
        <w:trPr>
          <w:trHeight w:val="492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C59B1B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803A29C" w14:textId="2097A054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E81E81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8B123F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EBD159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5E8C7AB9" w14:textId="77777777" w:rsidTr="0096645B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E14E0D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2022AC3" w14:textId="523DBD2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რადიოსალოკაციო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82F5D72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ECA7 ECA36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C20B9C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E82E4B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5B7D450A" w14:textId="77777777" w:rsidTr="000766B5">
        <w:trPr>
          <w:trHeight w:val="46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E4CE0E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65DB62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5.269 5.270 5.271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4217F5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41DD9D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83A9BF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0210B52E" w14:textId="77777777" w:rsidTr="00400C47">
        <w:trPr>
          <w:trHeight w:val="27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FCE7E5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430 - 432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FD1335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7AC17F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020BD9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315454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EN 301 783. </w:t>
            </w:r>
          </w:p>
        </w:tc>
      </w:tr>
      <w:tr w:rsidR="0006316F" w:rsidRPr="0006316F" w14:paraId="218C637D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603522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873244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44338D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1E87EC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F5456A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96645B" w:rsidRPr="0006316F" w14:paraId="029D2192" w14:textId="77777777" w:rsidTr="0090561F">
        <w:trPr>
          <w:trHeight w:val="76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1D175B3" w14:textId="77777777" w:rsidR="0096645B" w:rsidRPr="0006316F" w:rsidRDefault="0096645B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B9D0BD8" w14:textId="77777777" w:rsidR="0096645B" w:rsidRPr="0006316F" w:rsidRDefault="0096645B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5.271 5.274 5.275 5.276 5.277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2DC6A09" w14:textId="77777777" w:rsidR="0096645B" w:rsidRPr="0006316F" w:rsidRDefault="0096645B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ECA12 ECA36</w:t>
            </w:r>
          </w:p>
        </w:tc>
        <w:tc>
          <w:tcPr>
            <w:tcW w:w="2285" w:type="dxa"/>
            <w:vMerge w:val="restart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6CDCABD1" w14:textId="2F25AD0D" w:rsidR="0096645B" w:rsidRPr="0006316F" w:rsidRDefault="0096645B" w:rsidP="0096645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თვალთვალის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დაკვირვების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მონაცემთა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მოპოვების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მოწყობილობები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8B854E1" w14:textId="77777777" w:rsidR="0096645B" w:rsidRPr="0006316F" w:rsidRDefault="0096645B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2.</w:t>
            </w:r>
          </w:p>
        </w:tc>
      </w:tr>
      <w:tr w:rsidR="0096645B" w:rsidRPr="0006316F" w14:paraId="1612AABD" w14:textId="77777777" w:rsidTr="000766B5">
        <w:trPr>
          <w:trHeight w:val="348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11D8BBE" w14:textId="77777777" w:rsidR="0096645B" w:rsidRPr="0006316F" w:rsidRDefault="0096645B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586F096" w14:textId="77777777" w:rsidR="0096645B" w:rsidRPr="0006316F" w:rsidRDefault="0096645B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4C87EEF" w14:textId="77777777" w:rsidR="0096645B" w:rsidRPr="0006316F" w:rsidRDefault="0096645B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ABA8BDC" w14:textId="30B95505" w:rsidR="0096645B" w:rsidRPr="0006316F" w:rsidRDefault="0096645B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1946C7C" w14:textId="77777777" w:rsidR="0096645B" w:rsidRPr="0006316F" w:rsidRDefault="0096645B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3443A81B" w14:textId="77777777" w:rsidTr="00400C47">
        <w:trPr>
          <w:trHeight w:val="129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hideMark/>
          </w:tcPr>
          <w:p w14:paraId="652CD86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432 – 433.05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0E471CB" w14:textId="77777777" w:rsidR="007C0C9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  <w:p w14:paraId="04767C54" w14:textId="258E5876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) 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5.279A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391EBBE" w14:textId="77777777" w:rsidR="007C0C9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  <w:p w14:paraId="508C49A1" w14:textId="36EE6B2A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) </w:t>
            </w:r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br/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5.279A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0F1784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რადიოკავშირის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AA0575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301 783.</w:t>
            </w:r>
          </w:p>
        </w:tc>
      </w:tr>
      <w:tr w:rsidR="0006316F" w:rsidRPr="0006316F" w14:paraId="77725741" w14:textId="77777777" w:rsidTr="000766B5">
        <w:trPr>
          <w:trHeight w:val="73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294E52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4528F99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5.138 5.271 5.276 5.277 5.280 5.281 5.282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hideMark/>
          </w:tcPr>
          <w:p w14:paraId="4FFBF490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ECA12 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hideMark/>
          </w:tcPr>
          <w:p w14:paraId="0FE228E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hideMark/>
          </w:tcPr>
          <w:p w14:paraId="72490C8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6202CDDC" w14:textId="77777777" w:rsidTr="000766B5">
        <w:trPr>
          <w:trHeight w:val="270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88A4C1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lastRenderedPageBreak/>
              <w:t xml:space="preserve">433.05 - 434.79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C9571A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C36248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 </w:t>
            </w:r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423470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8697D8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301 783.</w:t>
            </w:r>
          </w:p>
        </w:tc>
      </w:tr>
      <w:tr w:rsidR="0006316F" w:rsidRPr="0006316F" w14:paraId="4A1FA7E7" w14:textId="77777777" w:rsidTr="0096645B">
        <w:trPr>
          <w:trHeight w:val="357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0A054E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1E4FB0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8800E39" w14:textId="76C4CF41" w:rsidR="0006316F" w:rsidRPr="0006316F" w:rsidRDefault="00603BA2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სახმელეთო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3AE54C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არასპეციფიური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SRD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1F75FB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2.</w:t>
            </w:r>
          </w:p>
        </w:tc>
      </w:tr>
      <w:tr w:rsidR="0006316F" w:rsidRPr="0006316F" w14:paraId="3DF38C5E" w14:textId="77777777" w:rsidTr="00400C47">
        <w:trPr>
          <w:trHeight w:val="64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B791A2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FECAD0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5.279A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5B67FC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550721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A34FDA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42C0D7E7" w14:textId="77777777" w:rsidTr="0096645B">
        <w:trPr>
          <w:trHeight w:val="69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35CBB6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78F372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C4415A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B00A2B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თვალთვალის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დაკვირვების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მონაცემთა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მოპოვების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მოწყობილობები</w:t>
            </w:r>
            <w:proofErr w:type="spellEnd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26FB6B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135215B6" w14:textId="77777777" w:rsidTr="0096645B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B27A1E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3A7A940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5.138 5.271 5.276 5.277 5.280 5.281</w:t>
            </w:r>
          </w:p>
        </w:tc>
        <w:tc>
          <w:tcPr>
            <w:tcW w:w="283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0B8D8F1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5.138 5.280</w:t>
            </w:r>
          </w:p>
        </w:tc>
        <w:tc>
          <w:tcPr>
            <w:tcW w:w="228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50B7F25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ISM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</w:p>
        </w:tc>
        <w:tc>
          <w:tcPr>
            <w:tcW w:w="4620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3BD91D9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96645B" w:rsidRPr="0006316F" w14:paraId="60A4107B" w14:textId="77777777" w:rsidTr="000766B5">
        <w:trPr>
          <w:trHeight w:val="402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F179C64" w14:textId="77777777" w:rsidR="0096645B" w:rsidRPr="0006316F" w:rsidRDefault="0096645B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7D787C9" w14:textId="5E2CAC55" w:rsidR="0096645B" w:rsidRPr="0006316F" w:rsidRDefault="0096645B" w:rsidP="0096645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2811399" w14:textId="320BDDD3" w:rsidR="0096645B" w:rsidRPr="0006316F" w:rsidRDefault="0096645B" w:rsidP="0096645B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ECA12 ECA36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CD98570" w14:textId="3749A790" w:rsidR="0096645B" w:rsidRPr="0006316F" w:rsidRDefault="0096645B" w:rsidP="0096645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FE0DDA7" w14:textId="2036808E" w:rsidR="0096645B" w:rsidRPr="0006316F" w:rsidRDefault="0096645B" w:rsidP="0096645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5EE01A4C" w14:textId="77777777" w:rsidTr="000766B5">
        <w:trPr>
          <w:trHeight w:val="519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30980A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434.79 - 438.00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E990EE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0DDD9B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9F6F10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188F9B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EN 301 783. </w:t>
            </w:r>
          </w:p>
        </w:tc>
      </w:tr>
      <w:tr w:rsidR="0006316F" w:rsidRPr="0006316F" w14:paraId="7C60E752" w14:textId="77777777" w:rsidTr="00400C47">
        <w:trPr>
          <w:trHeight w:val="78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65DC06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5AA433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FE1B07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სამოყვარულო-თანამგზავრული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03B4EA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E45F1F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6644A90B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C973D6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11AB78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5.279A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8FFE1E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B8B352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6834D9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0EFFB2CF" w14:textId="77777777" w:rsidTr="00400C47">
        <w:trPr>
          <w:trHeight w:val="8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315E94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AA24FC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FDB9E8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75D3F9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თვალთვალის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დაკვირვების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მონაცემთა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მოპოვების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მოწყობილობები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F5E481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2.</w:t>
            </w:r>
          </w:p>
        </w:tc>
      </w:tr>
      <w:tr w:rsidR="0006316F" w:rsidRPr="0006316F" w14:paraId="1E4934B9" w14:textId="77777777" w:rsidTr="0096645B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27B61C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5262DA1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5.138 5.271 5.276 5.277 5.280 5.282</w:t>
            </w:r>
          </w:p>
        </w:tc>
        <w:tc>
          <w:tcPr>
            <w:tcW w:w="283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3554C90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5.279A</w:t>
            </w:r>
          </w:p>
        </w:tc>
        <w:tc>
          <w:tcPr>
            <w:tcW w:w="228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10B0A58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რადიოკავშირის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</w:p>
        </w:tc>
        <w:tc>
          <w:tcPr>
            <w:tcW w:w="4620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63CBD8C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96645B" w:rsidRPr="0006316F" w14:paraId="381331AF" w14:textId="77777777" w:rsidTr="000766B5">
        <w:trPr>
          <w:trHeight w:val="438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9786788" w14:textId="77777777" w:rsidR="0096645B" w:rsidRPr="0006316F" w:rsidRDefault="0096645B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B28D3CE" w14:textId="565E0F4A" w:rsidR="0096645B" w:rsidRPr="0006316F" w:rsidRDefault="0096645B" w:rsidP="0096645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8524202" w14:textId="6E289CCA" w:rsidR="0096645B" w:rsidRPr="0006316F" w:rsidRDefault="0096645B" w:rsidP="0096645B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ECA12 ECA36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6BAF4BB" w14:textId="2D95802D" w:rsidR="0096645B" w:rsidRPr="0006316F" w:rsidRDefault="0096645B" w:rsidP="0096645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D4B9800" w14:textId="679265DD" w:rsidR="0096645B" w:rsidRPr="0006316F" w:rsidRDefault="0096645B" w:rsidP="0096645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 </w:t>
            </w:r>
          </w:p>
        </w:tc>
      </w:tr>
      <w:tr w:rsidR="0006316F" w:rsidRPr="0006316F" w14:paraId="0BE63FE6" w14:textId="77777777" w:rsidTr="000766B5">
        <w:trPr>
          <w:trHeight w:val="64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D88115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438 - 440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80EE4B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E6928B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 </w:t>
            </w:r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34B74B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0C90C3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EN 301 783. </w:t>
            </w:r>
          </w:p>
        </w:tc>
      </w:tr>
      <w:tr w:rsidR="0006316F" w:rsidRPr="0006316F" w14:paraId="68628C74" w14:textId="77777777" w:rsidTr="00400C47">
        <w:trPr>
          <w:trHeight w:val="60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B2E0A9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058E08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CAA722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1EB586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CAC486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8133A4" w:rsidRPr="0006316F" w14:paraId="4F2C2FC2" w14:textId="77777777" w:rsidTr="00D609D0">
        <w:trPr>
          <w:trHeight w:val="78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7B333B4" w14:textId="77777777" w:rsidR="008133A4" w:rsidRPr="0006316F" w:rsidRDefault="008133A4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0D35A02" w14:textId="77777777" w:rsidR="008133A4" w:rsidRPr="0006316F" w:rsidRDefault="008133A4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5.271 5.274 5.275 5.276 5.277 5.283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730BB7E" w14:textId="77777777" w:rsidR="008133A4" w:rsidRPr="0006316F" w:rsidRDefault="008133A4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ECA12 ECA36</w:t>
            </w:r>
          </w:p>
        </w:tc>
        <w:tc>
          <w:tcPr>
            <w:tcW w:w="2285" w:type="dxa"/>
            <w:vMerge w:val="restart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5395B686" w14:textId="08FF482F" w:rsidR="008133A4" w:rsidRPr="0006316F" w:rsidRDefault="008133A4" w:rsidP="008133A4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თვალთვალის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დაკვირვების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მონაცემთა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მოპოვების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მოწყობილობები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1882625" w14:textId="77777777" w:rsidR="008133A4" w:rsidRPr="0006316F" w:rsidRDefault="008133A4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2.</w:t>
            </w:r>
          </w:p>
        </w:tc>
      </w:tr>
      <w:tr w:rsidR="008133A4" w:rsidRPr="0006316F" w14:paraId="4305A32A" w14:textId="77777777" w:rsidTr="000766B5">
        <w:trPr>
          <w:trHeight w:val="582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D3108E7" w14:textId="77777777" w:rsidR="008133A4" w:rsidRPr="0006316F" w:rsidRDefault="008133A4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D2F878C" w14:textId="77777777" w:rsidR="008133A4" w:rsidRPr="0006316F" w:rsidRDefault="008133A4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36FC2A0" w14:textId="77777777" w:rsidR="008133A4" w:rsidRPr="0006316F" w:rsidRDefault="008133A4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18A59E1" w14:textId="68118DB0" w:rsidR="008133A4" w:rsidRPr="0006316F" w:rsidRDefault="008133A4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3A6D9FD" w14:textId="77777777" w:rsidR="008133A4" w:rsidRPr="0006316F" w:rsidRDefault="008133A4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737F4876" w14:textId="77777777" w:rsidTr="000766B5">
        <w:trPr>
          <w:trHeight w:val="780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A515D7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lastRenderedPageBreak/>
              <w:t xml:space="preserve">440 - 450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E7ABA6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54EC389" w14:textId="1ED7AAC1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="0006316F"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9B033B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PMR/PAMR.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7BDB2B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PMR/PAMR: ECC/DEC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19)/02, T/R 25-08, EN 300 086 EN 300 113 EN 300 219 EN 300 296 EN 300 341 EN 300 390 EN 300 471 EN 301 166 EN 302 561 EN 303 039</w:t>
            </w:r>
          </w:p>
        </w:tc>
      </w:tr>
      <w:tr w:rsidR="0006316F" w:rsidRPr="0006316F" w14:paraId="4234CD3F" w14:textId="77777777" w:rsidTr="00400C47">
        <w:trPr>
          <w:trHeight w:val="76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50BD97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2A29B25" w14:textId="6FFA09C3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="0006316F"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326D07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317CF3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PMR 446.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374C84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PMR 446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ციფრული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PMR: EN 300 296, EN 300 113, EN 301 166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ECC/DEC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15)05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რადიოსიხშირული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ზოლისათვის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446.0-446.2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</w:tr>
      <w:tr w:rsidR="0006316F" w:rsidRPr="0006316F" w14:paraId="31940EFE" w14:textId="77777777" w:rsidTr="000766B5">
        <w:trPr>
          <w:trHeight w:val="537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EB2C83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BB8007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CF75D8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8CAEA2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B853D7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2695F339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80FFD6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879AED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5.269 5.270 5.271 5.284 5.285 5.286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F362895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ECA12 ECA36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BBF9CD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უსადენო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აუდიო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0F1C81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13.</w:t>
            </w:r>
          </w:p>
        </w:tc>
      </w:tr>
      <w:tr w:rsidR="0006316F" w:rsidRPr="0006316F" w14:paraId="3CCCBF32" w14:textId="77777777" w:rsidTr="00400C47">
        <w:trPr>
          <w:trHeight w:val="52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1A0958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894D18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037FDF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F15D9B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ქარის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პროფილის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განმსაზღვრელი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რადარები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44E598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61AE1F76" w14:textId="77777777" w:rsidTr="000766B5">
        <w:trPr>
          <w:trHeight w:val="897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5CFBB6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450 - 455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D54466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51D2F1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BA53BA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PMR/PAMR.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CED965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PMR/PAMR: ECC/DEC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19)/02, T/R 25-08, EN 300 086 EN 300 113 EN 300 219 EN 300 296 EN 300 341 EN 300 390 EN 300 471 EN 301 166 EN 302 561 EN 303 039. 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PPDR :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ECC/DEC/(16)02</w:t>
            </w:r>
          </w:p>
        </w:tc>
      </w:tr>
      <w:tr w:rsidR="0006316F" w:rsidRPr="0006316F" w14:paraId="56040449" w14:textId="77777777" w:rsidTr="000766B5">
        <w:trPr>
          <w:trHeight w:val="726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FF9DC1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F7E341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7A1B51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ECA7 ECA34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1AE1A6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კოდური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დაყოფით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მრავალჯერადი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დაშვებით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F38182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კოდური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დაყოფით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მრავალჯერადი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დაშვებით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CDMA- 450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რადიოსიხშირული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ზოლისათვის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453-457.5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463-467.5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</w:tr>
      <w:tr w:rsidR="0006316F" w:rsidRPr="0006316F" w14:paraId="78E51093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325364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59FAF0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5.286AA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A0BC31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0473D5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808139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16DD492C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6B9DBE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334FF9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5.209 5.271 5.286 5.286A 5.286B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33ED85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CFE652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67CA54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7EF928D5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24CCF3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7B532B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5.286C 5.286D 5.286E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D684F6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5BA2A7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1FBABC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465BB003" w14:textId="77777777" w:rsidTr="000766B5">
        <w:trPr>
          <w:trHeight w:val="591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7A0812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455 - 456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387356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5182C1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B5F9A3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PMR/PAMR.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DABE42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PMR/PAMR: ECC/DEC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19)/02, T/R 25-08, EN 300 086 EN 300 113 EN 300 219 EN 300 296 EN 300 341 EN 300 390 EN 300 471 EN 301 166 EN 302 561 EN 303 039.</w:t>
            </w:r>
          </w:p>
        </w:tc>
      </w:tr>
      <w:tr w:rsidR="0006316F" w:rsidRPr="0006316F" w14:paraId="17AE4838" w14:textId="77777777" w:rsidTr="000766B5">
        <w:trPr>
          <w:trHeight w:val="34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67C3DD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75CC69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D3B106E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ECA7 ECA34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DF21EA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C8FE76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8133A4" w:rsidRPr="0006316F" w14:paraId="30053B8F" w14:textId="77777777" w:rsidTr="008133A4">
        <w:trPr>
          <w:trHeight w:val="76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4155D58" w14:textId="77777777" w:rsidR="008133A4" w:rsidRPr="0006316F" w:rsidRDefault="008133A4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vMerge w:val="restart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0FD3AA0D" w14:textId="77777777" w:rsidR="008133A4" w:rsidRPr="0006316F" w:rsidRDefault="008133A4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5.286AA 5.209 5.271 5.286A 5.286B 5.286C 5.286E</w:t>
            </w:r>
          </w:p>
          <w:p w14:paraId="12AABA02" w14:textId="462F6474" w:rsidR="008133A4" w:rsidRPr="0006316F" w:rsidRDefault="008133A4" w:rsidP="008133A4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 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365C729C" w14:textId="77777777" w:rsidR="008133A4" w:rsidRPr="0006316F" w:rsidRDefault="008133A4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  <w:p w14:paraId="3AAEABAE" w14:textId="13A58DD0" w:rsidR="008133A4" w:rsidRPr="0006316F" w:rsidRDefault="008133A4" w:rsidP="008133A4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 </w:t>
            </w:r>
          </w:p>
        </w:tc>
        <w:tc>
          <w:tcPr>
            <w:tcW w:w="2285" w:type="dxa"/>
            <w:vMerge w:val="restart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59FCFA97" w14:textId="72302426" w:rsidR="008133A4" w:rsidRPr="0006316F" w:rsidRDefault="008133A4" w:rsidP="008133A4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კოდური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დაყოფით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მრავალჯერადი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დაშვებით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  </w:t>
            </w:r>
          </w:p>
        </w:tc>
        <w:tc>
          <w:tcPr>
            <w:tcW w:w="4620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59265E87" w14:textId="77777777" w:rsidR="008133A4" w:rsidRPr="0006316F" w:rsidRDefault="008133A4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კოდური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დაყოფით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მრავალჯერადი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დაშვებით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CDMA- 450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რადიოსიხშირული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ზოლისათვის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453-457.5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463-467.5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</w:tr>
      <w:tr w:rsidR="008133A4" w:rsidRPr="0006316F" w14:paraId="1F5229B5" w14:textId="77777777" w:rsidTr="00411586">
        <w:trPr>
          <w:trHeight w:val="34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3CAA09C" w14:textId="77777777" w:rsidR="008133A4" w:rsidRPr="0006316F" w:rsidRDefault="008133A4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F805B56" w14:textId="2C428ACD" w:rsidR="008133A4" w:rsidRPr="0006316F" w:rsidRDefault="008133A4" w:rsidP="008133A4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A3CC3D7" w14:textId="586BB06F" w:rsidR="008133A4" w:rsidRPr="0006316F" w:rsidRDefault="008133A4" w:rsidP="008133A4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285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831E187" w14:textId="793D6D73" w:rsidR="008133A4" w:rsidRPr="0006316F" w:rsidRDefault="008133A4" w:rsidP="008133A4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CA5CA64" w14:textId="7117FC17" w:rsidR="008133A4" w:rsidRPr="0006316F" w:rsidRDefault="008133A4" w:rsidP="008133A4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 </w:t>
            </w:r>
          </w:p>
        </w:tc>
      </w:tr>
      <w:tr w:rsidR="0006316F" w:rsidRPr="0006316F" w14:paraId="430B492B" w14:textId="77777777" w:rsidTr="008133A4">
        <w:trPr>
          <w:trHeight w:val="78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E6A7BF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456 - 459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CC2CB1C" w14:textId="77777777" w:rsidR="007C0C9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  <w:p w14:paraId="462369C2" w14:textId="400DCEC9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79D10F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F9FC2B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PMR/PAMR.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EFEE10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PMR/PAMR: ECC/DEC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19)/02, T/R 25-08, EN 300 086 EN 300 113 EN 300 219 EN 300 296 EN 300 341 EN 300 390 EN 300 471 EN 301 166 EN 302 561 EN 303 039PPDR : ECC/DEC/(16)02</w:t>
            </w:r>
          </w:p>
        </w:tc>
      </w:tr>
      <w:tr w:rsidR="0006316F" w:rsidRPr="0006316F" w14:paraId="116E25C2" w14:textId="77777777" w:rsidTr="000766B5">
        <w:trPr>
          <w:trHeight w:val="69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302D40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E8E0A5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5.286A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A2F324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5.287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FA887A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კოდური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დაყოფით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მრავალჯერადი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დაშვებით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F685AB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კოდური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დაყოფით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მრავალჯერადი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დაშვებით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CDMA- 450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რადიოსიხშირული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ზოლისათვის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453-457.5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463-467.5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</w:tr>
      <w:tr w:rsidR="0006316F" w:rsidRPr="0006316F" w14:paraId="07B81B73" w14:textId="77777777" w:rsidTr="00012448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9AB4B5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B75DD2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5.271 5.287 5.288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3B158B7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ECA7 ECA34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5A5258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B9D2C4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50BD8CBA" w14:textId="77777777" w:rsidTr="00012448">
        <w:trPr>
          <w:trHeight w:val="270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D01D03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lastRenderedPageBreak/>
              <w:t xml:space="preserve">459 - 460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99E764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F2B30A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6F6EB8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PMR/PAMR.</w:t>
            </w:r>
          </w:p>
        </w:tc>
        <w:tc>
          <w:tcPr>
            <w:tcW w:w="46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9B6B15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PMR/PAMR: ECC/DEC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19)/02, T/R 25-08, EN 300 086 EN 300 113 EN 300 219 EN 300 296 EN 300 341 EN 300 390 EN 300 471 EN 301 166 EN 302 561 EN 303 03.</w:t>
            </w:r>
          </w:p>
        </w:tc>
      </w:tr>
      <w:tr w:rsidR="0006316F" w:rsidRPr="0006316F" w14:paraId="14E051F8" w14:textId="77777777" w:rsidTr="008133A4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2CC91A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4CFCF54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1F5AB2C9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ECA7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589848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7AD77F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8133A4" w:rsidRPr="0006316F" w14:paraId="30E95506" w14:textId="77777777" w:rsidTr="008133A4">
        <w:trPr>
          <w:trHeight w:val="537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CB547A5" w14:textId="77777777" w:rsidR="008133A4" w:rsidRPr="0006316F" w:rsidRDefault="008133A4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18A79C1" w14:textId="273C130E" w:rsidR="008133A4" w:rsidRPr="0006316F" w:rsidRDefault="008133A4" w:rsidP="008133A4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5.286A 5.209 5.271 5.286A 5.286B 5.286C 5.286E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19C3FC9" w14:textId="0FB6AE96" w:rsidR="008133A4" w:rsidRPr="0006316F" w:rsidRDefault="008133A4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 </w:t>
            </w:r>
          </w:p>
          <w:p w14:paraId="486DC1D8" w14:textId="124804FF" w:rsidR="008133A4" w:rsidRPr="0006316F" w:rsidRDefault="008133A4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5B2686A" w14:textId="77777777" w:rsidR="008133A4" w:rsidRPr="0006316F" w:rsidRDefault="008133A4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85C8865" w14:textId="77777777" w:rsidR="008133A4" w:rsidRPr="0006316F" w:rsidRDefault="008133A4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15DCB398" w14:textId="77777777" w:rsidTr="008133A4">
        <w:trPr>
          <w:trHeight w:val="78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1E962E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460 - 470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1836A9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99D11A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9BBE62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PMR/PAMR.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878302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PMR/PAMR: ECC/DEC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19)/02, T/R 25-08, EN 300 086 EN 300 113 EN 300 219 EN 300 296 EN 300 341 EN 300 390 EN 300 471 EN 301 166 EN 302 561 EN 303 03.</w:t>
            </w:r>
          </w:p>
        </w:tc>
      </w:tr>
      <w:tr w:rsidR="0006316F" w:rsidRPr="0006316F" w14:paraId="177C668E" w14:textId="77777777" w:rsidTr="00400C47">
        <w:trPr>
          <w:trHeight w:val="8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EE29D1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6B26C0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5E62F9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5.287 5.289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ABD7E4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კოდური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დაყოფით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მრავალჯერადი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დაშვებით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2A2B81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კოდური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დაყოფით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მრავალჯერადი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დაშვებით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CDMA- 450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რადიოსიხშირული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ზოლისათვის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453-457.5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463-467.5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</w:tr>
      <w:tr w:rsidR="0006316F" w:rsidRPr="0006316F" w14:paraId="6C466A45" w14:textId="77777777" w:rsidTr="008133A4">
        <w:trPr>
          <w:trHeight w:val="744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A770B2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3F3F8D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მეტეოროლოგიური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19F0F61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ECA7 ECA34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E1DAE9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3BFB31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72097A38" w14:textId="77777777" w:rsidTr="00400C47">
        <w:trPr>
          <w:trHeight w:val="31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467CF0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D7D2F9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5.2875.288 5.289 5.290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69829C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6874A1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F3291A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19DD12BF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0A2A10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470 - 694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A08EFA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სამაუწყებლო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3DE864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სამაუწყებლო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AD1220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მაუწყებლობა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412A1F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მაუწყებლობა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ჟენევა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GE 2006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გეგმის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მიხედვით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რადიოსიხშირული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ზოლისათვის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470-694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</w:tr>
      <w:tr w:rsidR="0006316F" w:rsidRPr="0006316F" w14:paraId="67057C28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124E6D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FB82AC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5.149 5.291A 5.294 5.296 5.300 5.304 5.306 5.312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74D22D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5.149 5.291A 5.296 5.306 5.311A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53EDEE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მიკროფონები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მათ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შორის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ALD).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7F96E3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10.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br/>
              <w:t>(EU) 2017/899</w:t>
            </w:r>
          </w:p>
        </w:tc>
      </w:tr>
      <w:tr w:rsidR="0006316F" w:rsidRPr="0006316F" w14:paraId="072BD57E" w14:textId="77777777" w:rsidTr="00012448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878FE5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4C3554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4AC8686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ECA13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9B19FD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PMSE.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4CE64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PMSE: ERC/REC 25-10, EN 300 422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EN 300 454.</w:t>
            </w:r>
          </w:p>
        </w:tc>
      </w:tr>
      <w:tr w:rsidR="008133A4" w:rsidRPr="0006316F" w14:paraId="3805CB0C" w14:textId="77777777" w:rsidTr="00012448">
        <w:trPr>
          <w:trHeight w:val="1239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7A9FB1F" w14:textId="77777777" w:rsidR="008133A4" w:rsidRPr="0006316F" w:rsidRDefault="008133A4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694 - 790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F139E85" w14:textId="0E334F38" w:rsidR="008133A4" w:rsidRPr="0006316F" w:rsidRDefault="008133A4" w:rsidP="008133A4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 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09B902A9" w14:textId="6172DA07" w:rsidR="008133A4" w:rsidRPr="0006316F" w:rsidRDefault="008133A4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 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  <w:p w14:paraId="4D09D9AC" w14:textId="77777777" w:rsidR="008133A4" w:rsidRPr="0006316F" w:rsidRDefault="008133A4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5.312A 5.317A 5.300 5.311A 5.312</w:t>
            </w:r>
          </w:p>
          <w:p w14:paraId="7EB50803" w14:textId="0DF06CEF" w:rsidR="008133A4" w:rsidRPr="0006316F" w:rsidRDefault="008133A4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2016809" w14:textId="0E2331B6" w:rsidR="008133A4" w:rsidRPr="0006316F" w:rsidRDefault="008133A4" w:rsidP="008133A4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ელექტრონული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საკომუნიკაციო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მომსახურებისათვის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განკუთვნილი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მიწისზედა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8B11B39" w14:textId="77777777" w:rsidR="008133A4" w:rsidRPr="0006316F" w:rsidRDefault="008133A4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  <w:p w14:paraId="0B00C803" w14:textId="1D6E4827" w:rsidR="008133A4" w:rsidRPr="0006316F" w:rsidRDefault="008133A4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ელექტრონული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საკომუნიკაციო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მომსახურებისათვის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განკუთვნილი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მიწისზედა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301 908, ECC/DEC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15)01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2016/687 EU,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რადიოსიხშირული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ზოლისათვის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694-790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</w:tr>
      <w:tr w:rsidR="008133A4" w:rsidRPr="0006316F" w14:paraId="581263C0" w14:textId="77777777" w:rsidTr="00012448">
        <w:trPr>
          <w:trHeight w:val="231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6219D39" w14:textId="77777777" w:rsidR="008133A4" w:rsidRPr="0006316F" w:rsidRDefault="008133A4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129976D7" w14:textId="5706126D" w:rsidR="008133A4" w:rsidRPr="0006316F" w:rsidRDefault="008133A4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2470D57F" w14:textId="795F032D" w:rsidR="008133A4" w:rsidRPr="0006316F" w:rsidRDefault="008133A4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7BB363E" w14:textId="77777777" w:rsidR="008133A4" w:rsidRPr="0006316F" w:rsidRDefault="008133A4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41C987B" w14:textId="77777777" w:rsidR="008133A4" w:rsidRPr="0006316F" w:rsidRDefault="008133A4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(EU) 2017/899 </w:t>
            </w:r>
          </w:p>
        </w:tc>
      </w:tr>
      <w:tr w:rsidR="008133A4" w:rsidRPr="0006316F" w14:paraId="3C8C3A2C" w14:textId="77777777" w:rsidTr="00012448">
        <w:trPr>
          <w:trHeight w:val="24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4899803" w14:textId="77777777" w:rsidR="008133A4" w:rsidRPr="0006316F" w:rsidRDefault="008133A4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3D998E12" w14:textId="1D0B6DB1" w:rsidR="008133A4" w:rsidRPr="0006316F" w:rsidRDefault="008133A4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46EC205B" w14:textId="4123E3B7" w:rsidR="008133A4" w:rsidRPr="0006316F" w:rsidRDefault="008133A4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6BA21866" w14:textId="77777777" w:rsidR="008133A4" w:rsidRPr="0006316F" w:rsidRDefault="008133A4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PMSE. </w:t>
            </w:r>
          </w:p>
        </w:tc>
        <w:tc>
          <w:tcPr>
            <w:tcW w:w="4620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448EFCFC" w14:textId="77777777" w:rsidR="008133A4" w:rsidRPr="0006316F" w:rsidRDefault="008133A4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PMSE: ERC/REC 25-10, EN 300 422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EN300 454.</w:t>
            </w:r>
          </w:p>
        </w:tc>
      </w:tr>
      <w:tr w:rsidR="008133A4" w:rsidRPr="0006316F" w14:paraId="0DBAA584" w14:textId="77777777" w:rsidTr="00012448">
        <w:trPr>
          <w:trHeight w:val="591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AA06FAA" w14:textId="77777777" w:rsidR="008133A4" w:rsidRPr="0006316F" w:rsidRDefault="008133A4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7E8CA1D" w14:textId="275E3F6A" w:rsidR="008133A4" w:rsidRPr="0006316F" w:rsidRDefault="008133A4" w:rsidP="008133A4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5.312A 5.317A  </w:t>
            </w:r>
          </w:p>
        </w:tc>
        <w:tc>
          <w:tcPr>
            <w:tcW w:w="2835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89E8FF5" w14:textId="4527AA76" w:rsidR="008133A4" w:rsidRPr="0006316F" w:rsidRDefault="008133A4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605602D" w14:textId="70CF8AFE" w:rsidR="008133A4" w:rsidRPr="0006316F" w:rsidRDefault="008133A4" w:rsidP="008133A4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მიკროფონები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მათ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შორის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ALD).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74784B2" w14:textId="5046DC2F" w:rsidR="008133A4" w:rsidRPr="0006316F" w:rsidRDefault="008133A4" w:rsidP="008133A4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10. </w:t>
            </w:r>
          </w:p>
        </w:tc>
      </w:tr>
      <w:tr w:rsidR="0006316F" w:rsidRPr="0006316F" w14:paraId="0FC5714D" w14:textId="77777777" w:rsidTr="00012448">
        <w:trPr>
          <w:trHeight w:val="1290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B10D33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790 - 862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F836BC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სამაუწყებლო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br/>
              <w:t>5.312 5.319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FCB5F4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სამაუწყებლო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8121AE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ელექტრონული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საკომუნიკაციო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მომსახურებისათვის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განკუთვნილი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მიწისზედა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99EE50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ელექტრონული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საკომუნიკაციო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მომსახურებისათვის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განკუთვნილი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მიწისზედა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 2010/267/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EU,  ECC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/DEC(09)03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ECC/REC/(11)04,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რადიოსიხშირული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ზოლებისათვის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791.0-821.0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832.0-862.0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</w:tr>
      <w:tr w:rsidR="0006316F" w:rsidRPr="0006316F" w14:paraId="0A54723E" w14:textId="77777777" w:rsidTr="00012448">
        <w:trPr>
          <w:trHeight w:val="102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2498411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0059F9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2C933D5" w14:textId="02B0BCA8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BD65E8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კოდური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დაყოფით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მრავალჯერადი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დაშვებით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9F4405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კოდური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დაყოფით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მრავალჯერადი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 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დაშვებით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 CDMA-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850 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ზოლებისათვის</w:t>
            </w:r>
            <w:proofErr w:type="spellEnd"/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 827.955-831.645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872.955-876.645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დროებით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სარგებლობაში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).</w:t>
            </w:r>
          </w:p>
        </w:tc>
      </w:tr>
      <w:tr w:rsidR="0006316F" w:rsidRPr="0006316F" w14:paraId="0E76F12A" w14:textId="77777777" w:rsidTr="00012448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64AF6FF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9664BF7" w14:textId="741F5879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47D0D4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5.312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C73791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მიკროფონები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მათ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შორის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ALD).</w:t>
            </w:r>
          </w:p>
        </w:tc>
        <w:tc>
          <w:tcPr>
            <w:tcW w:w="4620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24F963D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10.</w:t>
            </w:r>
          </w:p>
        </w:tc>
      </w:tr>
      <w:tr w:rsidR="0006316F" w:rsidRPr="0006316F" w14:paraId="59DFDE23" w14:textId="77777777" w:rsidTr="00012448">
        <w:trPr>
          <w:trHeight w:val="54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040EA07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02FB92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5.317A 5.316B </w:t>
            </w:r>
          </w:p>
        </w:tc>
        <w:tc>
          <w:tcPr>
            <w:tcW w:w="283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01DEA333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ECA13</w:t>
            </w:r>
          </w:p>
        </w:tc>
        <w:tc>
          <w:tcPr>
            <w:tcW w:w="228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55279E7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PMSE</w:t>
            </w:r>
          </w:p>
        </w:tc>
        <w:tc>
          <w:tcPr>
            <w:tcW w:w="4620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BF6106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PMSE: 2014/641/EU  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რადიოსიხშირული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ზოლისათვის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823-832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1785-1805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</w:tr>
      <w:tr w:rsidR="008133A4" w:rsidRPr="0006316F" w14:paraId="7EF60C0A" w14:textId="77777777" w:rsidTr="00012448">
        <w:trPr>
          <w:trHeight w:val="34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C59D0D5" w14:textId="77777777" w:rsidR="008133A4" w:rsidRPr="0006316F" w:rsidRDefault="008133A4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CAD7FB4" w14:textId="71C659A0" w:rsidR="008133A4" w:rsidRPr="0006316F" w:rsidRDefault="008133A4" w:rsidP="00EC61D5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708EDD6" w14:textId="7D979F02" w:rsidR="008133A4" w:rsidRPr="0006316F" w:rsidRDefault="008133A4" w:rsidP="008133A4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C991597" w14:textId="4EC8ED21" w:rsidR="008133A4" w:rsidRPr="0006316F" w:rsidRDefault="008133A4" w:rsidP="008133A4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7DE1C71" w14:textId="4F1C71ED" w:rsidR="008133A4" w:rsidRPr="0006316F" w:rsidRDefault="008133A4" w:rsidP="008133A4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 </w:t>
            </w:r>
          </w:p>
        </w:tc>
      </w:tr>
      <w:tr w:rsidR="0006316F" w:rsidRPr="0006316F" w14:paraId="021F31B3" w14:textId="77777777" w:rsidTr="00012448">
        <w:trPr>
          <w:trHeight w:val="780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148062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862 - 890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32097B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სამაუწყებლო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5.322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4689B5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C1C7FC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არასპეციფიური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SRD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br/>
              <w:t xml:space="preserve">RTTT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br/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სიგნალიზაციის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C5E8B9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3,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7,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10,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11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13.</w:t>
            </w:r>
          </w:p>
        </w:tc>
      </w:tr>
      <w:tr w:rsidR="0006316F" w:rsidRPr="0006316F" w14:paraId="263AA08D" w14:textId="77777777" w:rsidTr="00012448">
        <w:trPr>
          <w:trHeight w:val="114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1C258E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7D9443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51B394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5.317A 5.323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0717E0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ელექტრონული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საკომუნიკაციო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მომსახურებისათვის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განკუთვნილი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მიწისზედა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CFCB86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ელექტრონული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საკომუნიკაციო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მომსახურებისათვის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განკუთვნილი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მიწისზედა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2011/251/EU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ECC/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DEC(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06)13,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რადიოსიხშირული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ზოლებისათვის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880.0-915.0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925.0-960.0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</w:tr>
      <w:tr w:rsidR="0006316F" w:rsidRPr="0006316F" w14:paraId="0AA2ABDA" w14:textId="77777777" w:rsidTr="00012448">
        <w:trPr>
          <w:trHeight w:val="102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22E144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CCCE231" w14:textId="0CB1EC44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B0E2D55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ECA13 ECA29ECA32 ECA36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9EDE88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კოდური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დაყოფით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მრავალჯერადი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დაშვებით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6FFB3D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კოდური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დაყოფით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მრავალჯერადი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დაშვებით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CDMA- 850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რადიოსიხშირული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ზოლებისათვის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827.955-831.645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872.955-876.645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დროებით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სარგებლობაში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). </w:t>
            </w:r>
          </w:p>
        </w:tc>
      </w:tr>
      <w:tr w:rsidR="0006316F" w:rsidRPr="0006316F" w14:paraId="01BA36FF" w14:textId="77777777" w:rsidTr="00012448">
        <w:trPr>
          <w:trHeight w:val="51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DA789E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F618C1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5.317A 5.319 5.323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C47A11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2FC210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GSM.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D8B3D4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GSM: ECC/REC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05)08, ECC/REC(08)/02, ERC/DEC/(94)/01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ECC/DEC/(97)02.</w:t>
            </w:r>
          </w:p>
        </w:tc>
      </w:tr>
      <w:tr w:rsidR="0006316F" w:rsidRPr="0006316F" w14:paraId="10FAF274" w14:textId="77777777" w:rsidTr="00012448">
        <w:trPr>
          <w:trHeight w:val="51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FDC7E3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8E3234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CCD521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BD2A9B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GSM-R.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BC5091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GSM-R: ECC/REC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05)/08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ECC/DEC/(02)/05 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ზოლებისათვის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876-880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921-925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</w:tr>
      <w:tr w:rsidR="0006316F" w:rsidRPr="0006316F" w14:paraId="40741E9D" w14:textId="77777777" w:rsidTr="000C18B0">
        <w:trPr>
          <w:trHeight w:val="76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63414F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7155D3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9A5C8C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813F37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თვალთვალის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დაკვირვების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მონაცემთა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მოპოვების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მოწყობილობები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107054D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1384669C" w14:textId="77777777" w:rsidTr="000C18B0">
        <w:trPr>
          <w:trHeight w:val="82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1C74AB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5896A7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3C5AB2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144985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ფართოზოლოვანი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მონაცემთა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გადაცემის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(WAS/RLAN).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94336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(EU) 2021/1730</w:t>
            </w:r>
          </w:p>
        </w:tc>
      </w:tr>
      <w:tr w:rsidR="0006316F" w:rsidRPr="0006316F" w14:paraId="62731D34" w14:textId="77777777" w:rsidTr="00012448">
        <w:trPr>
          <w:trHeight w:val="114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9613BF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24790D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E8D1EF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6EAAC4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მიკროფონები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მათ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შორის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ALD).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br/>
              <w:t xml:space="preserve">RFID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br/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უსადენო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აუდიო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3E0CF0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0902D496" w14:textId="77777777" w:rsidTr="00012448">
        <w:trPr>
          <w:trHeight w:val="1290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5342FA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890 - 942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E15ED3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სამაუწყებლო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5.322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A3B44D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ECD5D9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ელექტრონული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საკომუნიკაციო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მომსახურებისათვის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განკუთვნილი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მიწისზედა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78CA0D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ელექტრონული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საკომუნიკაციო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მომსახურებისათვის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განკუთვნილი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მიწისზედა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2009/766/EC, 2011/251/EU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ECC/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DEC(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06)13,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რადიოსიხშირული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ზოლებისათვის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880.0-915.0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925.0-960.0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</w:tr>
      <w:tr w:rsidR="0006316F" w:rsidRPr="0006316F" w14:paraId="6175284B" w14:textId="77777777" w:rsidTr="00012448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4CA243B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80D0A1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749E8A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რადიოსალოკაციო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970357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GSM.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0C144B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GSM: ECC/REC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05)08, ECC/REC(08)/02, ERC/DEC/(94)/01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ECC/DEC/(97)02.</w:t>
            </w:r>
          </w:p>
        </w:tc>
      </w:tr>
      <w:tr w:rsidR="0006316F" w:rsidRPr="0006316F" w14:paraId="4C21294F" w14:textId="77777777" w:rsidTr="00012448">
        <w:trPr>
          <w:trHeight w:val="76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6697B7F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57935BA" w14:textId="40334A7C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="0006316F"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5.317A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60F06D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5.317A 5.323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9868A5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GSM-R.</w:t>
            </w:r>
          </w:p>
        </w:tc>
        <w:tc>
          <w:tcPr>
            <w:tcW w:w="4620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7976582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GSM-R: ECC/REC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05)/08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ECC/DEC/(02)/05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რადიოსიხშირული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ზოლებისათვის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876-880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921-925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</w:tr>
      <w:tr w:rsidR="0006316F" w:rsidRPr="0006316F" w14:paraId="69F97891" w14:textId="77777777" w:rsidTr="00012448">
        <w:trPr>
          <w:trHeight w:val="49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2F3AA4D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7D2066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F5071A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5.323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F4D39EC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ECA13 ECA14 ECA29 ECA30 ECA32 ECA36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0B3E0B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MCV.</w:t>
            </w:r>
          </w:p>
        </w:tc>
        <w:tc>
          <w:tcPr>
            <w:tcW w:w="46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hideMark/>
          </w:tcPr>
          <w:p w14:paraId="6FC1698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MCV: 2017/191/EU, ECC/DEC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08)08, 2010/166/EC.</w:t>
            </w:r>
          </w:p>
        </w:tc>
      </w:tr>
      <w:tr w:rsidR="0006316F" w:rsidRPr="0006316F" w14:paraId="59FA03B9" w14:textId="77777777" w:rsidTr="00012448">
        <w:trPr>
          <w:trHeight w:val="36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2293328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4058B4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3BD0BC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6794A6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არასპეციფიური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SRD</w:t>
            </w:r>
          </w:p>
        </w:tc>
        <w:tc>
          <w:tcPr>
            <w:tcW w:w="46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56280FF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(EU) 2021/1730</w:t>
            </w:r>
          </w:p>
        </w:tc>
      </w:tr>
      <w:tr w:rsidR="0006316F" w:rsidRPr="0006316F" w14:paraId="37948193" w14:textId="77777777" w:rsidTr="00012448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76DAD7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5A59A1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D14F34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7C5573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RFID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8B0896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11.</w:t>
            </w:r>
          </w:p>
        </w:tc>
      </w:tr>
      <w:tr w:rsidR="0006316F" w:rsidRPr="0006316F" w14:paraId="52E73A66" w14:textId="77777777" w:rsidTr="00012448">
        <w:trPr>
          <w:trHeight w:val="1290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73BA49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942 - 960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6270E6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სამაუწყებლო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5.322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3613AF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41F3D7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ელექტრონული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საკომუნიკაციო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მომსახურებისათვის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განკუთვნილი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მიწისზედა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D85D91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ელექტრონული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საკომუნიკაციო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მომსახურებისათვის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განკუთვნილი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მიწისზედა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2009/766/EC, 2011/251/EU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ECC/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DEC(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06)13,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რადიოსიხშირული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ზოლებისათვის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880.0-915.0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925.0-960.0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</w:tr>
      <w:tr w:rsidR="0006316F" w:rsidRPr="0006316F" w14:paraId="3973E9CF" w14:textId="77777777" w:rsidTr="00012448">
        <w:trPr>
          <w:trHeight w:val="51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BB8477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79AE6C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C94BA8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5.317A 5.323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0C5DE5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GSM.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1F0442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GSM: ECC/REC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05)08, ECC/REC(08)/02, ERC/DEC/(94)/01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ECC/DEC/(97)02.</w:t>
            </w:r>
          </w:p>
        </w:tc>
      </w:tr>
      <w:tr w:rsidR="0006316F" w:rsidRPr="0006316F" w14:paraId="1C6DB708" w14:textId="77777777" w:rsidTr="00012448">
        <w:trPr>
          <w:trHeight w:val="51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EDD746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0C68057" w14:textId="1C701F28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A362793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ECA13 ECA29 ECA32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A99256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MCV.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03D583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MCV: 2017/191/EU, ECC/DEC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08)08, 2010/166/EC.</w:t>
            </w:r>
          </w:p>
        </w:tc>
      </w:tr>
      <w:tr w:rsidR="0006316F" w:rsidRPr="0006316F" w14:paraId="347F7C77" w14:textId="77777777" w:rsidTr="00012448">
        <w:trPr>
          <w:trHeight w:val="27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813763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DAADA5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5.317A 5.323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E865A6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347CAE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43F1E6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2059737D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9D6C09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960 – 1164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EA829A4" w14:textId="47DDA708" w:rsidR="0006316F" w:rsidRPr="0006316F" w:rsidRDefault="00560460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(R).</w:t>
            </w:r>
            <w:r w:rsidR="0006316F"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5.327A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45253EA" w14:textId="300E442C" w:rsidR="0006316F" w:rsidRPr="0006316F" w:rsidRDefault="00560460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(R).</w:t>
            </w:r>
            <w:r w:rsidR="0006316F"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5.327A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56A21F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3A587DA" w14:textId="21BED540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  <w:proofErr w:type="spellStart"/>
            <w:r w:rsidR="00EC61D5"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="00EC61D5"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="00EC61D5"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="00EC61D5"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</w:t>
            </w:r>
            <w:proofErr w:type="spellStart"/>
            <w:r w:rsidR="00EC61D5"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რადიოსიხშირული</w:t>
            </w:r>
            <w:proofErr w:type="spellEnd"/>
            <w:r w:rsidR="00EC61D5"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="00EC61D5" w:rsidRPr="0006316F">
              <w:rPr>
                <w:rFonts w:ascii="Sylfaen" w:eastAsia="Times New Roman" w:hAnsi="Sylfaen" w:cs="Calibri"/>
                <w:sz w:val="18"/>
                <w:szCs w:val="18"/>
              </w:rPr>
              <w:t>ზოლებისათვის</w:t>
            </w:r>
            <w:proofErr w:type="spellEnd"/>
            <w:r w:rsidR="00EC61D5"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991.0-1019.0 </w:t>
            </w:r>
            <w:proofErr w:type="spellStart"/>
            <w:r w:rsidR="00EC61D5"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="00EC61D5"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="00EC61D5"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="00EC61D5"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1031.0-1070.0 </w:t>
            </w:r>
            <w:proofErr w:type="spellStart"/>
            <w:r w:rsidR="00EC61D5"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="00EC61D5"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</w:tr>
      <w:tr w:rsidR="0006316F" w:rsidRPr="0006316F" w14:paraId="6C646E46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2B04C3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068B099" w14:textId="3B596DF5" w:rsidR="0006316F" w:rsidRPr="0006316F" w:rsidRDefault="000B1E5A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B4BB686" w14:textId="4A71A74D" w:rsidR="0006316F" w:rsidRPr="0006316F" w:rsidRDefault="000B1E5A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="0006316F"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5.328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2A5FD7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4F955F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1DF65194" w14:textId="77777777" w:rsidTr="000C18B0">
        <w:trPr>
          <w:trHeight w:val="8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3E7697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FC4F13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5.328 5.328AA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1658FD0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04ADC1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2E9C9FA" w14:textId="55E733E6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5B8FEEEF" w14:textId="77777777" w:rsidTr="000C18B0">
        <w:trPr>
          <w:trHeight w:val="525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DA45D2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1164 - 1215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ნჰც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5967875" w14:textId="091B3264" w:rsidR="0006316F" w:rsidRPr="0006316F" w:rsidRDefault="000B1E5A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89811CC" w14:textId="16C3992B" w:rsidR="0006316F" w:rsidRPr="0006316F" w:rsidRDefault="000B1E5A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="0006316F"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5.328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CEF8B2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14:paraId="3CBA8BB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EN 303 413, EN 302 645 </w:t>
            </w:r>
          </w:p>
        </w:tc>
      </w:tr>
      <w:tr w:rsidR="0006316F" w:rsidRPr="0006316F" w14:paraId="26A652C2" w14:textId="77777777" w:rsidTr="000C18B0">
        <w:trPr>
          <w:trHeight w:val="25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BCE2AC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F4BF9F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5.328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0C18B9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C14FA4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GALILEO.</w:t>
            </w:r>
          </w:p>
        </w:tc>
        <w:tc>
          <w:tcPr>
            <w:tcW w:w="46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3BD2F24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7D25A41F" w14:textId="77777777" w:rsidTr="000C18B0">
        <w:trPr>
          <w:trHeight w:val="102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5C1ADB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23181F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5.328B 5.328A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053EE0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5.328B 5.328A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EE00BD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GLONASS.</w:t>
            </w:r>
          </w:p>
        </w:tc>
        <w:tc>
          <w:tcPr>
            <w:tcW w:w="46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2434156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65167AA3" w14:textId="77777777" w:rsidTr="000C18B0">
        <w:trPr>
          <w:trHeight w:val="25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81630B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6570B2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454E0D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7427F2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GNSS.</w:t>
            </w:r>
          </w:p>
        </w:tc>
        <w:tc>
          <w:tcPr>
            <w:tcW w:w="46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5D140BD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56856DD1" w14:textId="77777777" w:rsidTr="000C18B0">
        <w:trPr>
          <w:trHeight w:val="27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A6BA90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F3FC43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C572994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6E2E43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0959D67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58A2D08C" w14:textId="77777777" w:rsidTr="000C18B0">
        <w:trPr>
          <w:trHeight w:val="525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7D2DBE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1215 - 1240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F4B9CE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2CF8EF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0FAD021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B35C3B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GPS: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ზოლისათვის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1215.6-1239.6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</w:tr>
      <w:tr w:rsidR="0006316F" w:rsidRPr="0006316F" w14:paraId="664023C9" w14:textId="77777777" w:rsidTr="000C18B0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79276F2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8E1669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A29AD4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2BE8A74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</w:p>
        </w:tc>
        <w:tc>
          <w:tcPr>
            <w:tcW w:w="4620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767053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43201E50" w14:textId="77777777" w:rsidTr="000C18B0">
        <w:trPr>
          <w:trHeight w:val="102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45A9CC2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E0AEBB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5.329 5.329A 5.328B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401674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5.329 5.329A 5.328B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64E3F78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89C66C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0A77CDF8" w14:textId="77777777" w:rsidTr="000C18B0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4237AF1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D45D36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5.330 5.331 5.332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ACB4D5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5.331 5.332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5463BEE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სენსორები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19E8C4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77EC6578" w14:textId="77777777" w:rsidTr="000C18B0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31255E9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1AA82E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56B91D0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ECA36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0AC5822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GLONASS.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61ED55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78BF8A25" w14:textId="77777777" w:rsidTr="000C18B0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42FD9C3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65F9C8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6D042AF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hideMark/>
          </w:tcPr>
          <w:p w14:paraId="53F0928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GNSS.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F33292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EC61D5" w:rsidRPr="0006316F" w14:paraId="09D6D3E6" w14:textId="77777777" w:rsidTr="000C18B0">
        <w:trPr>
          <w:trHeight w:val="276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723B5BC" w14:textId="77777777" w:rsidR="00EC61D5" w:rsidRPr="0006316F" w:rsidRDefault="00EC61D5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FFFD6B8" w14:textId="5999AA31" w:rsidR="00EC61D5" w:rsidRPr="0006316F" w:rsidRDefault="00EC61D5" w:rsidP="00EC61D5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4DD407C" w14:textId="64A0AE2C" w:rsidR="00EC61D5" w:rsidRPr="0006316F" w:rsidRDefault="00EC61D5" w:rsidP="00EC61D5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hideMark/>
          </w:tcPr>
          <w:p w14:paraId="66FFC79C" w14:textId="147971A0" w:rsidR="00EC61D5" w:rsidRPr="0006316F" w:rsidRDefault="00EC61D5" w:rsidP="00EC61D5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GPS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99A188" w14:textId="77777777" w:rsidR="00EC61D5" w:rsidRPr="0006316F" w:rsidRDefault="00EC61D5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19409F6C" w14:textId="77777777" w:rsidTr="000C18B0">
        <w:trPr>
          <w:trHeight w:val="525"/>
        </w:trPr>
        <w:tc>
          <w:tcPr>
            <w:tcW w:w="14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380FC3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1240 - 1260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658078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A254EB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44A5ED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424F7BC" w14:textId="6B5AC5EC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</w:t>
            </w:r>
            <w:r w:rsidR="000C18B0"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ა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301 783.</w:t>
            </w:r>
          </w:p>
        </w:tc>
      </w:tr>
      <w:tr w:rsidR="0006316F" w:rsidRPr="0006316F" w14:paraId="20CA6F08" w14:textId="77777777" w:rsidTr="00012448">
        <w:trPr>
          <w:trHeight w:val="255"/>
        </w:trPr>
        <w:tc>
          <w:tcPr>
            <w:tcW w:w="14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F30A79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899E58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3085E0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30C7D3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12CDA9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6CB2C682" w14:textId="77777777" w:rsidTr="00012448">
        <w:trPr>
          <w:trHeight w:val="255"/>
        </w:trPr>
        <w:tc>
          <w:tcPr>
            <w:tcW w:w="14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11244C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4E5229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56DD43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172895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სენსორები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20B75C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4A1C641C" w14:textId="77777777" w:rsidTr="00012448">
        <w:trPr>
          <w:trHeight w:val="1275"/>
        </w:trPr>
        <w:tc>
          <w:tcPr>
            <w:tcW w:w="14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1765A4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472CCD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5.329 5.329A 5.328B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328DC3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br/>
              <w:t>5.329 5.329A 5.328B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1945BA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38E032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3BB1E90A" w14:textId="77777777" w:rsidTr="00012448">
        <w:trPr>
          <w:trHeight w:val="510"/>
        </w:trPr>
        <w:tc>
          <w:tcPr>
            <w:tcW w:w="14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E3957B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8E6131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D783C5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8B0AD2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CEF844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24F9677E" w14:textId="77777777" w:rsidTr="00012448">
        <w:trPr>
          <w:trHeight w:val="555"/>
        </w:trPr>
        <w:tc>
          <w:tcPr>
            <w:tcW w:w="1460" w:type="dxa"/>
            <w:tcBorders>
              <w:top w:val="nil"/>
              <w:left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345F14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D46506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D86E21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br/>
              <w:t xml:space="preserve">5.331 5.332 5.335A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A9D984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AE7AD8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EC61D5" w:rsidRPr="0006316F" w14:paraId="192EA3D1" w14:textId="77777777" w:rsidTr="00012448">
        <w:trPr>
          <w:trHeight w:val="24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A3B9334" w14:textId="77777777" w:rsidR="00EC61D5" w:rsidRPr="0006316F" w:rsidRDefault="00EC61D5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  <w:p w14:paraId="0F041708" w14:textId="1D3FE783" w:rsidR="00EC61D5" w:rsidRPr="0006316F" w:rsidRDefault="00EC61D5" w:rsidP="00EC61D5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 </w:t>
            </w:r>
          </w:p>
        </w:tc>
        <w:tc>
          <w:tcPr>
            <w:tcW w:w="2793" w:type="dxa"/>
            <w:vMerge w:val="restart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2AF4419C" w14:textId="67004B4C" w:rsidR="00EC61D5" w:rsidRPr="0006316F" w:rsidRDefault="00EC61D5" w:rsidP="00EC61D5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5.282 5.330 5.331 5.332 5.335 5.335A  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7785BDE2" w14:textId="37876244" w:rsidR="00EC61D5" w:rsidRPr="0006316F" w:rsidRDefault="00EC61D5" w:rsidP="00EC61D5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ECA36 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0D27A7D" w14:textId="77777777" w:rsidR="00EC61D5" w:rsidRPr="0006316F" w:rsidRDefault="00EC61D5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GLONASS.</w:t>
            </w:r>
          </w:p>
        </w:tc>
        <w:tc>
          <w:tcPr>
            <w:tcW w:w="46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5B20320" w14:textId="77777777" w:rsidR="00EC61D5" w:rsidRPr="0006316F" w:rsidRDefault="00EC61D5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EC61D5" w:rsidRPr="0006316F" w14:paraId="2AAC2D20" w14:textId="77777777" w:rsidTr="00012448">
        <w:trPr>
          <w:trHeight w:val="289"/>
        </w:trPr>
        <w:tc>
          <w:tcPr>
            <w:tcW w:w="14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D4F3D74" w14:textId="4488AC02" w:rsidR="00EC61D5" w:rsidRPr="0006316F" w:rsidRDefault="00EC61D5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3F54B47" w14:textId="59F1E8A4" w:rsidR="00EC61D5" w:rsidRPr="0006316F" w:rsidRDefault="00EC61D5" w:rsidP="00EC61D5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455CF38" w14:textId="69CF172B" w:rsidR="00EC61D5" w:rsidRPr="0006316F" w:rsidRDefault="00EC61D5" w:rsidP="00EC61D5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AFB4473" w14:textId="25480F22" w:rsidR="00EC61D5" w:rsidRPr="0006316F" w:rsidRDefault="00EC61D5" w:rsidP="00EC61D5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GNSS. </w:t>
            </w:r>
          </w:p>
        </w:tc>
        <w:tc>
          <w:tcPr>
            <w:tcW w:w="46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47DD6F4" w14:textId="77777777" w:rsidR="00EC61D5" w:rsidRPr="0006316F" w:rsidRDefault="00EC61D5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6AD3307B" w14:textId="77777777" w:rsidTr="00012448">
        <w:trPr>
          <w:trHeight w:val="1696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8D955B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1260 - 1270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4BAA93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5.329 5.329A 5.328B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7FBA63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br/>
              <w:t>5.329 5.329A 5.328B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C2434A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      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4054FC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301 783.</w:t>
            </w:r>
          </w:p>
        </w:tc>
      </w:tr>
      <w:tr w:rsidR="0006316F" w:rsidRPr="0006316F" w14:paraId="5CCD221E" w14:textId="77777777" w:rsidTr="00012448">
        <w:trPr>
          <w:trHeight w:val="323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42F7C3B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61B0B1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684FDC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709346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372D381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5293A524" w14:textId="77777777" w:rsidTr="00012448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44A2C45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3534FF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სამოყვარულო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E2EA09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სამოყვარულო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DD300F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22D7F9B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1E0EC589" w14:textId="77777777" w:rsidTr="00012448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053330B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7E1BAA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5.282 5.330 5.331 5.335 5.335A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9C1382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სამოყვარულო-თანამგზავრული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495356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სენსორები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3B2F3B9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4A5BBFCE" w14:textId="77777777" w:rsidTr="00012448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37BCE7E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5190ED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D5B0EF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5.282 5.331 5.335A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95B0BA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34DAD64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3D558B87" w14:textId="77777777" w:rsidTr="00012448">
        <w:trPr>
          <w:trHeight w:val="33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3CDA236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78CA03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08EA9B73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2B5A32D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GALILEO.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3E5E28F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EC61D5" w:rsidRPr="0006316F" w14:paraId="62C35208" w14:textId="77777777" w:rsidTr="00012448">
        <w:trPr>
          <w:trHeight w:val="28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5D69C0D" w14:textId="77777777" w:rsidR="00EC61D5" w:rsidRPr="0006316F" w:rsidRDefault="00EC61D5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52D68AD" w14:textId="5D45603F" w:rsidR="00EC61D5" w:rsidRPr="0006316F" w:rsidRDefault="00EC61D5" w:rsidP="00EC61D5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A159967" w14:textId="4C3B83DF" w:rsidR="00EC61D5" w:rsidRPr="0006316F" w:rsidRDefault="00EC61D5" w:rsidP="00EC61D5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9AAD51E" w14:textId="5C136C56" w:rsidR="00EC61D5" w:rsidRPr="0006316F" w:rsidRDefault="00EC61D5" w:rsidP="00EC61D5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GNSS.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9BEAB6D" w14:textId="77777777" w:rsidR="00EC61D5" w:rsidRPr="0006316F" w:rsidRDefault="00EC61D5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1EF97475" w14:textId="77777777" w:rsidTr="00012448">
        <w:trPr>
          <w:trHeight w:val="2055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E07C08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1270 - 1300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A72A94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5.329 5.329A 5.328B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BD5E54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br/>
              <w:t>5.329 5.329A 5.328B</w:t>
            </w:r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7C9F41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         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9A5F6C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301 783.</w:t>
            </w:r>
          </w:p>
        </w:tc>
      </w:tr>
      <w:tr w:rsidR="0006316F" w:rsidRPr="0006316F" w14:paraId="10562AA2" w14:textId="77777777" w:rsidTr="00012448">
        <w:trPr>
          <w:trHeight w:val="51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2F5748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D838E6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AFB8DF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F830B2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14F0A9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ქარის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პროფილის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განმსაზღვრელი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რადარები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რადიოსიხშირული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ზოლისათვის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1270-1295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</w:tr>
      <w:tr w:rsidR="0006316F" w:rsidRPr="0006316F" w14:paraId="691A125B" w14:textId="77777777" w:rsidTr="00012448">
        <w:trPr>
          <w:trHeight w:val="25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4AE524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E976E4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სამოყვარულო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26F20C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სამოყვარულო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C49D4A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სენსორები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76FDA6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7B5DD973" w14:textId="77777777" w:rsidTr="00012448">
        <w:trPr>
          <w:trHeight w:val="51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83F19B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7C9F6C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5.330 5.331 5.335 5.335A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A0C980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5.331 5.335A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030B0F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ქარის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პროფილის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განმსაზღვრელი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რადარები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702A41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6761D302" w14:textId="77777777" w:rsidTr="00012448">
        <w:trPr>
          <w:trHeight w:val="51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A6BFB7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B9B43F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E8B7A55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7E0BE7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3F7757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3A261A2B" w14:textId="77777777" w:rsidTr="00012448">
        <w:trPr>
          <w:trHeight w:val="25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EE8D4D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3539D8C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073F201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1BBFEB1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GALILEO.</w:t>
            </w:r>
          </w:p>
        </w:tc>
        <w:tc>
          <w:tcPr>
            <w:tcW w:w="4620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2CAB13D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EC61D5" w:rsidRPr="0006316F" w14:paraId="664F4C15" w14:textId="77777777" w:rsidTr="00012448">
        <w:trPr>
          <w:trHeight w:val="28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2C6BA63" w14:textId="77777777" w:rsidR="00EC61D5" w:rsidRPr="0006316F" w:rsidRDefault="00EC61D5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CE94ED7" w14:textId="68FDE6A1" w:rsidR="00EC61D5" w:rsidRPr="0006316F" w:rsidRDefault="00EC61D5" w:rsidP="00EC61D5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D827702" w14:textId="24F9A767" w:rsidR="00EC61D5" w:rsidRPr="0006316F" w:rsidRDefault="00EC61D5" w:rsidP="00EC61D5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11C4698" w14:textId="6E43F6B2" w:rsidR="00EC61D5" w:rsidRPr="0006316F" w:rsidRDefault="00EC61D5" w:rsidP="00EC61D5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GNSS.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4CCF7E8" w14:textId="6F8C4B09" w:rsidR="00EC61D5" w:rsidRPr="0006316F" w:rsidRDefault="00EC61D5" w:rsidP="00EC61D5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 </w:t>
            </w:r>
          </w:p>
        </w:tc>
      </w:tr>
      <w:tr w:rsidR="0006316F" w:rsidRPr="0006316F" w14:paraId="0782E25E" w14:textId="77777777" w:rsidTr="00EC61D5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B11EF3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1300 - 1350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A131860" w14:textId="38E28D8C" w:rsidR="0006316F" w:rsidRPr="0006316F" w:rsidRDefault="000B1E5A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99AFD54" w14:textId="1745C758" w:rsidR="0006316F" w:rsidRPr="0006316F" w:rsidRDefault="000B1E5A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9F5734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8545D0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302 217.</w:t>
            </w:r>
          </w:p>
        </w:tc>
      </w:tr>
      <w:tr w:rsidR="0006316F" w:rsidRPr="0006316F" w14:paraId="42FE01A0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332E26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22544D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5.337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ACFC74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5.337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01BAA7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0680E6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05E78467" w14:textId="77777777" w:rsidTr="00400C47">
        <w:trPr>
          <w:trHeight w:val="127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591406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0606AC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5.149 5.337A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DEC8F4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br/>
              <w:t>5.149 5.337A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741B23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E5DF75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5112BB68" w14:textId="77777777" w:rsidTr="00697775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DCF203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2E1290D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194AE21F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68D16F3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5A4746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697775" w:rsidRPr="0006316F" w14:paraId="603A34CA" w14:textId="77777777" w:rsidTr="00697775">
        <w:trPr>
          <w:trHeight w:val="339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6AC67C3" w14:textId="77777777" w:rsidR="00697775" w:rsidRPr="0006316F" w:rsidRDefault="00697775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F157BA8" w14:textId="2DA42AD4" w:rsidR="00697775" w:rsidRPr="0006316F" w:rsidRDefault="00697775" w:rsidP="00697775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635B15F" w14:textId="41F722BE" w:rsidR="00697775" w:rsidRPr="0006316F" w:rsidRDefault="00697775" w:rsidP="00697775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4E28572" w14:textId="1AC83A60" w:rsidR="00697775" w:rsidRPr="0006316F" w:rsidRDefault="00697775" w:rsidP="00697775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1262A85" w14:textId="77777777" w:rsidR="00697775" w:rsidRPr="0006316F" w:rsidRDefault="00697775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26D365E6" w14:textId="77777777" w:rsidTr="00697775">
        <w:trPr>
          <w:trHeight w:val="27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9ACB3E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1350 - 1400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757BA6D" w14:textId="77777777" w:rsidR="00F5071A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  <w:p w14:paraId="44C59B50" w14:textId="77777777" w:rsidR="00F5071A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  <w:p w14:paraId="29B46A6C" w14:textId="77777777" w:rsidR="00F5071A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  <w:p w14:paraId="717FAA9E" w14:textId="6BE42034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5.149 5.338 5.338A 5.339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F3C5E5B" w14:textId="77777777" w:rsidR="00F5071A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  <w:p w14:paraId="087B8BD7" w14:textId="77777777" w:rsidR="00F5071A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  <w:p w14:paraId="49C164A9" w14:textId="19FC8B5F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B3F8B9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FDA5A9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EN 302 217. </w:t>
            </w:r>
          </w:p>
        </w:tc>
      </w:tr>
      <w:tr w:rsidR="0006316F" w:rsidRPr="0006316F" w14:paraId="425BCE2A" w14:textId="77777777" w:rsidTr="00400C47">
        <w:trPr>
          <w:trHeight w:val="54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6F8DDD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462ED7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23D248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5.149 5.338A 5.339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EAF4CA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მიკროფონები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მათ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შორის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ALD).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61B5A1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10.</w:t>
            </w:r>
          </w:p>
        </w:tc>
      </w:tr>
      <w:tr w:rsidR="0006316F" w:rsidRPr="0006316F" w14:paraId="1E5C5820" w14:textId="77777777" w:rsidTr="00012448">
        <w:trPr>
          <w:trHeight w:val="5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70108B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DB8E83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9B1709B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739AFF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B217A4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2877B8C9" w14:textId="77777777" w:rsidTr="00012448">
        <w:trPr>
          <w:trHeight w:val="525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7AD79C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lastRenderedPageBreak/>
              <w:t xml:space="preserve">1400 - 1427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5266D7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E42265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AC6266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სენსორები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). </w:t>
            </w:r>
          </w:p>
        </w:tc>
        <w:tc>
          <w:tcPr>
            <w:tcW w:w="46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EBC4A3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სენსორები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): ECC/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DEC(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11)01.</w:t>
            </w:r>
          </w:p>
        </w:tc>
      </w:tr>
      <w:tr w:rsidR="0006316F" w:rsidRPr="0006316F" w14:paraId="6A46678E" w14:textId="77777777" w:rsidTr="00400C47">
        <w:trPr>
          <w:trHeight w:val="78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3F8AF3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666B3A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br/>
              <w:t xml:space="preserve"> 5.340 5.341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D073CB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br/>
              <w:t>5.340 5.341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9B084D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3E599B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1855245C" w14:textId="77777777" w:rsidTr="00400C47">
        <w:trPr>
          <w:trHeight w:val="103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9FF924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1427 - 1429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111A42F" w14:textId="77777777" w:rsidR="000155FE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  <w:p w14:paraId="4C9B392E" w14:textId="2965CA61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="0006316F"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5.341A 5.341B 5.341C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E747793" w14:textId="77777777" w:rsidR="000155FE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  <w:p w14:paraId="79ED8AED" w14:textId="5CD47AB6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8F7918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C976D9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302 217.</w:t>
            </w:r>
          </w:p>
        </w:tc>
      </w:tr>
      <w:tr w:rsidR="0006316F" w:rsidRPr="0006316F" w14:paraId="0380C671" w14:textId="77777777" w:rsidTr="00400C47">
        <w:trPr>
          <w:trHeight w:val="127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560AEB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91BA5C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ექსპლუატაცია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5.338A 5.341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4B2BFF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ექსპლუატაცია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5.338A 5.341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87A70C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ელექტრონული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საკომუნიკაციო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მომსახურებისათვის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განკუთვნილი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მიწისზედა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C45F97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ელექტრონული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საკომუნიკაციო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მომსახურებისათვის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განკუთვნილი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მიწისზედა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 2018/661/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EU,  ECC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/DEC(17)06, EN 301 908,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რადიოსიხშირული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ზოლისათვის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1427-1517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</w:tr>
      <w:tr w:rsidR="0006316F" w:rsidRPr="0006316F" w14:paraId="12A5D3B8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E499FF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98A821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1ACE75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ECA36 EU15 EU15A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134100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556EBE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2A6C64BC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EB7ED8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120D41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374AA02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DAABEC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A64DC8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79AD7C6D" w14:textId="77777777" w:rsidTr="00400C47">
        <w:trPr>
          <w:trHeight w:val="27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B613D4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1429 - 1452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4CFED0A" w14:textId="77777777" w:rsidR="000155FE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  <w:p w14:paraId="7C79142C" w14:textId="351C2BFA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="0006316F"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5.341A 5.338A 5.341 5.342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C07E97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693B83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C0F153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EN 302 217. </w:t>
            </w:r>
          </w:p>
        </w:tc>
      </w:tr>
      <w:tr w:rsidR="0006316F" w:rsidRPr="0006316F" w14:paraId="6A468C0A" w14:textId="77777777" w:rsidTr="00697775">
        <w:trPr>
          <w:trHeight w:val="118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F8B4A3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DAA4FE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9C7644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br/>
              <w:t xml:space="preserve"> 5.338A 5.341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15E9CE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ელექტრონული</w:t>
            </w:r>
            <w:proofErr w:type="spellEnd"/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საკომუნიკაციო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მომსახურებისათვის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განკუთვნილი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მიწისზედა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5B5609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ელექტრონული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საკომუნიკაციო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მომსახურებისათვის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განკუთვნილი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მიწისზედა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 2018/661/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EU,  ECC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/DEC(17)06, EN 301 908,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რადიოსიხშირული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ზოლისათვის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1427-1517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</w:tr>
      <w:tr w:rsidR="0006316F" w:rsidRPr="0006316F" w14:paraId="7B6759A2" w14:textId="77777777" w:rsidTr="00012448">
        <w:trPr>
          <w:trHeight w:val="73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F77550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0055E3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FB01D9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082B45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გამოყენება</w:t>
            </w:r>
            <w:proofErr w:type="spellEnd"/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14CD3D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5A99823C" w14:textId="77777777" w:rsidTr="00400C47">
        <w:trPr>
          <w:trHeight w:val="129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6E6921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1452 - 1492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67F538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სამაუწყებლო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DB3127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სამაუწყებლო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9D9401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ელექტრონული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საკომუნიკაციო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მომსახურებისათვის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განკუთვნილი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მიწისზედა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E7BB34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ელექტრონული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საკომუნიკაციო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მომსახურებისათვის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განკუთვნილი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მიწისზედა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 2018/661/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EU,  2015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/750/EU, ECC/DEC(17)06, EN 301 908,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რადიოსიხშირული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ზოლისათვის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1427-1517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</w:tr>
      <w:tr w:rsidR="0006316F" w:rsidRPr="0006316F" w14:paraId="5E26971F" w14:textId="77777777" w:rsidTr="00400C47">
        <w:trPr>
          <w:trHeight w:val="76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E2610A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55A0D9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სამაუწყებლო-თანამგზავრული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br/>
              <w:t>5.208B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AC75C4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D2BD92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T-DAB.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63659F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T-DAB: EN 302 077,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მაასტრიხტის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2002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წლის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შეთანხმების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კონსტანტას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2007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წლის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შეთანხმების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მიხედვით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ზოლისათვის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1452-1479.5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</w:tr>
      <w:tr w:rsidR="0006316F" w:rsidRPr="0006316F" w14:paraId="3B45E7C9" w14:textId="77777777" w:rsidTr="00400C47">
        <w:trPr>
          <w:trHeight w:val="76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9806F2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F3524C7" w14:textId="1A94948F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="00D86A22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="00D86A22"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 w:rsidR="00D86A22"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 w:rsidR="00D86A22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="00D86A22"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 w:rsidR="00D86A22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="00D86A22"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 w:rsidR="00D86A22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5.346 5.341 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5.342  5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.345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4D0B890" w14:textId="06719473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="0006316F"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645571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D2ABA9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51618921" w14:textId="77777777" w:rsidTr="00012448">
        <w:trPr>
          <w:trHeight w:val="519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3D9E03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87A66E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ACB9BF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5.341 5.342 5.345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02B34F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49BA04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37433286" w14:textId="77777777" w:rsidTr="00012448">
        <w:trPr>
          <w:trHeight w:val="615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5D6AB0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lastRenderedPageBreak/>
              <w:t xml:space="preserve">1492 - 1518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76CF96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AA98D0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59556B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D2C4AE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1D84EB0A" w14:textId="77777777" w:rsidTr="00400C47">
        <w:trPr>
          <w:trHeight w:val="79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7F6230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8A9E5E2" w14:textId="3D37A6E5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="0006316F"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5.341A 5.341 5.342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8E4E6FF" w14:textId="7CFFCBFF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="00D86A22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="00D86A22"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 w:rsidR="00D86A22"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 w:rsidR="00D86A22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="00D86A22"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 w:rsidR="00D86A22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="00D86A22"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 w:rsidR="00D86A22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br/>
              <w:t>5.341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07E7A9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F319DF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302 217.</w:t>
            </w:r>
          </w:p>
        </w:tc>
      </w:tr>
      <w:tr w:rsidR="0006316F" w:rsidRPr="0006316F" w14:paraId="7BFB6610" w14:textId="77777777" w:rsidTr="00697775">
        <w:trPr>
          <w:trHeight w:val="5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F3992D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2EC3CC8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288B13C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7A82182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მიკროფონები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მათ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შორის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ALD).</w:t>
            </w:r>
          </w:p>
        </w:tc>
        <w:tc>
          <w:tcPr>
            <w:tcW w:w="4620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6BE6453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10.</w:t>
            </w:r>
          </w:p>
        </w:tc>
      </w:tr>
      <w:tr w:rsidR="00697775" w:rsidRPr="0006316F" w14:paraId="0D0B1D35" w14:textId="77777777" w:rsidTr="00697775">
        <w:trPr>
          <w:trHeight w:val="1302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6876E78" w14:textId="77777777" w:rsidR="00697775" w:rsidRPr="0006316F" w:rsidRDefault="00697775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4A5D8C5" w14:textId="1303D4E2" w:rsidR="00697775" w:rsidRPr="0006316F" w:rsidRDefault="00697775" w:rsidP="00697775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979DC0D" w14:textId="6A58980A" w:rsidR="00697775" w:rsidRPr="0006316F" w:rsidRDefault="00697775" w:rsidP="006977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ECA36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2FBBA6F" w14:textId="7997932D" w:rsidR="00697775" w:rsidRPr="0006316F" w:rsidRDefault="00697775" w:rsidP="00697775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ელექტრონული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საკომუნიკაციო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მომსახურებისათვის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განკუთვნილი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მიწისზედა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E2C1AC0" w14:textId="5DDC797E" w:rsidR="00697775" w:rsidRPr="0006316F" w:rsidRDefault="00697775" w:rsidP="00697775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ელექტრონული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საკომუნიკაციო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მომსახურებისათვის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განკუთვნილი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მიწისზედა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 2018/661/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EU,  ECC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/DEC(17)06, EN 301 908,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რადიოსიხშირული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ზოლისათვის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1427-1517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 </w:t>
            </w:r>
          </w:p>
        </w:tc>
      </w:tr>
      <w:tr w:rsidR="0006316F" w:rsidRPr="0006316F" w14:paraId="7C56703A" w14:textId="77777777" w:rsidTr="00697775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343EAE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1518 - 1525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F965F2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6CC40F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4E5249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5BA6F8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08359CFB" w14:textId="77777777" w:rsidTr="00400C47">
        <w:trPr>
          <w:trHeight w:val="60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B1C528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89645BB" w14:textId="07D4BE33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7FDDE1E" w14:textId="70E1063D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13EEDC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635C78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302 217.</w:t>
            </w:r>
          </w:p>
        </w:tc>
      </w:tr>
      <w:tr w:rsidR="0006316F" w:rsidRPr="0006316F" w14:paraId="66B0D5E2" w14:textId="77777777" w:rsidTr="00400C47">
        <w:trPr>
          <w:trHeight w:val="102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BD40F8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165107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br/>
              <w:t>5.348 5.348A 5.348B 5.351A 5.341 5.342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D35EF0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br/>
              <w:t xml:space="preserve"> 5.348 5.348A 5.348B 5.351A 5.341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91F260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B0194A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ECC/DEC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12)01 </w:t>
            </w:r>
          </w:p>
        </w:tc>
      </w:tr>
      <w:tr w:rsidR="0006316F" w:rsidRPr="0006316F" w14:paraId="1EB15EBB" w14:textId="77777777" w:rsidTr="00400C47">
        <w:trPr>
          <w:trHeight w:val="49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90A2BA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63A46E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4BE77C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A05530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მიკროფონები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მათ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შორის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ALD).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94DF4B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10.</w:t>
            </w:r>
          </w:p>
        </w:tc>
      </w:tr>
      <w:tr w:rsidR="0006316F" w:rsidRPr="0006316F" w14:paraId="1A2D2A81" w14:textId="77777777" w:rsidTr="00400C47">
        <w:trPr>
          <w:trHeight w:val="52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58BEE6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44576F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7F13572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ECA15 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B9C493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IMT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კომპონენტი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5B1343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68B249DE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1C4486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1525 - 1530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21A00A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A97650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D0B821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IMT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კომპონენტი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D8B010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2212BA7A" w14:textId="77777777" w:rsidTr="00400C47">
        <w:trPr>
          <w:trHeight w:val="76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AC8C6E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38466E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5.208B 5.351A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96CD94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br/>
              <w:t xml:space="preserve">5.208B 5.351A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FD944F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D37004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301 426, EN 301 444, EN 301 681, EN 301 473, ECC/DEC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02)08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ECC/DEC/(02)11.</w:t>
            </w:r>
          </w:p>
        </w:tc>
      </w:tr>
      <w:tr w:rsidR="0006316F" w:rsidRPr="0006316F" w14:paraId="48B06A7C" w14:textId="77777777" w:rsidTr="00400C47">
        <w:trPr>
          <w:trHeight w:val="79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388988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A4FAA4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ექსპლუატაცია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D44A46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ექსპლუატაცია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D642D9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735740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302 217.</w:t>
            </w:r>
          </w:p>
        </w:tc>
      </w:tr>
      <w:tr w:rsidR="0006316F" w:rsidRPr="0006316F" w14:paraId="1B7CE235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2F1F74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7A75B2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კვლევა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A606ED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5.341 5.351 5.354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087E94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S-PCS 1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ზემოთ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90CCF6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2.</w:t>
            </w:r>
          </w:p>
        </w:tc>
      </w:tr>
      <w:tr w:rsidR="0006316F" w:rsidRPr="0006316F" w14:paraId="77AF6CFF" w14:textId="77777777" w:rsidTr="00697775">
        <w:trPr>
          <w:trHeight w:val="519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0FECB8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69D3677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გარდა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6E36180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2C439FE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395B1E8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697775" w:rsidRPr="0006316F" w14:paraId="3A3F2AEC" w14:textId="77777777" w:rsidTr="00012448">
        <w:trPr>
          <w:trHeight w:val="771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FF55CD0" w14:textId="77777777" w:rsidR="00697775" w:rsidRPr="0006316F" w:rsidRDefault="00697775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2F659E0" w14:textId="42974B44" w:rsidR="00697775" w:rsidRPr="0006316F" w:rsidRDefault="00697775" w:rsidP="00697775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სააერნაოსნო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მობილურისა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5.349 5.341 5.342 5.350 5.351 5.352A 5.354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FE2B6B2" w14:textId="2243318E" w:rsidR="00697775" w:rsidRPr="0006316F" w:rsidRDefault="00697775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E907FD6" w14:textId="12428EF1" w:rsidR="00697775" w:rsidRPr="0006316F" w:rsidRDefault="00697775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 </w:t>
            </w:r>
          </w:p>
          <w:p w14:paraId="1787C014" w14:textId="5884EC43" w:rsidR="00697775" w:rsidRPr="0006316F" w:rsidRDefault="00697775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99FDFD0" w14:textId="401B31DD" w:rsidR="00697775" w:rsidRPr="0006316F" w:rsidRDefault="00697775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 </w:t>
            </w:r>
          </w:p>
          <w:p w14:paraId="4DE08AF1" w14:textId="355A16B7" w:rsidR="00697775" w:rsidRPr="0006316F" w:rsidRDefault="00697775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36FD6356" w14:textId="77777777" w:rsidTr="00012448">
        <w:trPr>
          <w:trHeight w:val="780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F75BBF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lastRenderedPageBreak/>
              <w:t xml:space="preserve">1530 - 1533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2B943D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5.208B 5.351A 5.353A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86D00D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5.208B 5.351A 5.353A</w:t>
            </w:r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8C5777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IMT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კომპონენტი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A840D4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301 426, EN 301 444, EN 301 681, EN 301 473, ECC/DEC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02)08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ECC/DEC/(02)11. </w:t>
            </w:r>
          </w:p>
        </w:tc>
      </w:tr>
      <w:tr w:rsidR="0006316F" w:rsidRPr="0006316F" w14:paraId="09058D68" w14:textId="77777777" w:rsidTr="00012448">
        <w:trPr>
          <w:trHeight w:val="73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1D8A34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EFD784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ექსპლუატაცია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CFBCAD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ექსპლუატაცია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2A1FA9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B17543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10A9B210" w14:textId="77777777" w:rsidTr="00012448">
        <w:trPr>
          <w:trHeight w:val="51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50E8BB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A121F5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კვლევა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449AAE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კვლევა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92ED07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S-PCS 1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ზემოთ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3FF353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2.</w:t>
            </w:r>
          </w:p>
        </w:tc>
      </w:tr>
      <w:tr w:rsidR="0006316F" w:rsidRPr="0006316F" w14:paraId="7F2B4CB5" w14:textId="77777777" w:rsidTr="00012448">
        <w:trPr>
          <w:trHeight w:val="25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920C7E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9A2F78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BFF293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6DC489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BDAACF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69CBC7DD" w14:textId="77777777" w:rsidTr="00012448">
        <w:trPr>
          <w:trHeight w:val="78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B2AC40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2AFE9C8" w14:textId="73217F00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.</w:t>
            </w:r>
            <w:r w:rsidR="0006316F"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br/>
              <w:t>5.341 5.342 5.351 5.354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1A88D4C" w14:textId="3D6D389B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.</w:t>
            </w:r>
            <w:r w:rsidR="0006316F"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r w:rsidR="0006316F"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br/>
              <w:t>5.341 5.351 5.354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A418F5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024408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609C4FA0" w14:textId="77777777" w:rsidTr="00400C47">
        <w:trPr>
          <w:trHeight w:val="78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9BF672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1533 - 1535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EE5961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5.208B 5.351A 5.353A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8BBD66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br/>
              <w:t>5.208B 5.351A 5.353A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91D3CC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IMT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კომპონენტი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1B0A45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301 426, EN 301 444, EN 301 681, EN 301 473, ECC/DEC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02)08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ECC/DEC/(02)11.</w:t>
            </w:r>
          </w:p>
        </w:tc>
      </w:tr>
      <w:tr w:rsidR="0006316F" w:rsidRPr="0006316F" w14:paraId="4E76F0BB" w14:textId="77777777" w:rsidTr="00400C47">
        <w:trPr>
          <w:trHeight w:val="91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7A7A0A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4CB770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ექსპლუატაცია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CA2C04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ექსპლუატაცია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AB84BF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B476EE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160E4E0E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3FE1B1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661FD1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კვლევა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83692D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0AB891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S-PCS 1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ზემოთ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FB6E22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2.</w:t>
            </w:r>
          </w:p>
        </w:tc>
      </w:tr>
      <w:tr w:rsidR="0006316F" w:rsidRPr="0006316F" w14:paraId="3ACED0CD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DD533C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730E23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96422C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197770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ABEF52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342A5AE6" w14:textId="77777777" w:rsidTr="00012448">
        <w:trPr>
          <w:trHeight w:val="78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B2D0BD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A2BCF87" w14:textId="0DF04434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.</w:t>
            </w:r>
            <w:r w:rsidR="0006316F"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5.341 5.342 5.351 5.354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DC5767C" w14:textId="34C48ACC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.</w:t>
            </w:r>
            <w:r w:rsidR="0006316F"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r w:rsidR="0006316F"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br/>
              <w:t>5.341 5.351 5.354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B5F6A6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681FF4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0FCE0075" w14:textId="77777777" w:rsidTr="00012448">
        <w:trPr>
          <w:trHeight w:val="1035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7EDEDD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1535 – 1559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DC9309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5.208B 5.351A 5.341 5.351 5.353A 5.354 5.355 5.356 5.357 5.357A 5.359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A5AA7A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br/>
              <w:t>5.208B 5.351A 5.341 5.351 5.353A 5.354 5.356 5.357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2DEFA2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IMT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კომპონენტი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4F306CE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301 426, EN 301 444, EN 301 681, EN 301 473, ECC/DEC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02)08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ECC/DEC/(02)11. </w:t>
            </w:r>
          </w:p>
        </w:tc>
      </w:tr>
      <w:tr w:rsidR="00254FB0" w:rsidRPr="0006316F" w14:paraId="0E286E78" w14:textId="77777777" w:rsidTr="00012448">
        <w:trPr>
          <w:trHeight w:val="501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CF4409F" w14:textId="77777777" w:rsidR="00254FB0" w:rsidRPr="0006316F" w:rsidRDefault="00254FB0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716015D6" w14:textId="6790EE2D" w:rsidR="00254FB0" w:rsidRPr="0006316F" w:rsidRDefault="00254FB0" w:rsidP="00254FB0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  </w:t>
            </w:r>
          </w:p>
        </w:tc>
        <w:tc>
          <w:tcPr>
            <w:tcW w:w="283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2193C1CA" w14:textId="77777777" w:rsidR="00254FB0" w:rsidRPr="0006316F" w:rsidRDefault="00254FB0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5.357A 5.359</w:t>
            </w:r>
          </w:p>
          <w:p w14:paraId="0E32992C" w14:textId="3C7E3375" w:rsidR="00254FB0" w:rsidRPr="0006316F" w:rsidRDefault="00254FB0" w:rsidP="00254FB0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 </w:t>
            </w:r>
          </w:p>
        </w:tc>
        <w:tc>
          <w:tcPr>
            <w:tcW w:w="228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37335655" w14:textId="77777777" w:rsidR="00254FB0" w:rsidRPr="0006316F" w:rsidRDefault="00254FB0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S-PCS 1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ზემოთ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  <w:p w14:paraId="462AEC26" w14:textId="4783CF9F" w:rsidR="00254FB0" w:rsidRPr="0006316F" w:rsidRDefault="00254FB0" w:rsidP="00254FB0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7B24C5C" w14:textId="463B4800" w:rsidR="00254FB0" w:rsidRPr="0006316F" w:rsidRDefault="00254FB0" w:rsidP="00254FB0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2.</w:t>
            </w:r>
          </w:p>
        </w:tc>
      </w:tr>
      <w:tr w:rsidR="0006316F" w:rsidRPr="0006316F" w14:paraId="670E784A" w14:textId="77777777" w:rsidTr="00012448">
        <w:trPr>
          <w:trHeight w:val="525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8825A2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1559 - 1610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BC9C138" w14:textId="113E76CF" w:rsidR="0006316F" w:rsidRPr="0006316F" w:rsidRDefault="000B1E5A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="0006316F"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6065FE8" w14:textId="29A0AF97" w:rsidR="0006316F" w:rsidRPr="0006316F" w:rsidRDefault="000B1E5A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="0006316F"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D9A039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888E6E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GPS: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ზოლისათვის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1563.42-1587.42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</w:tr>
      <w:tr w:rsidR="0006316F" w:rsidRPr="0006316F" w14:paraId="4DB91493" w14:textId="77777777" w:rsidTr="00012448">
        <w:trPr>
          <w:trHeight w:val="127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3129A95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6515AA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br/>
              <w:t xml:space="preserve"> 5.208B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A0E699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br/>
              <w:t xml:space="preserve">5.208B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5F4B76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GALILEO.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082D524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2A35AE1A" w14:textId="77777777" w:rsidTr="00012448">
        <w:trPr>
          <w:trHeight w:val="79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5057358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CAC512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9B152D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br/>
              <w:t xml:space="preserve"> 5.328B 5.329A 5.341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2C361C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GLONASS.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7C8C376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3E477C5A" w14:textId="77777777" w:rsidTr="00012448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6864ECE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2E0D1A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5.328B 5.329A 5.341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5D8B47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58EF75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GNSS.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38B2CBF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63073016" w14:textId="77777777" w:rsidTr="00AA6FBB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77A565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B4E688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A0CA34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1E01F3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GPS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E1ABE6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53E76858" w14:textId="77777777" w:rsidTr="00AA6FBB">
        <w:trPr>
          <w:trHeight w:val="525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5CC9E8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1610 - 1610.6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5EA4F0D" w14:textId="182DA942" w:rsidR="0006316F" w:rsidRPr="0006316F" w:rsidRDefault="000B1E5A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="0006316F"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8E76D6D" w14:textId="17F6A1D0" w:rsidR="0006316F" w:rsidRPr="0006316F" w:rsidRDefault="000B1E5A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="0006316F"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15DE84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IMT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კომპონენტი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AA4EB6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ECC/DEC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09)02, EN 301 441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EN 301 473. </w:t>
            </w:r>
          </w:p>
        </w:tc>
      </w:tr>
      <w:tr w:rsidR="0006316F" w:rsidRPr="0006316F" w14:paraId="7C4DD2F0" w14:textId="77777777" w:rsidTr="00012448">
        <w:trPr>
          <w:trHeight w:val="102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F9ACBF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08F8DF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5.351A 5.341 5.355 5.359 5.364 5.366 5.367 5.368 5.369 5.371 5.372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E45D7E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br/>
              <w:t>5.351A 5.341 5.359 5.364 5.366 5.367 5.368 5.371 5.372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8799CD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S-PCS 1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ზემოთ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C8242E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2.</w:t>
            </w:r>
          </w:p>
        </w:tc>
      </w:tr>
      <w:tr w:rsidR="0006316F" w:rsidRPr="0006316F" w14:paraId="64E9F7AC" w14:textId="77777777" w:rsidTr="00012448">
        <w:trPr>
          <w:trHeight w:val="27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0A2296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81B947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51B3B3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0BCCBB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GLONASS.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5DFC73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11C4ABFA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ECF5CE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1610.6 - 1613.8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42BAE1B" w14:textId="01FB78E9" w:rsidR="0006316F" w:rsidRPr="0006316F" w:rsidRDefault="000B1E5A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="0006316F"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AC337D2" w14:textId="4CC97EB1" w:rsidR="0006316F" w:rsidRPr="0006316F" w:rsidRDefault="000B1E5A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="0006316F"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E41506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IMT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კომპონენტი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AB736F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ECC/DEC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09)02, EN 301 441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 EN 301 473.</w:t>
            </w:r>
          </w:p>
        </w:tc>
      </w:tr>
      <w:tr w:rsidR="0006316F" w:rsidRPr="0006316F" w14:paraId="2DA09D49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1064E2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9F191E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5.351A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376187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5.351A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494674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S-PCS 1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ზემოთ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C4A68B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2.</w:t>
            </w:r>
          </w:p>
        </w:tc>
      </w:tr>
      <w:tr w:rsidR="0006316F" w:rsidRPr="0006316F" w14:paraId="4D16C0E9" w14:textId="77777777" w:rsidTr="00AA6FBB">
        <w:trPr>
          <w:trHeight w:val="103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5BEBAB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10D8CA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br/>
              <w:t xml:space="preserve"> 5.149 5.341 5.355 5.359 5.364 5.366 5.367 5.368 5.369 5.371 5.372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FD9561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br/>
              <w:t>5.149 5.341 5.359 5.364 5.366 5.367 5.368 5.371 5.372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FC829B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CF4240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4ED805C1" w14:textId="77777777" w:rsidTr="00AA6FBB">
        <w:trPr>
          <w:trHeight w:val="810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CF3967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1613.8 - 1621.35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7E03BAF" w14:textId="5F7DDD60" w:rsidR="0006316F" w:rsidRPr="0006316F" w:rsidRDefault="000B1E5A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="0006316F"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05E6424" w14:textId="4CE9F5DC" w:rsidR="0006316F" w:rsidRPr="0006316F" w:rsidRDefault="000B1E5A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="0006316F"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034A26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IMT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კომპონენტი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E48184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ECC/DEC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09)02, EN 301 426, EN 301 441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EN 301 473. </w:t>
            </w:r>
          </w:p>
        </w:tc>
      </w:tr>
      <w:tr w:rsidR="0006316F" w:rsidRPr="0006316F" w14:paraId="46E2425E" w14:textId="77777777" w:rsidTr="00AA6FBB">
        <w:trPr>
          <w:trHeight w:val="114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0618C2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94AF2E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5.351A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B56A63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br/>
              <w:t>5.351A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632B12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S-PCS 1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ზემოთ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1C392C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2.</w:t>
            </w:r>
          </w:p>
        </w:tc>
      </w:tr>
      <w:tr w:rsidR="0006316F" w:rsidRPr="0006316F" w14:paraId="298F597E" w14:textId="77777777" w:rsidTr="00AA6FBB">
        <w:trPr>
          <w:trHeight w:val="82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118EFD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4B5AD7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8CDC95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9B2C1A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9BC582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13153C20" w14:textId="77777777" w:rsidTr="00AA6FBB">
        <w:trPr>
          <w:trHeight w:val="699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B68F18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4063E6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5.208B 5.341 5.355 5.359 5.364 5.365 5.366 5.367 5.368 5.369 5.371 5.372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E93D89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5.208B 5.341 5.359 5.364 5.365 5.366 5.367 5.368 5.371 5.372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8E9126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07351C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59E59466" w14:textId="77777777" w:rsidTr="00AA6FBB">
        <w:trPr>
          <w:trHeight w:val="780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0B062C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1621.35 - 1626.5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9CA4D3F" w14:textId="4590D1E1" w:rsidR="0006316F" w:rsidRPr="0006316F" w:rsidRDefault="00EC75BA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საზღვაო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მობილური-თანამგზავრული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="0006316F"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="0006316F"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="0006316F" w:rsidRPr="0006316F">
              <w:rPr>
                <w:rFonts w:ascii="Sylfaen" w:eastAsia="Times New Roman" w:hAnsi="Sylfaen" w:cs="Calibri"/>
                <w:sz w:val="18"/>
                <w:szCs w:val="18"/>
              </w:rPr>
              <w:t>) 5.373 5.373A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1026BBC" w14:textId="5E71EFF8" w:rsidR="0006316F" w:rsidRPr="0006316F" w:rsidRDefault="00EC75BA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საზღვაო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მობილური-თანამგზავრული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="0006316F"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 (</w:t>
            </w:r>
            <w:proofErr w:type="spellStart"/>
            <w:r w:rsidR="0006316F"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="0006316F"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5.373 5.373A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4EC034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IMT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კომპონენტი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D45CD6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09)02, EN 301 426, EN 301 441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EN 301 473. </w:t>
            </w:r>
          </w:p>
        </w:tc>
      </w:tr>
      <w:tr w:rsidR="0006316F" w:rsidRPr="0006316F" w14:paraId="67C74229" w14:textId="77777777" w:rsidTr="00AA6FBB">
        <w:trPr>
          <w:trHeight w:val="58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577AFEC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48DA79C" w14:textId="32B779DF" w:rsidR="0006316F" w:rsidRPr="0006316F" w:rsidRDefault="000B1E5A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963DAC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სანაოსნო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რადიონავიგაცია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6CD96C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81D515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16450129" w14:textId="77777777" w:rsidTr="00AA6FBB">
        <w:trPr>
          <w:trHeight w:val="70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624215E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C4E43A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5.351A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1868BF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5.351A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1B3D62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S-PCS 1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ზემოთ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B2B46B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2.</w:t>
            </w:r>
          </w:p>
        </w:tc>
      </w:tr>
      <w:tr w:rsidR="0006316F" w:rsidRPr="0006316F" w14:paraId="707DE4D7" w14:textId="77777777" w:rsidTr="00AA6FBB">
        <w:trPr>
          <w:trHeight w:val="132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704A4AD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D25DA2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-თანამგზავრულისა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02E1940" w14:textId="7F9B5625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="00EC75BA">
              <w:rPr>
                <w:rFonts w:ascii="Sylfaen" w:eastAsia="Times New Roman" w:hAnsi="Sylfaen" w:cs="Calibri"/>
                <w:sz w:val="18"/>
                <w:szCs w:val="18"/>
              </w:rPr>
              <w:t>საზღვაო</w:t>
            </w:r>
            <w:proofErr w:type="spellEnd"/>
            <w:r w:rsidR="00EC75BA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="00EC75BA">
              <w:rPr>
                <w:rFonts w:ascii="Sylfaen" w:eastAsia="Times New Roman" w:hAnsi="Sylfaen" w:cs="Calibri"/>
                <w:sz w:val="18"/>
                <w:szCs w:val="18"/>
              </w:rPr>
              <w:t>მობილური-</w:t>
            </w:r>
            <w:proofErr w:type="gramStart"/>
            <w:r w:rsidR="00EC75BA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თანამგზავრული.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</w:t>
            </w:r>
            <w:proofErr w:type="spellEnd"/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38B906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C30A02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1A0A5B23" w14:textId="77777777" w:rsidTr="00AA6FBB">
        <w:trPr>
          <w:trHeight w:val="76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28C10E1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147015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თანამგზავრულისა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)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C0B572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5.208B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A1B1FE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DA3A55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567D2D50" w14:textId="77777777" w:rsidTr="00AA6FBB">
        <w:trPr>
          <w:trHeight w:val="819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A571C7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AEBD76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5.208B 5.341 5.355 5.359 5.364 5.365 5.366 5.367 5.368 5.369 5.371 5.372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4B3398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5.341 5.359 5.364 5.365 5.365 5.366 5.367 5.368 5.371 5.372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AB3935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629390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382E31EB" w14:textId="77777777" w:rsidTr="00AA6FBB">
        <w:trPr>
          <w:trHeight w:val="1035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B402E4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1626.5-1660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83B457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5.351A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4E39AA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5.351A 5.341 5.351 5.353A 5.354 5.359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AB0BEA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IMT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კომპონენტი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98ED92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IMT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კომპონენტი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ECC/DEC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12)01.</w:t>
            </w:r>
          </w:p>
        </w:tc>
      </w:tr>
      <w:tr w:rsidR="0006316F" w:rsidRPr="0006316F" w14:paraId="0DE4F7D6" w14:textId="77777777" w:rsidTr="00AA6FBB">
        <w:trPr>
          <w:trHeight w:val="102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F3DE26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6423880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42270D2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6F304E0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S-PCS 1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ზემოთ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2B2D8F7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ECC/DEC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09)02, EN 301 426, EN 301 441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EN 301 473.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2.</w:t>
            </w:r>
          </w:p>
        </w:tc>
      </w:tr>
      <w:tr w:rsidR="00A573F1" w:rsidRPr="0006316F" w14:paraId="4E1F1D14" w14:textId="77777777" w:rsidTr="00AA6FBB">
        <w:trPr>
          <w:trHeight w:val="64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404840B" w14:textId="77777777" w:rsidR="00A573F1" w:rsidRPr="0006316F" w:rsidRDefault="00A573F1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C4A4F6B" w14:textId="3BA616EE" w:rsidR="00A573F1" w:rsidRPr="0006316F" w:rsidRDefault="00A573F1" w:rsidP="00A573F1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5.341 5.351 5.353A 5.354 5.355 5.357A 5.359 5.374 5.375 5.376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9D5A945" w14:textId="7B7B323F" w:rsidR="00A573F1" w:rsidRPr="0006316F" w:rsidRDefault="00A573F1" w:rsidP="00A573F1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4CB770A" w14:textId="18139139" w:rsidR="00A573F1" w:rsidRPr="0006316F" w:rsidRDefault="00A573F1" w:rsidP="00A573F1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მიკროფონები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მათ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შორის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ALD).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CA26C3D" w14:textId="49957080" w:rsidR="00A573F1" w:rsidRPr="0006316F" w:rsidRDefault="00A573F1" w:rsidP="00A573F1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10. </w:t>
            </w:r>
          </w:p>
        </w:tc>
      </w:tr>
      <w:tr w:rsidR="0006316F" w:rsidRPr="0006316F" w14:paraId="40A28645" w14:textId="77777777" w:rsidTr="00A573F1">
        <w:trPr>
          <w:trHeight w:val="111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7C3331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1660 - 1660.5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68BC07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5.351A 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A63572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5.351A </w:t>
            </w:r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013E07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IMT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კომპონენტი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59718E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IMT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კომპონენტი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ECC/DEC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12)01.</w:t>
            </w:r>
          </w:p>
        </w:tc>
      </w:tr>
      <w:tr w:rsidR="0006316F" w:rsidRPr="0006316F" w14:paraId="3966B7B7" w14:textId="77777777" w:rsidTr="00400C47">
        <w:trPr>
          <w:trHeight w:val="11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605DBC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9CC816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58C799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922AD9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S-PCS 1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ზემოთ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26B4C9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2.</w:t>
            </w:r>
          </w:p>
        </w:tc>
      </w:tr>
      <w:tr w:rsidR="0006316F" w:rsidRPr="0006316F" w14:paraId="10E6EB8F" w14:textId="77777777" w:rsidTr="00400C47">
        <w:trPr>
          <w:trHeight w:val="82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4A2C66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3A2AFA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33A00D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33E5FF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AF555B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ECC/DEC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09)02, EN 301 426, EN 301 441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EN 301 473.</w:t>
            </w:r>
          </w:p>
        </w:tc>
      </w:tr>
      <w:tr w:rsidR="0006316F" w:rsidRPr="0006316F" w14:paraId="45291385" w14:textId="77777777" w:rsidTr="00AA6FBB">
        <w:trPr>
          <w:trHeight w:val="708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5E793C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01C45E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5.149 5.341 5.351 5.354 5.376A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7B2933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5.149 5.341 5.351 5.354 5.376A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8C7BA0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მიკროფონები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მათ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შორის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ALD).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139100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10.</w:t>
            </w:r>
          </w:p>
        </w:tc>
      </w:tr>
      <w:tr w:rsidR="0006316F" w:rsidRPr="0006316F" w14:paraId="77AD378B" w14:textId="77777777" w:rsidTr="00AA6FBB">
        <w:trPr>
          <w:trHeight w:val="525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3DE9E8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lastRenderedPageBreak/>
              <w:t xml:space="preserve">1660.5 – 1668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E743FE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CC4C78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4285A5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IMT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კომპონენტი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B1FA29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302 217.</w:t>
            </w:r>
          </w:p>
        </w:tc>
      </w:tr>
      <w:tr w:rsidR="0006316F" w:rsidRPr="0006316F" w14:paraId="0923C8EB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B38D4A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E428F3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A7DF41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D09395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5EABB6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5DE8C12B" w14:textId="77777777" w:rsidTr="00A573F1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CDF8DD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6750C92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2142579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0926A44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A78232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A573F1" w:rsidRPr="0006316F" w14:paraId="2D688F75" w14:textId="77777777" w:rsidTr="00A573F1">
        <w:trPr>
          <w:trHeight w:val="717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5476517" w14:textId="77777777" w:rsidR="00A573F1" w:rsidRPr="0006316F" w:rsidRDefault="00A573F1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EFDEE5B" w14:textId="49C97E35" w:rsidR="00A573F1" w:rsidRPr="0006316F" w:rsidRDefault="00A573F1" w:rsidP="00A573F1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r w:rsidRPr="00A573F1">
              <w:rPr>
                <w:rFonts w:ascii="Sylfaen" w:eastAsia="Times New Roman" w:hAnsi="Sylfaen" w:cs="Calibri"/>
                <w:sz w:val="18"/>
                <w:szCs w:val="18"/>
              </w:rPr>
              <w:t>5.149 5.341 5.379 5.379A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EAE1271" w14:textId="7AC58ADC" w:rsidR="00A573F1" w:rsidRPr="0006316F" w:rsidRDefault="00A573F1" w:rsidP="00A573F1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r w:rsidRPr="00A573F1">
              <w:rPr>
                <w:rFonts w:ascii="Sylfaen" w:eastAsia="Times New Roman" w:hAnsi="Sylfaen" w:cs="Calibri"/>
                <w:sz w:val="18"/>
                <w:szCs w:val="18"/>
              </w:rPr>
              <w:t>5.149 5.341 5.379A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7065CC9" w14:textId="1FEC27BB" w:rsidR="00A573F1" w:rsidRPr="0006316F" w:rsidRDefault="00A573F1" w:rsidP="00A573F1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A22356E" w14:textId="77777777" w:rsidR="00A573F1" w:rsidRPr="0006316F" w:rsidRDefault="00A573F1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65280777" w14:textId="77777777" w:rsidTr="00A573F1">
        <w:trPr>
          <w:trHeight w:val="78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8C4AB0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1668 – 1668.4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BE27D5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5.351A 5.379B 5.379C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AEF633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5.351A 5.379B 5.379C</w:t>
            </w:r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CBE5BC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IMT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კომპონენტი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DD37B2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302 217.</w:t>
            </w:r>
          </w:p>
        </w:tc>
      </w:tr>
      <w:tr w:rsidR="0006316F" w:rsidRPr="0006316F" w14:paraId="4FC33FDE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BB355F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9F4E61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32C4E5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5C5F96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6FCEAA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2270E744" w14:textId="77777777" w:rsidTr="00400C47">
        <w:trPr>
          <w:trHeight w:val="63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07605C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AC7C2B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C8594C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BA9C69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B34C4D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11DC896D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064F02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B5DB07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4482DE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01510B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32F1F9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1B48129A" w14:textId="77777777" w:rsidTr="00A573F1">
        <w:trPr>
          <w:trHeight w:val="5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490E7B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6159458" w14:textId="76E945CD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4E8D767" w14:textId="079EC187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39C3F5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C35E96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5608F7AD" w14:textId="77777777" w:rsidTr="00AA6FBB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6FE4CE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4D9F5A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5.149 5.3415.379 5.379A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8B2653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5.149 5.341 5.379A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EE2668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E84C1B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496F8D14" w14:textId="77777777" w:rsidTr="00AA6FBB">
        <w:trPr>
          <w:trHeight w:val="525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112926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1668.4 - 1670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08711C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8C18DA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465214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IMT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კომპონენტი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6B99AA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302 217.</w:t>
            </w:r>
          </w:p>
        </w:tc>
      </w:tr>
      <w:tr w:rsidR="0006316F" w:rsidRPr="0006316F" w14:paraId="4A2F2687" w14:textId="77777777" w:rsidTr="00AA6FBB">
        <w:trPr>
          <w:trHeight w:val="60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78414F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124A29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მეტეოროლოგიური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საშუალებებისათვის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57D6AE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მეტეოროლოგიური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საშუალებებისათვის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77B95D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მეტეოროლოგიური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B2FF74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7ADF5A77" w14:textId="77777777" w:rsidTr="00AA6FBB">
        <w:trPr>
          <w:trHeight w:val="76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DE5F5E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A17E8E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5.351A 5.379B 5.379C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24F9A8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5.351A 5.379B 5.379C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2E8CD8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82126E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2AF849F9" w14:textId="77777777" w:rsidTr="00AA6FBB">
        <w:trPr>
          <w:trHeight w:val="58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59E778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0B5D1A7E" w14:textId="0B28A0FD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0DCE0514" w14:textId="2139CBFC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228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33A597A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2B87F4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A573F1" w:rsidRPr="0006316F" w14:paraId="668C61EF" w14:textId="77777777" w:rsidTr="00AA6FBB">
        <w:trPr>
          <w:trHeight w:val="492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23A9453" w14:textId="77777777" w:rsidR="00A573F1" w:rsidRPr="0006316F" w:rsidRDefault="00A573F1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C58F6D6" w14:textId="2D9922DC" w:rsidR="00A573F1" w:rsidRPr="0006316F" w:rsidRDefault="00A573F1" w:rsidP="00A573F1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5.149 5.341 5.379D 5.379E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C0262E9" w14:textId="2909502A" w:rsidR="00A573F1" w:rsidRPr="0006316F" w:rsidRDefault="00A573F1" w:rsidP="00A573F1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5.149  5.341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5.379D 5.379E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2993F29" w14:textId="249A0820" w:rsidR="00A573F1" w:rsidRPr="0006316F" w:rsidRDefault="00A573F1" w:rsidP="00A573F1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C1902C6" w14:textId="77777777" w:rsidR="00A573F1" w:rsidRPr="0006316F" w:rsidRDefault="00A573F1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1C721C99" w14:textId="77777777" w:rsidTr="00AA6FBB">
        <w:trPr>
          <w:trHeight w:val="780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D1270F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1670 - 1675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784147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მეტეოროლოგიური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საშუალებებისათვის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112BCB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მეტეოროლოგიური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საშუალებებისათვის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6DE0F3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IMT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კომპონენტი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FF9C7C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ECC/DEC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09)02, EN 301 444, EN 301 473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EN 301 681.</w:t>
            </w:r>
          </w:p>
        </w:tc>
      </w:tr>
      <w:tr w:rsidR="0006316F" w:rsidRPr="0006316F" w14:paraId="6CF117CB" w14:textId="77777777" w:rsidTr="00AA6FBB">
        <w:trPr>
          <w:trHeight w:val="99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60BFE45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CA881E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მეტეოროლოგიური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78C44A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მეტეოროლოგიური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B3263F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მეტეოროლოგიური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73164B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1D807D65" w14:textId="77777777" w:rsidTr="00AA6FBB">
        <w:trPr>
          <w:trHeight w:val="582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782AAEB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87EB3B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FC18E0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F73A4B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2832DC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7D41E077" w14:textId="77777777" w:rsidTr="00AA6FBB">
        <w:trPr>
          <w:trHeight w:val="64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65574B7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0F6911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დეადამიწა-კოსმოსი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E28BAB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B8F70B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8E3265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3D4C64F8" w14:textId="77777777" w:rsidTr="00AA6FBB">
        <w:trPr>
          <w:trHeight w:val="28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634D3CC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521686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DAEDD2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8681C8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D1B59B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302 217.</w:t>
            </w:r>
          </w:p>
        </w:tc>
      </w:tr>
      <w:tr w:rsidR="0006316F" w:rsidRPr="0006316F" w14:paraId="5676D37E" w14:textId="77777777" w:rsidTr="00AA6FBB">
        <w:trPr>
          <w:trHeight w:val="52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6CA422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857C32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5.351A 5.379B 5.341 5.379D 5.379E 5.380A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9E5AC5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5.351A 5.379B 5.341 5.379D 5.379E 5.380A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B11804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972717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18160671" w14:textId="77777777" w:rsidTr="00AA6FBB">
        <w:trPr>
          <w:trHeight w:val="390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79C61A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1675 - 1690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55A946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EFB829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1CCBE0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მეტეოროლოგიური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br/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6A30C2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302 217.</w:t>
            </w:r>
          </w:p>
        </w:tc>
      </w:tr>
      <w:tr w:rsidR="0006316F" w:rsidRPr="0006316F" w14:paraId="44A8AF23" w14:textId="77777777" w:rsidTr="00AA6FBB">
        <w:trPr>
          <w:trHeight w:val="67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001E17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3333F7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მეტეოროლოგიური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საშუალებებისათვის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0176D2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მეტეოროლოგიური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საშუალებებისათვის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DC3941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314164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6C7434F5" w14:textId="77777777" w:rsidTr="00AA6FBB">
        <w:trPr>
          <w:trHeight w:val="88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653B4C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44AC85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მეტეოროლოგიური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3F4F5E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მეტეოროლოგიური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78B0E5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CB0FA0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2FC61AE6" w14:textId="77777777" w:rsidTr="00AA6FBB">
        <w:trPr>
          <w:trHeight w:val="76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1207C1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6462799" w14:textId="30FE8DD6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="0006316F"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5.341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C69E1DD" w14:textId="3A6F664A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="0006316F"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5.341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50AA77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4C835D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48AE4E58" w14:textId="77777777" w:rsidTr="00AA6FBB">
        <w:trPr>
          <w:trHeight w:val="27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E02C05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A98F0A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85592A8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ECA36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5E81C4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490F90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58E8F9F0" w14:textId="77777777" w:rsidTr="00400C47">
        <w:trPr>
          <w:trHeight w:val="129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20066C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1690 - 1700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473ADD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მეტეოროლოგიური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საშუალებებისათვის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მეტეოროლოგიური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4E1113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მეტეოროლოგიური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საშუალებებისათვის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მეტეოროლოგიური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95EF58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მეტეოროლოგიური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AFD0D0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302 217.</w:t>
            </w:r>
          </w:p>
        </w:tc>
      </w:tr>
      <w:tr w:rsidR="0006316F" w:rsidRPr="0006316F" w14:paraId="4E12C716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CC961E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4BD9C1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91A92D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B805CE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679147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0737343B" w14:textId="77777777" w:rsidTr="00400C47">
        <w:trPr>
          <w:trHeight w:val="76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16C772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922E22F" w14:textId="39E994C2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A4C23ED" w14:textId="0A3B5722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.</w:t>
            </w:r>
            <w:r w:rsidR="0006316F"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5.289 5.341 5.382 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60B28D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52BAA7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1FF085CA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BDB7A3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DECBEC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5.289 5.341 5.382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E601C61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ECA36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82D9CA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8DF0C8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17D99F4D" w14:textId="77777777" w:rsidTr="00400C47">
        <w:trPr>
          <w:trHeight w:val="103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9495BD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1700 - 1710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E552F8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მეტეოროლოგიური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50E3C5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მეტეოროლოგიური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E2EBD8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მეტეოროლოგიური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22B07D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302 217.</w:t>
            </w:r>
          </w:p>
        </w:tc>
      </w:tr>
      <w:tr w:rsidR="0006316F" w:rsidRPr="0006316F" w14:paraId="20B51073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2C103A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1B6A7E4" w14:textId="57D0CB14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7539778" w14:textId="5BF8E5E3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CE68E9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3F81E7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338EA59E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D44CA1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30ABF8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5.289 5.341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E62AE0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5.289 5.341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ABC2D4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021964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01CA8643" w14:textId="77777777" w:rsidTr="00AA6FBB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2745BF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4F9DE9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0DD0CFE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ECA36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B48375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C8051B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04D86CE6" w14:textId="77777777" w:rsidTr="00AA6FBB">
        <w:trPr>
          <w:trHeight w:val="1290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18D6A1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lastRenderedPageBreak/>
              <w:t xml:space="preserve">1710 - 1785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92BE59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413147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B05E25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ელექტრონული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საკომუნიკაციო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მომსახურებისათვის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განკუთვნილი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მიწისზედა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BC80E4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ელექტრონული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საკომუნიკაციო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მომსახურებისათვის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განკუთვნილი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მიწისზედა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2011/251/EU, 2018/637/EU, 2009/766/EC, ECC/REC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08)02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ECC/DEC/(06)/13,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ზოლებისათვის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1710-1785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1805-1880 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</w:tr>
      <w:tr w:rsidR="0006316F" w:rsidRPr="0006316F" w14:paraId="572F0336" w14:textId="77777777" w:rsidTr="00400C47">
        <w:trPr>
          <w:trHeight w:val="76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DD6626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489379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br/>
              <w:t>5.384A 5.149 5.341 5.385 5.386 5.387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F26B4E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br/>
              <w:t xml:space="preserve"> 5.384A 5.149 5.341 5.385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AF8122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MCA.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9DE7B5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MCA: ECC/DEC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06)07, 2008/294/EC, 2016/2317/EU, EN 302 480.</w:t>
            </w:r>
          </w:p>
        </w:tc>
      </w:tr>
      <w:tr w:rsidR="0006316F" w:rsidRPr="0006316F" w14:paraId="76DA07B9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19B0E7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48637D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C18A8FD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ECA29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917DE2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MCV.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3B3769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MCV: 2017/191/EU, ECC/DEC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08)08, 2010/166/EC.</w:t>
            </w:r>
          </w:p>
        </w:tc>
      </w:tr>
      <w:tr w:rsidR="0006316F" w:rsidRPr="0006316F" w14:paraId="763274AD" w14:textId="77777777" w:rsidTr="00A573F1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567483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064ADB6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00CEA07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11EF67C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GSM.</w:t>
            </w:r>
          </w:p>
        </w:tc>
        <w:tc>
          <w:tcPr>
            <w:tcW w:w="4620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286CEFA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GSM: ECC/REC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05)08, ECC/REC/(08)02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ERC/DEC/(95)03.</w:t>
            </w:r>
          </w:p>
        </w:tc>
      </w:tr>
      <w:tr w:rsidR="00A573F1" w:rsidRPr="0006316F" w14:paraId="23033A1D" w14:textId="77777777" w:rsidTr="00A573F1">
        <w:trPr>
          <w:trHeight w:val="492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8B31058" w14:textId="77777777" w:rsidR="00A573F1" w:rsidRPr="0006316F" w:rsidRDefault="00A573F1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886A2A9" w14:textId="33572A81" w:rsidR="00A573F1" w:rsidRPr="0006316F" w:rsidRDefault="00A573F1" w:rsidP="00A573F1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01B0B0E" w14:textId="275AC926" w:rsidR="00A573F1" w:rsidRPr="0006316F" w:rsidRDefault="00A573F1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883F3DF" w14:textId="20DD95A6" w:rsidR="00A573F1" w:rsidRPr="0006316F" w:rsidRDefault="00A573F1" w:rsidP="00A573F1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მიკროფონები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მათ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შორის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ALD).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92F9F69" w14:textId="26313503" w:rsidR="00A573F1" w:rsidRPr="0006316F" w:rsidRDefault="00A573F1" w:rsidP="00A573F1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10. </w:t>
            </w:r>
          </w:p>
        </w:tc>
      </w:tr>
      <w:tr w:rsidR="0006316F" w:rsidRPr="0006316F" w14:paraId="4FDB5137" w14:textId="77777777" w:rsidTr="00A573F1">
        <w:trPr>
          <w:trHeight w:val="54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CB85BA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1785 – 1800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7A0D66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04E2B3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1DD029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6B8853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17FC741A" w14:textId="77777777" w:rsidTr="00400C47">
        <w:trPr>
          <w:trHeight w:val="54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BC79AB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386983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br/>
              <w:t>5.384A 5.386 5.387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D89A7D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4F85EE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br/>
              <w:t>PMSE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75DE3E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PMSE: 2014/641/EU  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რადიოსიხშირული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ზოლისათვის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823-832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1785-1805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</w:tr>
      <w:tr w:rsidR="0006316F" w:rsidRPr="0006316F" w14:paraId="1C9D3C59" w14:textId="77777777" w:rsidTr="00400C47">
        <w:trPr>
          <w:trHeight w:val="52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AFECDD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C2C1E2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38E9976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0A21A0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მიკროფონები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მათ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შორის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ALD).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5CDA0C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10.</w:t>
            </w:r>
          </w:p>
        </w:tc>
      </w:tr>
      <w:tr w:rsidR="0006316F" w:rsidRPr="0006316F" w14:paraId="77532BD8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720E9A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1800 - 1805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4B0F59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3CADC6E" w14:textId="77777777" w:rsidR="0006316F" w:rsidRPr="003F52BD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3F52BD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877266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E08167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4C464315" w14:textId="77777777" w:rsidTr="00400C47">
        <w:trPr>
          <w:trHeight w:val="76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CC6026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356992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5.384A 5.386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C3E83C7" w14:textId="77777777" w:rsidR="0006316F" w:rsidRPr="003F52BD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3F52BD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552208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br/>
              <w:t>PMSE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AB63CC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PMSE: 2014/641/EU  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რადიოსიხშირული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ზოლისათვის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823-832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1785-1805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</w:tr>
      <w:tr w:rsidR="0006316F" w:rsidRPr="0006316F" w14:paraId="7C96F635" w14:textId="77777777" w:rsidTr="00400C47">
        <w:trPr>
          <w:trHeight w:val="54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E885D9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07B1EF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E6054B4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09E6F3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მიკროფონები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მათ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შორის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ALD).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91D1AB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10.</w:t>
            </w:r>
          </w:p>
        </w:tc>
      </w:tr>
      <w:tr w:rsidR="0006316F" w:rsidRPr="0006316F" w14:paraId="07DE87B6" w14:textId="77777777" w:rsidTr="00400C47">
        <w:trPr>
          <w:trHeight w:val="129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67048A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1805 - 1880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C9F78F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CEFACA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1C0AE6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ელექტრონული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საკომუნიკაციო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მომსახურებისათვის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განკუთვნილი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მიწისზედა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7F0B1B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ელექტრონული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საკომუნიკაციო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მომსახურებისათვის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განკუთვნილი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მიწისზედა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2011/251/EU, 2018/637/EU, 2009/766/EC, ECC/REC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08)02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ECC/DEC/(06)/13,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ზოლებისათვის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1710-1785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1805-1880 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</w:tr>
      <w:tr w:rsidR="0006316F" w:rsidRPr="0006316F" w14:paraId="2AE453B8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F08F68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5E5A53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5FF9CE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5.384A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A33EC3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MCA.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4F8E13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MCA: ECC/DEC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06)07, 2008/294/EC, 2016/2317/EU, EN 302 480.</w:t>
            </w:r>
          </w:p>
        </w:tc>
      </w:tr>
      <w:tr w:rsidR="0006316F" w:rsidRPr="0006316F" w14:paraId="4D873216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46C8CC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361FE2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5.384A 5.386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15FA657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ECA29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D7D035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MCV.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FF6E39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MCV: 2017/191/EU, ECC/DEC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08)/08, 2010/166/EC.</w:t>
            </w:r>
          </w:p>
        </w:tc>
      </w:tr>
      <w:tr w:rsidR="0006316F" w:rsidRPr="0006316F" w14:paraId="525BD716" w14:textId="77777777" w:rsidTr="00AA6FBB">
        <w:trPr>
          <w:trHeight w:val="52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699625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55E701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2FFA71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4BA94D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GSM.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4ECFAB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GSM: ECC/REC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05)08, ECC/REC/(08)02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ERC/DEC/(95)03.</w:t>
            </w:r>
          </w:p>
        </w:tc>
      </w:tr>
      <w:tr w:rsidR="0006316F" w:rsidRPr="0006316F" w14:paraId="49741180" w14:textId="77777777" w:rsidTr="00AA6FBB">
        <w:trPr>
          <w:trHeight w:val="1035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8574A3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lastRenderedPageBreak/>
              <w:t xml:space="preserve">1880 - 1885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37C64CE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single" w:sz="12" w:space="0" w:color="000000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4D806972" w14:textId="2FF8A979" w:rsidR="0006316F" w:rsidRPr="003F52BD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r w:rsidRPr="003F52BD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52BD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single" w:sz="12" w:space="0" w:color="000000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525A111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უმავთულო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ციფრული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გაუმჯობესებული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სატელეკომუნიკაციო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(DECT). 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644F18B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უმავთულო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ციფრული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გაუმჯობესებული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სატელეკომუნიკაციო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(DECT): EN 301 406, EN 301 908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ERC/DEC (94)03 </w:t>
            </w:r>
          </w:p>
        </w:tc>
      </w:tr>
      <w:tr w:rsidR="00A573F1" w:rsidRPr="0006316F" w14:paraId="2423A5CC" w14:textId="77777777" w:rsidTr="00A573F1">
        <w:trPr>
          <w:trHeight w:val="564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4D0405B" w14:textId="77777777" w:rsidR="00A573F1" w:rsidRPr="0006316F" w:rsidRDefault="00A573F1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441A944" w14:textId="0E139F7E" w:rsidR="00A573F1" w:rsidRPr="0006316F" w:rsidRDefault="00A573F1" w:rsidP="00A573F1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5.384A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607771D" w14:textId="40DD6BEF" w:rsidR="00A573F1" w:rsidRPr="003F52BD" w:rsidRDefault="00A573F1" w:rsidP="00A573F1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proofErr w:type="spellStart"/>
            <w:r w:rsidRPr="003F52BD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3F52BD"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 xml:space="preserve"> </w:t>
            </w:r>
            <w:r w:rsidRPr="003F52BD">
              <w:rPr>
                <w:rFonts w:ascii="Sylfaen" w:eastAsia="Times New Roman" w:hAnsi="Sylfaen" w:cs="Calibri"/>
                <w:sz w:val="18"/>
                <w:szCs w:val="18"/>
              </w:rPr>
              <w:t>5.384A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7714C1C" w14:textId="7B511759" w:rsidR="00A573F1" w:rsidRPr="0006316F" w:rsidRDefault="00A573F1" w:rsidP="00A573F1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უსადენო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აუდიო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08186F8" w14:textId="40BA5EDB" w:rsidR="00A573F1" w:rsidRPr="0006316F" w:rsidRDefault="00A573F1" w:rsidP="00A573F1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13.</w:t>
            </w:r>
          </w:p>
        </w:tc>
      </w:tr>
      <w:tr w:rsidR="0006316F" w:rsidRPr="0006316F" w14:paraId="1D1C7CBA" w14:textId="77777777" w:rsidTr="00A573F1">
        <w:trPr>
          <w:trHeight w:val="103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35B197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1885 - 1900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8ECE87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39FB95C" w14:textId="4073EFA8" w:rsidR="0006316F" w:rsidRPr="003F52BD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r w:rsidRPr="003F52BD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52BD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196CFD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უმავთულო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ციფრული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გაუმჯობესებული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სატელეკომუნიკაციო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(DECT).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1B1627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უმავთულო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ციფრული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გაუმჯობესებული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სატელეკომუნიკაციო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(DECT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: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EN 301 406, EN 301 908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ERC/DEC (94)03.</w:t>
            </w:r>
          </w:p>
        </w:tc>
      </w:tr>
      <w:tr w:rsidR="0006316F" w:rsidRPr="0006316F" w14:paraId="1807C535" w14:textId="77777777" w:rsidTr="00A573F1">
        <w:trPr>
          <w:trHeight w:val="102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8E9B63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68FF991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30A01983" w14:textId="6D110183" w:rsidR="0006316F" w:rsidRPr="003F52BD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proofErr w:type="spellStart"/>
            <w:r w:rsidRPr="003F52BD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="003F52BD" w:rsidRPr="003F52BD"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 xml:space="preserve"> </w:t>
            </w:r>
            <w:r w:rsidR="003F52BD" w:rsidRPr="003F52BD">
              <w:rPr>
                <w:rFonts w:ascii="Sylfaen" w:eastAsia="Times New Roman" w:hAnsi="Sylfaen" w:cs="Calibri"/>
                <w:sz w:val="18"/>
                <w:szCs w:val="18"/>
              </w:rPr>
              <w:t>5.388</w:t>
            </w:r>
            <w:r w:rsidR="003F52BD" w:rsidRPr="0006316F">
              <w:rPr>
                <w:rFonts w:ascii="Sylfaen" w:eastAsia="Times New Roman" w:hAnsi="Sylfaen" w:cs="Calibri"/>
                <w:sz w:val="18"/>
                <w:szCs w:val="18"/>
              </w:rPr>
              <w:t>A</w:t>
            </w:r>
          </w:p>
        </w:tc>
        <w:tc>
          <w:tcPr>
            <w:tcW w:w="228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08FF857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კოდური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დაყოფითა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მრავალჯერადი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დაშვებით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4DB0F08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კოდური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დაყოფითა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მრავალჯერადი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დაშვებით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რადიოსიხშირული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ზოლებისათვის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1894.375-1899.375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1974.375 - 1979.375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დროებით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სარგებლობაში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). </w:t>
            </w:r>
          </w:p>
        </w:tc>
      </w:tr>
      <w:tr w:rsidR="00A573F1" w:rsidRPr="0006316F" w14:paraId="5F30AB52" w14:textId="77777777" w:rsidTr="00A573F1">
        <w:trPr>
          <w:trHeight w:val="564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D254024" w14:textId="77777777" w:rsidR="00A573F1" w:rsidRPr="0006316F" w:rsidRDefault="00A573F1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91AA6A2" w14:textId="0BC36F9B" w:rsidR="00A573F1" w:rsidRPr="0006316F" w:rsidRDefault="00A573F1" w:rsidP="00A573F1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5.388A 5.388B 5.388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E774A94" w14:textId="2404E010" w:rsidR="00A573F1" w:rsidRPr="0006316F" w:rsidRDefault="00A573F1" w:rsidP="00A573F1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5.388 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174CC4F" w14:textId="3ADEA253" w:rsidR="00A573F1" w:rsidRPr="0006316F" w:rsidRDefault="00A573F1" w:rsidP="00A573F1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უსადენო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აუდიო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8CEC38B" w14:textId="597F8142" w:rsidR="00A573F1" w:rsidRPr="0006316F" w:rsidRDefault="00A573F1" w:rsidP="00A573F1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13. </w:t>
            </w:r>
          </w:p>
        </w:tc>
      </w:tr>
      <w:tr w:rsidR="0006316F" w:rsidRPr="0006316F" w14:paraId="4667F118" w14:textId="77777777" w:rsidTr="00A573F1">
        <w:trPr>
          <w:trHeight w:val="129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E686FC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1900 - 1930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794024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4272180" w14:textId="77777777" w:rsidR="0006316F" w:rsidRPr="00A9184D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  <w:lang w:val="en-GB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C3CF39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ელექტრონული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საკომუნიკაციო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მომსახურებისათვის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განკუთვნილი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მიწისზედა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9596AE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ელექტრონული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საკომუნიკაციო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მომსახურებისათვის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განკუთვნილი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მიწისზედა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2020/667/EU, 2012/688/EU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ECC/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DEC(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06)01,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ზოლებისათვის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1920-1980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2110-2170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</w:tr>
      <w:tr w:rsidR="0006316F" w:rsidRPr="0006316F" w14:paraId="232ACA0E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C990E3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6C4494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33BD9B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3F52BD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ფიქსირებული</w:t>
            </w:r>
            <w:proofErr w:type="spellEnd"/>
            <w:r w:rsidRPr="003F52BD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br/>
              <w:t>5.388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A1C592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MCA.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C945FC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MCA: ECC/DEC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06)07, 2008/294/EC, 2016/2317/EU,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ზოლისათვის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1920-1980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</w:tr>
      <w:tr w:rsidR="0006316F" w:rsidRPr="0006316F" w14:paraId="31A7B248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B964B7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FDAAA1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5.388A 5.388B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2BB15BB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ECA29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E3D92A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MCV.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B30FEB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MCV: 2017/191/EU, ECC/DEC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08)08, 2010/166/EC,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ზოლისათვის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1920-1980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</w:tr>
      <w:tr w:rsidR="0006316F" w:rsidRPr="0006316F" w14:paraId="2007FAA8" w14:textId="77777777" w:rsidTr="00400C47">
        <w:trPr>
          <w:trHeight w:val="37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96F2FC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989956E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5.388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E365B2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653B7D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4C18B4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(EU) 2021/1730</w:t>
            </w:r>
          </w:p>
        </w:tc>
      </w:tr>
      <w:tr w:rsidR="0006316F" w:rsidRPr="0006316F" w14:paraId="20AB606B" w14:textId="77777777" w:rsidTr="00400C47">
        <w:trPr>
          <w:trHeight w:val="129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D27C1C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1930 - 1970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9425C8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1E410C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564F13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ელექტრონული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საკომუნიკაციო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მომსახურებისათვის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განკუთვნილი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მიწისზედა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C87CC0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ელექტრონული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საკომუნიკაციო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მომსახურებისათვის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განკუთვნილი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მიწისზედა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2020/667/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EU,  2012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/688/EU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ECC/DEC/(06)01,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რადიოსიხშირული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ზოლებისათვის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1920-1980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2110-2170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</w:tr>
      <w:tr w:rsidR="0006316F" w:rsidRPr="0006316F" w14:paraId="0619E5AA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99EB8F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92AE29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D4405F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5A67EC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MCA.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F5B215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MCA: ECC/DEC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06)07, 2008/294/EC, 2016/2317/EU,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ზოლისათვის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1920-1980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</w:tr>
      <w:tr w:rsidR="0006316F" w:rsidRPr="0006316F" w14:paraId="5DBD4E69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A8C57F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516805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5.388A 5.388B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B46172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5.388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AF3A1B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MCV.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F90B6B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MCV: 2017/191/EU, ECC/DEC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08)08, 2010/166/EC,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ზოლისათვის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1920-1980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</w:tr>
      <w:tr w:rsidR="0006316F" w:rsidRPr="0006316F" w14:paraId="3FE3775F" w14:textId="77777777" w:rsidTr="00AA6FBB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275EF2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163AECA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5.388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8354125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ECA29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E10E00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86FB0E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35DBBA19" w14:textId="77777777" w:rsidTr="00AA6FBB">
        <w:trPr>
          <w:trHeight w:val="1290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4675A5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lastRenderedPageBreak/>
              <w:t xml:space="preserve">1970 - 1980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C01ABD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72A816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4B3BAB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ელექტრონული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საკომუნიკაციო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მომსახურებისათვის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განკუთვნილი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მიწისზედა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E0DE37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ელექტრონული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საკომუნიკაციო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მომსახურებისათვის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განკუთვნილი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მიწისზედა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2020/667/EU, 2012/688/EU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ECC/DEC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06)01,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რადიოსიხშირული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ზოლებისათვის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1920-1980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2110-2170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</w:tr>
      <w:tr w:rsidR="0006316F" w:rsidRPr="0006316F" w14:paraId="1CCDC16F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97F2C9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EDDAE9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97E95C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br/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5.388A 5.388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84456A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MCA.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0BDCF7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MCA: ECC/DEC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06)07, 2008/294/EC, 2016/2317/EU,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ზოლისათვის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1920-1980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</w:tr>
      <w:tr w:rsidR="0006316F" w:rsidRPr="0006316F" w14:paraId="777F4870" w14:textId="77777777" w:rsidTr="002E2D5A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C827CB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4F6631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5.388A 5.388B 5.388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B43A267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ECA29</w:t>
            </w:r>
          </w:p>
        </w:tc>
        <w:tc>
          <w:tcPr>
            <w:tcW w:w="228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3CB9FC5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MCV.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6138FC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MCV: 2017/191/EU, ECC/DEC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08)08, 2010/166/EC,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ზოლისათვის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1920-1980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</w:tr>
      <w:tr w:rsidR="0006316F" w:rsidRPr="0006316F" w14:paraId="0F17973B" w14:textId="77777777" w:rsidTr="002E2D5A">
        <w:trPr>
          <w:trHeight w:val="52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90AE2A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1A6052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9204C8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724F36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S-PCS 1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ზემოთ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hideMark/>
          </w:tcPr>
          <w:p w14:paraId="4F9B2CE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2. (1670-1675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</w:tr>
      <w:tr w:rsidR="0006316F" w:rsidRPr="0006316F" w14:paraId="602BCF07" w14:textId="77777777" w:rsidTr="002E2D5A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711741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1980 - 2010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39EB4E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A8DC32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B84777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მომსახურეობა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3E841A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მომსახურეობა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EN 301 442, EN 301 473, EN 302 574. 2007/98/EC </w:t>
            </w:r>
          </w:p>
        </w:tc>
      </w:tr>
      <w:tr w:rsidR="0006316F" w:rsidRPr="0006316F" w14:paraId="4AC69224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BB2293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CE31AF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F8F1BC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5.351A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028654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S-PCS 1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ზემოთ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8C2F89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2.</w:t>
            </w:r>
          </w:p>
        </w:tc>
      </w:tr>
      <w:tr w:rsidR="0006316F" w:rsidRPr="0006316F" w14:paraId="7970EAC4" w14:textId="77777777" w:rsidTr="00400C47">
        <w:trPr>
          <w:trHeight w:val="79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EE1432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2D9DB0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5.351A 5.388 5.389A 5.389B 5.389F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AB372C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148209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7169C2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23F2B918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BEB4B4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CB4AA9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A01C9D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5.388 5.389A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1A9D6B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B9DE8A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0301B6DC" w14:textId="77777777" w:rsidTr="00400C47">
        <w:trPr>
          <w:trHeight w:val="27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1B380B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2010 - 2025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E5EED9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ACE6BC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5.388A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C09F05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PMSE.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456DA4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PMSE: ERC/REC 25-10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EN 302 064.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br/>
              <w:t>(EU) 2016/339</w:t>
            </w:r>
          </w:p>
        </w:tc>
      </w:tr>
      <w:tr w:rsidR="0006316F" w:rsidRPr="0006316F" w14:paraId="54532C20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3D0C53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B2A26F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B25E92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86EA76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8190EA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31A395E7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5D0A83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0D1D84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5.388A 5.388B 5.388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D62687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5.388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34E8D2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78AC49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7C6F6D70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BBA88F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E24976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CD2705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02C8C8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818D9F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426D47C2" w14:textId="77777777" w:rsidTr="00400C47">
        <w:trPr>
          <w:trHeight w:val="103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9C6688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2025 - 2110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BA60DF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C738D2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7FB271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  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917D5A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6F6EE4A2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566A54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DDEAF4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5.391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2F698E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5.391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954774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87018A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213CAC64" w14:textId="77777777" w:rsidTr="00400C47">
        <w:trPr>
          <w:trHeight w:val="76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C46018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4B4860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ექსპლუატაცია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C85D3E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ექსპლუატაცია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51EB1A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592867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302 217.</w:t>
            </w:r>
          </w:p>
        </w:tc>
      </w:tr>
      <w:tr w:rsidR="0006316F" w:rsidRPr="0006316F" w14:paraId="47A7D2CB" w14:textId="77777777" w:rsidTr="00400C47">
        <w:trPr>
          <w:trHeight w:val="76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FAE3E2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A938FD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5.392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A015ED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5.392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19FC84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PMSE.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9D4114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PMSE: 2016/339/EU, ERC/REC 25-10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EN 302 064.</w:t>
            </w:r>
          </w:p>
        </w:tc>
      </w:tr>
      <w:tr w:rsidR="0006316F" w:rsidRPr="0006316F" w14:paraId="5772A4DB" w14:textId="77777777" w:rsidTr="00AA6FBB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C4E953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DBED57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D100D7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ECA16A 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BE0B8B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71BFAD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01B9E8D4" w14:textId="77777777" w:rsidTr="00AA6FBB">
        <w:trPr>
          <w:trHeight w:val="1290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42B397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lastRenderedPageBreak/>
              <w:t xml:space="preserve">2110 - 2120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948E7F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CF6F499" w14:textId="77777777" w:rsidR="0006316F" w:rsidRPr="00A9184D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A9184D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912689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ელექტრონული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საკომუნიკაციო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მომსახურებისათვის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განკუთვნილი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მიწისზედა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242A4D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ელექტრონული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საკომუნიკაციო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მომსახურებისათვის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განკუთვნილი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მიწისზედა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2020/667/EU, 2012/688/EU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ECC/DEC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06)01,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რადიოსიხშირული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ზოლებისათვის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1920-1980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2110-2170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</w:tr>
      <w:tr w:rsidR="0006316F" w:rsidRPr="0006316F" w14:paraId="48EFC82F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425CD1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9395DB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5.388A 5.388B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8CD4A7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br/>
              <w:t>5.388A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6AD886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MCA.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A5779F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MCA: ECC/DEC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06)07, 2008/294/EC, 2016/2317/EU,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ზოლისათვის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2110-2170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</w:tr>
      <w:tr w:rsidR="0006316F" w:rsidRPr="0006316F" w14:paraId="17CD92C3" w14:textId="77777777" w:rsidTr="002E2D5A">
        <w:trPr>
          <w:trHeight w:val="672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1DF94C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95B911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ღრმა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br/>
              <w:t>5.388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8DA611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ღრმა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CCCB17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MCV.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3C0D58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MCV: 2017/191/EU, ECC/DEC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08)08, 2010/166/EC,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ზოლისათვის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2110-2170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</w:tr>
      <w:tr w:rsidR="0006316F" w:rsidRPr="0006316F" w14:paraId="6729F68F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484051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7C399A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5E93BE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5.388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FAD0B2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C90B98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734333B5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FE4C49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65672E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D82DB8B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ECA29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02D0BE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B2DB34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1A5BF432" w14:textId="77777777" w:rsidTr="00400C47">
        <w:trPr>
          <w:trHeight w:val="129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423983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2120 - 2170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492904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5B6C79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5.388A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5.388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013E21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ელექტრონული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საკომუნიკაციო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მომსახურებისათვის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განკუთვნილი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მიწისზედა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5D57E5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ელექტრონული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საკომუნიკაციო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მომსახურებისათვის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განკუთვნილი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მიწისზედა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2020/667/EU, 2012/688/EU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ECC/DEC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06)01,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რადიოსიხშირული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ზოლებისათვის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1920-1980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2110-2170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</w:tr>
      <w:tr w:rsidR="0006316F" w:rsidRPr="0006316F" w14:paraId="63B27EBF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4B3E4E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4622BD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br/>
              <w:t>5.388A 5.388B 5.388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539C056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ECA29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394712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MCA.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0C654D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MCA: ECC/DEC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06)07, 2008/294/EC, 2016/2317/EU,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ზოლისათვის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2110-2170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</w:tr>
      <w:tr w:rsidR="0006316F" w:rsidRPr="0006316F" w14:paraId="3D972C85" w14:textId="77777777" w:rsidTr="00AA6FBB">
        <w:trPr>
          <w:trHeight w:val="52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1B544C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21C1C2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B719F5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0F9F6B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MCV.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07B848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MCV: 2017/191/EU, ECC/DEC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08)08, 2010/166/EC,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ზოლისათვის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2110-2170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</w:tr>
      <w:tr w:rsidR="0006316F" w:rsidRPr="0006316F" w14:paraId="6EEA000E" w14:textId="77777777" w:rsidTr="00AA6FBB">
        <w:trPr>
          <w:trHeight w:val="1200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B93B41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2170 - 2200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C71DFE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7A693A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C7C44F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S-PCS 1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ზემოთ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66F826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2.</w:t>
            </w:r>
          </w:p>
        </w:tc>
      </w:tr>
      <w:tr w:rsidR="0006316F" w:rsidRPr="0006316F" w14:paraId="005EE27B" w14:textId="77777777" w:rsidTr="00AA6FBB">
        <w:trPr>
          <w:trHeight w:val="51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2110F1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37D0F3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მობილური-თანამგზავრული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FBDA8B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მობილური-თანამგზავრული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9FE585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D90A03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მომსახურეობა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EN 301 442, EN 301 473, EN 302 574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2007/98/EC. </w:t>
            </w:r>
          </w:p>
        </w:tc>
      </w:tr>
      <w:tr w:rsidR="0006316F" w:rsidRPr="0006316F" w14:paraId="467D52C2" w14:textId="77777777" w:rsidTr="00AA6FBB">
        <w:trPr>
          <w:trHeight w:val="25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323384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932494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5.351A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9329A2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5.351A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5500D0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B1096F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306D5CDF" w14:textId="77777777" w:rsidTr="00AA6FBB">
        <w:trPr>
          <w:trHeight w:val="25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0DCB73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E6D918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5.388 5.389A 5.3892F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C75762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142D59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C09D64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2A38EFF1" w14:textId="77777777" w:rsidTr="00AA6FBB">
        <w:trPr>
          <w:trHeight w:val="27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E90A80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E8A3C2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8318AF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5.388 5.389A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FAC07E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5B9212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2CFEB594" w14:textId="77777777" w:rsidTr="00AA6FBB">
        <w:trPr>
          <w:trHeight w:val="780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559BB2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2200 - 2290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E6EAA4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686519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9F4B66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 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C05FE6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302 217.</w:t>
            </w:r>
          </w:p>
        </w:tc>
      </w:tr>
      <w:tr w:rsidR="0006316F" w:rsidRPr="0006316F" w14:paraId="20AA0467" w14:textId="77777777" w:rsidTr="00AA6FBB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4288ACA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054843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5.391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561345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5.391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D2262F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წერტილი-მრავალწერტილი</w:t>
            </w:r>
            <w:proofErr w:type="spellEnd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B3CA59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წერტილი-მრავალწერტილი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რადიოსიხშირულ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ზოლისათვის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2200- 2400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</w:tr>
      <w:tr w:rsidR="0006316F" w:rsidRPr="0006316F" w14:paraId="268AE76A" w14:textId="77777777" w:rsidTr="00AA6FBB">
        <w:trPr>
          <w:trHeight w:val="102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357795C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7B982C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ექსპლუატაცია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2DBE35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ექსპლუატაცია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8AC630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860041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58C6CDB0" w14:textId="77777777" w:rsidTr="00AA6FBB">
        <w:trPr>
          <w:trHeight w:val="798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39DC924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DE5175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5.392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8BD6B7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5.392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5D0FF5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DE156A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55028C10" w14:textId="77777777" w:rsidTr="00AA6FBB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DCDC48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9F98F5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5FBDE35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ECA16A 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A88718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F78B69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5131CA36" w14:textId="77777777" w:rsidTr="00AA6FBB">
        <w:trPr>
          <w:trHeight w:val="270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DC4125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2290 - 2300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601376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7B6438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64A64B8" w14:textId="3AEE4784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F06C14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წერტილი-მრავალწერტილი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რადიოსიხშირულ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ზოლისათვის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2200- 2400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</w:tr>
      <w:tr w:rsidR="0006316F" w:rsidRPr="0006316F" w14:paraId="21F16426" w14:textId="77777777" w:rsidTr="00AA6FBB">
        <w:trPr>
          <w:trHeight w:val="51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E27586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67738A4" w14:textId="4530A462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6C4C185" w14:textId="223ACF6A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540F24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წერტილი-მრავალწერტილი</w:t>
            </w:r>
            <w:proofErr w:type="spellEnd"/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79B0A9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479DB933" w14:textId="77777777" w:rsidTr="00AA6FBB">
        <w:trPr>
          <w:trHeight w:val="744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49BC8D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775B5E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ღრმა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9D137A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ღრმა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A51442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AB1873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353E84C0" w14:textId="77777777" w:rsidTr="00400C47">
        <w:trPr>
          <w:trHeight w:val="27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8D6C06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2300 - 2400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1A0185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5D1C0A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AD8AFB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5D9F2A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301 783.</w:t>
            </w:r>
          </w:p>
        </w:tc>
      </w:tr>
      <w:tr w:rsidR="0006316F" w:rsidRPr="0006316F" w14:paraId="14919F26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A77874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68E6EB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5.384A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13B135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5.384A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262B44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წერტილი-მრავალწერტილი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FAB957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წერტილი-მრავალწერტილი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რადიოსიხშირულ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ზოლისათვის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2299-2350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</w:tr>
      <w:tr w:rsidR="0006316F" w:rsidRPr="0006316F" w14:paraId="53B9E533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1931FA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43292B3" w14:textId="77777777" w:rsidR="0006316F" w:rsidRPr="00A9184D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A9184D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სამოყვარულო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332C3FA" w14:textId="77777777" w:rsidR="0006316F" w:rsidRPr="00A9184D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A9184D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სამოყვარულო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D953DD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PMSE.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17229C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PMSE: ERC/REC 25-10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EN 302 064.</w:t>
            </w:r>
          </w:p>
        </w:tc>
      </w:tr>
      <w:tr w:rsidR="0006316F" w:rsidRPr="0006316F" w14:paraId="0E7A01DF" w14:textId="77777777" w:rsidTr="00400C47">
        <w:trPr>
          <w:trHeight w:val="76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D9AC5E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5A7B3E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A9184D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5.395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DAD24C5" w14:textId="77777777" w:rsidR="0006316F" w:rsidRPr="00A9184D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A9184D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რადიოსალოკაციო</w:t>
            </w:r>
            <w:proofErr w:type="spellEnd"/>
            <w:r w:rsidRPr="00A9184D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668657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MFCN.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E09868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MFCN: EN 301 908, ECC/DEC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14)02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ECC/REC/(14)04.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რადიოსიხშირული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ზოლისათვის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2300-2400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</w:tr>
      <w:tr w:rsidR="0006316F" w:rsidRPr="0006316F" w14:paraId="3182EAEF" w14:textId="77777777" w:rsidTr="00AA6FBB">
        <w:trPr>
          <w:trHeight w:val="663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9A676E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22CE3F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F328FC4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1C2108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D019A2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39C3AEEF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67BB1D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2400 - 2450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2621E8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 </w:t>
            </w:r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9392AC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12C08E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15EB7F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301 783.</w:t>
            </w:r>
          </w:p>
        </w:tc>
      </w:tr>
      <w:tr w:rsidR="0006316F" w:rsidRPr="0006316F" w14:paraId="344CF0D0" w14:textId="77777777" w:rsidTr="00400C47">
        <w:trPr>
          <w:trHeight w:val="76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31ACF8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697690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5.384A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9A5BB6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173568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5.384A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612B07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60977F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1F8D200D" w14:textId="77777777" w:rsidTr="00AA6FBB">
        <w:trPr>
          <w:trHeight w:val="1023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6BF357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07361F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581EFA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br/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4D30EF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ISM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FF1EFE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4C7FF0EE" w14:textId="77777777" w:rsidTr="00AA6FBB">
        <w:trPr>
          <w:trHeight w:val="519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4134FD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3EBB38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452ADD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2E2DCE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PMSE.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44169A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PMSE: ERC/REC 25-10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EN 302 064.</w:t>
            </w:r>
          </w:p>
        </w:tc>
      </w:tr>
      <w:tr w:rsidR="0006316F" w:rsidRPr="0006316F" w14:paraId="6DEC973E" w14:textId="77777777" w:rsidTr="00400C47">
        <w:trPr>
          <w:trHeight w:val="102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34AC78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6D67E6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5.150 5.282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DBC443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5.150 5.282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A926D3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არასპეციფიური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SRD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br/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რადიოგანსაზღვრის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br/>
              <w:t xml:space="preserve">RFID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E74B26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3,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6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11.</w:t>
            </w:r>
          </w:p>
        </w:tc>
      </w:tr>
      <w:tr w:rsidR="0006316F" w:rsidRPr="0006316F" w14:paraId="0C9E5AC2" w14:textId="77777777" w:rsidTr="00AB43B6">
        <w:trPr>
          <w:trHeight w:val="84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8731B7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2F1541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F3492A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EEA303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ფართოზოლოვანი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მონაცემთა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გადაცემის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(WAS/RLAN).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949506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6D1EA5AF" w14:textId="77777777" w:rsidTr="00AB43B6">
        <w:trPr>
          <w:trHeight w:val="352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20C882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lastRenderedPageBreak/>
              <w:t xml:space="preserve">2450 - 2483.5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5CF816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4A337D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4A1DF2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ISM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0FB209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72B7FF53" w14:textId="77777777" w:rsidTr="00400C47">
        <w:trPr>
          <w:trHeight w:val="11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BC7209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139F7A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7DDACD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E3D57C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არასპეციფიური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SRD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br/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რადიოგანსაზღვრის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br/>
              <w:t xml:space="preserve">RFID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25E323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3,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6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11.</w:t>
            </w:r>
          </w:p>
        </w:tc>
      </w:tr>
      <w:tr w:rsidR="0006316F" w:rsidRPr="0006316F" w14:paraId="1C267A7E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7CB139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4BB126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5.150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7BE842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5.150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2E10B4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PMSE.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E7BBD9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PMSE: ERC/REC 25-10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EN 302 064.</w:t>
            </w:r>
          </w:p>
        </w:tc>
      </w:tr>
      <w:tr w:rsidR="0006316F" w:rsidRPr="0006316F" w14:paraId="2490AD16" w14:textId="77777777" w:rsidTr="00400C47">
        <w:trPr>
          <w:trHeight w:val="79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B3605D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28A1F2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7DA218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644929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ფართოზოლოვანი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მონაცემთა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გადაცემის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(WAS/RLAN).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FB8188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0BA058DE" w14:textId="77777777" w:rsidTr="00400C47">
        <w:trPr>
          <w:trHeight w:val="27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D4CDC8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2483.5 - 2500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8B47E4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F5D713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ECC20E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ISM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816BEB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5D8325B2" w14:textId="77777777" w:rsidTr="00400C47">
        <w:trPr>
          <w:trHeight w:val="54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17DE7F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6387B6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FE29FE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41DC61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54685A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4777B551" w14:textId="77777777" w:rsidTr="00400C47">
        <w:trPr>
          <w:trHeight w:val="76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B4A146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3FE6F9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5.351A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30CC7F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br/>
              <w:t>5.351A 5.150 5.399 5.402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C5FC76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S-PCS 1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ზემოთ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171027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2.</w:t>
            </w:r>
          </w:p>
        </w:tc>
      </w:tr>
      <w:tr w:rsidR="0006316F" w:rsidRPr="0006316F" w14:paraId="02D93877" w14:textId="77777777" w:rsidTr="00400C47">
        <w:trPr>
          <w:trHeight w:val="8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673BF7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185064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განსაზღვრა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5.398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74FC28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9E6162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PMSE.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AED761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PMSE: ERC/REC 25-10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EN 302 064.</w:t>
            </w:r>
          </w:p>
        </w:tc>
      </w:tr>
      <w:tr w:rsidR="0006316F" w:rsidRPr="0006316F" w14:paraId="0FE1E852" w14:textId="77777777" w:rsidTr="00AB43B6">
        <w:trPr>
          <w:trHeight w:val="5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257DF8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026537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br/>
              <w:t>5.398A 5.150 5.399 5.401 5.402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95E14B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94E7C3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სამედიცინო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იმპლანტები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2FF1C0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12.</w:t>
            </w:r>
          </w:p>
        </w:tc>
      </w:tr>
      <w:tr w:rsidR="0006316F" w:rsidRPr="0006316F" w14:paraId="42BC4BF7" w14:textId="77777777" w:rsidTr="00AB43B6">
        <w:trPr>
          <w:trHeight w:val="1290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89A4DB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2500 - 2520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2A4FBC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5.410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E5B593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17A194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ელექტრონული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საკომუნიკაციო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მომსახურებისათვის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განკუთვნილი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მიწისზედა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4288D2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ელექტრონული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საკომუნიკაციო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მომსახურებისათვის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განკუთვნილი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მიწისზედა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2020/636/EU, 2008/477/EC, ECC/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DEC(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05)05, ECC/REC/(11)05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EN 301 908,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ზოლისათვის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2500.0-2690.0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</w:tr>
      <w:tr w:rsidR="0006316F" w:rsidRPr="0006316F" w14:paraId="320BE34F" w14:textId="77777777" w:rsidTr="00AB43B6">
        <w:trPr>
          <w:trHeight w:val="76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CBB160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4049C9F6" w14:textId="72D40DA0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="0006316F"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5.384A</w:t>
            </w:r>
          </w:p>
        </w:tc>
        <w:tc>
          <w:tcPr>
            <w:tcW w:w="283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69D5C904" w14:textId="5A9C5337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228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498D98D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582C2EC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წერტილი-მრავალწერტილი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</w:t>
            </w:r>
            <w:proofErr w:type="spellStart"/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რადიოსიხშირული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ზოლისათვის</w:t>
            </w:r>
            <w:proofErr w:type="spellEnd"/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2500-2700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დროებით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სარგებლობაში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).</w:t>
            </w:r>
          </w:p>
        </w:tc>
      </w:tr>
      <w:tr w:rsidR="002E2D5A" w:rsidRPr="0006316F" w14:paraId="421347DA" w14:textId="77777777" w:rsidTr="00AB43B6">
        <w:trPr>
          <w:trHeight w:val="294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D1C2512" w14:textId="77777777" w:rsidR="002E2D5A" w:rsidRPr="0006316F" w:rsidRDefault="002E2D5A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BC6CF13" w14:textId="6599D35E" w:rsidR="002E2D5A" w:rsidRPr="0006316F" w:rsidRDefault="002E2D5A" w:rsidP="002E2D5A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5.412 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502D3D5" w14:textId="07997BE1" w:rsidR="002E2D5A" w:rsidRPr="0006316F" w:rsidRDefault="002E2D5A" w:rsidP="002E2D5A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5.384A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8857A9B" w14:textId="1C7D4DC6" w:rsidR="002E2D5A" w:rsidRPr="0006316F" w:rsidRDefault="002E2D5A" w:rsidP="002E2D5A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MCV.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3BD592F" w14:textId="3079A906" w:rsidR="002E2D5A" w:rsidRPr="0006316F" w:rsidRDefault="002E2D5A" w:rsidP="002E2D5A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MCV: 2017/191/EU, ECC/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DEC(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08)08, 2010/166/EC. </w:t>
            </w:r>
          </w:p>
        </w:tc>
      </w:tr>
      <w:tr w:rsidR="0006316F" w:rsidRPr="0006316F" w14:paraId="3726EEBD" w14:textId="77777777" w:rsidTr="00AB43B6">
        <w:trPr>
          <w:trHeight w:val="1290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7DB877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2520 - 2655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BE843E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სამაუწყებლო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5.413 5.416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882192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20C19B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ელექტრონული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საკომუნიკაციო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მომსახურებისათვის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განკუთვნილი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მიწისზედა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543DAA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ელექტრონული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საკომუნიკაციო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მომსახურებისათვის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განკუთვნილი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მიწისზედა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2020/636/EU, 2008/477/EC, ECC/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DEC(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05)05, ECC/REC/(11)05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EN 301 908,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ზოლისათვის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2500.0-2690.0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</w:tr>
      <w:tr w:rsidR="0006316F" w:rsidRPr="0006316F" w14:paraId="7EE87A2A" w14:textId="77777777" w:rsidTr="00AB43B6">
        <w:trPr>
          <w:trHeight w:val="105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6BA1A57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356D50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5.410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5362F27" w14:textId="0E74ADC4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="0006316F"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5.384A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ABBAFF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D59F3B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წერტილი-მრავალწერტილი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</w:t>
            </w:r>
            <w:proofErr w:type="spellStart"/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რადიოსიხშირული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ზოლისათვის</w:t>
            </w:r>
            <w:proofErr w:type="spellEnd"/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2500-2700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დროებით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სარგებლობაში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).</w:t>
            </w:r>
          </w:p>
        </w:tc>
      </w:tr>
      <w:tr w:rsidR="0006316F" w:rsidRPr="0006316F" w14:paraId="40B5F4DD" w14:textId="77777777" w:rsidTr="00AB43B6">
        <w:trPr>
          <w:trHeight w:val="67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37A39BA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A978CB8" w14:textId="495ED926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="0006316F"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5.384A</w:t>
            </w:r>
          </w:p>
        </w:tc>
        <w:tc>
          <w:tcPr>
            <w:tcW w:w="283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42FE3F0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5.339 5.418B 5.418C </w:t>
            </w:r>
          </w:p>
        </w:tc>
        <w:tc>
          <w:tcPr>
            <w:tcW w:w="228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2EC463E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MCV.</w:t>
            </w:r>
          </w:p>
        </w:tc>
        <w:tc>
          <w:tcPr>
            <w:tcW w:w="4620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3F3A756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MCV: 2017/191/EU, ECC/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DEC(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08)08, 2010/166/EC.</w:t>
            </w:r>
          </w:p>
        </w:tc>
      </w:tr>
      <w:tr w:rsidR="002E2D5A" w:rsidRPr="0006316F" w14:paraId="6772C7CC" w14:textId="77777777" w:rsidTr="00AB43B6">
        <w:trPr>
          <w:trHeight w:val="297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F7F87F9" w14:textId="77777777" w:rsidR="002E2D5A" w:rsidRPr="0006316F" w:rsidRDefault="002E2D5A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A900C15" w14:textId="056C91E5" w:rsidR="002E2D5A" w:rsidRPr="0006316F" w:rsidRDefault="002E2D5A" w:rsidP="002E2D5A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5.339 5.403 5.412 5.418B 5.418C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32C7D6A" w14:textId="11C16ADE" w:rsidR="002E2D5A" w:rsidRPr="0006316F" w:rsidRDefault="002E2D5A" w:rsidP="002E2D5A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ECA16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CD401AE" w14:textId="287CFB53" w:rsidR="002E2D5A" w:rsidRPr="0006316F" w:rsidRDefault="002E2D5A" w:rsidP="002E2D5A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C515691" w14:textId="3A115D2A" w:rsidR="002E2D5A" w:rsidRPr="0006316F" w:rsidRDefault="002E2D5A" w:rsidP="002E2D5A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5FE5AB58" w14:textId="77777777" w:rsidTr="00AB43B6">
        <w:trPr>
          <w:trHeight w:val="1290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D90963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2655 – 2670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EE02C5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სამაუწყებლო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br/>
              <w:t>5.208B 5.413 5.416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912472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5.410 </w:t>
            </w:r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D40372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ელექტრონული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საკომუნიკაციო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მომსახურებისათვის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განკუთვნილი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მიწისზედა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3917FE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ელექტრონული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საკომუნიკაციო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მომსახურებისათვის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განკუთვნილი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მიწისზედა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2020/636/EU, 2008/477/EC, ECC/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DEC(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05)05, ECC/REC/(11)05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EN 301 908,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ზოლისათვის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2500.0-2690.0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</w:tr>
      <w:tr w:rsidR="0006316F" w:rsidRPr="0006316F" w14:paraId="5E90771B" w14:textId="77777777" w:rsidTr="00AB43B6">
        <w:trPr>
          <w:trHeight w:val="76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8EB3FA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3F6176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5.410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2ED930D" w14:textId="3A9BC6D4" w:rsidR="0006316F" w:rsidRPr="00173568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173568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173568"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 w:rsidRPr="00173568"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 w:rsidRPr="00173568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173568"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 w:rsidRPr="00173568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173568"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 w:rsidRPr="00173568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="0006316F" w:rsidRPr="00173568">
              <w:rPr>
                <w:rFonts w:ascii="Sylfaen" w:eastAsia="Times New Roman" w:hAnsi="Sylfaen" w:cs="Calibri"/>
                <w:sz w:val="18"/>
                <w:szCs w:val="18"/>
              </w:rPr>
              <w:t xml:space="preserve"> 5.384A 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F2F4D7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4BC803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წერტილი-მრავალწერტილი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</w:t>
            </w:r>
            <w:proofErr w:type="spellStart"/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რადიოსიხშირული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ზოლისათვის</w:t>
            </w:r>
            <w:proofErr w:type="spellEnd"/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2500-2700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დროებით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სარგებლობაში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).</w:t>
            </w:r>
          </w:p>
        </w:tc>
      </w:tr>
      <w:tr w:rsidR="0006316F" w:rsidRPr="0006316F" w14:paraId="08DA480A" w14:textId="77777777" w:rsidTr="00AB43B6">
        <w:trPr>
          <w:trHeight w:val="76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736239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2FF6CEF" w14:textId="59679E53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="0006316F"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5.384A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C02DEF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52FC6C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MCV.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4E88F9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MCV: 2017/191/EU, ECC/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DEC(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08)08, 2010/166/EC. </w:t>
            </w:r>
          </w:p>
        </w:tc>
      </w:tr>
      <w:tr w:rsidR="0006316F" w:rsidRPr="0006316F" w14:paraId="09DCA0B8" w14:textId="77777777" w:rsidTr="00AB43B6">
        <w:trPr>
          <w:trHeight w:val="66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90A5E7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DD76D0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C7E5EF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70CFC4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836D02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230897C5" w14:textId="77777777" w:rsidTr="00AB43B6">
        <w:trPr>
          <w:trHeight w:val="66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00E74E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5A8B03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37E160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71F42A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54E2C5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26C4F67F" w14:textId="77777777" w:rsidTr="00AB43B6">
        <w:trPr>
          <w:trHeight w:val="51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BB32BF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3A9B26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02E5BA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br/>
              <w:t xml:space="preserve"> 5.149 5.208B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D7E287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BE4776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1CCCBEAA" w14:textId="77777777" w:rsidTr="00AB43B6">
        <w:trPr>
          <w:trHeight w:val="447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D311E5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065859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5.149 5.412 5.420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1C1A155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ECA16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C57005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0B3CD0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3672AD3F" w14:textId="77777777" w:rsidTr="00400C47">
        <w:trPr>
          <w:trHeight w:val="129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5BB39A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2670 - 2690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AA08B5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5.410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C0EA59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8F30D3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ელექტრონული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საკომუნიკაციო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მომსახურებისათვის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განკუთვნილი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მიწისზედა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F4EA09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ელექტრონული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საკომუნიკაციო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მომსახურებისათვის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განკუთვნილი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მიწისზედა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2020/636/EU, 2008/477/EC, ECC/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DEC(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05)05, ECC/REC/(11)05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EN 301 908,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რადიოსიხშირული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ზოლისათვის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2500.0-2690.0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</w:tr>
      <w:tr w:rsidR="0006316F" w:rsidRPr="0006316F" w14:paraId="1635A00B" w14:textId="77777777" w:rsidTr="00400C47">
        <w:trPr>
          <w:trHeight w:val="76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86D2A5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EFD5CDD" w14:textId="4995454C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="0006316F"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5.384A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8E0524B" w14:textId="0112E3F8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="0006316F"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5.384A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0C1D01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658580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წერტილი-მრავალწერტილი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</w:t>
            </w:r>
            <w:proofErr w:type="spellStart"/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რადიოსიხშირული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ზოლისათვის</w:t>
            </w:r>
            <w:proofErr w:type="spellEnd"/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2500-2700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დროებით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სარგებლობაში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).</w:t>
            </w:r>
          </w:p>
        </w:tc>
      </w:tr>
      <w:tr w:rsidR="0006316F" w:rsidRPr="0006316F" w14:paraId="393EDF4F" w14:textId="77777777" w:rsidTr="00400C47">
        <w:trPr>
          <w:trHeight w:val="52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24992E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B945CC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5B87AD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14C57B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8CD5B9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760F3B64" w14:textId="77777777" w:rsidTr="00400C47">
        <w:trPr>
          <w:trHeight w:val="60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C09A96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9B5784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1D38EF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5.149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C2141E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MCV.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2EAD58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MCV: 2017/191/EU, ECC/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DEC(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08)08, 2010/166/EC.</w:t>
            </w:r>
          </w:p>
        </w:tc>
      </w:tr>
      <w:tr w:rsidR="0006316F" w:rsidRPr="0006316F" w14:paraId="305A7134" w14:textId="77777777" w:rsidTr="00AB43B6">
        <w:trPr>
          <w:trHeight w:val="816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1665BD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EDF4D4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5.149 5.412 5.419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7A3AF4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D86EEA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C7E9D0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189E04B6" w14:textId="77777777" w:rsidTr="00AB43B6">
        <w:trPr>
          <w:trHeight w:val="525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8B5AE1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lastRenderedPageBreak/>
              <w:t xml:space="preserve">2690 - 2700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CE34AF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6BEE30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419725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წერტილი-მრავალწერტილი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F436C4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წერტილი-მრავალწერტილი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</w:t>
            </w:r>
            <w:proofErr w:type="spellStart"/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რადიოსიხშირული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ზოლისათვის</w:t>
            </w:r>
            <w:proofErr w:type="spellEnd"/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2500-2700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დროებით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სარგებლობაში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).</w:t>
            </w:r>
          </w:p>
        </w:tc>
      </w:tr>
      <w:tr w:rsidR="0006316F" w:rsidRPr="0006316F" w14:paraId="6A852D1A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1278BF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5305D8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B8056F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5940D2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სენსორები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BC9747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4C7918C5" w14:textId="77777777" w:rsidTr="00400C47">
        <w:trPr>
          <w:trHeight w:val="49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22029A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6EB5C2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E3C79D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11A6C2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DB38EC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3851C84E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CB82B6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0663FE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5.340 5.422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DAF265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5.340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35E96C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ECAE22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1FC2FD18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47E3AA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2700 - 2900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99C8B67" w14:textId="65A83B2D" w:rsidR="0006316F" w:rsidRPr="0006316F" w:rsidRDefault="000B1E5A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="0006316F"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5.337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59CE8DA" w14:textId="678F1E42" w:rsidR="0006316F" w:rsidRPr="0006316F" w:rsidRDefault="000B1E5A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="0006316F"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5.337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F9DC56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მეტეოროლოგიური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რადარები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2AA712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PMSE: ERC/REC 25-10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EN 302 064.</w:t>
            </w:r>
          </w:p>
        </w:tc>
      </w:tr>
      <w:tr w:rsidR="0006316F" w:rsidRPr="0006316F" w14:paraId="5F65BFB4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674501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731826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5.423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164B9E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5.423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03BCE5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168DFF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750D8F45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D7851A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BE157C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EF1142E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1A00D0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4211AC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7EA602CB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43E4CB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512E67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120747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51FEDA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PMSE.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4EC773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1F25C889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1C61E1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2900 - 3100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87CDAA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5.424A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8DE10E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5.424A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A3ABFD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ADE59B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EN 302 248, EN 302 752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br/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რადარები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</w:p>
        </w:tc>
      </w:tr>
      <w:tr w:rsidR="0006316F" w:rsidRPr="0006316F" w14:paraId="400C402C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78AE29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622DAB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5.426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22DC35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5.426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0AB120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DDE9BC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0F3B4C9B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106A80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7682E4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5.425 5.427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2C3C2D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5.425 5.427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B17822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FE92B9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5E28F37C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0F6819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BD763C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11C0AAF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BD2AE4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C75617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3401054C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411D36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3100 - 3300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AE8242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6C0EC0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22B90E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C63996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1.</w:t>
            </w:r>
          </w:p>
        </w:tc>
      </w:tr>
      <w:tr w:rsidR="0006316F" w:rsidRPr="0006316F" w14:paraId="02036D2B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634F84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92549B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68A5C8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50C9FD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სენსორები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05C5A5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169B76DA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87FB3C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61FE89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5.149 5.428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12B459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5.149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419B66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არასპეციფიური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SRD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97773A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6831EFC9" w14:textId="77777777" w:rsidTr="00AB43B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52B45B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81F348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02E38B0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841B37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B8FD6D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07D1F887" w14:textId="77777777" w:rsidTr="00AB43B6">
        <w:trPr>
          <w:trHeight w:val="525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EC8F19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3300 - 3400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DEA476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რადისალოკაციო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FC2818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5.149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3EEFD1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270434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1.</w:t>
            </w:r>
          </w:p>
        </w:tc>
      </w:tr>
      <w:tr w:rsidR="0006316F" w:rsidRPr="0006316F" w14:paraId="4817B5DE" w14:textId="77777777" w:rsidTr="00AB43B6">
        <w:trPr>
          <w:trHeight w:val="51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D37FE9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82E3BB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5.149 5.429 5.429A 5.429B 5.430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0B503E3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B630EB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237F75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049A21D1" w14:textId="77777777" w:rsidTr="00AB43B6">
        <w:trPr>
          <w:trHeight w:val="27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0A8DE8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96D31C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D1AEE7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D3A2E6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არასპეციფიური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SRD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C131F0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173568" w:rsidRPr="0006316F" w14:paraId="7A076906" w14:textId="77777777" w:rsidTr="00AB43B6">
        <w:trPr>
          <w:trHeight w:val="270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810137D" w14:textId="77777777" w:rsidR="00173568" w:rsidRPr="0006316F" w:rsidRDefault="00173568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3400 - 3600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BC85D9B" w14:textId="10F0469E" w:rsidR="00173568" w:rsidRPr="0006316F" w:rsidRDefault="00173568" w:rsidP="00173568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20BBC9D1" w14:textId="6CD1D491" w:rsidR="00173568" w:rsidRPr="0006316F" w:rsidRDefault="00173568" w:rsidP="00173568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F3A2DD7" w14:textId="77777777" w:rsidR="00173568" w:rsidRPr="0006316F" w:rsidRDefault="00173568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5FD85EB" w14:textId="77777777" w:rsidR="00173568" w:rsidRPr="0006316F" w:rsidRDefault="00173568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301 783.</w:t>
            </w:r>
          </w:p>
        </w:tc>
      </w:tr>
      <w:tr w:rsidR="00173568" w:rsidRPr="0006316F" w14:paraId="6B66A517" w14:textId="77777777" w:rsidTr="00AB43B6">
        <w:trPr>
          <w:trHeight w:val="153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09551786" w14:textId="77777777" w:rsidR="00173568" w:rsidRPr="0006316F" w:rsidRDefault="00173568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0742B66" w14:textId="5879EE9B" w:rsidR="00173568" w:rsidRPr="0006316F" w:rsidRDefault="00173568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3B1B8FB" w14:textId="49E450AD" w:rsidR="00173568" w:rsidRPr="0006316F" w:rsidRDefault="00173568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4122F40" w14:textId="77777777" w:rsidR="00173568" w:rsidRPr="0006316F" w:rsidRDefault="00173568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ელექტრონული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საკომუნიკაციო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მომსახურებისათვის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განკუთვნილი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მიწისზედა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8ABA1AF" w14:textId="77777777" w:rsidR="00173568" w:rsidRPr="0006316F" w:rsidRDefault="00173568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ელექტრონული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საკომუნიკაციო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მომსახურებისათვის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განკუთვნილი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მიწისზედა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301 908, ECC/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DEC(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11)/06, ECC/DEC/(07)02, 2019/235/EU, 2008/411/EC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 2014/276/EU,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რადიოსიხშირული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ზოლისათვის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3400-3800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</w:tr>
      <w:tr w:rsidR="0006316F" w:rsidRPr="0006316F" w14:paraId="7EA58780" w14:textId="77777777" w:rsidTr="00AB43B6">
        <w:trPr>
          <w:trHeight w:val="40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5BD8608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6FD3BD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BEE9F6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C65C72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796C8E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34303713" w14:textId="77777777" w:rsidTr="00AB43B6">
        <w:trPr>
          <w:trHeight w:val="8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2F4C2DF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88B3485" w14:textId="0BE61AC8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="00D86A22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="00D86A22"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 w:rsidR="00D86A22"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 w:rsidR="00D86A22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="00D86A22"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 w:rsidR="00D86A22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="00D86A22"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 w:rsidR="00D86A22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5.430A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F6A8E1C" w14:textId="6E726A76" w:rsidR="0006316F" w:rsidRPr="0006316F" w:rsidRDefault="00D86A22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="0006316F"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5.430A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5DAA01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F3B622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6BDBB970" w14:textId="77777777" w:rsidTr="00AB43B6">
        <w:trPr>
          <w:trHeight w:val="303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38BD986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C8BE88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E655A3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142C68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9C6D4B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5D12C68D" w14:textId="77777777" w:rsidTr="00AB43B6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6765DDA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9F5DD2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5.431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8333BC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ECA17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08903C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არასპეციფიური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SRD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361E17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1.</w:t>
            </w:r>
          </w:p>
        </w:tc>
      </w:tr>
      <w:tr w:rsidR="0006316F" w:rsidRPr="0006316F" w14:paraId="79D320E1" w14:textId="77777777" w:rsidTr="00AB43B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457FDE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EB3F88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952580A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708614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788E55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173568" w:rsidRPr="0006316F" w14:paraId="58BE20E3" w14:textId="77777777" w:rsidTr="00AB43B6">
        <w:trPr>
          <w:trHeight w:val="525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3A1559E" w14:textId="77777777" w:rsidR="00173568" w:rsidRPr="0006316F" w:rsidRDefault="00173568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3600 - 3800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vMerge w:val="restart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4F5E6E3B" w14:textId="638C2B05" w:rsidR="00173568" w:rsidRPr="0006316F" w:rsidRDefault="00173568" w:rsidP="00173568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74B7B37C" w14:textId="33CAEDC2" w:rsidR="00173568" w:rsidRPr="0006316F" w:rsidRDefault="00173568" w:rsidP="00173568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66D8505" w14:textId="77777777" w:rsidR="00173568" w:rsidRPr="0006316F" w:rsidRDefault="00173568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ESV.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294FD16" w14:textId="77777777" w:rsidR="00173568" w:rsidRPr="0006316F" w:rsidRDefault="00173568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7.</w:t>
            </w:r>
          </w:p>
        </w:tc>
      </w:tr>
      <w:tr w:rsidR="00173568" w:rsidRPr="0006316F" w14:paraId="11A17046" w14:textId="77777777" w:rsidTr="00AB43B6">
        <w:trPr>
          <w:trHeight w:val="153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10093E3" w14:textId="77777777" w:rsidR="00173568" w:rsidRPr="0006316F" w:rsidRDefault="00173568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E3622C3" w14:textId="5630F699" w:rsidR="00173568" w:rsidRPr="0006316F" w:rsidRDefault="00173568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DE06EA0" w14:textId="62BDCD10" w:rsidR="00173568" w:rsidRPr="0006316F" w:rsidRDefault="00173568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600DD86" w14:textId="77777777" w:rsidR="00173568" w:rsidRPr="0006316F" w:rsidRDefault="00173568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ელექტრონული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საკომუნიკაციო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მომსახურებისათვის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განკუთვნილი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მიწისზედა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A3F18A5" w14:textId="77777777" w:rsidR="00173568" w:rsidRPr="0006316F" w:rsidRDefault="00173568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ელექტრონული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საკომუნიკაციო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მომსახურებისათვის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განკუთვნილი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მიწისზედა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301 908, ECC/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DEC(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11)/06, ECC/DEC/(07)02, 2019/235/EU, 2008/411/EC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 2014/276/EU,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რადიოსიხშირული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ზოლისათვის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3400-3800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</w:tr>
      <w:tr w:rsidR="0006316F" w:rsidRPr="0006316F" w14:paraId="43CDE3E3" w14:textId="77777777" w:rsidTr="00AB43B6">
        <w:trPr>
          <w:trHeight w:val="25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95CEA5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7C9725A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4D8C894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237A59C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27D2247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2E2D5A" w:rsidRPr="0006316F" w14:paraId="3F4478A8" w14:textId="77777777" w:rsidTr="00AB43B6">
        <w:trPr>
          <w:trHeight w:val="303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CAC6291" w14:textId="77777777" w:rsidR="002E2D5A" w:rsidRPr="0006316F" w:rsidRDefault="002E2D5A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C4E2C1F" w14:textId="4136378B" w:rsidR="002E2D5A" w:rsidRPr="0006316F" w:rsidRDefault="002E2D5A" w:rsidP="002E2D5A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DFF53C4" w14:textId="0ED04338" w:rsidR="002E2D5A" w:rsidRPr="0006316F" w:rsidRDefault="002E2D5A" w:rsidP="002E2D5A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ECA37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73D4A04" w14:textId="5381246C" w:rsidR="002E2D5A" w:rsidRPr="0006316F" w:rsidRDefault="002E2D5A" w:rsidP="002E2D5A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არასპეციფიური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SRD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54D3DB1" w14:textId="45E66648" w:rsidR="002E2D5A" w:rsidRPr="0006316F" w:rsidRDefault="002E2D5A" w:rsidP="002E2D5A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1. </w:t>
            </w:r>
          </w:p>
        </w:tc>
      </w:tr>
      <w:tr w:rsidR="0006316F" w:rsidRPr="0006316F" w14:paraId="76A4B8F9" w14:textId="77777777" w:rsidTr="002E2D5A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720BA7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3800 - 4200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D9F31D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F46E1B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D4CF0B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ESV.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BBB2C7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7.</w:t>
            </w:r>
          </w:p>
        </w:tc>
      </w:tr>
      <w:tr w:rsidR="0006316F" w:rsidRPr="0006316F" w14:paraId="0DA1D51B" w14:textId="77777777" w:rsidTr="00400C47">
        <w:trPr>
          <w:trHeight w:val="76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859251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EEFB35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CC043A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6F16F3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7442DE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302 217.</w:t>
            </w:r>
          </w:p>
        </w:tc>
      </w:tr>
      <w:tr w:rsidR="0006316F" w:rsidRPr="0006316F" w14:paraId="3221D70F" w14:textId="77777777" w:rsidTr="00400C47">
        <w:trPr>
          <w:trHeight w:val="60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4792CB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7B58CBA" w14:textId="0B0FF8BB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AE4750A" w14:textId="7EC5DBD2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96AE6B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არასპეციფიური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SRD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520B08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1.</w:t>
            </w:r>
          </w:p>
        </w:tc>
      </w:tr>
      <w:tr w:rsidR="0006316F" w:rsidRPr="0006316F" w14:paraId="20CB9392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744190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A807BA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E13ACC6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3D8073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19A8AC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6D279B99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CE90B4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4200 - 4400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36178F8" w14:textId="502B26B3" w:rsidR="0006316F" w:rsidRPr="0006316F" w:rsidRDefault="00560460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(R).</w:t>
            </w:r>
            <w:r w:rsidR="0006316F"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5.436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D6A94AA" w14:textId="033F4620" w:rsidR="0006316F" w:rsidRPr="0006316F" w:rsidRDefault="00560460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(R).</w:t>
            </w:r>
            <w:r w:rsidR="0006316F"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5.436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CD61E0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D4B4F2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1.</w:t>
            </w:r>
          </w:p>
        </w:tc>
      </w:tr>
      <w:tr w:rsidR="0006316F" w:rsidRPr="0006316F" w14:paraId="6C4094FF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3892B0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0447B7D" w14:textId="2E65E191" w:rsidR="0006316F" w:rsidRPr="0006316F" w:rsidRDefault="000B1E5A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="0006316F"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E426358" w14:textId="19816C22" w:rsidR="0006316F" w:rsidRPr="0006316F" w:rsidRDefault="000B1E5A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="0006316F"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3EA074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ალტიმეტრები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4250BC1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7A51CFF5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4A0E91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C1A9A9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5.438 5.437 5.439 5.440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3A8F25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5.438 5.437 5.440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365AD8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არასპეციფიური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SRD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EBED72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457BDD85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FA3D88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BB6638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F14D329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CF5B0A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8879C1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6316F" w:rsidRPr="0006316F" w14:paraId="4FB5AE24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BEE15E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4400 - 4500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7CA150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E969C6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2FA8E2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12C689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73D3CC06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7E67EF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0A15BB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94845B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4A8175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F950AF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PMSE: ERC/REC 25-10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EN 302 064.</w:t>
            </w:r>
          </w:p>
        </w:tc>
      </w:tr>
      <w:tr w:rsidR="0006316F" w:rsidRPr="0006316F" w14:paraId="68E29E58" w14:textId="77777777" w:rsidTr="002E2D5A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F46F7E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00A0CD7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33F6BCF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1BBD6505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არასპეციფიური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SRD</w:t>
            </w:r>
          </w:p>
        </w:tc>
        <w:tc>
          <w:tcPr>
            <w:tcW w:w="4620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4BD942C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1.</w:t>
            </w:r>
          </w:p>
        </w:tc>
      </w:tr>
      <w:tr w:rsidR="002E2D5A" w:rsidRPr="0006316F" w14:paraId="520A8341" w14:textId="77777777" w:rsidTr="00AB43B6">
        <w:trPr>
          <w:trHeight w:val="52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8E18F5A" w14:textId="77777777" w:rsidR="002E2D5A" w:rsidRPr="0006316F" w:rsidRDefault="002E2D5A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045536C" w14:textId="158FDCD5" w:rsidR="002E2D5A" w:rsidRPr="0006316F" w:rsidRDefault="002E2D5A" w:rsidP="002E2D5A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E9E4D5E" w14:textId="50E56D1E" w:rsidR="002E2D5A" w:rsidRPr="0006316F" w:rsidRDefault="002E2D5A" w:rsidP="002E2D5A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ECA20 ECA36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A0B0801" w14:textId="6F74F14A" w:rsidR="002E2D5A" w:rsidRPr="0006316F" w:rsidRDefault="002E2D5A" w:rsidP="002E2D5A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PMSE.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43F0E0B" w14:textId="792CADE3" w:rsidR="002E2D5A" w:rsidRPr="0006316F" w:rsidRDefault="002E2D5A" w:rsidP="002E2D5A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 </w:t>
            </w:r>
          </w:p>
        </w:tc>
      </w:tr>
      <w:tr w:rsidR="0006316F" w:rsidRPr="0006316F" w14:paraId="63170AC3" w14:textId="77777777" w:rsidTr="00AB43B6">
        <w:trPr>
          <w:trHeight w:val="525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97CD46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lastRenderedPageBreak/>
              <w:t xml:space="preserve">4500 - 4800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4ED352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B1C184B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FDCBEE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2946C9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029F7925" w14:textId="77777777" w:rsidTr="00AB43B6">
        <w:trPr>
          <w:trHeight w:val="76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604CB3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0F581F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5.441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587609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5.441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591000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6BB1848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62A95E7B" w14:textId="77777777" w:rsidTr="00AB43B6">
        <w:trPr>
          <w:trHeight w:val="76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AF7450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B1EF28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D4C3576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ECA20 ECA36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FABBDB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არასპეციფიური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SRD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br/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რადიოგანსაზღვრის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A9A0B1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6. </w:t>
            </w:r>
          </w:p>
        </w:tc>
      </w:tr>
      <w:tr w:rsidR="0006316F" w:rsidRPr="0006316F" w14:paraId="5C22B79A" w14:textId="77777777" w:rsidTr="00AB43B6">
        <w:trPr>
          <w:trHeight w:val="27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69A73B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E55336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5A2CC8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18DB23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PMSE.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3FA808F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PMSE: ERC/REC 25-10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EN 302 064.</w:t>
            </w:r>
          </w:p>
        </w:tc>
      </w:tr>
      <w:tr w:rsidR="0006316F" w:rsidRPr="0006316F" w14:paraId="57FC899C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AEA7DF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4800 - 4990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0F0341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A0B46C0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DA5F8E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34ACF3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5D4AD80F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E37FF9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554F62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5.442 5.440A 5.441A 5.441B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7734B9E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5.440A 5.441A 5.441B 5.442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D28E15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45A751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38948887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B4F961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73D8D4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ასტრონომიული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F61BAF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ასტრონომიული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34EEF07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63489B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1987055B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546625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838298D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5.149 5.339 5.443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D9F070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5.149 5.339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8DD543C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DF56096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06316F" w:rsidRPr="0006316F" w14:paraId="037B3F93" w14:textId="77777777" w:rsidTr="002E2D5A">
        <w:trPr>
          <w:trHeight w:val="54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BE523A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50950B2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00DA3A48" w14:textId="77777777" w:rsidR="0006316F" w:rsidRPr="0006316F" w:rsidRDefault="0006316F" w:rsidP="0006316F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ECA20 ECA36</w:t>
            </w:r>
          </w:p>
        </w:tc>
        <w:tc>
          <w:tcPr>
            <w:tcW w:w="228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4EFA7E79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რადიოგანსაზღვრის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7AD2C923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6.</w:t>
            </w:r>
          </w:p>
        </w:tc>
      </w:tr>
      <w:tr w:rsidR="002E2D5A" w:rsidRPr="0006316F" w14:paraId="1CD55425" w14:textId="77777777" w:rsidTr="00D93E48">
        <w:trPr>
          <w:trHeight w:val="52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A42A79F" w14:textId="77777777" w:rsidR="002E2D5A" w:rsidRPr="0006316F" w:rsidRDefault="002E2D5A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A30D265" w14:textId="77777777" w:rsidR="002E2D5A" w:rsidRPr="0006316F" w:rsidRDefault="002E2D5A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  <w:p w14:paraId="5A254199" w14:textId="5E043598" w:rsidR="002E2D5A" w:rsidRPr="0006316F" w:rsidRDefault="002E2D5A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2526552" w14:textId="26CE4C0C" w:rsidR="002E2D5A" w:rsidRPr="0006316F" w:rsidRDefault="002E2D5A" w:rsidP="002E2D5A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E05D35C" w14:textId="21B620A5" w:rsidR="002E2D5A" w:rsidRPr="0006316F" w:rsidRDefault="002E2D5A" w:rsidP="002E2D5A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PMSE.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08A185D" w14:textId="0FF3345E" w:rsidR="002E2D5A" w:rsidRPr="0006316F" w:rsidRDefault="002E2D5A" w:rsidP="002E2D5A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PMSE: ERC/REC 25-10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EN 302 064. </w:t>
            </w:r>
          </w:p>
        </w:tc>
      </w:tr>
      <w:tr w:rsidR="0006316F" w:rsidRPr="0006316F" w14:paraId="265A0C6A" w14:textId="77777777" w:rsidTr="00D93E48">
        <w:trPr>
          <w:trHeight w:val="525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3957B6A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4990 - 5000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8AC422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3720E22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9950AE4" w14:textId="77777777" w:rsidR="0006316F" w:rsidRPr="0006316F" w:rsidRDefault="0006316F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5CF8CD2" w14:textId="695FC8D0" w:rsidR="0006316F" w:rsidRPr="0006316F" w:rsidRDefault="007719BB" w:rsidP="0006316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6.</w:t>
            </w:r>
          </w:p>
        </w:tc>
      </w:tr>
      <w:tr w:rsidR="007719BB" w:rsidRPr="0006316F" w14:paraId="18C793F7" w14:textId="77777777" w:rsidTr="00D93E48">
        <w:trPr>
          <w:trHeight w:val="51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79AF3D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E89FEFC" w14:textId="45A5DAFC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F07EF00" w14:textId="45280F75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E68AA9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06549A9" w14:textId="2281D1F1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PMSE ERC/REC 25-10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EN 302 064.</w:t>
            </w:r>
          </w:p>
        </w:tc>
      </w:tr>
      <w:tr w:rsidR="007719BB" w:rsidRPr="0006316F" w14:paraId="0490F1B5" w14:textId="77777777" w:rsidTr="00D93E48">
        <w:trPr>
          <w:trHeight w:val="25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B842DB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8DAAE2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85804D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3BF149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486705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5BF330A1" w14:textId="77777777" w:rsidTr="00D93E48">
        <w:trPr>
          <w:trHeight w:val="51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7956B6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4A45D5D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) 5.149</w:t>
            </w:r>
          </w:p>
        </w:tc>
        <w:tc>
          <w:tcPr>
            <w:tcW w:w="283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74294BE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5.149</w:t>
            </w:r>
          </w:p>
        </w:tc>
        <w:tc>
          <w:tcPr>
            <w:tcW w:w="228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6F51E2F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337CF5E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2E2D5A" w:rsidRPr="0006316F" w14:paraId="56526E3A" w14:textId="77777777" w:rsidTr="00D93E48">
        <w:trPr>
          <w:trHeight w:val="528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B9D7EC9" w14:textId="77777777" w:rsidR="002E2D5A" w:rsidRPr="0006316F" w:rsidRDefault="002E2D5A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415A6E3" w14:textId="77777777" w:rsidR="002E2D5A" w:rsidRPr="0006316F" w:rsidRDefault="002E2D5A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DAFF8FA" w14:textId="77777777" w:rsidR="002E2D5A" w:rsidRPr="0006316F" w:rsidRDefault="002E2D5A" w:rsidP="007719BB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ECA20 ECA36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2EF7698" w14:textId="77777777" w:rsidR="002E2D5A" w:rsidRPr="0006316F" w:rsidRDefault="002E2D5A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რადიოგანსაზღვრის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67A59502" w14:textId="307BFAEF" w:rsidR="002E2D5A" w:rsidRPr="0006316F" w:rsidRDefault="002E2D5A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2E2D5A" w:rsidRPr="0006316F" w14:paraId="442A251B" w14:textId="77777777" w:rsidTr="00D93E48">
        <w:trPr>
          <w:trHeight w:val="24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35B949E" w14:textId="77777777" w:rsidR="002E2D5A" w:rsidRPr="0006316F" w:rsidRDefault="002E2D5A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B613A4D" w14:textId="762B63B1" w:rsidR="002E2D5A" w:rsidRPr="0006316F" w:rsidRDefault="002E2D5A" w:rsidP="002E2D5A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C06920F" w14:textId="53D9214A" w:rsidR="002E2D5A" w:rsidRPr="0006316F" w:rsidRDefault="002E2D5A" w:rsidP="002E2D5A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31E2D7A" w14:textId="53383DD0" w:rsidR="002E2D5A" w:rsidRPr="0006316F" w:rsidRDefault="002E2D5A" w:rsidP="002E2D5A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PMSE. </w:t>
            </w:r>
          </w:p>
        </w:tc>
        <w:tc>
          <w:tcPr>
            <w:tcW w:w="4620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7C38DF8" w14:textId="6BDDA125" w:rsidR="002E2D5A" w:rsidRPr="0006316F" w:rsidRDefault="002E2D5A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1B5D5965" w14:textId="77777777" w:rsidTr="00D93E48">
        <w:trPr>
          <w:trHeight w:val="525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9828A5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5000 - 5010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0029B3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(R) 5.443AA 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F09D59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(R) 5.443AA </w:t>
            </w:r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752D8D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054AC2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6.</w:t>
            </w:r>
          </w:p>
        </w:tc>
      </w:tr>
      <w:tr w:rsidR="007719BB" w:rsidRPr="0006316F" w14:paraId="6C46BFDF" w14:textId="77777777" w:rsidTr="00D93E48">
        <w:trPr>
          <w:trHeight w:val="76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673B298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3B4A523" w14:textId="3CEE1860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430170B" w14:textId="07139158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რადიოსანავიგაციო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)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3F0C6F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70E57B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51523C28" w14:textId="77777777" w:rsidTr="00D93E48">
        <w:trPr>
          <w:trHeight w:val="78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713BAC0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94420B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5A752D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F22A7F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რადიოგანსაზღვრის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F92E46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3D2C931C" w14:textId="77777777" w:rsidTr="00D93E48">
        <w:trPr>
          <w:trHeight w:val="78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5ADAAF7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28A0F0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56FF64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348077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D533BD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0527B50A" w14:textId="77777777" w:rsidTr="00D93E48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72145C6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228F2D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7F8264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5E0356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56E57B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44C377DC" w14:textId="77777777" w:rsidTr="00D93E48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F5904E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51D8AD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9658A5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77A0DA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GALILEO.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06A301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0FE67C44" w14:textId="77777777" w:rsidTr="00D93E48">
        <w:trPr>
          <w:trHeight w:val="525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9DA11C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5010 - 5030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DE8FDD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(R) 5.443AA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E5F3FA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(R) 5.443AA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719D0F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4738C9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6.</w:t>
            </w:r>
          </w:p>
        </w:tc>
      </w:tr>
      <w:tr w:rsidR="007719BB" w:rsidRPr="0006316F" w14:paraId="721E3FB2" w14:textId="77777777" w:rsidTr="00D93E48">
        <w:trPr>
          <w:trHeight w:val="51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83A01B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4608820" w14:textId="7AC3B588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652E169" w14:textId="5439E055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რადიოსანავიგაციო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49E2BF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308C29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6ACEBF9B" w14:textId="77777777" w:rsidTr="00D93E48">
        <w:trPr>
          <w:trHeight w:val="109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D7E80E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923234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5.328B 5.443B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40C8DE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5.328B 5.443B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0AD3C4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0EE235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122CB8BB" w14:textId="77777777" w:rsidTr="00D93E48">
        <w:trPr>
          <w:trHeight w:val="51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89998F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78D244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CB6742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ასტრონომია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E925E9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განსაზღვრის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042EA8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3F3B11D0" w14:textId="77777777" w:rsidTr="00D93E48">
        <w:trPr>
          <w:trHeight w:val="57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8B7966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612D22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B14F3F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DE1183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რადიოგანსაზღვრის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F6BA23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710C3198" w14:textId="77777777" w:rsidTr="00D93E48">
        <w:trPr>
          <w:trHeight w:val="27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8273FB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4C5141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79FCB4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84673C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GALILEO.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1D4855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761291B5" w14:textId="77777777" w:rsidTr="00400C47">
        <w:trPr>
          <w:trHeight w:val="103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BD78FF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5030 - 5091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7BC2C8A" w14:textId="07906564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(R).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5.443C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9056A33" w14:textId="7441A63B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(R).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5.443C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FC7E59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რადიოგანსაზღვრის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2C0B5F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6.</w:t>
            </w:r>
          </w:p>
        </w:tc>
      </w:tr>
      <w:tr w:rsidR="007719BB" w:rsidRPr="0006316F" w14:paraId="6AE4B115" w14:textId="77777777" w:rsidTr="00400C47">
        <w:trPr>
          <w:trHeight w:val="84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16CD50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73616C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(R) 5.443D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114E64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(R) 5.443D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9D3E42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MLS.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0E561C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3CE3A7C5" w14:textId="77777777" w:rsidTr="00E17913">
        <w:trPr>
          <w:trHeight w:val="591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26A6FC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84E4C81" w14:textId="3FA1F350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5.444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ED9C156" w14:textId="75432733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5.444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2DADD3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165E3E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135B0E99" w14:textId="77777777" w:rsidTr="003353CB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4A80E8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5091 - 5150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E422DC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5.444B 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0BE40CBC" w14:textId="50F47870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6C9340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კავშირგაბმულობა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FDED9E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6.</w:t>
            </w:r>
          </w:p>
        </w:tc>
      </w:tr>
      <w:tr w:rsidR="007719BB" w:rsidRPr="0006316F" w14:paraId="3183B684" w14:textId="77777777" w:rsidTr="003353CB">
        <w:trPr>
          <w:trHeight w:val="88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74BD19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2B41E5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vMerge/>
            <w:tcBorders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2FCC7F1" w14:textId="49E16B8F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68F6EA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რადიოგანსაზღვრის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7959BB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5381C1C0" w14:textId="77777777" w:rsidTr="00400C47">
        <w:trPr>
          <w:trHeight w:val="69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4FDA32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16991D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(R) 5.443AA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A0C000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(R) 5.443AA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969E51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E87317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3F69188E" w14:textId="77777777" w:rsidTr="00400C47">
        <w:trPr>
          <w:trHeight w:val="64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3F2D80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655CF33" w14:textId="413FE233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4FA7E6B" w14:textId="7F4BBF6E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8D08CC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3B4F00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69899C4B" w14:textId="77777777" w:rsidTr="00D93E48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DDFDB8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FF578A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5.444A 5.444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722516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5.444A 5.444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A99686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A473A0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54676BFD" w14:textId="77777777" w:rsidTr="00D93E48">
        <w:trPr>
          <w:trHeight w:val="1080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F3DD83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lastRenderedPageBreak/>
              <w:t xml:space="preserve">5150 - 5250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29C903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5.447A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B549C5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5.447A</w:t>
            </w:r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7FD943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ფართოზოლოვანი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მონაცემთა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გადაცემის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(WAS/RLAN).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62BABB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უსადენო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დაშვების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რომლებიც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მოიცავენ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ლოკალური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არეალის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ქსელებს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(WAS/RLAN): EN 301 893, ECC/DEC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04)08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რადიოსიხშირული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ზოლებისათვის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5150-5350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5470-5725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</w:tr>
      <w:tr w:rsidR="007719BB" w:rsidRPr="0006316F" w14:paraId="2055C4E5" w14:textId="77777777" w:rsidTr="00400C47">
        <w:trPr>
          <w:trHeight w:val="103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EA6A0F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9797486" w14:textId="09D72FE4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5.446A 5.446B 5.446 5.446C 5.446D 5.447 5.447B 5.447C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378283F" w14:textId="1B1893B9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5.446A 5.446B 5.446 5.446C 5.447 5.447B 5.447C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3ACE48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ფიდერული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MSS-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AC91C7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6E8FDF49" w14:textId="77777777" w:rsidTr="00E17913">
        <w:trPr>
          <w:trHeight w:val="474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56F397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66FD685E" w14:textId="32C1960C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2299D6E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02D7612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რადიოგანსაზღვრის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1BB7A05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3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6.</w:t>
            </w:r>
          </w:p>
        </w:tc>
      </w:tr>
      <w:tr w:rsidR="00E17913" w:rsidRPr="0006316F" w14:paraId="45E93713" w14:textId="77777777" w:rsidTr="00D93E48">
        <w:trPr>
          <w:trHeight w:val="627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075D9A6" w14:textId="77777777" w:rsidR="00E17913" w:rsidRPr="0006316F" w:rsidRDefault="00E17913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42B7EF5" w14:textId="7783ACDD" w:rsidR="00E17913" w:rsidRPr="0006316F" w:rsidRDefault="00E17913" w:rsidP="00E17913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3B26C0B" w14:textId="56E4E42A" w:rsidR="00E17913" w:rsidRPr="0006316F" w:rsidRDefault="00E17913" w:rsidP="00E17913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EE7E98B" w14:textId="5AA3E02A" w:rsidR="00E17913" w:rsidRPr="0006316F" w:rsidRDefault="00E17913" w:rsidP="00E17913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ტელემეტრია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1F7439A" w14:textId="3F6CE9D2" w:rsidR="00E17913" w:rsidRPr="0006316F" w:rsidRDefault="00E17913" w:rsidP="00E17913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4595F9CA" w14:textId="77777777" w:rsidTr="00E17913">
        <w:trPr>
          <w:trHeight w:val="103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767340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5250 - 5255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D431C2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29CAFF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0171A0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ფართოზოლოვანი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მონაცემთა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გადაცემის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(WAS/RLAN).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14E581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უსადენო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დაშვების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რომლებიც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მოიცავენ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ლოკალური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არეალის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ქსელებს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(WAS/RLAN): EN 301 893, ECC/DEC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04)08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რადიოსიხშირული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ზოლებისათვის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5150-5350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5470-5725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</w:tr>
      <w:tr w:rsidR="007719BB" w:rsidRPr="0006316F" w14:paraId="6964F7D3" w14:textId="77777777" w:rsidTr="00400C47">
        <w:trPr>
          <w:trHeight w:val="79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59CA44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55644B5" w14:textId="128AFCE9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5.446A 5.447F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996873A" w14:textId="3D81C77A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5.446A 5.447F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ECEB41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რადიოგანსაზღვრის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AE0493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3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6.</w:t>
            </w:r>
          </w:p>
        </w:tc>
      </w:tr>
      <w:tr w:rsidR="007719BB" w:rsidRPr="0006316F" w14:paraId="26C73BA5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18452B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C66E48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5.447D 5.447E 5.448 5.448A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2597D3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br/>
              <w:t xml:space="preserve">5.447D 5.448A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E25519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8B8DB7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0498E349" w14:textId="77777777" w:rsidTr="00E17913">
        <w:trPr>
          <w:trHeight w:val="54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447E84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15A5F21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1A45F69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0912A1B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2AD33B5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E17913" w:rsidRPr="0006316F" w14:paraId="7131406C" w14:textId="77777777" w:rsidTr="00D93E48">
        <w:trPr>
          <w:trHeight w:val="393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8541719" w14:textId="77777777" w:rsidR="00E17913" w:rsidRPr="0006316F" w:rsidRDefault="00E17913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D070108" w14:textId="0301FDC1" w:rsidR="00E17913" w:rsidRPr="0006316F" w:rsidRDefault="00E17913" w:rsidP="00E17913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0BF7FED" w14:textId="6102FBF9" w:rsidR="00E17913" w:rsidRPr="0006316F" w:rsidRDefault="00E17913" w:rsidP="00E17913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ECA22 ECA36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D9B6FC7" w14:textId="273D0BF7" w:rsidR="00E17913" w:rsidRPr="0006316F" w:rsidRDefault="00E17913" w:rsidP="00E17913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F1C0679" w14:textId="1B701E86" w:rsidR="00E17913" w:rsidRPr="0006316F" w:rsidRDefault="00E17913" w:rsidP="00E17913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210C47CE" w14:textId="77777777" w:rsidTr="00E17913">
        <w:trPr>
          <w:trHeight w:val="103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0D790F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5255 - 5350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8E1B1B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56CA79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465C5A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ფართოზოლოვანი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მონაცემთა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გადაცემის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(WAS/RLAN).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F5BD52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უსადენო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დაშვების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რომლებიც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მოიცავენ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ლოკალური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არეალის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ქსელებს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(WAS/RLAN): EN 301 893, ECC/DEC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04)08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რადიოსიხშირული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ზოლებისათვის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5150-5350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5470-5725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</w:tr>
      <w:tr w:rsidR="007719BB" w:rsidRPr="0006316F" w14:paraId="0B549AA6" w14:textId="77777777" w:rsidTr="00400C47">
        <w:trPr>
          <w:trHeight w:val="78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F2B642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EAD2BF7" w14:textId="254D7174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5.446A 5.447F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47C84D1" w14:textId="322E504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5.446A 5.447F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7FFF09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რადიოგანსაზღვრის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0BC855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3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6.</w:t>
            </w:r>
          </w:p>
        </w:tc>
      </w:tr>
      <w:tr w:rsidR="007719BB" w:rsidRPr="0006316F" w14:paraId="5BD8DCF7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7BD9AC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FE6F71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AA3104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CB4D14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D8E4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5DD77217" w14:textId="77777777" w:rsidTr="00400C47">
        <w:trPr>
          <w:trHeight w:val="54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9A1C40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DEA014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5.447E 5.448 5.448A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53FFE9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5.448A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3170C7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6455B9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64B1A9F9" w14:textId="77777777" w:rsidTr="00D93E48">
        <w:trPr>
          <w:trHeight w:val="501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D40CC1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9E1C81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5C54C34" w14:textId="77777777" w:rsidR="007719BB" w:rsidRPr="0006316F" w:rsidRDefault="007719BB" w:rsidP="007719BB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ECA22 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D0955C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A2CD34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53757F38" w14:textId="77777777" w:rsidTr="00D93E48">
        <w:trPr>
          <w:trHeight w:val="525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ED2A03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lastRenderedPageBreak/>
              <w:t xml:space="preserve">5350 - 5450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159CB0E" w14:textId="4815D4BF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5.449  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CCFA6D6" w14:textId="05A9B5E4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5.449   </w:t>
            </w:r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54035E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რადიოგანსაზღვრის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B61012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6.</w:t>
            </w:r>
          </w:p>
        </w:tc>
      </w:tr>
      <w:tr w:rsidR="007719BB" w:rsidRPr="0006316F" w14:paraId="0209B70B" w14:textId="77777777" w:rsidTr="00400C47">
        <w:trPr>
          <w:trHeight w:val="63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D9E699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1450B4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5.448B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0CDE18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5.448B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551F03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379C86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44A42DED" w14:textId="77777777" w:rsidTr="00400C47">
        <w:trPr>
          <w:trHeight w:val="63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9BFC72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D474EA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5.448D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3A12B59" w14:textId="77777777" w:rsidR="007719BB" w:rsidRPr="007719BB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7719BB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7719BB">
              <w:rPr>
                <w:rFonts w:ascii="Sylfaen" w:eastAsia="Times New Roman" w:hAnsi="Sylfaen" w:cs="Calibri"/>
                <w:sz w:val="18"/>
                <w:szCs w:val="18"/>
              </w:rPr>
              <w:t xml:space="preserve"> 5.448D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9089E2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ტაქტიკური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რადარები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AA8B13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485B1F51" w14:textId="77777777" w:rsidTr="00400C47">
        <w:trPr>
          <w:trHeight w:val="63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982C2D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879F24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5.448C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95123ED" w14:textId="77777777" w:rsidR="007719BB" w:rsidRPr="007719BB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7719BB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7719BB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7719BB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7719BB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7719BB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7719BB">
              <w:rPr>
                <w:rFonts w:ascii="Sylfaen" w:eastAsia="Times New Roman" w:hAnsi="Sylfaen" w:cs="Calibri"/>
                <w:sz w:val="18"/>
                <w:szCs w:val="18"/>
              </w:rPr>
              <w:t>) 5.448C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8DC1E8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F8BFC4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E17913" w:rsidRPr="0006316F" w14:paraId="4B4DA5B0" w14:textId="77777777" w:rsidTr="002D2636">
        <w:trPr>
          <w:trHeight w:val="23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ACD3E3D" w14:textId="77777777" w:rsidR="00E17913" w:rsidRPr="0006316F" w:rsidRDefault="00E17913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vMerge w:val="restart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5ED9A5DD" w14:textId="4E9D4400" w:rsidR="00E17913" w:rsidRPr="0006316F" w:rsidRDefault="00E17913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</w:tcPr>
          <w:p w14:paraId="5EBD0B4A" w14:textId="4B621C93" w:rsidR="00E17913" w:rsidRPr="007719BB" w:rsidRDefault="00E17913" w:rsidP="007719BB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7719BB">
              <w:rPr>
                <w:rFonts w:ascii="Sylfaen" w:eastAsia="Times New Roman" w:hAnsi="Sylfaen" w:cs="Calibri"/>
                <w:sz w:val="18"/>
                <w:szCs w:val="18"/>
              </w:rPr>
              <w:t xml:space="preserve"> ECA22 ECA36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5670754" w14:textId="274601D5" w:rsidR="00E17913" w:rsidRPr="0006316F" w:rsidRDefault="00E17913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ამინდის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რადარები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2C90D525" w14:textId="4C361ED5" w:rsidR="00E17913" w:rsidRPr="0006316F" w:rsidRDefault="00E17913" w:rsidP="00E17913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 </w:t>
            </w:r>
          </w:p>
        </w:tc>
      </w:tr>
      <w:tr w:rsidR="00E17913" w:rsidRPr="0006316F" w14:paraId="7D44027D" w14:textId="77777777" w:rsidTr="00E17913">
        <w:trPr>
          <w:trHeight w:val="34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CDA2215" w14:textId="77777777" w:rsidR="00E17913" w:rsidRPr="0006316F" w:rsidRDefault="00E17913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75A74F7" w14:textId="40E8EC5B" w:rsidR="00E17913" w:rsidRPr="0006316F" w:rsidRDefault="00E17913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44612F4" w14:textId="0C69A16A" w:rsidR="00E17913" w:rsidRPr="007719BB" w:rsidRDefault="00E17913" w:rsidP="007719BB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F51F1B5" w14:textId="21286F64" w:rsidR="00E17913" w:rsidRPr="0006316F" w:rsidRDefault="00E17913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5B28925" w14:textId="4D0B5099" w:rsidR="00E17913" w:rsidRPr="0006316F" w:rsidRDefault="00E17913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5BD6CE80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520828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5450 - 5460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B3B438A" w14:textId="36FEF000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5.449 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B9AD335" w14:textId="4D17A6E3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5.449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DA57C6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რადიოგანსაზღვრის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0A3829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6.</w:t>
            </w:r>
          </w:p>
        </w:tc>
      </w:tr>
      <w:tr w:rsidR="007719BB" w:rsidRPr="0006316F" w14:paraId="3AD7528B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ABCDBF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A4E856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5.448B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1611DA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5.448B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5BC84D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C3FE8E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11930275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18669F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C9B65B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5.448D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09B1B8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5.448D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97C5E1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33273D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1C10AD73" w14:textId="77777777" w:rsidTr="00400C47">
        <w:trPr>
          <w:trHeight w:val="5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FD205F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73AB44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5.448C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22418A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5.448C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DD2DCB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D694F3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4D981A14" w14:textId="77777777" w:rsidTr="002A11C3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6DADEA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59CB09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77307237" w14:textId="2148680D" w:rsidR="007719BB" w:rsidRPr="002A11C3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89A998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ტაქტიკური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რადარები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DFF7E2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43497458" w14:textId="77777777" w:rsidTr="00D93E48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F2D3ED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5CFB1B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BE09E00" w14:textId="77777777" w:rsidR="007719BB" w:rsidRPr="0006316F" w:rsidRDefault="007719BB" w:rsidP="007719BB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ECA22 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31A69E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ამინდის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რადარები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75C843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3403511D" w14:textId="77777777" w:rsidTr="00D93E48">
        <w:trPr>
          <w:trHeight w:val="525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401348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5460 - 5470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D49E43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6C5919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46E0AF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რადიოგანსაზღვრის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CA794C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6.</w:t>
            </w:r>
          </w:p>
        </w:tc>
      </w:tr>
      <w:tr w:rsidR="007719BB" w:rsidRPr="0006316F" w14:paraId="5CAC2BD2" w14:textId="77777777" w:rsidTr="00D93E48">
        <w:trPr>
          <w:trHeight w:val="55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E4B8F9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3CF72D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5.448D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875486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5.448D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6671D9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CE5F31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4D4402C2" w14:textId="77777777" w:rsidTr="00D93E48">
        <w:trPr>
          <w:trHeight w:val="55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41A0F6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6CD9C6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5.449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8F6589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5.449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DB24B2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BFA52B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6275EA1C" w14:textId="77777777" w:rsidTr="00D93E48">
        <w:trPr>
          <w:trHeight w:val="52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52AA30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FBCC8C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5.448B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86FBC4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5.448B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196FA4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ტაქტიკური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რადარები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80BA99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72D4D618" w14:textId="77777777" w:rsidTr="00D93E48">
        <w:trPr>
          <w:trHeight w:val="27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0A30F5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A91186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B633643" w14:textId="77777777" w:rsidR="007719BB" w:rsidRPr="0006316F" w:rsidRDefault="007719BB" w:rsidP="007719BB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ECA22 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8257D5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ამინდის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რადარები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14518C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5E80F1DD" w14:textId="77777777" w:rsidTr="000C18B0">
        <w:trPr>
          <w:trHeight w:val="1080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A26595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5470 - 5570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C3D695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AFF248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929BE9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ფართოზოლოვანი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მონაცემთა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გადაცემის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(WAS/RLAN).</w:t>
            </w:r>
          </w:p>
        </w:tc>
        <w:tc>
          <w:tcPr>
            <w:tcW w:w="4620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0181756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უსადენო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დაშვების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რომლებიც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მოიცავენ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ლოკალური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არეალის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ქსელებს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(WAS/RLAN): EN 301 893, ECC/DEC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04)08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რადიოსიხშირული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ზოლებისათვის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5150-5350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5470-5725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</w:tr>
      <w:tr w:rsidR="007719BB" w:rsidRPr="0006316F" w14:paraId="7E9ADA5E" w14:textId="77777777" w:rsidTr="000C18B0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13CB8D2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2F28BE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DEEC18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B82A43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1DE1E85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50CCBF41" w14:textId="77777777" w:rsidTr="00D93E48">
        <w:trPr>
          <w:trHeight w:val="90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15B8520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B2F45AF" w14:textId="34D6A67A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5.446A 5.450A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F91296F" w14:textId="6003CEEA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5.446A 5.450A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EEF5F8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რადიოგანსაზღვრის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0301CC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3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6.</w:t>
            </w:r>
          </w:p>
        </w:tc>
      </w:tr>
      <w:tr w:rsidR="007719BB" w:rsidRPr="0006316F" w14:paraId="3AD21722" w14:textId="77777777" w:rsidTr="00D93E48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59D20CF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A48144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5.450B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A3DE81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5.450B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3FE8CF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ამინდის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რადარები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772667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4DB56FA9" w14:textId="77777777" w:rsidTr="00D93E48">
        <w:trPr>
          <w:trHeight w:val="52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28CE51C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E237A9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5.448B 5.450 5.451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22290AE" w14:textId="71CC7550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5.448B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31521E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ტაქტიკური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რადარები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CC35C3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17AF25A7" w14:textId="77777777" w:rsidTr="00D93E48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48975B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876E19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3B89F4B" w14:textId="77777777" w:rsidR="007719BB" w:rsidRPr="0006316F" w:rsidRDefault="007719BB" w:rsidP="007719BB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ECA22 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CC3C06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CB85C0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4C67979B" w14:textId="77777777" w:rsidTr="00D93E48">
        <w:trPr>
          <w:trHeight w:val="1065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544387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5570 - 5650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537A51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2C55E7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8C5BF6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ფართოზოლოვანი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მონაცემთა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გადაცემის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(WAS/RLAN).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54D2A9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უსადენო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დაშვების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რომლებიც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მოიცავენ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ლოკალური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არეალის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ქსელებს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(WAS/RLAN): EN 301 893, ECC/DEC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04)08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რადიოსიხშირული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ზოლებისათვის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5150-5350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5470-5725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</w:tr>
      <w:tr w:rsidR="007719BB" w:rsidRPr="0006316F" w14:paraId="3CE5F310" w14:textId="77777777" w:rsidTr="00D93E48">
        <w:trPr>
          <w:trHeight w:val="84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D2FEA5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23E5EC0" w14:textId="7F49B522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5.446A 5.450A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DC5E6B5" w14:textId="08575C3B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5.446A 5.450A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C308A7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რადიოგანსაზღვრის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D3BDEF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3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6.</w:t>
            </w:r>
          </w:p>
        </w:tc>
      </w:tr>
      <w:tr w:rsidR="007719BB" w:rsidRPr="0006316F" w14:paraId="349A6756" w14:textId="77777777" w:rsidTr="00D93E48">
        <w:trPr>
          <w:trHeight w:val="51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CAA894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156121D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5.450B 5.450 5.451 5.452</w:t>
            </w:r>
          </w:p>
        </w:tc>
        <w:tc>
          <w:tcPr>
            <w:tcW w:w="283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4A5B0B2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5.450B 5.452</w:t>
            </w:r>
          </w:p>
        </w:tc>
        <w:tc>
          <w:tcPr>
            <w:tcW w:w="228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21C84BF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სენსორები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ტაქტიკური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რადარები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1C16DFF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E17913" w:rsidRPr="0006316F" w14:paraId="401FFC76" w14:textId="77777777" w:rsidTr="00D93E48">
        <w:trPr>
          <w:trHeight w:val="312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27B23F6" w14:textId="77777777" w:rsidR="00E17913" w:rsidRPr="0006316F" w:rsidRDefault="00E17913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91F6669" w14:textId="4C082C8C" w:rsidR="00E17913" w:rsidRPr="0006316F" w:rsidRDefault="00E17913" w:rsidP="00E17913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4A8C65F" w14:textId="319405B3" w:rsidR="00E17913" w:rsidRPr="0006316F" w:rsidRDefault="00E17913" w:rsidP="00E17913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ECA22 ECA36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9CF30DD" w14:textId="6B303B29" w:rsidR="00E17913" w:rsidRPr="0006316F" w:rsidRDefault="00E17913" w:rsidP="00E17913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ამინდის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რადარები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C92359F" w14:textId="4BEBA6CB" w:rsidR="00E17913" w:rsidRPr="0006316F" w:rsidRDefault="00E17913" w:rsidP="00E17913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0533E049" w14:textId="77777777" w:rsidTr="00D93E48">
        <w:trPr>
          <w:trHeight w:val="780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FD08D0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5650 - 5725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EBEAB64" w14:textId="54C2B1A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5.446A 5.450A  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3C20C79" w14:textId="6E7913BC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5.446A 5.450A  </w:t>
            </w:r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6653C3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4C42E5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EN 301 783,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რადიოსიხშირული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ზოლისათვის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5660-5850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</w:tr>
      <w:tr w:rsidR="007719BB" w:rsidRPr="0006316F" w14:paraId="66CC79C5" w14:textId="77777777" w:rsidTr="00D93E48">
        <w:trPr>
          <w:trHeight w:val="42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23007F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7AE787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B4FDF4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236227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სენსორები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1D5814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676DF28A" w14:textId="77777777" w:rsidTr="00D93E48">
        <w:trPr>
          <w:trHeight w:val="42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D686EA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A68FE3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8EC604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F35C89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ტაქტიკური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რადარები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D5D82C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06618BD6" w14:textId="77777777" w:rsidTr="00D93E48">
        <w:trPr>
          <w:trHeight w:val="106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FFE7C7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0F99D0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ღრმა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) 5.282 5.451 5.453 5.454 5.455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309C73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სამოყვარულო-თანამგზავრული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) 5.282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92C999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ფართოზოლოვანი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მონაცემთა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გადაცემის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(WAS/RLAN).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F0D256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უსადენო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დაშვების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რომლებიც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მოიცავენ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ლოკალური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არეალის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ქსელებს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(WAS/RLAN): EN 301 893, ECC/DEC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04)08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რადიოსიხშირული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ზოლებისათვის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5150-5350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5470-5725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</w:tr>
      <w:tr w:rsidR="007719BB" w:rsidRPr="0006316F" w14:paraId="009C48B6" w14:textId="77777777" w:rsidTr="00D93E48">
        <w:trPr>
          <w:trHeight w:val="25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73E3DE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9DA74E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CC2B60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4CDFFA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ამინდის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რადარები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DD5DD6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4F4D65E3" w14:textId="77777777" w:rsidTr="00D93E48">
        <w:trPr>
          <w:trHeight w:val="25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69E24B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7BF4507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66BF901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5E08DA5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14AD16B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EN 302 217. </w:t>
            </w:r>
          </w:p>
        </w:tc>
      </w:tr>
      <w:tr w:rsidR="00B92A59" w:rsidRPr="0006316F" w14:paraId="6CCB9999" w14:textId="77777777" w:rsidTr="00D93E48">
        <w:trPr>
          <w:trHeight w:val="55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74A9585" w14:textId="77777777" w:rsidR="00B92A59" w:rsidRPr="0006316F" w:rsidRDefault="00B92A59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3570A46" w14:textId="39CCB692" w:rsidR="00B92A59" w:rsidRPr="0006316F" w:rsidRDefault="00B92A59" w:rsidP="00B92A59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D31FC0B" w14:textId="6B137E6B" w:rsidR="00B92A59" w:rsidRPr="0006316F" w:rsidRDefault="00B92A59" w:rsidP="00B92A59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ECA17 ECA22 ECA23 ECA36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19EF8F3" w14:textId="3BC3D62B" w:rsidR="00B92A59" w:rsidRPr="0006316F" w:rsidRDefault="00B92A59" w:rsidP="00B92A59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რადიოგანსაზღვრის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AC18300" w14:textId="7F775628" w:rsidR="00B92A59" w:rsidRPr="0006316F" w:rsidRDefault="00B92A59" w:rsidP="00B92A59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3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6.</w:t>
            </w:r>
          </w:p>
        </w:tc>
      </w:tr>
      <w:tr w:rsidR="007719BB" w:rsidRPr="0006316F" w14:paraId="363D8AE3" w14:textId="77777777" w:rsidTr="00D93E48">
        <w:trPr>
          <w:trHeight w:val="780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C03C22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5725 - 5830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73CAB3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D81FEC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F18EEC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A8D9FF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EN 301 783,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რადიოსიხშირული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ზოლისათვის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5660-5850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</w:tr>
      <w:tr w:rsidR="007719BB" w:rsidRPr="0006316F" w14:paraId="5727EA49" w14:textId="77777777" w:rsidTr="00D93E48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7205F1F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9217AB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46D5F1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2E5364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ISM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E5FAAC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ISM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რადიოსიხშირული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ზოლისათვის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5725-5875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</w:tr>
      <w:tr w:rsidR="007719BB" w:rsidRPr="0006316F" w14:paraId="1F689365" w14:textId="77777777" w:rsidTr="00D93E48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3153E9B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B3A846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EF6124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126E8F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CC3D25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279ABAC3" w14:textId="77777777" w:rsidTr="00D93E48">
        <w:trPr>
          <w:trHeight w:val="102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09EB49F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281F62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ECE0DF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სამოყვარულო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1F9981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არასპეციფიური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SRD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br/>
              <w:t xml:space="preserve">RTTT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br/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რადიოგანსაზღვრის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F4D67F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3,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6.</w:t>
            </w:r>
          </w:p>
        </w:tc>
      </w:tr>
      <w:tr w:rsidR="007719BB" w:rsidRPr="0006316F" w14:paraId="2B88FA1A" w14:textId="77777777" w:rsidTr="00D93E48">
        <w:trPr>
          <w:trHeight w:val="127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75FB959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FA7B2E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5.150 5.451 5.453 5.455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F862B8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2E0342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5.150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9414A1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ფართოზოლოვანი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მონაცემთა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გადაცემის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(WAS/RLAN).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8C5137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ფართოზოლოვანი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უსადენო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დაშვების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რომლებიც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მოიცავენ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ლოკალური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არეალის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ქსელებს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(WAS/RLAN): ERC/REC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06)04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EN 302 502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რადიოსიხშირული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ზოლისათვის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5725-5875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</w:tr>
      <w:tr w:rsidR="007719BB" w:rsidRPr="0006316F" w14:paraId="0EA85E35" w14:textId="77777777" w:rsidTr="00D93E48">
        <w:trPr>
          <w:trHeight w:val="294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0EF759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D7DDF0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0E278A6" w14:textId="77777777" w:rsidR="007719BB" w:rsidRPr="0006316F" w:rsidRDefault="007719BB" w:rsidP="007719BB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ECA22 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B3B2F0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ამინდის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რადარები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88703C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0833B0D0" w14:textId="77777777" w:rsidTr="00D93E48">
        <w:trPr>
          <w:trHeight w:val="780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C32CF3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5830 - 5850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444B1D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A679A4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396D53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C7F3C2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EN 301 783,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ზოლისათვის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5660-5850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</w:tr>
      <w:tr w:rsidR="007719BB" w:rsidRPr="0006316F" w14:paraId="573ADF29" w14:textId="77777777" w:rsidTr="00D93E48">
        <w:trPr>
          <w:trHeight w:val="25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212CCB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644685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962AB1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94B608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BC2476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76BF44F5" w14:textId="77777777" w:rsidTr="00D93E48">
        <w:trPr>
          <w:trHeight w:val="25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8901B7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B794E9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7C995F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B8B99D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598ECC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75E5FB58" w14:textId="77777777" w:rsidTr="00D93E48">
        <w:trPr>
          <w:trHeight w:val="76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2C5689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A4A067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სამოყვარულო-თანამგზავრული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4E6605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სამოყვარულო-თანამგზავრული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509C48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ISM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2C5B60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ISM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ზოლისათვის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5725-5875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</w:tr>
      <w:tr w:rsidR="007719BB" w:rsidRPr="0006316F" w14:paraId="465730B5" w14:textId="77777777" w:rsidTr="00D93E48">
        <w:trPr>
          <w:trHeight w:val="76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2E84B0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492C68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5.150 5.451 5.453 5.455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DD6D60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75DC973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არასპეციფიური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SRD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br/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რადიოგანსაზღვრის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AA2E5D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3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6.</w:t>
            </w:r>
          </w:p>
        </w:tc>
      </w:tr>
      <w:tr w:rsidR="007719BB" w:rsidRPr="0006316F" w14:paraId="33E4FC91" w14:textId="77777777" w:rsidTr="00D93E48">
        <w:trPr>
          <w:trHeight w:val="109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9F468E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069DF0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89EF43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5.150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550B39B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ფართოზოლოვანი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მონაცემთა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გადაცემის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(WAS/RLAN).</w:t>
            </w:r>
          </w:p>
        </w:tc>
        <w:tc>
          <w:tcPr>
            <w:tcW w:w="4620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AB3197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ფართოზოლოვანი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უსადენო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დაშვების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რომლებიც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მოიცავენ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ლოკალური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არეალის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ქსელებს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(WAS/RLAN): ERC/REC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06)04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EN 302 502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რადიოსიხშირული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ზოლისათვის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5725-5875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</w:tr>
      <w:tr w:rsidR="007719BB" w:rsidRPr="0006316F" w14:paraId="583D12AA" w14:textId="77777777" w:rsidTr="00D93E48">
        <w:trPr>
          <w:trHeight w:val="27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2BA16B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805AA9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C6D58EA" w14:textId="77777777" w:rsidR="007719BB" w:rsidRPr="0006316F" w:rsidRDefault="007719BB" w:rsidP="007719BB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ECA22 ECA23 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hideMark/>
          </w:tcPr>
          <w:p w14:paraId="49F8D37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ამინდის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რადარები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9D62B0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034ECC1C" w14:textId="77777777" w:rsidTr="00D93E48">
        <w:trPr>
          <w:trHeight w:val="270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A01F84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5850 - 5925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89E5A3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DF7C01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4909FD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ISM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B5126E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ISM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ზოლისათვის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5725-5875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</w:tr>
      <w:tr w:rsidR="007719BB" w:rsidRPr="0006316F" w14:paraId="08D2393F" w14:textId="77777777" w:rsidTr="00D93E48">
        <w:trPr>
          <w:trHeight w:val="76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0F8ED4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8B3322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D97FAF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A82FB8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არასპეციფიური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SRD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br/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რადიოგანსაზღვრის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DF7DC7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3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6.</w:t>
            </w:r>
          </w:p>
        </w:tc>
      </w:tr>
      <w:tr w:rsidR="007719BB" w:rsidRPr="0006316F" w14:paraId="2EC05323" w14:textId="77777777" w:rsidTr="00D93E48">
        <w:trPr>
          <w:trHeight w:val="25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3EAE23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4F4C73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5.150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D8AAEF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5.150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C681A5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0C7742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302 217.</w:t>
            </w:r>
          </w:p>
        </w:tc>
      </w:tr>
      <w:tr w:rsidR="007719BB" w:rsidRPr="0006316F" w14:paraId="133E534B" w14:textId="77777777" w:rsidTr="00D93E48">
        <w:trPr>
          <w:trHeight w:val="25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342448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04AB3B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CDD962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BD616C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ITS.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F33D9F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ITS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ზოლისათვის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5875-5905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</w:tr>
      <w:tr w:rsidR="007719BB" w:rsidRPr="0006316F" w14:paraId="14A823E4" w14:textId="77777777" w:rsidTr="00D93E48">
        <w:trPr>
          <w:trHeight w:val="109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90E274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F06CAF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2A5CB6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D78646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ფართოზოლოვანი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მონაცემთა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გადაცემის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(WAS/RLAN).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EB0187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ფართოზოლოვანი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უსადენო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დაშვების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რომლებიც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მოიცავენ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ლოკალური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არეალის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ქსელებს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(WAS/RLAN): ERC/REC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06)04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EN 302 502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რადიოსიხშირული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ზოლისათვის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5725-5875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</w:tr>
      <w:tr w:rsidR="007719BB" w:rsidRPr="0006316F" w14:paraId="2C883E3D" w14:textId="77777777" w:rsidTr="00D93E48">
        <w:trPr>
          <w:trHeight w:val="1020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175A95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5925 - 6700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9ED207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5.457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903CDE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1FFBC4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ფართოზოლოვანი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მონაცემთა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გადაცემის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(WAS/RLAN).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AE634E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ფართოზოლოვანი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უსადენო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დაშვების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რომლებიც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მოიცავენ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ლოკალური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არეალის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ქსელებს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(WAS/RLAN): ECC/DEC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20)01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გადაწყვეტილება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5945 - 6425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ზოლში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 2021/1067/EU</w:t>
            </w:r>
          </w:p>
        </w:tc>
      </w:tr>
      <w:tr w:rsidR="007719BB" w:rsidRPr="0006316F" w14:paraId="5BB93CF3" w14:textId="77777777" w:rsidTr="00D93E48">
        <w:trPr>
          <w:trHeight w:val="76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01C8661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001D94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5.457A 5.457B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1F9268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E46E5B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ESV.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0E6A79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7 (5925-6425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</w:tr>
      <w:tr w:rsidR="007719BB" w:rsidRPr="0006316F" w14:paraId="2767FC83" w14:textId="77777777" w:rsidTr="00D93E48">
        <w:trPr>
          <w:trHeight w:val="63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6C642D7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A31EDE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87F7FB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E538B6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შემსწავლელი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618259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FSS-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კოორდინირებული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სადგურები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301 443.</w:t>
            </w:r>
          </w:p>
        </w:tc>
      </w:tr>
      <w:tr w:rsidR="007719BB" w:rsidRPr="0006316F" w14:paraId="684208E5" w14:textId="77777777" w:rsidTr="00D93E48">
        <w:trPr>
          <w:trHeight w:val="369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5B4EE67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CEC118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5.457C 5.149 5.440 5.458</w:t>
            </w:r>
          </w:p>
        </w:tc>
        <w:tc>
          <w:tcPr>
            <w:tcW w:w="283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0769985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5.149 5.440 5.458</w:t>
            </w:r>
          </w:p>
        </w:tc>
        <w:tc>
          <w:tcPr>
            <w:tcW w:w="228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7906779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0827570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302 217.</w:t>
            </w:r>
          </w:p>
        </w:tc>
      </w:tr>
      <w:tr w:rsidR="00A73EA2" w:rsidRPr="0006316F" w14:paraId="1904529A" w14:textId="77777777" w:rsidTr="00D93E48">
        <w:trPr>
          <w:trHeight w:val="306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85C2E3B" w14:textId="77777777" w:rsidR="00A73EA2" w:rsidRPr="0006316F" w:rsidRDefault="00A73EA2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3665CA3" w14:textId="3879695A" w:rsidR="00A73EA2" w:rsidRPr="0006316F" w:rsidRDefault="00A73EA2" w:rsidP="00A73EA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8FC8C77" w14:textId="17A61615" w:rsidR="00A73EA2" w:rsidRPr="0006316F" w:rsidRDefault="00A73EA2" w:rsidP="00A73EA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BA5945C" w14:textId="310ECAE9" w:rsidR="00A73EA2" w:rsidRPr="0006316F" w:rsidRDefault="00A73EA2" w:rsidP="00A73EA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რადიოგანსაზღვრის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A39732D" w14:textId="000FB546" w:rsidR="00A73EA2" w:rsidRPr="0006316F" w:rsidRDefault="00A73EA2" w:rsidP="00A73EA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.SRD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3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6.</w:t>
            </w:r>
          </w:p>
        </w:tc>
      </w:tr>
      <w:tr w:rsidR="007719BB" w:rsidRPr="0006316F" w14:paraId="15588386" w14:textId="77777777" w:rsidTr="00D93E48">
        <w:trPr>
          <w:trHeight w:val="525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668110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6700 - 7075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161275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3CEA706" w14:textId="77777777" w:rsidR="007719BB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  <w:p w14:paraId="272FBFA7" w14:textId="6338B244" w:rsidR="002E0342" w:rsidRPr="002E0342" w:rsidRDefault="002E0342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მობილური</w:t>
            </w:r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DD82B3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შემსწავლელი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8FF4DC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5617E332" w14:textId="77777777" w:rsidTr="00D93E48">
        <w:trPr>
          <w:trHeight w:val="933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FBA5B2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B48FA0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5.441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9ADDF2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5.441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E569C8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BBEE9B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302 217.</w:t>
            </w:r>
          </w:p>
        </w:tc>
      </w:tr>
      <w:tr w:rsidR="007719BB" w:rsidRPr="0006316F" w14:paraId="2854C2DE" w14:textId="77777777" w:rsidTr="00D93E48">
        <w:trPr>
          <w:trHeight w:val="51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D73E25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1BEC9A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F4B897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FE4E2E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რადიოგანსაზღვრის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AE2C2B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6.</w:t>
            </w:r>
          </w:p>
        </w:tc>
      </w:tr>
      <w:tr w:rsidR="007719BB" w:rsidRPr="0006316F" w14:paraId="13B7F582" w14:textId="77777777" w:rsidTr="00D93E48">
        <w:trPr>
          <w:trHeight w:val="222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6C4971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EE4278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5.458 5.458A 5.458B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1CDB41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5.458 5.458A 5.458B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B82EA3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85F1BB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48268B64" w14:textId="77777777" w:rsidTr="00D93E48">
        <w:trPr>
          <w:trHeight w:val="411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352398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7075 - 7145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4756D1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A6B27E8" w14:textId="77777777" w:rsidR="007719BB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  <w:p w14:paraId="37E814E1" w14:textId="1DF59F7D" w:rsidR="0039034F" w:rsidRPr="0039034F" w:rsidRDefault="0039034F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მობილური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D75D4A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C6CE1F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302 217.</w:t>
            </w:r>
          </w:p>
        </w:tc>
      </w:tr>
      <w:tr w:rsidR="007719BB" w:rsidRPr="0006316F" w14:paraId="297430EE" w14:textId="77777777" w:rsidTr="00D93E48">
        <w:trPr>
          <w:trHeight w:val="807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9BE451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36C201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5.458 5.459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6183C2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AC821D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შემსწავლელი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AC7437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7ECDA3E3" w14:textId="77777777" w:rsidTr="00D93E48">
        <w:trPr>
          <w:trHeight w:val="393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985E83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12B347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1889DF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5.458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11FB87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8F44A2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6A2FBFB4" w14:textId="77777777" w:rsidTr="00400C47">
        <w:trPr>
          <w:trHeight w:val="46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21546F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7145 – 7190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550ED6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CB0DA5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7B6207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1093B2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302 217.</w:t>
            </w:r>
          </w:p>
        </w:tc>
      </w:tr>
      <w:tr w:rsidR="007719BB" w:rsidRPr="0006316F" w14:paraId="60F6A894" w14:textId="77777777" w:rsidTr="00400C47">
        <w:trPr>
          <w:trHeight w:val="79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4DA497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54205D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0E7FE1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F0BE6D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შემსწავლელი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6A487B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76688D9E" w14:textId="77777777" w:rsidTr="00400C47">
        <w:trPr>
          <w:trHeight w:val="76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1AE2BB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1CF6E7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ღრმა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5.458 5.459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DCE59A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ღრმა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051FD8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4784E8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1356959D" w14:textId="77777777" w:rsidTr="00D93E48">
        <w:trPr>
          <w:trHeight w:val="37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40DDE1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30CC26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B8C061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ექსპლუატაცია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5D3BF6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761F09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6219E8A6" w14:textId="77777777" w:rsidTr="006D013A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BB65E9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E575CF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896135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5.458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070155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6EFA1A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5A56A8C4" w14:textId="77777777" w:rsidTr="006D013A">
        <w:trPr>
          <w:trHeight w:val="780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6FF05B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lastRenderedPageBreak/>
              <w:t xml:space="preserve">7190 - 7235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08C10E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5.460A 5.460B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87167A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5.460A 5.460B</w:t>
            </w:r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1A3380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შემსწავლელი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DAA539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302 217.</w:t>
            </w:r>
          </w:p>
        </w:tc>
      </w:tr>
      <w:tr w:rsidR="007719BB" w:rsidRPr="0006316F" w14:paraId="76599D4A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995554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0F531C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9826BF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B75AF8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CDD06C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10B4926D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6F4051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A74EC4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299F36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71AACE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568CE0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635B1E86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A6215B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FE72D0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5.460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2B8080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5.460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91949F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A36620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1B1FE819" w14:textId="77777777" w:rsidTr="006D013A">
        <w:trPr>
          <w:trHeight w:val="33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9AEEA2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65A7E9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5.458 5.459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8B824B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5.458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B64D4C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64473E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7AD82643" w14:textId="77777777" w:rsidTr="00400C47">
        <w:trPr>
          <w:trHeight w:val="81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217C5E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7235 - 7250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50EDE1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5.460A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66B0FA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5.460A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443E70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C022F2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302 217.</w:t>
            </w:r>
          </w:p>
        </w:tc>
      </w:tr>
      <w:tr w:rsidR="007719BB" w:rsidRPr="0006316F" w14:paraId="4B412812" w14:textId="77777777" w:rsidTr="0039034F">
        <w:trPr>
          <w:trHeight w:val="8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140C79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3D367B7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6E2B959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1916AA6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შემსწავლელი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593341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39034F" w:rsidRPr="0006316F" w14:paraId="69B27CAA" w14:textId="77777777" w:rsidTr="00A73EA2">
        <w:trPr>
          <w:trHeight w:val="582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DAB27B6" w14:textId="77777777" w:rsidR="0039034F" w:rsidRPr="0006316F" w:rsidRDefault="0039034F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14:paraId="4A1F3D8B" w14:textId="54BC57E3" w:rsidR="0039034F" w:rsidRPr="0006316F" w:rsidRDefault="0039034F" w:rsidP="0039034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5.458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14:paraId="2B88E1D4" w14:textId="7B2D4EEA" w:rsidR="0039034F" w:rsidRPr="0006316F" w:rsidRDefault="0039034F" w:rsidP="0039034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14:paraId="3D4C3DCF" w14:textId="5010E969" w:rsidR="0039034F" w:rsidRPr="0006316F" w:rsidRDefault="0039034F" w:rsidP="0039034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0EC0617" w14:textId="77777777" w:rsidR="0039034F" w:rsidRPr="0006316F" w:rsidRDefault="0039034F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05364D54" w14:textId="77777777" w:rsidTr="0039034F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1DCEAE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7250 - 7300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32CCA6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85CCE12" w14:textId="01F2FEF2" w:rsidR="007719BB" w:rsidRPr="0039034F" w:rsidRDefault="0039034F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ფიქსირებული</w:t>
            </w:r>
          </w:p>
        </w:tc>
        <w:tc>
          <w:tcPr>
            <w:tcW w:w="2285" w:type="dxa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B5A526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318B07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302 217.</w:t>
            </w:r>
          </w:p>
        </w:tc>
      </w:tr>
      <w:tr w:rsidR="007719BB" w:rsidRPr="0006316F" w14:paraId="02525F7F" w14:textId="77777777" w:rsidTr="00400C47">
        <w:trPr>
          <w:trHeight w:val="76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F41344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380754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22099B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7B692D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შემსწავლელი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22B4DB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7D781A73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D264D2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16A859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E94F4E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br/>
              <w:t>5.461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3855C4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E32C9E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3F6D26D2" w14:textId="77777777" w:rsidTr="006D013A">
        <w:trPr>
          <w:trHeight w:val="37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39B99E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36BEA9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5.461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E137B1F" w14:textId="77777777" w:rsidR="007719BB" w:rsidRPr="0006316F" w:rsidRDefault="007719BB" w:rsidP="007719BB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C672D0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D382EE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41CA219B" w14:textId="77777777" w:rsidTr="006D013A">
        <w:trPr>
          <w:trHeight w:val="357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9770F4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7300 - 7375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791A0C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8D1126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7BB269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1C5869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302 217.</w:t>
            </w:r>
          </w:p>
        </w:tc>
      </w:tr>
      <w:tr w:rsidR="007719BB" w:rsidRPr="0006316F" w14:paraId="381F6213" w14:textId="77777777" w:rsidTr="006D013A">
        <w:trPr>
          <w:trHeight w:val="573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27818C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45BE34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42B428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AA54D0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შემსწავლელი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288E0A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0B243A24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70252F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F357BF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1E168F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F852C2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2FB3B7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55AB2204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7D733A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5E42B9B" w14:textId="5FBA299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D69D922" w14:textId="704A6B25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0BBE8E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3E2FA5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01990031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144CCB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76D88F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5.461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02BCCA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5.461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B56547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9F25AF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4EA9C4AD" w14:textId="77777777" w:rsidTr="006D013A">
        <w:trPr>
          <w:trHeight w:val="564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5A9035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FF1C22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8B305AD" w14:textId="77777777" w:rsidR="007719BB" w:rsidRPr="0006316F" w:rsidRDefault="007719BB" w:rsidP="007719BB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6ED82B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0BC30D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3E2EC9EB" w14:textId="77777777" w:rsidTr="006D013A">
        <w:trPr>
          <w:trHeight w:val="270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1EAF94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lastRenderedPageBreak/>
              <w:t xml:space="preserve">7375 - 7450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E69718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E35415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C18F67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4B3BB8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302 217.</w:t>
            </w:r>
          </w:p>
        </w:tc>
      </w:tr>
      <w:tr w:rsidR="007719BB" w:rsidRPr="0006316F" w14:paraId="63654B96" w14:textId="77777777" w:rsidTr="00400C47">
        <w:trPr>
          <w:trHeight w:val="76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40510F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168B05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841E6E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344EC8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63326D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62F6550D" w14:textId="77777777" w:rsidTr="00400C47">
        <w:trPr>
          <w:trHeight w:val="76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01198A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E1A0C5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5.461AA 5.461AB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85959D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5.461AA 5.461AB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6D8C2A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4B0854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074C6B2A" w14:textId="77777777" w:rsidTr="00A73EA2">
        <w:trPr>
          <w:trHeight w:val="438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F29C68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0B173EC" w14:textId="21D16F0A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2B8E087" w14:textId="092BA6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98A72F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F68172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2045E2CC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9B7EED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051A97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7DFC08F" w14:textId="77777777" w:rsidR="007719BB" w:rsidRPr="0006316F" w:rsidRDefault="007719BB" w:rsidP="007719BB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DEADE8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666C95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23C94004" w14:textId="77777777" w:rsidTr="00400C47">
        <w:trPr>
          <w:trHeight w:val="27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41A72B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7450 - 7550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5AECE2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E28D1C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F042D3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E48394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302 217.</w:t>
            </w:r>
          </w:p>
        </w:tc>
      </w:tr>
      <w:tr w:rsidR="007719BB" w:rsidRPr="0006316F" w14:paraId="14B57624" w14:textId="77777777" w:rsidTr="00400C47">
        <w:trPr>
          <w:trHeight w:val="76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AA9A54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9368E1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CF6584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1A59E0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9ABF3D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11444457" w14:textId="77777777" w:rsidTr="00400C47">
        <w:trPr>
          <w:trHeight w:val="76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081F50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4A2F9D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5.461AA 5.461AB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B57B28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5.461AA 5.461AB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E69B85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8D0E73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6807A1D5" w14:textId="77777777" w:rsidTr="00400C47">
        <w:trPr>
          <w:trHeight w:val="91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2FE790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775B69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მეტეოროლოგიური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9EAAFC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მეტეოროლოგიური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B66258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8B9B95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5E63D6DF" w14:textId="77777777" w:rsidTr="00400C47">
        <w:trPr>
          <w:trHeight w:val="69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7D84BD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FE11F77" w14:textId="475C0BBB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A80D4D9" w14:textId="3C754D19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B7260A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DF295A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05083BDF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73713A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6F919E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5.461A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D63638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5.461A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8EEC74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B5FCB5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38E9F201" w14:textId="77777777" w:rsidTr="006D013A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7ED922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00BFE1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71E923D" w14:textId="77777777" w:rsidR="007719BB" w:rsidRPr="0006316F" w:rsidRDefault="007719BB" w:rsidP="007719BB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ADD139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E4645A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7391ABBF" w14:textId="77777777" w:rsidTr="006D013A">
        <w:trPr>
          <w:trHeight w:val="270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1F5D2E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7550 - 7750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EA8A6C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7132FB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61A168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1E043B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302 217.</w:t>
            </w:r>
          </w:p>
        </w:tc>
      </w:tr>
      <w:tr w:rsidR="007719BB" w:rsidRPr="0006316F" w14:paraId="287EC206" w14:textId="77777777" w:rsidTr="006D013A">
        <w:trPr>
          <w:trHeight w:val="76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676C56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5800CE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C7C103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E8742C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619D7F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43077E35" w14:textId="77777777" w:rsidTr="006D013A">
        <w:trPr>
          <w:trHeight w:val="76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1E628D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5BA611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5.461AA 5.461AB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A2C12D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5.461AA 5.461AB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7DB874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BE1084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51DFDEB8" w14:textId="77777777" w:rsidTr="006D013A">
        <w:trPr>
          <w:trHeight w:val="58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1819F1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4C19F35" w14:textId="6D6EC8BF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3058A47" w14:textId="1290D3D9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69666F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2F9BD4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23CAB876" w14:textId="77777777" w:rsidTr="006D013A">
        <w:trPr>
          <w:trHeight w:val="27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4702CC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E71E83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2E75D3A" w14:textId="77777777" w:rsidR="007719BB" w:rsidRPr="0006316F" w:rsidRDefault="007719BB" w:rsidP="007719BB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0F0579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F5CBCF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4991BADE" w14:textId="77777777" w:rsidTr="006D013A">
        <w:trPr>
          <w:trHeight w:val="270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313413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7750 - 7900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4BA87B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2F661E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116F1F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84DBE7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302 217.</w:t>
            </w:r>
          </w:p>
        </w:tc>
      </w:tr>
      <w:tr w:rsidR="007719BB" w:rsidRPr="0006316F" w14:paraId="27398CA4" w14:textId="77777777" w:rsidTr="006D013A">
        <w:trPr>
          <w:trHeight w:val="76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76BAC15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5983FF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მეტეოროლოგიური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5.461B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CDB797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მეტეოროლოგიური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5.461B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AD0B39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7387439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144369D1" w14:textId="77777777" w:rsidTr="006D013A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65D548D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2576094" w14:textId="210A2091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D20E1C3" w14:textId="5FF70342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181C11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49D8911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7EA42659" w14:textId="77777777" w:rsidTr="006D013A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93F227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619D0C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76C0A56" w14:textId="77777777" w:rsidR="007719BB" w:rsidRPr="0006316F" w:rsidRDefault="007719BB" w:rsidP="007719BB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6D5521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0BC30A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2263283E" w14:textId="77777777" w:rsidTr="006D013A">
        <w:trPr>
          <w:trHeight w:val="270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A602BE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7900 - 8025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68020D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C78CAA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103F7E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04A6DC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302 217.</w:t>
            </w:r>
          </w:p>
        </w:tc>
      </w:tr>
      <w:tr w:rsidR="007719BB" w:rsidRPr="0006316F" w14:paraId="24F07CBA" w14:textId="77777777" w:rsidTr="006D013A">
        <w:trPr>
          <w:trHeight w:val="76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10B930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414A92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7AABBD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BF55CE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EF916E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234FF68F" w14:textId="77777777" w:rsidTr="006D013A">
        <w:trPr>
          <w:trHeight w:val="25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8EDB91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2E3B40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5.461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47E3B3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5.461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9B3BD6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F75BFE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1E397E7F" w14:textId="77777777" w:rsidTr="006D013A">
        <w:trPr>
          <w:trHeight w:val="27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DB2862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4D1FEA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7224C9E" w14:textId="77777777" w:rsidR="007719BB" w:rsidRPr="0006316F" w:rsidRDefault="007719BB" w:rsidP="007719BB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9E212F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0FEE8E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7F749BA8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EB697C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8025 - 8175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DEA0F6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75EA9C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5A427B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593501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302 217.</w:t>
            </w:r>
          </w:p>
        </w:tc>
      </w:tr>
      <w:tr w:rsidR="007719BB" w:rsidRPr="0006316F" w14:paraId="275E2332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7846E4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E88339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A30543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B1AACF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969B55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445B56D5" w14:textId="77777777" w:rsidTr="00400C47">
        <w:trPr>
          <w:trHeight w:val="76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178FA2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9224EF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43D140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637365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F2BF4C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18E6694C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F1EF49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19AC63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5.463 5.462A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9B3C33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5.463 5.462A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055D40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7B3D45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30060E0E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A6251F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8EF43E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E0CC038" w14:textId="77777777" w:rsidR="007719BB" w:rsidRPr="0006316F" w:rsidRDefault="007719BB" w:rsidP="007719BB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A37133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DE9DE6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2E67938B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355F37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8175 - 8215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36B22C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0213B3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5E9F63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B9857A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302 217.</w:t>
            </w:r>
          </w:p>
        </w:tc>
      </w:tr>
      <w:tr w:rsidR="007719BB" w:rsidRPr="0006316F" w14:paraId="132B0A36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693FA6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5FB645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8454CA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59A5D7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E014E7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6D3BC4EF" w14:textId="77777777" w:rsidTr="00400C47">
        <w:trPr>
          <w:trHeight w:val="76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533864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4B2D7F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C12E82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C6020F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EDC873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4CF3EA66" w14:textId="77777777" w:rsidTr="00400C47">
        <w:trPr>
          <w:trHeight w:val="8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8FEE62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5D0649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მეტეოროლოგიური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6AF1F4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მეტეოროლოგიური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750231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85EEE9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64E11CA7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474393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9C333D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5.463 5.462A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0A7AE0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5.463 5.462A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BCCC30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9628DA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7479AC6D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B151C7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3F1ED5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32B73A8" w14:textId="77777777" w:rsidR="007719BB" w:rsidRPr="0006316F" w:rsidRDefault="007719BB" w:rsidP="007719BB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500C55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99F046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4BF70FA9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AD8C1D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8215 - 8400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89132D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55844F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659751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0ECEAC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302 217.</w:t>
            </w:r>
          </w:p>
        </w:tc>
      </w:tr>
      <w:tr w:rsidR="007719BB" w:rsidRPr="0006316F" w14:paraId="07B922E5" w14:textId="77777777" w:rsidTr="00400C47">
        <w:trPr>
          <w:trHeight w:val="73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020918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C7C88D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099956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F05D50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DCA5F5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0EF3F3BB" w14:textId="77777777" w:rsidTr="00400C47">
        <w:trPr>
          <w:trHeight w:val="76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47C4FF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015312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80B0D9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B14453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3AF80F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50E80109" w14:textId="77777777" w:rsidTr="006D013A">
        <w:trPr>
          <w:trHeight w:val="52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FD9F88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820BB6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5.463 5.462A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AC1F5C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5.462A 5.463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DFF605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9208DA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536BD36A" w14:textId="77777777" w:rsidTr="006D013A">
        <w:trPr>
          <w:trHeight w:val="270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F7C924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lastRenderedPageBreak/>
              <w:t xml:space="preserve">8400 - 8500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904B01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3E45DC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AEDE1E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300092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302 217.</w:t>
            </w:r>
          </w:p>
        </w:tc>
      </w:tr>
      <w:tr w:rsidR="007719BB" w:rsidRPr="0006316F" w14:paraId="16993E27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A9A76D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2CD7D61" w14:textId="4712372C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04FCE5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) 5.465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0AB290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152F54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5559D3D7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FF2140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4F7B47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DD374E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439824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D49053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2EBFF39A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220B62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BF9925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5.465 5.466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0711F0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EBF30C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7BED36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3690520C" w14:textId="77777777" w:rsidTr="00400C47">
        <w:trPr>
          <w:trHeight w:val="60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4F119B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8500 - 8550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075236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8DB112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72E325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რადიოგანსაზღვრის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24D9D1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6.</w:t>
            </w:r>
          </w:p>
        </w:tc>
      </w:tr>
      <w:tr w:rsidR="007719BB" w:rsidRPr="0006316F" w14:paraId="2EB673A4" w14:textId="77777777" w:rsidTr="00A73EA2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9A8764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2ECDFBB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5.468 5.469</w:t>
            </w:r>
          </w:p>
        </w:tc>
        <w:tc>
          <w:tcPr>
            <w:tcW w:w="283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2F3ECD1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5.469</w:t>
            </w:r>
          </w:p>
        </w:tc>
        <w:tc>
          <w:tcPr>
            <w:tcW w:w="228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174DA50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18C0923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A73EA2" w:rsidRPr="0006316F" w14:paraId="25B49E6C" w14:textId="77777777" w:rsidTr="006D013A">
        <w:trPr>
          <w:trHeight w:val="411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87F39BD" w14:textId="77777777" w:rsidR="00A73EA2" w:rsidRPr="0006316F" w:rsidRDefault="00A73EA2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3D6D55D" w14:textId="7951DDF8" w:rsidR="00A73EA2" w:rsidRPr="0006316F" w:rsidRDefault="00A73EA2" w:rsidP="00A73EA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3C4121F" w14:textId="5CA386F0" w:rsidR="00A73EA2" w:rsidRPr="0006316F" w:rsidRDefault="00A73EA2" w:rsidP="00A73EA2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ECA24 ECA36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3F81817" w14:textId="14C058CC" w:rsidR="00A73EA2" w:rsidRPr="0006316F" w:rsidRDefault="00A73EA2" w:rsidP="00A73EA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FC0E240" w14:textId="3E975745" w:rsidR="00A73EA2" w:rsidRPr="0006316F" w:rsidRDefault="00A73EA2" w:rsidP="00A73EA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302 217. </w:t>
            </w:r>
          </w:p>
        </w:tc>
      </w:tr>
      <w:tr w:rsidR="007719BB" w:rsidRPr="0006316F" w14:paraId="60D59AA4" w14:textId="77777777" w:rsidTr="00A73EA2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40CB59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8550 - 8650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69FEAB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FFCBF3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E41165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2040F8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302 217.</w:t>
            </w:r>
          </w:p>
        </w:tc>
      </w:tr>
      <w:tr w:rsidR="007719BB" w:rsidRPr="0006316F" w14:paraId="09A263B7" w14:textId="77777777" w:rsidTr="00400C47">
        <w:trPr>
          <w:trHeight w:val="5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D9A808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B41E46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9E34A9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FB02A5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რადიოგანსაზღვრის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4541B2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6.</w:t>
            </w:r>
          </w:p>
        </w:tc>
      </w:tr>
      <w:tr w:rsidR="007719BB" w:rsidRPr="0006316F" w14:paraId="46DBC50C" w14:textId="77777777" w:rsidTr="00A73EA2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5D80DF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3C9C963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5.468 5.469</w:t>
            </w:r>
          </w:p>
        </w:tc>
        <w:tc>
          <w:tcPr>
            <w:tcW w:w="283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5E3AD15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5.469 5.469A </w:t>
            </w:r>
          </w:p>
        </w:tc>
        <w:tc>
          <w:tcPr>
            <w:tcW w:w="228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117E7E0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3CB6AB7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A73EA2" w:rsidRPr="0006316F" w14:paraId="4ABF4F94" w14:textId="77777777" w:rsidTr="00A73EA2">
        <w:trPr>
          <w:trHeight w:val="276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82343A2" w14:textId="77777777" w:rsidR="00A73EA2" w:rsidRPr="0006316F" w:rsidRDefault="00A73EA2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BE69BBA" w14:textId="1F63ABE8" w:rsidR="00A73EA2" w:rsidRPr="0006316F" w:rsidRDefault="00A73EA2" w:rsidP="00A73EA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8F134C4" w14:textId="53B42004" w:rsidR="00A73EA2" w:rsidRPr="0006316F" w:rsidRDefault="00A73EA2" w:rsidP="00A73EA2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ECA24 ECA36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8822955" w14:textId="267DED40" w:rsidR="00A73EA2" w:rsidRPr="0006316F" w:rsidRDefault="00A73EA2" w:rsidP="00A73EA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4786B75" w14:textId="54F405B5" w:rsidR="00A73EA2" w:rsidRPr="0006316F" w:rsidRDefault="00A73EA2" w:rsidP="00A73EA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 </w:t>
            </w:r>
          </w:p>
        </w:tc>
      </w:tr>
      <w:tr w:rsidR="007719BB" w:rsidRPr="0006316F" w14:paraId="50B9A805" w14:textId="77777777" w:rsidTr="00A73EA2">
        <w:trPr>
          <w:trHeight w:val="27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581C92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8650 - 8750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F0F574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A9424E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0593B5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A45542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302 217.</w:t>
            </w:r>
          </w:p>
        </w:tc>
      </w:tr>
      <w:tr w:rsidR="007719BB" w:rsidRPr="0006316F" w14:paraId="3D9E5830" w14:textId="77777777" w:rsidTr="00A73EA2">
        <w:trPr>
          <w:trHeight w:val="5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D6F9FD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3E547EC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5.468 5.469</w:t>
            </w:r>
          </w:p>
        </w:tc>
        <w:tc>
          <w:tcPr>
            <w:tcW w:w="283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4A91948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5.469</w:t>
            </w:r>
          </w:p>
        </w:tc>
        <w:tc>
          <w:tcPr>
            <w:tcW w:w="228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4DFCDEC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რადიოგანსაზღვრის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78FA83C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6.</w:t>
            </w:r>
          </w:p>
        </w:tc>
      </w:tr>
      <w:tr w:rsidR="00A73EA2" w:rsidRPr="0006316F" w14:paraId="5FDCC25F" w14:textId="77777777" w:rsidTr="006D013A">
        <w:trPr>
          <w:trHeight w:val="609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EA9FCAE" w14:textId="77777777" w:rsidR="00A73EA2" w:rsidRPr="0006316F" w:rsidRDefault="00A73EA2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A4F97D8" w14:textId="16883CE0" w:rsidR="00A73EA2" w:rsidRPr="0006316F" w:rsidRDefault="00A73EA2" w:rsidP="00A73EA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A812464" w14:textId="053A6341" w:rsidR="00A73EA2" w:rsidRPr="0006316F" w:rsidRDefault="00A73EA2" w:rsidP="00A73EA2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ECA24 ECA36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75DF1E3" w14:textId="019CF168" w:rsidR="00A73EA2" w:rsidRPr="0006316F" w:rsidRDefault="00A73EA2" w:rsidP="00A73EA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A1557F9" w14:textId="6C68BFB1" w:rsidR="00A73EA2" w:rsidRPr="0006316F" w:rsidRDefault="00A73EA2" w:rsidP="00A73EA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1962FE60" w14:textId="77777777" w:rsidTr="00A73EA2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DD7C8D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8750 - 8850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A40CE7A" w14:textId="49B6610A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5.470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33DE727" w14:textId="74ED368A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5.470</w:t>
            </w:r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8D98BE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CD9C4E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6.</w:t>
            </w:r>
          </w:p>
        </w:tc>
      </w:tr>
      <w:tr w:rsidR="007719BB" w:rsidRPr="0006316F" w14:paraId="6FC7A519" w14:textId="77777777" w:rsidTr="00400C47">
        <w:trPr>
          <w:trHeight w:val="54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5C56E6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2297B3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C68313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433DA3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რადიოგანსაზღვრის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447C11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015D7575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9159D7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D45C2C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84D439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7281EF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9392C1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56BBA1D9" w14:textId="77777777" w:rsidTr="006D013A">
        <w:trPr>
          <w:trHeight w:val="456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96FA9B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BCEFC18" w14:textId="77777777" w:rsidR="007719BB" w:rsidRPr="0006316F" w:rsidRDefault="007719BB" w:rsidP="007719BB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5.471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EA9FAA9" w14:textId="77777777" w:rsidR="007719BB" w:rsidRPr="0006316F" w:rsidRDefault="007719BB" w:rsidP="007719BB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ECA24 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A020C5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BA07BD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34E30A14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73CEB4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8850 - 9000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71A0C4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5.472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D550C5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5.472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2C6CFF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0248A8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6.</w:t>
            </w:r>
          </w:p>
        </w:tc>
      </w:tr>
      <w:tr w:rsidR="007719BB" w:rsidRPr="0006316F" w14:paraId="5E2E643A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506721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3549BF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BB1F5A6" w14:textId="77777777" w:rsidR="00244DD6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  <w:p w14:paraId="3FF18132" w14:textId="5C5CB5A9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5.473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EF622C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რადიოგანსაზღვრის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3A1B87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0E0C3B13" w14:textId="77777777" w:rsidTr="006D013A">
        <w:trPr>
          <w:trHeight w:val="492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4C7EB5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49C8CD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5.473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4D440AB" w14:textId="77777777" w:rsidR="007719BB" w:rsidRPr="0006316F" w:rsidRDefault="007719BB" w:rsidP="007719BB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ECA24 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DC19FE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81F910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1C05E67E" w14:textId="77777777" w:rsidTr="006D013A">
        <w:trPr>
          <w:trHeight w:val="525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64306D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lastRenderedPageBreak/>
              <w:t xml:space="preserve">9000 - 9200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46A561F" w14:textId="2FAECC56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5.337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E76D24F" w14:textId="724F9A78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5.337</w:t>
            </w:r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F6EDB8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AE8475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6.</w:t>
            </w:r>
          </w:p>
        </w:tc>
      </w:tr>
      <w:tr w:rsidR="007719BB" w:rsidRPr="0006316F" w14:paraId="1FF924EA" w14:textId="77777777" w:rsidTr="00400C47">
        <w:trPr>
          <w:trHeight w:val="5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9683C5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EE0149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რადიოსალოკაციო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5830B8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F5CDFC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რადიოგანსაზღვრის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901AA9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18EFA8AB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409ED3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BDF1AE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917A5F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B461E5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C06B8E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3D2099C1" w14:textId="77777777" w:rsidTr="00400C47">
        <w:trPr>
          <w:trHeight w:val="52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D26778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7C4FE0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B51B63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br/>
              <w:t xml:space="preserve">5.471 5.473A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8C8693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B79723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3E4F96CE" w14:textId="77777777" w:rsidTr="00A73EA2">
        <w:trPr>
          <w:trHeight w:val="204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6B743C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FB0DC4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5.471 5.473A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EFF4A3D" w14:textId="77777777" w:rsidR="007719BB" w:rsidRPr="0006316F" w:rsidRDefault="007719BB" w:rsidP="007719BB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ECA24 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2CFD3B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9F9C6E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1C436D95" w14:textId="77777777" w:rsidTr="00400C47">
        <w:trPr>
          <w:trHeight w:val="78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E593A5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9200 - 9300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020363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br/>
              <w:t xml:space="preserve"> 5.474A 5.474B 5.474C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ECB785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5.474A 5.474B 5.474C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ED4CEE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512C60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6.</w:t>
            </w:r>
          </w:p>
        </w:tc>
      </w:tr>
      <w:tr w:rsidR="007719BB" w:rsidRPr="0006316F" w14:paraId="56B691E6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1CFB6B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8A125D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5.472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9351B5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5.472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565E27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რადიოგანსაზღვრის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0ACF81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02774F5A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50814F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218737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69732C3" w14:textId="77777777" w:rsidR="00244DD6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  <w:p w14:paraId="4F115C43" w14:textId="21835EA0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5.473 5.474 5.474D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80D689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572DC3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06DFD1B3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62BDE9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C07888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5.473 5.474 5.474D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80E4218" w14:textId="77777777" w:rsidR="007719BB" w:rsidRPr="0006316F" w:rsidRDefault="007719BB" w:rsidP="007719BB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ECA24 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60A676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82D248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33DEC24F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37C746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9300 - 9500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88A6BF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15D70D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8BF078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3919A7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6.</w:t>
            </w:r>
          </w:p>
        </w:tc>
      </w:tr>
      <w:tr w:rsidR="007719BB" w:rsidRPr="0006316F" w14:paraId="26B35D9E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3D121D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90C50C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884D9E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BA888C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B93F88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0C904462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A1B3DF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224A56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5.4755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2E9A87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5.476A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8F0035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ABC157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17AE61E9" w14:textId="77777777" w:rsidTr="00A73EA2">
        <w:trPr>
          <w:trHeight w:val="636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59C286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2C62E1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5.427 5.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474  5.475A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5.475B 5.476A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7E1FC5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5.427 5.474 5.475 5.475A 5.475B 5.476A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399ADD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რადიოგანსაზღვრის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9AE884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43258588" w14:textId="77777777" w:rsidTr="006D013A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7EEECE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402474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675834D" w14:textId="77777777" w:rsidR="007719BB" w:rsidRPr="0006316F" w:rsidRDefault="007719BB" w:rsidP="007719BB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ECA24 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53AFB4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2C60E7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703F6F86" w14:textId="77777777" w:rsidTr="006D013A">
        <w:trPr>
          <w:trHeight w:val="525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18082E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9500 - 9800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A29CEB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0EC790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AEB077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58AFE0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6.</w:t>
            </w:r>
          </w:p>
        </w:tc>
      </w:tr>
      <w:tr w:rsidR="007719BB" w:rsidRPr="0006316F" w14:paraId="0E7D5463" w14:textId="77777777" w:rsidTr="006D013A">
        <w:trPr>
          <w:trHeight w:val="25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CA6535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3D87E4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371812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474655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060D94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09671D9B" w14:textId="77777777" w:rsidTr="006D013A">
        <w:trPr>
          <w:trHeight w:val="25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91B25A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17FEFF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425225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FA3D82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BA8E50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6DD18765" w14:textId="77777777" w:rsidTr="006D013A">
        <w:trPr>
          <w:trHeight w:val="57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3E7718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0FB97B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EF9415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5.476A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B4CA76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რადიოგანსაზღვრის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06BF23E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098D0749" w14:textId="77777777" w:rsidTr="006D013A">
        <w:trPr>
          <w:trHeight w:val="483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A44212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2B8D1E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5.476A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75A3522" w14:textId="77777777" w:rsidR="007719BB" w:rsidRPr="0006316F" w:rsidRDefault="007719BB" w:rsidP="007719BB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ECA24 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AB5307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412352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799AF9F3" w14:textId="77777777" w:rsidTr="006D013A">
        <w:trPr>
          <w:trHeight w:val="525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25D3C4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9800 - 9900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DDD876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6A0ECB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6A6E97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C57A67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6.</w:t>
            </w:r>
          </w:p>
        </w:tc>
      </w:tr>
      <w:tr w:rsidR="007719BB" w:rsidRPr="0006316F" w14:paraId="1660D943" w14:textId="77777777" w:rsidTr="006D013A">
        <w:trPr>
          <w:trHeight w:val="90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4973D8E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C544EC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9604CF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E74893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რადიოგანსაზღვრის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27C0469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4A24A1AE" w14:textId="77777777" w:rsidTr="006D013A">
        <w:trPr>
          <w:trHeight w:val="33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1C7BA0F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DDB752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72A4D4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CE4980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58A8432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4CA3D497" w14:textId="77777777" w:rsidTr="006D013A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7A5B75B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1C0B23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881F12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C0E153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33512FC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20D4CE86" w14:textId="77777777" w:rsidTr="006D013A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41F8E2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99C69B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5.477 5.478 5.478A 5.478B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08FA61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5.478A 5.478B ECA24 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1E44ED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EB1AA0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7493286F" w14:textId="77777777" w:rsidTr="006D013A">
        <w:trPr>
          <w:trHeight w:val="780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F03A77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9900 - 10000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A3BA62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5.474A 5.474B 5.474C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D628CB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5.474A 5.474B 5.474C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8BD6B8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5D2D71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6.</w:t>
            </w:r>
          </w:p>
        </w:tc>
      </w:tr>
      <w:tr w:rsidR="007719BB" w:rsidRPr="0006316F" w14:paraId="6F9E61D7" w14:textId="77777777" w:rsidTr="006D013A">
        <w:trPr>
          <w:trHeight w:val="52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C830D4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AA2413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DAD2A6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73FC30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რადიოგანსაზღვრის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42A8E3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21758523" w14:textId="77777777" w:rsidTr="006D013A">
        <w:trPr>
          <w:trHeight w:val="25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A1C661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E85A3A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7E3031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AFAA4F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C98154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1A99BC46" w14:textId="77777777" w:rsidTr="006D013A">
        <w:trPr>
          <w:trHeight w:val="27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4814DA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F8DEE5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5.477 5.478 5.479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2FE640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5.477 5.478 5.479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450AFF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67AA85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213094DA" w14:textId="77777777" w:rsidTr="00400C47">
        <w:trPr>
          <w:trHeight w:val="78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6D87DA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10000 – 10400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A5960A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5.474A 5.474B 5.474C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1DE09F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5.474A 5.474B 5.474C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E300E2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49C09C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301 783.</w:t>
            </w:r>
          </w:p>
        </w:tc>
      </w:tr>
      <w:tr w:rsidR="007719BB" w:rsidRPr="0006316F" w14:paraId="40334621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FCB3C7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2DAC5A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DDE0C4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A8B0EB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PMSE.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3C0380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PMSE ERC/REC 25-10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EN 302 064.</w:t>
            </w:r>
          </w:p>
        </w:tc>
      </w:tr>
      <w:tr w:rsidR="007719BB" w:rsidRPr="0006316F" w14:paraId="21A6DF82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A16400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2A3E0F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3F9CD4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143FD9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წერტილი-მრავალწერტილი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863A46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წერტილი-მრავალწერტილი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ზოლისათვის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10.0-10.68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</w:tr>
      <w:tr w:rsidR="007719BB" w:rsidRPr="0006316F" w14:paraId="49030B4E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9D93AD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DB3484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1E8EDD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FFA0CD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6CBF1A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4B481F3A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4D5958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0D69FA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5.474D 5.479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4B8BA2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5.474D 5.479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DCAC2E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6A5375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2D0BD735" w14:textId="77777777" w:rsidTr="006D013A">
        <w:trPr>
          <w:trHeight w:val="5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8E2D72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163C56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B991E5F" w14:textId="77777777" w:rsidR="007719BB" w:rsidRPr="0006316F" w:rsidRDefault="007719BB" w:rsidP="007719BB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ECA17A 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C2ED21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რადიოგანსაზღვრის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B3EA34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6.</w:t>
            </w:r>
          </w:p>
        </w:tc>
      </w:tr>
      <w:tr w:rsidR="007719BB" w:rsidRPr="0006316F" w14:paraId="798F25B2" w14:textId="77777777" w:rsidTr="006D013A">
        <w:trPr>
          <w:trHeight w:val="270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A4BC71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10400 – 10450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820EDE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254AEF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5C9C62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8C285A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301 783.</w:t>
            </w:r>
          </w:p>
        </w:tc>
      </w:tr>
      <w:tr w:rsidR="007719BB" w:rsidRPr="0006316F" w14:paraId="4B448CAF" w14:textId="77777777" w:rsidTr="006D013A">
        <w:trPr>
          <w:trHeight w:val="25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3A6146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56A6FB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F4BA7D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472314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BD952A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7FE8451E" w14:textId="77777777" w:rsidTr="006D013A">
        <w:trPr>
          <w:trHeight w:val="25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FD6025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025C67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43B6F6F" w14:textId="77777777" w:rsidR="007719BB" w:rsidRPr="00244DD6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244DD6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244DD6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72EFC1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PMSE.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08B026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PMSE, ERC/REC 25-10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EN 302 064.</w:t>
            </w:r>
          </w:p>
        </w:tc>
      </w:tr>
      <w:tr w:rsidR="007719BB" w:rsidRPr="0006316F" w14:paraId="184B98D5" w14:textId="77777777" w:rsidTr="006D013A">
        <w:trPr>
          <w:trHeight w:val="51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CB07AF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96A6BA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2B11DF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FD86CD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წერტილი-მრავალწერტილი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CD37C1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წერტილი-მრავალწერტილი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ზოლისათვის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10.0-10.68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</w:tr>
      <w:tr w:rsidR="007719BB" w:rsidRPr="0006316F" w14:paraId="4FE53AA5" w14:textId="77777777" w:rsidTr="006D013A">
        <w:trPr>
          <w:trHeight w:val="58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732D22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3B4496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66FDEB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სამოყვარულო-თანამგზავრული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CBFC91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რადიოგანსაზღვრის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492D43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6.</w:t>
            </w:r>
          </w:p>
        </w:tc>
      </w:tr>
      <w:tr w:rsidR="007719BB" w:rsidRPr="0006316F" w14:paraId="0E17AF05" w14:textId="77777777" w:rsidTr="006D013A">
        <w:trPr>
          <w:trHeight w:val="27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807A9E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90DD43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2931EE5" w14:textId="77777777" w:rsidR="007719BB" w:rsidRPr="0006316F" w:rsidRDefault="007719BB" w:rsidP="007719BB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ECA17 ECA17A 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114F3A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BD4644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483159B5" w14:textId="77777777" w:rsidTr="006D013A">
        <w:trPr>
          <w:trHeight w:val="270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DA2014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10.45 - 10.5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B17A59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538261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619F57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CEB413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301 783.</w:t>
            </w:r>
          </w:p>
        </w:tc>
      </w:tr>
      <w:tr w:rsidR="007719BB" w:rsidRPr="0006316F" w14:paraId="422194EF" w14:textId="77777777" w:rsidTr="006D013A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284B4B3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B9194B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B02DD2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7EA6B7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728C53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17066C0C" w14:textId="77777777" w:rsidTr="006D013A">
        <w:trPr>
          <w:trHeight w:val="76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1D5B6E2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79D2255" w14:textId="77777777" w:rsidR="007719BB" w:rsidRPr="00A20D0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A20D0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სამოყვარულო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23B0D1E" w14:textId="77777777" w:rsidR="007719BB" w:rsidRPr="00244DD6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244DD6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244DD6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E73038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D5A29E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</w:tr>
      <w:tr w:rsidR="007719BB" w:rsidRPr="0006316F" w14:paraId="65B870BD" w14:textId="77777777" w:rsidTr="006D013A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6C6BB5C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B28FCE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სამოყვარულო-თანამგზავრული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E7A84D3" w14:textId="77777777" w:rsidR="007719BB" w:rsidRPr="00A20D0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A20D0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სამოყვარულო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D46964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800E75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302 217.</w:t>
            </w:r>
          </w:p>
        </w:tc>
      </w:tr>
      <w:tr w:rsidR="007719BB" w:rsidRPr="0006316F" w14:paraId="709AF035" w14:textId="77777777" w:rsidTr="006D013A">
        <w:trPr>
          <w:trHeight w:val="54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6FC9E4F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F61BD8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5.481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3B1EB18" w14:textId="77777777" w:rsidR="007719BB" w:rsidRPr="00A20D0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A20D0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სამოყვარულო-თანამგზავრული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B94D0E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PMSE.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71E4DC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PMSE ERC/REC 25-10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EN 302 064.</w:t>
            </w:r>
          </w:p>
        </w:tc>
      </w:tr>
      <w:tr w:rsidR="007719BB" w:rsidRPr="0006316F" w14:paraId="316BDFC4" w14:textId="77777777" w:rsidTr="006D013A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02FE197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922C50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5ECF06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5.481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DD0DC3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წერტილი-მრავალწერტილი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09C260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წერტილი-მრავალწერტილი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ზოლისათვის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10.0-10.68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</w:tr>
      <w:tr w:rsidR="007719BB" w:rsidRPr="0006316F" w14:paraId="418C650F" w14:textId="77777777" w:rsidTr="006D013A">
        <w:trPr>
          <w:trHeight w:val="52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2743A8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FF6C64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9208AB3" w14:textId="77777777" w:rsidR="007719BB" w:rsidRPr="0006316F" w:rsidRDefault="007719BB" w:rsidP="007719BB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ECA17 ECA17A 17 ECA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23  ECA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075BBC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რადიოგანსაზღვრის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FB0ED4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6.</w:t>
            </w:r>
          </w:p>
        </w:tc>
      </w:tr>
      <w:tr w:rsidR="007719BB" w:rsidRPr="0006316F" w14:paraId="781ECD7B" w14:textId="77777777" w:rsidTr="006D013A">
        <w:trPr>
          <w:trHeight w:val="270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20DD26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10.5 - 10.55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74CBC9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5EBAF2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DABD4F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41516F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302 217.</w:t>
            </w:r>
          </w:p>
        </w:tc>
      </w:tr>
      <w:tr w:rsidR="007719BB" w:rsidRPr="0006316F" w14:paraId="0E1BAB35" w14:textId="77777777" w:rsidTr="006D013A">
        <w:trPr>
          <w:trHeight w:val="25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0BDDA0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E61F93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FA26F1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58BF94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PMSE.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5E7F12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PMSE ERC/REC 25-10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EN 302 064.</w:t>
            </w:r>
          </w:p>
        </w:tc>
      </w:tr>
      <w:tr w:rsidR="007719BB" w:rsidRPr="0006316F" w14:paraId="44C3AE7A" w14:textId="77777777" w:rsidTr="006D013A">
        <w:trPr>
          <w:trHeight w:val="339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683C6A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868C99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7096B7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F6B5E2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წერტილი-მრავალწერტილი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50826C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წერტილი-მრავალწერტილი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ზოლისათვის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10.0-10.68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</w:tr>
      <w:tr w:rsidR="007719BB" w:rsidRPr="0006316F" w14:paraId="4B9B51B2" w14:textId="77777777" w:rsidTr="006D013A">
        <w:trPr>
          <w:trHeight w:val="37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2095B8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C0948B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B38A725" w14:textId="77777777" w:rsidR="007719BB" w:rsidRPr="0006316F" w:rsidRDefault="007719BB" w:rsidP="007719BB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ECA17A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771158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რადიოგანსაზღვრის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853A2D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6.</w:t>
            </w:r>
          </w:p>
        </w:tc>
      </w:tr>
      <w:tr w:rsidR="007719BB" w:rsidRPr="0006316F" w14:paraId="427604A2" w14:textId="77777777" w:rsidTr="00400C47">
        <w:trPr>
          <w:trHeight w:val="27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09A04F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10.55 - 10.6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FBD2F6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7D05AA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F33C45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00106F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302 217.</w:t>
            </w:r>
          </w:p>
        </w:tc>
      </w:tr>
      <w:tr w:rsidR="007719BB" w:rsidRPr="0006316F" w14:paraId="092C6E30" w14:textId="77777777" w:rsidTr="006D013A">
        <w:trPr>
          <w:trHeight w:val="303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49C83D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37A66EF" w14:textId="1EE77570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9CBAF86" w14:textId="4527A79C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619733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PMSE.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96595B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PMSE ERC/REC 25-10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EN 302 064.</w:t>
            </w:r>
          </w:p>
        </w:tc>
      </w:tr>
      <w:tr w:rsidR="007719BB" w:rsidRPr="0006316F" w14:paraId="4C916793" w14:textId="77777777" w:rsidTr="006D013A">
        <w:trPr>
          <w:trHeight w:val="33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88BD47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762DFC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7309E0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F2A60D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წერტილი-მრავალწერტილი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7D0B3D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წერტილი-მრავალწერტილი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ზოლისათვის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10.0-10.68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</w:tr>
      <w:tr w:rsidR="007719BB" w:rsidRPr="0006316F" w14:paraId="0E3FFCD9" w14:textId="77777777" w:rsidTr="00A73EA2">
        <w:trPr>
          <w:trHeight w:val="564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13F4C0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454189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93FF1E2" w14:textId="77777777" w:rsidR="007719BB" w:rsidRPr="0006316F" w:rsidRDefault="007719BB" w:rsidP="007719BB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ECA17A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52F43B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რადიოგანსაზღვრის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146A54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6.</w:t>
            </w:r>
          </w:p>
        </w:tc>
      </w:tr>
      <w:tr w:rsidR="007719BB" w:rsidRPr="0006316F" w14:paraId="6F026677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7D3D91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10.6 - 10.65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53B240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8E2D1C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0977F7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F01B17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302 217.</w:t>
            </w:r>
          </w:p>
        </w:tc>
      </w:tr>
      <w:tr w:rsidR="007719BB" w:rsidRPr="0006316F" w14:paraId="318BAFF1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A21D89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F7E1DE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44DD79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955CB2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PMSE.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B5F494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PMSE ERC/REC 25-10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EN 302 064.</w:t>
            </w:r>
          </w:p>
        </w:tc>
      </w:tr>
      <w:tr w:rsidR="007719BB" w:rsidRPr="0006316F" w14:paraId="79300F52" w14:textId="77777777" w:rsidTr="006D013A">
        <w:trPr>
          <w:trHeight w:val="37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6E9876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7FBF52C" w14:textId="0588EACA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7F97DC3" w14:textId="5CDBC71A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95A877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წერტილი-მრავალწერტილი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10ADF9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წერტილი-მრავალწერტილი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ზოლისათვის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10.0-10.68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</w:tr>
      <w:tr w:rsidR="007719BB" w:rsidRPr="0006316F" w14:paraId="6165227B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3C8C5D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85A5EC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DF2254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D8CBE6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B7061C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3AF78274" w14:textId="77777777" w:rsidTr="006D013A">
        <w:trPr>
          <w:trHeight w:val="213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FE8B22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D08855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AEF894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273727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1FB264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553BBC68" w14:textId="77777777" w:rsidTr="006D013A">
        <w:trPr>
          <w:trHeight w:val="159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45469C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56A64E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DAF11C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049909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13D3C3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2DEAC34F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FB7C50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80FC42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5.149 5.482 5.482A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FE45DF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5.149 5.482 5.482A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6F4975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05E54D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44C3EDC2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2536E7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5C0962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84C48DA" w14:textId="77777777" w:rsidR="007719BB" w:rsidRPr="0006316F" w:rsidRDefault="007719BB" w:rsidP="007719BB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ECA17A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193BD8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BDA679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1FF05788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B84FB4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10.65 - 10.68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7A8976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9C6192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FBEA30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F80816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302 217.</w:t>
            </w:r>
          </w:p>
        </w:tc>
      </w:tr>
      <w:tr w:rsidR="007719BB" w:rsidRPr="0006316F" w14:paraId="351C7A8B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25AC87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FC9185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0B82B7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467FD8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PMSE.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475C53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PMSE ERC/REC 25-10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EN 302 064.</w:t>
            </w:r>
          </w:p>
        </w:tc>
      </w:tr>
      <w:tr w:rsidR="007719BB" w:rsidRPr="0006316F" w14:paraId="19AC1515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09607F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6BCE7B9" w14:textId="132BFFB9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8127F40" w14:textId="46ABD035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8A861F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წერტილი-მრავალწერტილი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EC2FE8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წერტილი-მრავალწერტილი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ზოლისათვის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10.0-10.68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</w:tr>
      <w:tr w:rsidR="007719BB" w:rsidRPr="0006316F" w14:paraId="7DD6688B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9B1806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997A49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9931A0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B5AC6E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48D5A8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1A61E93A" w14:textId="77777777" w:rsidTr="006D013A">
        <w:trPr>
          <w:trHeight w:val="357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575A09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C9ECA0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2BA1E9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br/>
              <w:t>5.149 5.482 5.482A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934D78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B3D513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14FB6FBB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93D10A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6B5253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E62B36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B898E9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7305A0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14A772AD" w14:textId="77777777" w:rsidTr="006D013A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CFA05A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EB8357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5.149 5.482 5.482A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BE79628" w14:textId="77777777" w:rsidR="007719BB" w:rsidRPr="0006316F" w:rsidRDefault="007719BB" w:rsidP="007719BB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ECA17A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E784F7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88DD81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30B37948" w14:textId="77777777" w:rsidTr="006D013A">
        <w:trPr>
          <w:trHeight w:val="525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6E7108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lastRenderedPageBreak/>
              <w:t xml:space="preserve">10.68 - 10.7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972791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79C440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0EB27E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სენსორები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).</w:t>
            </w:r>
          </w:p>
        </w:tc>
        <w:tc>
          <w:tcPr>
            <w:tcW w:w="46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8675EF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ზედაპირის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</w:p>
        </w:tc>
      </w:tr>
      <w:tr w:rsidR="007719BB" w:rsidRPr="0006316F" w14:paraId="6911C443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0409EB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A14B67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7A95FE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7D1FFD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E4F739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67C59011" w14:textId="77777777" w:rsidTr="00400C47">
        <w:trPr>
          <w:trHeight w:val="52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9A333D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5081EA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5.340 5.483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38D20A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5.340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82A3F5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7CBFD6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635D0D41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134BDC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10.7 - 11.7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F627BA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02F6EA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6B47ED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წერტილი-მრავალწერტილი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572E23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წერტილი-მრავალწერტილი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ზოლისათვის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10.705-13.250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</w:tr>
      <w:tr w:rsidR="007719BB" w:rsidRPr="0006316F" w14:paraId="32F33A88" w14:textId="77777777" w:rsidTr="00400C47">
        <w:trPr>
          <w:trHeight w:val="76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3D2561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73CDA1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5.484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48861C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5.484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F1AED1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705C21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302 217.</w:t>
            </w:r>
          </w:p>
        </w:tc>
      </w:tr>
      <w:tr w:rsidR="007719BB" w:rsidRPr="0006316F" w14:paraId="1FF32621" w14:textId="77777777" w:rsidTr="00400C47">
        <w:trPr>
          <w:trHeight w:val="84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8192EF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92BEFC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5.441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59B9A8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5.441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D8363E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VSAT. LEST. HEST. AES. ESV. ESIM.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49CD70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3,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4, 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6,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7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9.</w:t>
            </w:r>
          </w:p>
        </w:tc>
      </w:tr>
      <w:tr w:rsidR="007719BB" w:rsidRPr="0006316F" w14:paraId="292F6648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E0A84F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49D0FA5" w14:textId="0BC0CA35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86DDABA" w14:textId="473C08B6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96CC45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CB6503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7B9CBCCA" w14:textId="77777777" w:rsidTr="00AE046B">
        <w:trPr>
          <w:trHeight w:val="42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A73A30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1416F2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652D6F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მობილური-თანამგზავრული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30D450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F1DF71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041EDA20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7037B4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11.7 - 12.5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B9C5FC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სამაუწყებლო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913361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სამაუწყებლო-თანამგზავრული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5.492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10F510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წერტილი-მრავალწერტილი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3A3206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წერტილი-მრავალწერტილი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ზოლისათვის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10.705-13.250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</w:tr>
      <w:tr w:rsidR="007719BB" w:rsidRPr="0006316F" w14:paraId="5947D07D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EA2B4C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2FDDDC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სამაუწყებლო-თანამგზავრული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5.492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03210E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BC05B0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მაუწყებლობა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D71940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მაუწყებლობა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RR-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ანექს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30B-ს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მიხედვით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</w:tr>
      <w:tr w:rsidR="007719BB" w:rsidRPr="0006316F" w14:paraId="6B8E8AA7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3163B5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6EFD3C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99C11D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36661A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LEST. HEST. ESIM.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9BDA5C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4, 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9.</w:t>
            </w:r>
          </w:p>
        </w:tc>
      </w:tr>
      <w:tr w:rsidR="007719BB" w:rsidRPr="0006316F" w14:paraId="0DF06A33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66A190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F503FF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4B3000A" w14:textId="22F0B021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215252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03FE2E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302 217.</w:t>
            </w:r>
          </w:p>
        </w:tc>
      </w:tr>
      <w:tr w:rsidR="007719BB" w:rsidRPr="0006316F" w14:paraId="75BF7281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B26D56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BD6D1EC" w14:textId="0381DEC8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B40395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5.487 5.487A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9E4294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10F5F1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5D09C23F" w14:textId="77777777" w:rsidTr="00AE046B">
        <w:trPr>
          <w:trHeight w:val="33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C98C2F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B7C3A3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5.487 5.487A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7D18069" w14:textId="77777777" w:rsidR="007719BB" w:rsidRPr="0006316F" w:rsidRDefault="007719BB" w:rsidP="007719BB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ECA28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B37F35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C8031F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4838C44B" w14:textId="77777777" w:rsidTr="00400C47">
        <w:trPr>
          <w:trHeight w:val="78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A6DCBE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12.5 - 12.75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134D8D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36F0A6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5EF76B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წერტილი-მრავალწერტილი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EA983F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წერტილი-მრავალწერტილი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ზოლისათვის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10.705-13.250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  </w:t>
            </w:r>
          </w:p>
        </w:tc>
      </w:tr>
      <w:tr w:rsidR="007719BB" w:rsidRPr="0006316F" w14:paraId="568BF1C0" w14:textId="77777777" w:rsidTr="00C87847">
        <w:trPr>
          <w:trHeight w:val="90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4CF4D2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5FD0D90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6A23541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685DA8B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6C1E03F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C87847" w:rsidRPr="0006316F" w14:paraId="11A65A3B" w14:textId="77777777" w:rsidTr="00AE046B">
        <w:trPr>
          <w:trHeight w:val="816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1C641DE" w14:textId="77777777" w:rsidR="00C87847" w:rsidRPr="0006316F" w:rsidRDefault="00C87847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DD9C9CD" w14:textId="3395806B" w:rsidR="00C87847" w:rsidRPr="0006316F" w:rsidRDefault="00C87847" w:rsidP="00C87847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5.484A 5.484B 5.494 5.495 5.496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71F8361" w14:textId="6F1CCBD1" w:rsidR="00C87847" w:rsidRPr="0006316F" w:rsidRDefault="00C87847" w:rsidP="00C87847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5.484A 5.484B 5.496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F000C23" w14:textId="0EE347A5" w:rsidR="00C87847" w:rsidRPr="0006316F" w:rsidRDefault="00C87847" w:rsidP="00C87847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LEST. HEST. AES. ESV. ESIM.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FDE63C4" w14:textId="1CB8EAF9" w:rsidR="00C87847" w:rsidRPr="0006316F" w:rsidRDefault="00C87847" w:rsidP="00C87847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4, 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6,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7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9. </w:t>
            </w:r>
          </w:p>
        </w:tc>
      </w:tr>
      <w:tr w:rsidR="007719BB" w:rsidRPr="0006316F" w14:paraId="177A73EA" w14:textId="77777777" w:rsidTr="00AE046B">
        <w:trPr>
          <w:trHeight w:val="525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AD49F9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lastRenderedPageBreak/>
              <w:t xml:space="preserve">12.75 - 13.25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9FBB49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84C7A3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8FA97E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წერტილი-მრავალწერტილი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0A3658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წერტილი-მრავალწერტილი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ზოლისათვის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10.705- 13.250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  </w:t>
            </w:r>
          </w:p>
        </w:tc>
      </w:tr>
      <w:tr w:rsidR="007719BB" w:rsidRPr="0006316F" w14:paraId="5E6C1D95" w14:textId="77777777" w:rsidTr="00AE046B">
        <w:trPr>
          <w:trHeight w:val="76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FBD8E4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6074C7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5.441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10C275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5.441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A4F5AA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1567FA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EN 302 217. </w:t>
            </w:r>
          </w:p>
        </w:tc>
      </w:tr>
      <w:tr w:rsidR="007719BB" w:rsidRPr="0006316F" w14:paraId="654485E5" w14:textId="77777777" w:rsidTr="00AE046B">
        <w:trPr>
          <w:trHeight w:val="51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4B7B6E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6F039E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8E9E3C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FD41E1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FSS-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კოორდინირებული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სადგურები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79409B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FSS-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კოორდინირებული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სადგურები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301 430.</w:t>
            </w:r>
          </w:p>
        </w:tc>
      </w:tr>
      <w:tr w:rsidR="007719BB" w:rsidRPr="0006316F" w14:paraId="549B685A" w14:textId="77777777" w:rsidTr="00AE046B">
        <w:trPr>
          <w:trHeight w:val="25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0D17DA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4FCF4DB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5EE5F0C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3651CC3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7B144B5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C87847" w:rsidRPr="0006316F" w14:paraId="4AD05590" w14:textId="77777777" w:rsidTr="00AE046B">
        <w:trPr>
          <w:trHeight w:val="528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8FF286C" w14:textId="77777777" w:rsidR="00C87847" w:rsidRPr="0006316F" w:rsidRDefault="00C87847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FBEAE5F" w14:textId="1B99E2A7" w:rsidR="00C87847" w:rsidRPr="0006316F" w:rsidRDefault="00C87847" w:rsidP="00C87847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ღრმა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) (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1344501" w14:textId="096E4447" w:rsidR="00C87847" w:rsidRPr="0006316F" w:rsidRDefault="00C87847" w:rsidP="00C87847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D48370A" w14:textId="2FCA630C" w:rsidR="00C87847" w:rsidRPr="0006316F" w:rsidRDefault="00C87847" w:rsidP="00C87847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6746840" w14:textId="0B88EC59" w:rsidR="00C87847" w:rsidRPr="0006316F" w:rsidRDefault="00C87847" w:rsidP="00C87847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6A694579" w14:textId="77777777" w:rsidTr="00C878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672CC8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13.25 - 13.4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D1D772A" w14:textId="7612089F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5.497 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E716677" w14:textId="678AEBCA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5.497 </w:t>
            </w:r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F74C5C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DD39E3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302 217.</w:t>
            </w:r>
          </w:p>
        </w:tc>
      </w:tr>
      <w:tr w:rsidR="007719BB" w:rsidRPr="0006316F" w14:paraId="37E6C082" w14:textId="77777777" w:rsidTr="00400C47">
        <w:trPr>
          <w:trHeight w:val="8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39B144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F6632D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EB9921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0272FD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A63F62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2A6ED4A3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A74179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2BABA7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08FB48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br/>
              <w:t>5.498A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40C93D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18FF32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3E216EF4" w14:textId="77777777" w:rsidTr="00AE046B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8E04C0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FD1881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5.498A 5.499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45E3185" w14:textId="77777777" w:rsidR="007719BB" w:rsidRPr="0006316F" w:rsidRDefault="007719BB" w:rsidP="007719BB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ECA26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C9E956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AD590D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379F03FA" w14:textId="77777777" w:rsidTr="00AE046B">
        <w:trPr>
          <w:trHeight w:val="780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3AA55F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13.4 - 13.65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8B1B27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41833C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F86599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FSS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მიწისზედა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სადგურები</w:t>
            </w:r>
            <w:proofErr w:type="spellEnd"/>
          </w:p>
        </w:tc>
        <w:tc>
          <w:tcPr>
            <w:tcW w:w="46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028C87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6.</w:t>
            </w:r>
          </w:p>
        </w:tc>
      </w:tr>
      <w:tr w:rsidR="007719BB" w:rsidRPr="0006316F" w14:paraId="6D38448E" w14:textId="77777777" w:rsidTr="00AE046B">
        <w:trPr>
          <w:trHeight w:val="76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A684EA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E9D89A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5.499A 5.499B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CB6754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5.499C 5.499D 5.501A 5.501B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EBD112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649185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475DAA3A" w14:textId="77777777" w:rsidTr="00AE046B">
        <w:trPr>
          <w:trHeight w:val="25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2AAF23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31A56B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47C4E5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ECA26 ECA36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FD6467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A5AC5A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1BAB9346" w14:textId="77777777" w:rsidTr="00AE046B">
        <w:trPr>
          <w:trHeight w:val="51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F5857F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B34C52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5.499C 5.499D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27D2CC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72BE1E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რადიოგანსაზღვრის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9862E5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563F91B1" w14:textId="77777777" w:rsidTr="00AE046B">
        <w:trPr>
          <w:trHeight w:val="102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03DA09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746E1F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სიხშირის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სტანდარტი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დროითი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სიგნალი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-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)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557155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8DACAB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CA021D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684BEB67" w14:textId="77777777" w:rsidTr="00AE046B">
        <w:trPr>
          <w:trHeight w:val="27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FC529E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9E5BE1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5.499E5.500 5.501 5.501B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DBA482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E6EEB2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04092C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5BC58946" w14:textId="77777777" w:rsidTr="00AE046B">
        <w:trPr>
          <w:trHeight w:val="780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392CC1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13.65 - 13.75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1ABBFD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4EB1A6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A61D5E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6573CD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6.</w:t>
            </w:r>
          </w:p>
        </w:tc>
      </w:tr>
      <w:tr w:rsidR="007719BB" w:rsidRPr="0006316F" w14:paraId="439F0636" w14:textId="77777777" w:rsidTr="00AE046B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443030B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7CA117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5.201A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E0B9C3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E74384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5BA0D1D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64155CDC" w14:textId="77777777" w:rsidTr="00AE046B">
        <w:trPr>
          <w:trHeight w:val="828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46BE2F0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91F824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სიხშირის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სტანდარტი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დროითი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სიგნალი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-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)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8D5A9F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5.501A 5.501B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7E76B0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რადიოგანსაზღვრის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64030CF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64B3D040" w14:textId="77777777" w:rsidTr="00AE046B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2984AC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77A5D0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5.499 5.500 5.501 5.501B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C4EFAF5" w14:textId="77777777" w:rsidR="007719BB" w:rsidRPr="0006316F" w:rsidRDefault="007719BB" w:rsidP="007719BB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ECA26 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CFE4BB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2AA921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7D46152B" w14:textId="77777777" w:rsidTr="00AE046B">
        <w:trPr>
          <w:trHeight w:val="654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1491B2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13.75 - 14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CA40B0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5.484A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C47CD2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5.484A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9973C0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FSS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მიწისზედა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სადგურები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9E7662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FSS-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კოორდინირებული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სადგურები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EN  301 430. </w:t>
            </w:r>
          </w:p>
        </w:tc>
      </w:tr>
      <w:tr w:rsidR="007719BB" w:rsidRPr="0006316F" w14:paraId="1939B705" w14:textId="77777777" w:rsidTr="00AE046B">
        <w:trPr>
          <w:trHeight w:val="357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4A7054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681B1E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891FD1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3A690C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80DEC9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6F4DF86E" w14:textId="77777777" w:rsidTr="00AE046B">
        <w:trPr>
          <w:trHeight w:val="402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62EF8B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30812F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კვლევა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7CB839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5.502 5.503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583073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რადიოგანსაზღვრის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EB9F73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6.</w:t>
            </w:r>
          </w:p>
        </w:tc>
      </w:tr>
      <w:tr w:rsidR="007719BB" w:rsidRPr="0006316F" w14:paraId="4E892691" w14:textId="77777777" w:rsidTr="00AE046B">
        <w:trPr>
          <w:trHeight w:val="33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D40931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158A2D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კვლევა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06AF94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2E8F77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E6AB40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53227230" w14:textId="77777777" w:rsidTr="00AE046B">
        <w:trPr>
          <w:trHeight w:val="807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E99611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D2E961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სიხშირის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სტანდარტი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დროითი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სიგნალი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-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F407EAA" w14:textId="77777777" w:rsidR="007719BB" w:rsidRPr="0006316F" w:rsidRDefault="007719BB" w:rsidP="007719BB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ECA26 ECA36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848343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507465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75984047" w14:textId="77777777" w:rsidTr="00AE046B">
        <w:trPr>
          <w:trHeight w:val="27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B837B9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E286B9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5.499 5.500 5.501 5.502 5.503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FB4CB9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5F30EC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88A1D7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21D774AE" w14:textId="77777777" w:rsidTr="00AE046B">
        <w:trPr>
          <w:trHeight w:val="87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CE6E7E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14 - 14.25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15AF8A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5.457A 5.457B 5.484A 5.506 5.506B 5.484B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A02355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5.457A 5.457B 5.484A 5.484B 5.506 5.506B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1C57BF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MSS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მიწისზედა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სადგურები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031640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MSS-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კოორდინირებული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სადგურები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301 427.</w:t>
            </w:r>
          </w:p>
        </w:tc>
      </w:tr>
      <w:tr w:rsidR="007719BB" w:rsidRPr="0006316F" w14:paraId="534153FC" w14:textId="77777777" w:rsidTr="00AE046B">
        <w:trPr>
          <w:trHeight w:val="609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1A3EEA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9078CC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მობილური-თანამგზავრული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5.504B 5.504C 5.506A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1AFAD4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მობილური-თანამგზავრული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5.504B 5.504C 5.506A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B96EBC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7E04EF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EN 302 217. </w:t>
            </w:r>
          </w:p>
        </w:tc>
      </w:tr>
      <w:tr w:rsidR="007719BB" w:rsidRPr="0006316F" w14:paraId="102AE49B" w14:textId="77777777" w:rsidTr="00C87847">
        <w:trPr>
          <w:trHeight w:val="84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C3FBB9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040D8AC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5.504</w:t>
            </w:r>
          </w:p>
        </w:tc>
        <w:tc>
          <w:tcPr>
            <w:tcW w:w="283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1691706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6491C1C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LEST. HEST. AES. ESV. ESIM.</w:t>
            </w:r>
          </w:p>
        </w:tc>
        <w:tc>
          <w:tcPr>
            <w:tcW w:w="4620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46C50A5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4,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6,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7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9.</w:t>
            </w:r>
          </w:p>
        </w:tc>
      </w:tr>
      <w:tr w:rsidR="00C87847" w:rsidRPr="0006316F" w14:paraId="1191F48B" w14:textId="77777777" w:rsidTr="00C87847">
        <w:trPr>
          <w:trHeight w:val="501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890D3D7" w14:textId="77777777" w:rsidR="00C87847" w:rsidRPr="0006316F" w:rsidRDefault="00C87847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71BCE86" w14:textId="55BEA12F" w:rsidR="00C87847" w:rsidRPr="0006316F" w:rsidRDefault="00C87847" w:rsidP="00C87847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5.504A 5.505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0CEC858" w14:textId="4507C11C" w:rsidR="00C87847" w:rsidRPr="0006316F" w:rsidRDefault="00C87847" w:rsidP="00C87847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r w:rsidRPr="00C87847">
              <w:rPr>
                <w:rFonts w:ascii="Sylfaen" w:eastAsia="Times New Roman" w:hAnsi="Sylfaen" w:cs="Calibri"/>
                <w:sz w:val="18"/>
                <w:szCs w:val="18"/>
              </w:rPr>
              <w:t>5.504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7E88D64" w14:textId="4B6B2CA7" w:rsidR="00C87847" w:rsidRPr="0006316F" w:rsidRDefault="00C87847" w:rsidP="00C87847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F8522B9" w14:textId="5CFD5D65" w:rsidR="00C87847" w:rsidRPr="0006316F" w:rsidRDefault="00C87847" w:rsidP="00C87847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61CBBC30" w14:textId="77777777" w:rsidTr="00C87847">
        <w:trPr>
          <w:trHeight w:val="103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72EDFB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14.25 - 14.3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C48BCC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5.457A 5.457B 5.484A 5.484B 5.506 5.506B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D7E131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5.457A 5.457B 5.484A 5.484B 5.506 5.506B</w:t>
            </w:r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8AEAD8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VSAT. AES. ESV. ESIM.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043BD8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3,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6,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7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9.</w:t>
            </w:r>
          </w:p>
        </w:tc>
      </w:tr>
      <w:tr w:rsidR="007719BB" w:rsidRPr="0006316F" w14:paraId="7A6F9F69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FFF61D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3595E3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5.504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680D13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6E6949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6DEBFC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4E7FD3A4" w14:textId="77777777" w:rsidTr="00C87847">
        <w:trPr>
          <w:trHeight w:val="76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7437DD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633FCDA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მობილური-თანამგზავრული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) 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5.504B 5.506A 5.508A</w:t>
            </w:r>
          </w:p>
        </w:tc>
        <w:tc>
          <w:tcPr>
            <w:tcW w:w="283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21C1D8D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მობილური-თანამგზავრული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) 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5.504B 5.506A 5.508A</w:t>
            </w:r>
          </w:p>
        </w:tc>
        <w:tc>
          <w:tcPr>
            <w:tcW w:w="228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24A7662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MSS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მიწისზედა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სადგურები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4507922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MSS-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კოორდინირებული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სადგურები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301 427.</w:t>
            </w:r>
          </w:p>
        </w:tc>
      </w:tr>
      <w:tr w:rsidR="00C87847" w:rsidRPr="0006316F" w14:paraId="5E8044E0" w14:textId="77777777" w:rsidTr="00AE046B">
        <w:trPr>
          <w:trHeight w:val="438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8E707C2" w14:textId="77777777" w:rsidR="00C87847" w:rsidRPr="0006316F" w:rsidRDefault="00C87847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2215465" w14:textId="7AB1E429" w:rsidR="00C87847" w:rsidRPr="0006316F" w:rsidRDefault="00C87847" w:rsidP="00C87847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5.504A 5.505 5.508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3AFAC5E" w14:textId="16539015" w:rsidR="00C87847" w:rsidRPr="0006316F" w:rsidRDefault="00C87847" w:rsidP="00C87847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r w:rsidRPr="00C87847">
              <w:rPr>
                <w:rFonts w:ascii="Sylfaen" w:eastAsia="Times New Roman" w:hAnsi="Sylfaen" w:cs="Calibri"/>
                <w:sz w:val="18"/>
                <w:szCs w:val="18"/>
              </w:rPr>
              <w:t>5.504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574476D" w14:textId="15438CAE" w:rsidR="00C87847" w:rsidRPr="0006316F" w:rsidRDefault="00C87847" w:rsidP="00C87847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8E4D9B1" w14:textId="68343EAC" w:rsidR="00C87847" w:rsidRPr="0006316F" w:rsidRDefault="00C87847" w:rsidP="00C87847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6243CF78" w14:textId="77777777" w:rsidTr="00AE046B">
        <w:trPr>
          <w:trHeight w:val="1035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DA3A6C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lastRenderedPageBreak/>
              <w:t xml:space="preserve">14.3 - 14.4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A422BE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79A662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5.457A 5.457B 5.484A 5.484B 5.506 5.506B</w:t>
            </w:r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94DB2F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VSAT. AES. ESV. ESIM.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4D7B4E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3,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6,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7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9.</w:t>
            </w:r>
          </w:p>
        </w:tc>
      </w:tr>
      <w:tr w:rsidR="007719BB" w:rsidRPr="0006316F" w14:paraId="51800502" w14:textId="77777777" w:rsidTr="00AE046B">
        <w:trPr>
          <w:trHeight w:val="102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E7B085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0FC7C2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5.457A 5.457B 5.484A 5.506 5.506B 5.484B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132B52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მობილური-თანამგზავრული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) 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5.504B 5.506A 5.509A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15BCD9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FSS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მიწისზედა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სადგურები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9EA02F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FSS-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კოორდინირებული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სადგურები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EN 302 340. </w:t>
            </w:r>
          </w:p>
        </w:tc>
      </w:tr>
      <w:tr w:rsidR="007719BB" w:rsidRPr="0006316F" w14:paraId="48D92741" w14:textId="77777777" w:rsidTr="00AE046B">
        <w:trPr>
          <w:trHeight w:val="51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74D0AA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19F465F" w14:textId="11FABF68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65B74D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D9E3D2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MSS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მიწისზედა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სადგურები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A9C4A3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MSS-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კოორდინირებული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სადგურები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EN 301 427. </w:t>
            </w:r>
          </w:p>
        </w:tc>
      </w:tr>
      <w:tr w:rsidR="007719BB" w:rsidRPr="0006316F" w14:paraId="075D252E" w14:textId="77777777" w:rsidTr="00AE046B">
        <w:trPr>
          <w:trHeight w:val="121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DC3D6A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D0FCAE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მობილური-თანამგზავრული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) 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5.504B 5.506A 5.509A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1E78C6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B033EA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688C0E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302 217.</w:t>
            </w:r>
          </w:p>
        </w:tc>
      </w:tr>
      <w:tr w:rsidR="007719BB" w:rsidRPr="0006316F" w14:paraId="74EAF3E2" w14:textId="77777777" w:rsidTr="00AE046B">
        <w:trPr>
          <w:trHeight w:val="564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B67FF3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FB6F94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რადიოსანავიგაციო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5.404A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987301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24D3E9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8663AD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6375F22F" w14:textId="77777777" w:rsidTr="00AE046B">
        <w:trPr>
          <w:trHeight w:val="1035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49B196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14.4 - 14.47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D29E79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BA5A89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5.457A 5.457B 5.484A 5.484B 5.506 5.506B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D40F5D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VSAT. AES. ESV. ESIM.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023AB7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3,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6,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7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9.</w:t>
            </w:r>
          </w:p>
        </w:tc>
      </w:tr>
      <w:tr w:rsidR="007719BB" w:rsidRPr="0006316F" w14:paraId="3E2E9274" w14:textId="77777777" w:rsidTr="00AE046B">
        <w:trPr>
          <w:trHeight w:val="102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ED8DBE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078024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5.457A 5.457B 5.484A 5.506 5.506B 5.484B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6FD53B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მობილური-თანამგზავრული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) 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5.504B 5.506A 5.509A 5.504A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F80494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FSS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მიწისზედა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სადგურები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786EC9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FSS-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კოორდინირებული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სადგურები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EN 302 340. </w:t>
            </w:r>
          </w:p>
        </w:tc>
      </w:tr>
      <w:tr w:rsidR="007719BB" w:rsidRPr="0006316F" w14:paraId="7BACAD0F" w14:textId="77777777" w:rsidTr="00AE046B">
        <w:trPr>
          <w:trHeight w:val="102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BB537D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22B384D" w14:textId="679FD46B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F1BA09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1ED7B2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MSS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მიწისზედა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სადგურები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E9B6CE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MSS-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კოორდინირებული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სადგურები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301 427.</w:t>
            </w:r>
          </w:p>
        </w:tc>
      </w:tr>
      <w:tr w:rsidR="007719BB" w:rsidRPr="0006316F" w14:paraId="14B4AC50" w14:textId="77777777" w:rsidTr="00AE046B">
        <w:trPr>
          <w:trHeight w:val="76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A78079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9C72DE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მობილური-თანამგზავრული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5.504B 5.506A 5.509A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938C3C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1BC2A8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AB8201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302 217.</w:t>
            </w:r>
          </w:p>
        </w:tc>
      </w:tr>
      <w:tr w:rsidR="007719BB" w:rsidRPr="0006316F" w14:paraId="2E68955C" w14:textId="77777777" w:rsidTr="00AE046B">
        <w:trPr>
          <w:trHeight w:val="52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243403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90479C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5.504A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BC1308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D702F7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3DADD4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638B1E6E" w14:textId="77777777" w:rsidTr="00AE046B">
        <w:trPr>
          <w:trHeight w:val="1035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D36C1D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14.47 - 14.5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8B8142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8E9E02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5.457A 5.457B 5.484A 5.506 5.506B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F48222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VSAT. AES. ESV. ESIM.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D53665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3,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6,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7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9.</w:t>
            </w:r>
          </w:p>
        </w:tc>
      </w:tr>
      <w:tr w:rsidR="007719BB" w:rsidRPr="0006316F" w14:paraId="17E60951" w14:textId="77777777" w:rsidTr="00AE046B">
        <w:trPr>
          <w:trHeight w:val="102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6B1B4C9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155DC2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5.457A 5.457B 5.484A 5.506 5.506B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5EC817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მობილური-თანამგზავრული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) 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5.504B 5.506A 5.509A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D307BC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FSS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მიწისზედა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სადგურები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808E27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FSS-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კოორდინირებული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სადგურები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EN 302 340. </w:t>
            </w:r>
          </w:p>
        </w:tc>
      </w:tr>
      <w:tr w:rsidR="007719BB" w:rsidRPr="0006316F" w14:paraId="04E61940" w14:textId="77777777" w:rsidTr="00AE046B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6F00207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2EA96B3" w14:textId="4A49F6B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CA43BA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ასტრონომიული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3913B6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MSS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მიწისზედა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სადგურები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5A1A28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MSS-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კოორდინირებული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სადგურები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301 427.</w:t>
            </w:r>
          </w:p>
        </w:tc>
      </w:tr>
      <w:tr w:rsidR="007719BB" w:rsidRPr="0006316F" w14:paraId="5874E35D" w14:textId="77777777" w:rsidTr="00AE046B">
        <w:trPr>
          <w:trHeight w:val="76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0A6362C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1D20EF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მობილური-თანამგზავრული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5.504B 5.506A 5.509A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293FD6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5.149 5.504A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26E428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AFBC9A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7D2D6025" w14:textId="77777777" w:rsidTr="00AE046B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174347D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B26FF6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ასტრონომიული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220200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578923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D8D34C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2EEC604E" w14:textId="77777777" w:rsidTr="00AE046B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0CE66B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946B33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5.149 5.504A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856758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7E6FA5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31E5D4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65613343" w14:textId="77777777" w:rsidTr="00AE046B">
        <w:trPr>
          <w:trHeight w:val="270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D37541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14.5 - 14.8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EA1182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5291D7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55C0AA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711EA9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302 217.</w:t>
            </w:r>
          </w:p>
        </w:tc>
      </w:tr>
      <w:tr w:rsidR="007719BB" w:rsidRPr="0006316F" w14:paraId="3CB61E22" w14:textId="77777777" w:rsidTr="00AE046B">
        <w:trPr>
          <w:trHeight w:val="102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CF8891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5AF81C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5.510 5.509B 5.509C 5.509D 5.509E 5.509F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912B45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D9E446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BB2FD8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3B050596" w14:textId="77777777" w:rsidTr="00AE046B">
        <w:trPr>
          <w:trHeight w:val="52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1AEC74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91EFEB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51DFD0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ასტრონომიული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A81EEB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5B0644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6E61EFD0" w14:textId="77777777" w:rsidTr="00AE046B">
        <w:trPr>
          <w:trHeight w:val="483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AB431F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DEEC9B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5.509G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CBC8522" w14:textId="77777777" w:rsidR="007719BB" w:rsidRPr="0006316F" w:rsidRDefault="007719BB" w:rsidP="007719BB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ECA20 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74C50A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5BFE93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3D7820E6" w14:textId="77777777" w:rsidTr="00400C47">
        <w:trPr>
          <w:trHeight w:val="27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E39F7C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14.8 - 15.35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0E4230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B2190A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1B8065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BD88BC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302 217.</w:t>
            </w:r>
          </w:p>
        </w:tc>
      </w:tr>
      <w:tr w:rsidR="007719BB" w:rsidRPr="0006316F" w14:paraId="42701C17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492E0E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1CB1DD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843A63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64CEDF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051EFF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695D0426" w14:textId="77777777" w:rsidTr="00400C47">
        <w:trPr>
          <w:trHeight w:val="48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1F2892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0838A9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5.339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169516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5.339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065726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EE2AEE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45FF4051" w14:textId="77777777" w:rsidTr="00AE046B">
        <w:trPr>
          <w:trHeight w:val="573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075166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6EA074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B26D530" w14:textId="77777777" w:rsidR="007719BB" w:rsidRPr="0006316F" w:rsidRDefault="007719BB" w:rsidP="007719BB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ECA20 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BCD5F7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0D4279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253945A6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C533E5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15.35 - 15.4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08A699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900A5B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8E2F0C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53B766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VLBI</w:t>
            </w:r>
          </w:p>
        </w:tc>
      </w:tr>
      <w:tr w:rsidR="007719BB" w:rsidRPr="0006316F" w14:paraId="66A06C9E" w14:textId="77777777" w:rsidTr="00400C47">
        <w:trPr>
          <w:trHeight w:val="45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131C60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D87A4E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7CE3D5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E14CD8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F1DD5D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46C5B366" w14:textId="77777777" w:rsidTr="00AE046B">
        <w:trPr>
          <w:trHeight w:val="64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373E48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012136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5.340 5.511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07F883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5.340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799CDD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279D3F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4656BB0A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98035E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15.40 - 15.43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69FF32C" w14:textId="15AB0BAD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140B12F" w14:textId="3673C07C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9DA158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E7840B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დოპლერის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რადარები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ხმელეთზე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მოძრაობის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რადარები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</w:tr>
      <w:tr w:rsidR="007719BB" w:rsidRPr="0006316F" w14:paraId="69336336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852485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7AD5BE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0AAF51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9898D8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D0879B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7F7E9F7F" w14:textId="77777777" w:rsidTr="00AE046B">
        <w:trPr>
          <w:trHeight w:val="843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371EBC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46E1C7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5.511E 5.511F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F47A51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5.511E 5.511F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A94B6A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62EE11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69383E1D" w14:textId="77777777" w:rsidTr="00AE046B">
        <w:trPr>
          <w:trHeight w:val="525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7B9D17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lastRenderedPageBreak/>
              <w:t xml:space="preserve">15.43 - 15.63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EA64FBF" w14:textId="146D3934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D4E3A16" w14:textId="2F28D98E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 </w:t>
            </w:r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D1746D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1049E4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დოპლერის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რადარები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ხმელეთზე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მოძრაობის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რადარები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</w:tr>
      <w:tr w:rsidR="007719BB" w:rsidRPr="0006316F" w14:paraId="7870CDDE" w14:textId="77777777" w:rsidTr="00400C47">
        <w:trPr>
          <w:trHeight w:val="82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DB3CD3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5D4289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5.511A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7262DD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5.511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EB9EDD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DE655A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079D1EAB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A96B49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299B5F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DE7247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76ED19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16C023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70027472" w14:textId="77777777" w:rsidTr="00AE046B">
        <w:trPr>
          <w:trHeight w:val="366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1AE4C2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6AD542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5.511E 5.511F 5.511C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2834FE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5.511E 5.511F 5.511C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29C95E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C2E871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37FD8F84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93A1E7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15.63 - 15.7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5B0A2F6" w14:textId="1D23AB9C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4689361" w14:textId="1ED8D9CC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AEACC2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CA7AF5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დოპლერის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რადარები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ხმელეთზე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მოძრაობის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რადარები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</w:tr>
      <w:tr w:rsidR="007719BB" w:rsidRPr="0006316F" w14:paraId="7D54BD35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57793A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768E35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DE70AE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39A088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745D6F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385CB639" w14:textId="77777777" w:rsidTr="00AE046B">
        <w:trPr>
          <w:trHeight w:val="312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6EBA7A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98B357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5.511E 5.511F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C8FE05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5.511E 5.511F D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69F357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4D2DC5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3538C61B" w14:textId="77777777" w:rsidTr="00400C47">
        <w:trPr>
          <w:trHeight w:val="27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7C78BC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15.7 - 16.6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D4996A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B24495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</w:p>
        </w:tc>
        <w:tc>
          <w:tcPr>
            <w:tcW w:w="228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A1EB14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683B16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7A112A54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E14DAF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1220C4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5.512 5.513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23ED17E" w14:textId="77777777" w:rsidR="007719BB" w:rsidRPr="0006316F" w:rsidRDefault="007719BB" w:rsidP="007719BB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ECA36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EF7C1B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1CF558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52F81673" w14:textId="77777777" w:rsidTr="00400C47">
        <w:trPr>
          <w:trHeight w:val="27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F91D63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16.6 - 17.1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8D500F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E91A6C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</w:p>
        </w:tc>
        <w:tc>
          <w:tcPr>
            <w:tcW w:w="228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4B7942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1BB8C0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19D0D11F" w14:textId="77777777" w:rsidTr="00C87847">
        <w:trPr>
          <w:trHeight w:val="64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2822A2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6989F2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ღრმა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) (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81E1B0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ღრმა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) (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5FF5AB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0481EC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49E142FF" w14:textId="77777777" w:rsidTr="00AE046B">
        <w:trPr>
          <w:trHeight w:val="87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AF3413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11ABD1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5.512 5.513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9D505FA" w14:textId="77777777" w:rsidR="007719BB" w:rsidRPr="0006316F" w:rsidRDefault="007719BB" w:rsidP="007719BB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ECA36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C5333D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EF9A2A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6DA8A894" w14:textId="77777777" w:rsidTr="00AE046B">
        <w:trPr>
          <w:trHeight w:val="267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1D40D2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17.1 - 17.2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F0A375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5F9BCB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8CA074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9863B9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6.</w:t>
            </w:r>
          </w:p>
        </w:tc>
      </w:tr>
      <w:tr w:rsidR="007719BB" w:rsidRPr="0006316F" w14:paraId="1D295BFB" w14:textId="77777777" w:rsidTr="00AE046B">
        <w:trPr>
          <w:trHeight w:val="213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A5833B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4C500B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5.512 5.513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4B97BD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ACFED1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რადიოგანსაზღვრის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5C8A33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7664A63B" w14:textId="77777777" w:rsidTr="00AE046B">
        <w:trPr>
          <w:trHeight w:val="159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6BA631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778E21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387748A" w14:textId="77777777" w:rsidR="007719BB" w:rsidRPr="0006316F" w:rsidRDefault="007719BB" w:rsidP="007719BB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E8E8B3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D8019A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3BF07E87" w14:textId="77777777" w:rsidTr="00AE046B">
        <w:trPr>
          <w:trHeight w:val="519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E4A16B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17.2 - 17.3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B56A99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6B6209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40DF76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რადიოგანსაზღვრის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6DA335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6.</w:t>
            </w:r>
          </w:p>
        </w:tc>
      </w:tr>
      <w:tr w:rsidR="007719BB" w:rsidRPr="0006316F" w14:paraId="5BBD36EC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432C66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AF3251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CE2562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2108AA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FA4437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76D0E7B0" w14:textId="77777777" w:rsidTr="00AE046B">
        <w:trPr>
          <w:trHeight w:val="321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4F0DDF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7802B9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B15180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5.513A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348562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91F0A0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44494CE5" w14:textId="77777777" w:rsidTr="00AE046B">
        <w:trPr>
          <w:trHeight w:val="87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75544C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D3C20E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5.512 5.513 5.513A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6C6B72C" w14:textId="77777777" w:rsidR="007719BB" w:rsidRPr="0006316F" w:rsidRDefault="007719BB" w:rsidP="007719BB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ECA36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06E05D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7E3413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299D3A86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B17C15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17.3 - 17.7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960D96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3814A7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2128F5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FSS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მიწისზედა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სადგურები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D12143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FSS-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კოორდინირებული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სადგურები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ECC/DEC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05)08. </w:t>
            </w:r>
          </w:p>
        </w:tc>
      </w:tr>
      <w:tr w:rsidR="007719BB" w:rsidRPr="0006316F" w14:paraId="23088B79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FDAEC4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CA7A2E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5.516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62177D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5.516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CFE8F7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ფიდერული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CD218A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076934FA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9DB5B7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F512BD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80BACC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2EF0CD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ESOMPs.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7CBFB0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8.</w:t>
            </w:r>
          </w:p>
        </w:tc>
      </w:tr>
      <w:tr w:rsidR="007719BB" w:rsidRPr="0006316F" w14:paraId="56B4B037" w14:textId="77777777" w:rsidTr="00AE046B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A22059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63DDA4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5.516A 5.516B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DEBE73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5.516A 5.516B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E128B9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880F7F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6103EF88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CD91BB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00A728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რადიოსალოკაციო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BD9C1A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რადიოსალოკაციო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BE7C8A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608F74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66CBC93E" w14:textId="77777777" w:rsidTr="00AE046B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F0914D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A714D2D" w14:textId="77777777" w:rsidR="007719BB" w:rsidRPr="0006316F" w:rsidRDefault="007719BB" w:rsidP="007719BB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5.514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7AAA5D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8AA0C6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EAB258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72C3862C" w14:textId="77777777" w:rsidTr="00AE046B">
        <w:trPr>
          <w:trHeight w:val="360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2F42C8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lastRenderedPageBreak/>
              <w:t xml:space="preserve">17.7 - 18.1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C5C610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F030F4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36EDAF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ფიდერული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ED1D42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4CE5937C" w14:textId="77777777" w:rsidTr="00400C47">
        <w:trPr>
          <w:trHeight w:val="76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1FF28D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4CDA3E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5.516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014D34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5.516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9FAB4F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1FC737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302 217.</w:t>
            </w:r>
          </w:p>
        </w:tc>
      </w:tr>
      <w:tr w:rsidR="007719BB" w:rsidRPr="0006316F" w14:paraId="2B61A335" w14:textId="77777777" w:rsidTr="00400C47">
        <w:trPr>
          <w:trHeight w:val="91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E57E94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D9DCCA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5.484A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9C0AD1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5.484A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FBCE1F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FSS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მიწისზედა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სადგურები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C3654D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FSS-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კოორდინირებული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სადგურები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ERC/DEC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00)07, EN 301 360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EN 301 459.</w:t>
            </w:r>
          </w:p>
        </w:tc>
      </w:tr>
      <w:tr w:rsidR="007719BB" w:rsidRPr="0006316F" w14:paraId="0A422839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BBEFFB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964288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273AD3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AC8FF9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C01C07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C87847" w:rsidRPr="0006316F" w14:paraId="681A3EAA" w14:textId="77777777" w:rsidTr="00754E73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70DB7A6" w14:textId="77777777" w:rsidR="00C87847" w:rsidRPr="0006316F" w:rsidRDefault="00C87847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44B23D6" w14:textId="77777777" w:rsidR="00C87847" w:rsidRPr="0006316F" w:rsidRDefault="00C87847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59C824C4" w14:textId="77777777" w:rsidR="00C87847" w:rsidRPr="0006316F" w:rsidRDefault="00C87847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  <w:p w14:paraId="61AA9BFC" w14:textId="6E374CAA" w:rsidR="00C87847" w:rsidRPr="0006316F" w:rsidRDefault="00C87847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vMerge w:val="restart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692F0B2E" w14:textId="1501F17F" w:rsidR="00C87847" w:rsidRPr="0006316F" w:rsidRDefault="00C87847" w:rsidP="00C87847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ESOMPs.</w:t>
            </w:r>
          </w:p>
        </w:tc>
        <w:tc>
          <w:tcPr>
            <w:tcW w:w="4620" w:type="dxa"/>
            <w:vMerge w:val="restart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4CCCCE7C" w14:textId="3184867A" w:rsidR="00C87847" w:rsidRPr="0006316F" w:rsidRDefault="00C87847" w:rsidP="00C87847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8.</w:t>
            </w:r>
          </w:p>
        </w:tc>
      </w:tr>
      <w:tr w:rsidR="00C87847" w:rsidRPr="0006316F" w14:paraId="7490E597" w14:textId="77777777" w:rsidTr="00C87847">
        <w:trPr>
          <w:trHeight w:val="34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1E2F4DF" w14:textId="77777777" w:rsidR="00C87847" w:rsidRPr="0006316F" w:rsidRDefault="00C87847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AD8E52F" w14:textId="77777777" w:rsidR="00C87847" w:rsidRPr="0006316F" w:rsidRDefault="00C87847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DDCEB34" w14:textId="33442EE7" w:rsidR="00C87847" w:rsidRPr="0006316F" w:rsidRDefault="00C87847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285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F380D65" w14:textId="2878A188" w:rsidR="00C87847" w:rsidRPr="0006316F" w:rsidRDefault="00C87847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466BDED" w14:textId="70259CBA" w:rsidR="00C87847" w:rsidRPr="0006316F" w:rsidRDefault="00C87847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552AD885" w14:textId="77777777" w:rsidTr="00400C47">
        <w:trPr>
          <w:trHeight w:val="27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5C4D06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18.1 - 18.4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A7C1E0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699540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338733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ფიდერული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7A80DE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1A1C6EEA" w14:textId="77777777" w:rsidTr="00400C47">
        <w:trPr>
          <w:trHeight w:val="76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7C1529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E8A306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5.520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66F356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)5.520 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35FCE5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D7B9BF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302 217.</w:t>
            </w:r>
          </w:p>
        </w:tc>
      </w:tr>
      <w:tr w:rsidR="007719BB" w:rsidRPr="0006316F" w14:paraId="23401AFB" w14:textId="77777777" w:rsidTr="00400C47">
        <w:trPr>
          <w:trHeight w:val="82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FD7C25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347CB2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448F2C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მეტეოროლოგიური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D95A55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0F3C7A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78548808" w14:textId="77777777" w:rsidTr="00400C47">
        <w:trPr>
          <w:trHeight w:val="88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D57CE9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C9CB60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5.484A 5.517A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2FF297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5.484A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1E5AF2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37DB34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428A12AB" w14:textId="77777777" w:rsidTr="00CF2E54">
        <w:trPr>
          <w:trHeight w:val="66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DF38CC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636D4B8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72F800B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5.519</w:t>
            </w:r>
          </w:p>
        </w:tc>
        <w:tc>
          <w:tcPr>
            <w:tcW w:w="228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2F414C6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FSS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მიწისზედა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სადგურები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771D852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FSS-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კოორდინირებული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სადგურები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ERC/DEC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00)07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EN 301 459.</w:t>
            </w:r>
          </w:p>
        </w:tc>
      </w:tr>
      <w:tr w:rsidR="00CF2E54" w:rsidRPr="0006316F" w14:paraId="71B9D3CB" w14:textId="77777777" w:rsidTr="00AE046B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5FAFA5F" w14:textId="77777777" w:rsidR="00CF2E54" w:rsidRPr="0006316F" w:rsidRDefault="00CF2E54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863D698" w14:textId="74BB2541" w:rsidR="00CF2E54" w:rsidRPr="0006316F" w:rsidRDefault="00CF2E54" w:rsidP="00CF2E54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5.519 5.521 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92C5505" w14:textId="573589DE" w:rsidR="00CF2E54" w:rsidRPr="0006316F" w:rsidRDefault="00CF2E54" w:rsidP="00CF2E54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4C66573" w14:textId="07573D9A" w:rsidR="00CF2E54" w:rsidRPr="0006316F" w:rsidRDefault="00CF2E54" w:rsidP="00CF2E54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ESOMPs.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A2ED54D" w14:textId="798D0112" w:rsidR="00CF2E54" w:rsidRPr="0006316F" w:rsidRDefault="00CF2E54" w:rsidP="00CF2E54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8. </w:t>
            </w:r>
          </w:p>
        </w:tc>
      </w:tr>
      <w:tr w:rsidR="007719BB" w:rsidRPr="0006316F" w14:paraId="6B8C1E4B" w14:textId="77777777" w:rsidTr="00AE046B">
        <w:trPr>
          <w:trHeight w:val="270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4D7B3B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18.4 - 18.6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21680A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4521BD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D04237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2D048F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302 217.</w:t>
            </w:r>
          </w:p>
        </w:tc>
      </w:tr>
      <w:tr w:rsidR="007719BB" w:rsidRPr="0006316F" w14:paraId="59EC36C0" w14:textId="77777777" w:rsidTr="00AE046B">
        <w:trPr>
          <w:trHeight w:val="744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973190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4F94366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5.484A 5.516B 5.517A</w:t>
            </w:r>
          </w:p>
        </w:tc>
        <w:tc>
          <w:tcPr>
            <w:tcW w:w="283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03F8CA7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5.484A</w:t>
            </w:r>
          </w:p>
        </w:tc>
        <w:tc>
          <w:tcPr>
            <w:tcW w:w="228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7A7B188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FSS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მიწისზედა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სადგურები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5F68FE2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FSS-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კოორდინირებული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სადგურები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ERC/DEC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00)07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EN 301 459.</w:t>
            </w:r>
          </w:p>
        </w:tc>
      </w:tr>
      <w:tr w:rsidR="00C87847" w:rsidRPr="0006316F" w14:paraId="6DB1A527" w14:textId="77777777" w:rsidTr="00AE046B">
        <w:trPr>
          <w:trHeight w:val="519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5FD503F" w14:textId="77777777" w:rsidR="00C87847" w:rsidRPr="0006316F" w:rsidRDefault="00C87847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1FC5B53" w14:textId="5509FEDA" w:rsidR="00C87847" w:rsidRPr="0006316F" w:rsidRDefault="00C87847" w:rsidP="00C87847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9486234" w14:textId="215D43C5" w:rsidR="00C87847" w:rsidRPr="0006316F" w:rsidRDefault="00C87847" w:rsidP="00C87847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8EC6A30" w14:textId="71419C66" w:rsidR="00C87847" w:rsidRPr="0006316F" w:rsidRDefault="00C87847" w:rsidP="00C87847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ESOMPs.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0B292AC" w14:textId="2B9610CC" w:rsidR="00C87847" w:rsidRPr="0006316F" w:rsidRDefault="00C87847" w:rsidP="00C87847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8.</w:t>
            </w:r>
          </w:p>
        </w:tc>
      </w:tr>
      <w:tr w:rsidR="007719BB" w:rsidRPr="0006316F" w14:paraId="445B740F" w14:textId="77777777" w:rsidTr="00AE046B">
        <w:trPr>
          <w:trHeight w:val="780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EBF6A6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18.6 - 18.8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062BAB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6A2575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CFCD84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B011A5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302 217.</w:t>
            </w:r>
          </w:p>
        </w:tc>
      </w:tr>
      <w:tr w:rsidR="007719BB" w:rsidRPr="0006316F" w14:paraId="66AC2FC5" w14:textId="77777777" w:rsidTr="00AE046B">
        <w:trPr>
          <w:trHeight w:val="765"/>
        </w:trPr>
        <w:tc>
          <w:tcPr>
            <w:tcW w:w="146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03804D1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C1A964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5.517A5.522B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30394E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5.522B 5.522A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B7458D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FSS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მიწისზედა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სადგურები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980A0F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FSS-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კოორდინირებული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სადგურები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ERC/DEC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00)07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EN 301 459.</w:t>
            </w:r>
          </w:p>
        </w:tc>
      </w:tr>
      <w:tr w:rsidR="007719BB" w:rsidRPr="0006316F" w14:paraId="291AA332" w14:textId="77777777" w:rsidTr="00AE046B">
        <w:trPr>
          <w:trHeight w:val="510"/>
        </w:trPr>
        <w:tc>
          <w:tcPr>
            <w:tcW w:w="146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76B1850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34A9141" w14:textId="6B2DB6B3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EB3276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9FA99F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ESOMPs.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DF2726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8.</w:t>
            </w:r>
          </w:p>
        </w:tc>
      </w:tr>
      <w:tr w:rsidR="007719BB" w:rsidRPr="0006316F" w14:paraId="2404C328" w14:textId="77777777" w:rsidTr="00AE046B">
        <w:trPr>
          <w:trHeight w:val="255"/>
        </w:trPr>
        <w:tc>
          <w:tcPr>
            <w:tcW w:w="146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7DF3723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F721CB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7C3BBC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B08409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6A21B7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7881428F" w14:textId="77777777" w:rsidTr="00AE046B">
        <w:trPr>
          <w:trHeight w:val="270"/>
        </w:trPr>
        <w:tc>
          <w:tcPr>
            <w:tcW w:w="14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5BF92F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176323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5.522A 5.522C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E709CE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140239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4A2E6E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067BC15F" w14:textId="77777777" w:rsidTr="00AE046B">
        <w:trPr>
          <w:trHeight w:val="270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1E35C3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18.8 - 19.3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A54F68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88194E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E38F8F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AB4004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302 217.</w:t>
            </w:r>
          </w:p>
        </w:tc>
      </w:tr>
      <w:tr w:rsidR="007719BB" w:rsidRPr="0006316F" w14:paraId="226678B2" w14:textId="77777777" w:rsidTr="00AE046B">
        <w:trPr>
          <w:trHeight w:val="102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4B60C9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670EB83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5.516B 5.517A 5.523A</w:t>
            </w:r>
          </w:p>
        </w:tc>
        <w:tc>
          <w:tcPr>
            <w:tcW w:w="283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3ABE771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5.523A</w:t>
            </w:r>
          </w:p>
        </w:tc>
        <w:tc>
          <w:tcPr>
            <w:tcW w:w="228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37EA938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FSS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მიწისზედა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სადგურები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3D2A7F6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FSS-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კოორდინირებული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სადგურები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ERC/DEC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00)07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EN 301 459.</w:t>
            </w:r>
          </w:p>
        </w:tc>
      </w:tr>
      <w:tr w:rsidR="00CF2E54" w:rsidRPr="0006316F" w14:paraId="658AB433" w14:textId="77777777" w:rsidTr="00AE046B">
        <w:trPr>
          <w:trHeight w:val="528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0311C2E" w14:textId="77777777" w:rsidR="00CF2E54" w:rsidRPr="0006316F" w:rsidRDefault="00CF2E54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712F08C" w14:textId="63DB21FC" w:rsidR="00CF2E54" w:rsidRPr="0006316F" w:rsidRDefault="00CF2E54" w:rsidP="00CF2E54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CA2EA8C" w14:textId="651338C9" w:rsidR="00CF2E54" w:rsidRPr="0006316F" w:rsidRDefault="00CF2E54" w:rsidP="00CF2E54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10CE5D6" w14:textId="13B5523E" w:rsidR="00CF2E54" w:rsidRPr="0006316F" w:rsidRDefault="00CF2E54" w:rsidP="00CF2E54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ESOMPs.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6DA08A7" w14:textId="276E2F26" w:rsidR="00CF2E54" w:rsidRPr="0006316F" w:rsidRDefault="00CF2E54" w:rsidP="00CF2E54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8.</w:t>
            </w:r>
          </w:p>
        </w:tc>
      </w:tr>
      <w:tr w:rsidR="007719BB" w:rsidRPr="0006316F" w14:paraId="52704903" w14:textId="77777777" w:rsidTr="00CF2E54">
        <w:trPr>
          <w:trHeight w:val="27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2E7003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19.3 - 19.7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2FF023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C04A41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918C5D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66B037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302 217.</w:t>
            </w:r>
          </w:p>
        </w:tc>
      </w:tr>
      <w:tr w:rsidR="007719BB" w:rsidRPr="0006316F" w14:paraId="2E48B683" w14:textId="77777777" w:rsidTr="00CF2E54">
        <w:trPr>
          <w:trHeight w:val="127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8ADEA0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02F8FF7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5.517A  5.523B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5.523C 5.523D 5.523E</w:t>
            </w:r>
          </w:p>
        </w:tc>
        <w:tc>
          <w:tcPr>
            <w:tcW w:w="283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256E478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5.523B 5.523C 5.523D 5.523E</w:t>
            </w:r>
          </w:p>
        </w:tc>
        <w:tc>
          <w:tcPr>
            <w:tcW w:w="228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12BB268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FSS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მიწისზედა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სადგურები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30C26FD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FSS-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კოორდინირებული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სადგურები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ERC/DEC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00)07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EN 301 459.</w:t>
            </w:r>
          </w:p>
        </w:tc>
      </w:tr>
      <w:tr w:rsidR="00CF2E54" w:rsidRPr="0006316F" w14:paraId="58091C73" w14:textId="77777777" w:rsidTr="00CF2E54">
        <w:trPr>
          <w:trHeight w:val="546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68E96A8" w14:textId="77777777" w:rsidR="00CF2E54" w:rsidRPr="0006316F" w:rsidRDefault="00CF2E54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736876C" w14:textId="073B8FFB" w:rsidR="00CF2E54" w:rsidRPr="0006316F" w:rsidRDefault="00CF2E54" w:rsidP="00CF2E54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1F5EC4A" w14:textId="34AFB8D4" w:rsidR="00CF2E54" w:rsidRPr="0006316F" w:rsidRDefault="00CF2E54" w:rsidP="00CF2E54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276933E" w14:textId="6EFBC818" w:rsidR="00CF2E54" w:rsidRPr="0006316F" w:rsidRDefault="00CF2E54" w:rsidP="00CF2E54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ESOMPs.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9FBB2D9" w14:textId="27322BB3" w:rsidR="00CF2E54" w:rsidRPr="0006316F" w:rsidRDefault="00CF2E54" w:rsidP="00CF2E54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8. </w:t>
            </w:r>
          </w:p>
        </w:tc>
      </w:tr>
      <w:tr w:rsidR="007719BB" w:rsidRPr="0006316F" w14:paraId="389018E8" w14:textId="77777777" w:rsidTr="00CF2E54">
        <w:trPr>
          <w:trHeight w:val="103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D26229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19.7 - 20.1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B09962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5.484A 5.516B 5.527A 5.484B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9D14E5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5.484A 5.516B 5.527A</w:t>
            </w:r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DB693E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FSS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მიწისზედა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სადგურები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055D9C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FSS-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კოორდინირებული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სადგურები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ERC/DEC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00)07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EN 301 459.</w:t>
            </w:r>
          </w:p>
        </w:tc>
      </w:tr>
      <w:tr w:rsidR="007719BB" w:rsidRPr="0006316F" w14:paraId="03C52DB8" w14:textId="77777777" w:rsidTr="00CF2E54">
        <w:trPr>
          <w:trHeight w:val="528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B185AE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064ACA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140873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3902F2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MSS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მიწისზედა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სადგურები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D6EEE9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MSS-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კოორდინირებული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სადგურები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EN 301 360, EN 301 459. EN 303 978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EN 303 979. </w:t>
            </w:r>
          </w:p>
        </w:tc>
      </w:tr>
      <w:tr w:rsidR="007719BB" w:rsidRPr="0006316F" w14:paraId="55F3F723" w14:textId="77777777" w:rsidTr="00CF2E54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E77AB2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0FEE0A0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მობილური-თანამგზავრული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3A0388F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მობილური-თანამგზავრული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28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34AAE83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1B9C4AF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CF2E54" w:rsidRPr="0006316F" w14:paraId="34D8BF3C" w14:textId="77777777" w:rsidTr="00CF2E54">
        <w:trPr>
          <w:trHeight w:val="546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B5CCFA9" w14:textId="77777777" w:rsidR="00CF2E54" w:rsidRPr="0006316F" w:rsidRDefault="00CF2E54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29746FD" w14:textId="22D1DB8F" w:rsidR="00CF2E54" w:rsidRPr="0006316F" w:rsidRDefault="00CF2E54" w:rsidP="00CF2E54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08AFB0E" w14:textId="2B30AAEC" w:rsidR="00CF2E54" w:rsidRPr="0006316F" w:rsidRDefault="00CF2E54" w:rsidP="00CF2E54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ECE02D4" w14:textId="3BC7B1A3" w:rsidR="00CF2E54" w:rsidRPr="0006316F" w:rsidRDefault="00CF2E54" w:rsidP="00CF2E54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LEST. HEST. ESOMPs.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04F7F6F" w14:textId="0639366A" w:rsidR="00CF2E54" w:rsidRPr="0006316F" w:rsidRDefault="00CF2E54" w:rsidP="00CF2E54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4, 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8. </w:t>
            </w:r>
          </w:p>
        </w:tc>
      </w:tr>
      <w:tr w:rsidR="007719BB" w:rsidRPr="0006316F" w14:paraId="1A1E52DF" w14:textId="77777777" w:rsidTr="00CF2E54">
        <w:trPr>
          <w:trHeight w:val="103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E619BB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20.1 - 20.2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19F1BE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5.484A 5.516B 5.527A 5.484B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FFF8DF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5.484A 5.516B 5.527A</w:t>
            </w:r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9F63D6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FSS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მიწისზედა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სადგურები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69DADB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FSS-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კოორდინირებული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სადგურები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ERC/DEC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00)07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EN 301 459.</w:t>
            </w:r>
          </w:p>
        </w:tc>
      </w:tr>
      <w:tr w:rsidR="007719BB" w:rsidRPr="0006316F" w14:paraId="5FFB646D" w14:textId="77777777" w:rsidTr="00CF2E54">
        <w:trPr>
          <w:trHeight w:val="798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85E059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6A0822E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5.524 5.525 5.526 5.527 5.528</w:t>
            </w:r>
          </w:p>
        </w:tc>
        <w:tc>
          <w:tcPr>
            <w:tcW w:w="283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552FDD9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5.525 5.526 5.527 5.528</w:t>
            </w:r>
          </w:p>
        </w:tc>
        <w:tc>
          <w:tcPr>
            <w:tcW w:w="228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2854FCB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MSS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მიწისზედა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სადგურები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5F6FD2E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CF2E54" w:rsidRPr="0006316F" w14:paraId="53812384" w14:textId="77777777" w:rsidTr="00AE046B">
        <w:trPr>
          <w:trHeight w:val="501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A488862" w14:textId="77777777" w:rsidR="00CF2E54" w:rsidRPr="0006316F" w:rsidRDefault="00CF2E54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BA4E8D3" w14:textId="608BB212" w:rsidR="00CF2E54" w:rsidRPr="0006316F" w:rsidRDefault="00CF2E54" w:rsidP="00CF2E54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084BC98" w14:textId="0A1B1F05" w:rsidR="00CF2E54" w:rsidRPr="0006316F" w:rsidRDefault="00CF2E54" w:rsidP="00CF2E54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F43FA2B" w14:textId="61D29E91" w:rsidR="00CF2E54" w:rsidRPr="0006316F" w:rsidRDefault="00CF2E54" w:rsidP="00CF2E54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LEST. HEST. ESOMPs.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DE1337D" w14:textId="2E111D4D" w:rsidR="00CF2E54" w:rsidRPr="0006316F" w:rsidRDefault="00CF2E54" w:rsidP="00CF2E54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4, 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8.</w:t>
            </w:r>
          </w:p>
        </w:tc>
      </w:tr>
      <w:tr w:rsidR="007719BB" w:rsidRPr="0006316F" w14:paraId="5C6A1BAE" w14:textId="77777777" w:rsidTr="00AE046B">
        <w:trPr>
          <w:trHeight w:val="780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C2FC43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lastRenderedPageBreak/>
              <w:t xml:space="preserve">20.2 - 21.2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F869B1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9F79A0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2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ADD5AB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MSS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მიწისზედა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სადგურები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8ECB86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MSS-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კოორდინირებული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სადგურები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301 360, EN 301 459.</w:t>
            </w:r>
          </w:p>
        </w:tc>
      </w:tr>
      <w:tr w:rsidR="007719BB" w:rsidRPr="0006316F" w14:paraId="37392CE3" w14:textId="77777777" w:rsidTr="00AE046B">
        <w:trPr>
          <w:trHeight w:val="51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DB4D61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D87636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DFCBE2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418D62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7DCA88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6CC14B96" w14:textId="77777777" w:rsidTr="00AE046B">
        <w:trPr>
          <w:trHeight w:val="102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77BDA0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567348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სიხშირის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სტანდარტი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დროითი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სიგნალი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5.524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356E28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73E2E4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7838CE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1956DCBA" w14:textId="77777777" w:rsidTr="00AE046B">
        <w:trPr>
          <w:trHeight w:val="27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E7DB93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838743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8CE2829" w14:textId="77777777" w:rsidR="007719BB" w:rsidRPr="0006316F" w:rsidRDefault="007719BB" w:rsidP="007719BB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ECA36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7E774C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576CB0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5499B12E" w14:textId="77777777" w:rsidTr="00400C47">
        <w:trPr>
          <w:trHeight w:val="78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45E8C9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21.2 - 21.4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A4509A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58F078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B1FCB8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სენსორები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).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DD0214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73A2F261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72F0C6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2FA907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185446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09D0F9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46BB8F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3BACC862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D39649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DD5616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E06971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DE0268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PMSE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B33C22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EN 302 064</w:t>
            </w:r>
          </w:p>
        </w:tc>
      </w:tr>
      <w:tr w:rsidR="007719BB" w:rsidRPr="0006316F" w14:paraId="55FE9D03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E902CA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21.4 - 22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C0D960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04052B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სამაუწყებლო-თანამგზავრული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EB32D9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მაუწყებლობა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AE81F1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21CB9055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3DA512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967656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EAA41B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5.208B 5.530A 5.530B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4A8CC4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AB1606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07691E7D" w14:textId="77777777" w:rsidTr="00C73BBA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96CC29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7C7270D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სამაუწყებლო-თანამგზავრული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4D602C0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7D867B8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RTTT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2B3E12E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</w:t>
            </w:r>
          </w:p>
        </w:tc>
      </w:tr>
      <w:tr w:rsidR="00C73BBA" w:rsidRPr="0006316F" w14:paraId="64371F20" w14:textId="77777777" w:rsidTr="00674FBA">
        <w:trPr>
          <w:trHeight w:val="294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6C355B5" w14:textId="77777777" w:rsidR="00C73BBA" w:rsidRPr="0006316F" w:rsidRDefault="00C73BBA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EBBF8B6" w14:textId="350D4FFE" w:rsidR="00C73BBA" w:rsidRPr="0006316F" w:rsidRDefault="00C73BBA" w:rsidP="00C73BBA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5.208B 5.530A 5.530B 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C4156E7" w14:textId="3A402111" w:rsidR="00C73BBA" w:rsidRPr="0006316F" w:rsidRDefault="00C73BBA" w:rsidP="00C73BBA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1AFAE44" w14:textId="36C516A0" w:rsidR="00C73BBA" w:rsidRPr="0006316F" w:rsidRDefault="00C73BBA" w:rsidP="00C73BBA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PMSE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BBD3215" w14:textId="3D411665" w:rsidR="00C73BBA" w:rsidRPr="0006316F" w:rsidRDefault="00C73BBA" w:rsidP="00C73BBA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EN 302 064</w:t>
            </w:r>
          </w:p>
        </w:tc>
      </w:tr>
      <w:tr w:rsidR="007719BB" w:rsidRPr="0006316F" w14:paraId="2C0747A0" w14:textId="77777777" w:rsidTr="00674FBA">
        <w:trPr>
          <w:trHeight w:val="270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5CF64D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22 - 22.21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05D38C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3589AA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9323A3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6EFE3E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EN 302 217. </w:t>
            </w:r>
          </w:p>
        </w:tc>
      </w:tr>
      <w:tr w:rsidR="007719BB" w:rsidRPr="0006316F" w14:paraId="736A3060" w14:textId="77777777" w:rsidTr="00674FBA">
        <w:trPr>
          <w:trHeight w:val="51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E5380C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47FCF85" w14:textId="1226F5ED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64905DF" w14:textId="7206140C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A730CB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ABB6DA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7AA47DCC" w14:textId="77777777" w:rsidTr="00674FBA">
        <w:trPr>
          <w:trHeight w:val="25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BCEC01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5AD38C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5.149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16924F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9BC8B7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PMSE.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13F762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PMSE ERC/REC 25-10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EN 302 064.</w:t>
            </w:r>
          </w:p>
        </w:tc>
      </w:tr>
      <w:tr w:rsidR="007719BB" w:rsidRPr="0006316F" w14:paraId="72A398F8" w14:textId="77777777" w:rsidTr="00674FBA">
        <w:trPr>
          <w:trHeight w:val="51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37AEDD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E02A0A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5D9065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)) 5.149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1D45CB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RTTT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AF5CC1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</w:t>
            </w:r>
          </w:p>
        </w:tc>
      </w:tr>
      <w:tr w:rsidR="007719BB" w:rsidRPr="0006316F" w14:paraId="319CD6DD" w14:textId="77777777" w:rsidTr="00674FBA">
        <w:trPr>
          <w:trHeight w:val="27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93063C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0714CC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59AFC3B" w14:textId="77777777" w:rsidR="007719BB" w:rsidRPr="0006316F" w:rsidRDefault="007719BB" w:rsidP="007719BB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ECA17A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5CB350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FBE465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6DFA9FAF" w14:textId="77777777" w:rsidTr="00674FBA">
        <w:trPr>
          <w:trHeight w:val="930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8EBA7A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22.21 - 22.5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38BF44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B26571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8E8531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3C8809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302 217.</w:t>
            </w:r>
          </w:p>
        </w:tc>
      </w:tr>
      <w:tr w:rsidR="007719BB" w:rsidRPr="0006316F" w14:paraId="1AEB1205" w14:textId="77777777" w:rsidTr="00674FBA">
        <w:trPr>
          <w:trHeight w:val="78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42CCF3A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BAB7FD1" w14:textId="0E3AD9C2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D535955" w14:textId="30FCE036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196D4A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2686B5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000BC96B" w14:textId="77777777" w:rsidTr="00674FBA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471F17B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EDEAA4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F36CF2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4B65DA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PMSE.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3333F3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PMSE ERC/REC 25-10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EN 302 064.</w:t>
            </w:r>
          </w:p>
        </w:tc>
      </w:tr>
      <w:tr w:rsidR="007719BB" w:rsidRPr="0006316F" w14:paraId="09D9B618" w14:textId="77777777" w:rsidTr="00674FBA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5F3AAB1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8C28B6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A6B44D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03DA69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82C62D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4F2402AB" w14:textId="77777777" w:rsidTr="00674FBA">
        <w:trPr>
          <w:trHeight w:val="288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002B693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C70738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10C778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6535A5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6BD16E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17BF7DEE" w14:textId="77777777" w:rsidTr="00674FBA">
        <w:trPr>
          <w:trHeight w:val="558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33872BD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3AAC40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92E4AD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FF9998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RTTT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582D8A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</w:t>
            </w:r>
          </w:p>
        </w:tc>
      </w:tr>
      <w:tr w:rsidR="007719BB" w:rsidRPr="0006316F" w14:paraId="7A48B555" w14:textId="77777777" w:rsidTr="00674FBA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284ECA7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1B9D0C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08B602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DF557D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836D2F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330D0C21" w14:textId="77777777" w:rsidTr="00674FBA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5261690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E0701C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5.149 5.532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DDC90D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5.149 5.532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1ACE4F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0D8AA6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6FA1F3C3" w14:textId="77777777" w:rsidTr="00674FBA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6970D0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BDAAFF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F9E4178" w14:textId="77777777" w:rsidR="007719BB" w:rsidRPr="0006316F" w:rsidRDefault="007719BB" w:rsidP="007719BB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ECA17A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5427A2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254F0A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5AFAB0C7" w14:textId="77777777" w:rsidTr="00674FBA">
        <w:trPr>
          <w:trHeight w:val="270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31174A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22.5 - 22.55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FB50B6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F83350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7951EE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ECEB4C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302 217.</w:t>
            </w:r>
          </w:p>
        </w:tc>
      </w:tr>
      <w:tr w:rsidR="007719BB" w:rsidRPr="0006316F" w14:paraId="4B33C9A1" w14:textId="77777777" w:rsidTr="00674FBA">
        <w:trPr>
          <w:trHeight w:val="25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E5CA4D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32C070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B1638E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E912FC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2E30B4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68BBA311" w14:textId="77777777" w:rsidTr="00674FBA">
        <w:trPr>
          <w:trHeight w:val="51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CCAF97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1D1D54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9EFC65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E99686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E47EF7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5DEC7E06" w14:textId="77777777" w:rsidTr="00674FBA">
        <w:trPr>
          <w:trHeight w:val="25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16BAB6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A9B5B4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50A340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37A9F1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PMSE.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236DDE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PMSE ERC/REC 25-10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EN 302 064.</w:t>
            </w:r>
          </w:p>
        </w:tc>
      </w:tr>
      <w:tr w:rsidR="007719BB" w:rsidRPr="0006316F" w14:paraId="1800815A" w14:textId="77777777" w:rsidTr="00674FBA">
        <w:trPr>
          <w:trHeight w:val="27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4AB9D7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6C4F70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D44EF93" w14:textId="77777777" w:rsidR="007719BB" w:rsidRPr="0006316F" w:rsidRDefault="007719BB" w:rsidP="007719BB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ECA17A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8A7D12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RTTT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9100E4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</w:t>
            </w:r>
          </w:p>
        </w:tc>
      </w:tr>
      <w:tr w:rsidR="007719BB" w:rsidRPr="0006316F" w14:paraId="7737ED60" w14:textId="77777777" w:rsidTr="00400C47">
        <w:trPr>
          <w:trHeight w:val="27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66F1F1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22.55 – 23.15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00823B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3503C4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825BDE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AF3D4C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302 217.</w:t>
            </w:r>
          </w:p>
        </w:tc>
      </w:tr>
      <w:tr w:rsidR="007719BB" w:rsidRPr="0006316F" w14:paraId="4D2903D0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79A768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BC2269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თანამგზავრებს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შორისი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5.338A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24F008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თანამგზავრებს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შორისი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5.338A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BD482E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2ADB5E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655255C5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9841DA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C734AE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E0CECE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0E8951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PMSE.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5AB3D1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PMSE ERC/REC 25-10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EN 302 064.</w:t>
            </w:r>
          </w:p>
        </w:tc>
      </w:tr>
      <w:tr w:rsidR="007719BB" w:rsidRPr="0006316F" w14:paraId="503CC9A1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2B140E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514C68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911CBC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AC2EF0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RTTT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3599F2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</w:t>
            </w:r>
          </w:p>
        </w:tc>
      </w:tr>
      <w:tr w:rsidR="007719BB" w:rsidRPr="0006316F" w14:paraId="219F9683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710138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ECB284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2D4B84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5AF6EF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641B3E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2550F697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25DE12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6936C8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5.332A 5.149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0B795AB" w14:textId="77777777" w:rsidR="007719BB" w:rsidRPr="0006316F" w:rsidRDefault="007719BB" w:rsidP="007719BB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ECA17A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DF5A00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30A183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6273D363" w14:textId="77777777" w:rsidTr="00400C47">
        <w:trPr>
          <w:trHeight w:val="27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E10C03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23.15-23.55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3AA00A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BE6D86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20814C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B11BC5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302 217.</w:t>
            </w:r>
          </w:p>
        </w:tc>
      </w:tr>
      <w:tr w:rsidR="007719BB" w:rsidRPr="0006316F" w14:paraId="53339C54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0815F2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E2B002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2B1B47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665A42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45670D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1CCB1B8C" w14:textId="77777777" w:rsidTr="00400C47">
        <w:trPr>
          <w:trHeight w:val="5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E01338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F21D8C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თანამგზავრებს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შორისი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5.338A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085CF9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თანამგზავრებს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შორისი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5.338A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87A8FE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PMSE.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0EF70E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PMSE ERC/REC 25-10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EN 302 064.</w:t>
            </w:r>
          </w:p>
        </w:tc>
      </w:tr>
      <w:tr w:rsidR="007719BB" w:rsidRPr="0006316F" w14:paraId="6D8B3103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6EC843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A99920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083815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005B0F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RTTT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561A1D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</w:t>
            </w:r>
          </w:p>
        </w:tc>
      </w:tr>
      <w:tr w:rsidR="007719BB" w:rsidRPr="0006316F" w14:paraId="052E0358" w14:textId="77777777" w:rsidTr="00C73BBA">
        <w:trPr>
          <w:trHeight w:val="34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FE433D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0A6247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0D19CC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4787D4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D6BA1E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7DE8FD79" w14:textId="77777777" w:rsidTr="00400C47">
        <w:trPr>
          <w:trHeight w:val="27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142E8D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23.55 - 23.6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EEB377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0BC261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D0D902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C60F02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302 217.</w:t>
            </w:r>
          </w:p>
        </w:tc>
      </w:tr>
      <w:tr w:rsidR="007719BB" w:rsidRPr="0006316F" w14:paraId="2068B3A0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E5102D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4E6E3E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8C2AB47" w14:textId="0CA3EC3D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F3194C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PMSE.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C24F21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PMSE ERC/REC 25-10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EN 302 064.</w:t>
            </w:r>
          </w:p>
        </w:tc>
      </w:tr>
      <w:tr w:rsidR="007719BB" w:rsidRPr="0006316F" w14:paraId="5B0585A2" w14:textId="77777777" w:rsidTr="00400C47">
        <w:trPr>
          <w:trHeight w:val="43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BBFD55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968711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6C7CE1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თანამგზავრებს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შორისი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A39DB1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RTTT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896C4B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</w:t>
            </w:r>
          </w:p>
        </w:tc>
      </w:tr>
      <w:tr w:rsidR="00DC1908" w:rsidRPr="0006316F" w14:paraId="0095FD15" w14:textId="77777777" w:rsidTr="00674FBA">
        <w:trPr>
          <w:trHeight w:val="34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DE479EE" w14:textId="77777777" w:rsidR="00DC1908" w:rsidRPr="0006316F" w:rsidRDefault="00DC1908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12696BF" w14:textId="77720874" w:rsidR="00DC1908" w:rsidRPr="0006316F" w:rsidRDefault="00DC1908" w:rsidP="00DC1908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071FDD3" w14:textId="6BBAE16F" w:rsidR="00DC1908" w:rsidRPr="0006316F" w:rsidRDefault="00DC1908" w:rsidP="00DC1908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023325D" w14:textId="4EC01596" w:rsidR="00DC1908" w:rsidRPr="0006316F" w:rsidRDefault="00DC1908" w:rsidP="00DC1908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14FE1CB" w14:textId="22423C7C" w:rsidR="00DC1908" w:rsidRPr="0006316F" w:rsidRDefault="00DC1908" w:rsidP="00290706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4C06DF04" w14:textId="77777777" w:rsidTr="00674FBA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F4E02B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23.6 - 24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ECA408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019668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97F6F2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RTTT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8D8461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</w:t>
            </w:r>
          </w:p>
        </w:tc>
      </w:tr>
      <w:tr w:rsidR="007719BB" w:rsidRPr="0006316F" w14:paraId="3C6D129E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EA6686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10124D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3EF46F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D832D8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C776BB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62D0FC3B" w14:textId="77777777" w:rsidTr="00674FBA">
        <w:trPr>
          <w:trHeight w:val="69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F70130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9971FB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5.340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5A90C2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5.340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143BEA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სენსორები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EF61D5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66B2319A" w14:textId="77777777" w:rsidTr="00674FBA">
        <w:trPr>
          <w:trHeight w:val="525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669566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lastRenderedPageBreak/>
              <w:t xml:space="preserve">24 - 24.05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224DCC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B358D1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0726EF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116E74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301 783.</w:t>
            </w:r>
          </w:p>
        </w:tc>
      </w:tr>
      <w:tr w:rsidR="007719BB" w:rsidRPr="0006316F" w14:paraId="252ED65F" w14:textId="77777777" w:rsidTr="00400C47">
        <w:trPr>
          <w:trHeight w:val="76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D25D95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010596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სამოყვარულო-თანამგზავრული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E42294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სამოყვარულო-თანამგზავრული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B37058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8DBD95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14173BB2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0E2D1A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891D70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5.150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DF2D57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5.150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7F46A0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ISM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69598E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0C2C2304" w14:textId="77777777" w:rsidTr="00C73BBA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A59DF7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44DF0D8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3C17F04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7D6AB38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RTTT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01754D8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</w:t>
            </w:r>
          </w:p>
        </w:tc>
      </w:tr>
      <w:tr w:rsidR="00C73BBA" w:rsidRPr="0006316F" w14:paraId="041ED205" w14:textId="77777777" w:rsidTr="00C73BBA">
        <w:trPr>
          <w:trHeight w:val="258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448044F" w14:textId="77777777" w:rsidR="00C73BBA" w:rsidRPr="0006316F" w:rsidRDefault="00C73BBA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9D9FDFD" w14:textId="582A9A7D" w:rsidR="00C73BBA" w:rsidRPr="0006316F" w:rsidRDefault="00C73BBA" w:rsidP="00C73BBA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AF1A658" w14:textId="17924F4B" w:rsidR="00C73BBA" w:rsidRPr="0006316F" w:rsidRDefault="00C73BBA" w:rsidP="00C73BBA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3874E7B" w14:textId="37D3723A" w:rsidR="00C73BBA" w:rsidRPr="0006316F" w:rsidRDefault="00C73BBA" w:rsidP="00C73BBA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PMSE.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8DA91F9" w14:textId="3473F653" w:rsidR="00C73BBA" w:rsidRPr="0006316F" w:rsidRDefault="00C73BBA" w:rsidP="00C73BBA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PMSE ERC/REC 25-10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EN 302 064. </w:t>
            </w:r>
          </w:p>
        </w:tc>
      </w:tr>
      <w:tr w:rsidR="007719BB" w:rsidRPr="0006316F" w14:paraId="320FA31E" w14:textId="77777777" w:rsidTr="00C73BBA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8A18BA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24.05 - 24.25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876D8F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26D382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310A05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FE2FCF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301 783.</w:t>
            </w:r>
          </w:p>
        </w:tc>
      </w:tr>
      <w:tr w:rsidR="007719BB" w:rsidRPr="0006316F" w14:paraId="451E144B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CF18B6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97D5ED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სამოყვარულო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9ABF39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სამოყვარულო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4AD869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011C77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0700E739" w14:textId="77777777" w:rsidTr="00400C47">
        <w:trPr>
          <w:trHeight w:val="76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DFD68F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DB0026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კვლევა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457FD6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)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EA070A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C0E2DD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31186A4A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8B33AF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EE9031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5.150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C289DD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D3D019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ISM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872399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36D02949" w14:textId="77777777" w:rsidTr="00400C47">
        <w:trPr>
          <w:trHeight w:val="102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0B26C3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7EDE02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BBC38A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5.150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ED5BF9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არასპეციფიური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SRD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br/>
              <w:t xml:space="preserve">RTTT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br/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რადიოგანსაზღვრის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92335B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6.</w:t>
            </w:r>
          </w:p>
        </w:tc>
      </w:tr>
      <w:tr w:rsidR="007719BB" w:rsidRPr="0006316F" w14:paraId="3D9B7DD1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ACCA8C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873397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770C1E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BCAB64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PMSE.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AC0481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PMSE ERC/REC 25-10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EN 302 064.</w:t>
            </w:r>
          </w:p>
        </w:tc>
      </w:tr>
      <w:tr w:rsidR="007719BB" w:rsidRPr="0006316F" w14:paraId="34ED2E71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136896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441088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DF12F61" w14:textId="77777777" w:rsidR="007719BB" w:rsidRPr="0006316F" w:rsidRDefault="007719BB" w:rsidP="007719BB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8B3A4A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EC19E9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6842EA2C" w14:textId="77777777" w:rsidTr="00400C47">
        <w:trPr>
          <w:trHeight w:val="129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A1B720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24.25 - 24.45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9F158B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AE65CB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27EF32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ელექტრონული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საკომუნიკაციო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მომსახურებისათვის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განკუთვნილი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მიწისზედა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MFCN.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B43EF5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18)06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EN 301 908 - 24.25-27.5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ზოლში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2020/590/EU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2019/784/EU</w:t>
            </w:r>
          </w:p>
        </w:tc>
      </w:tr>
      <w:tr w:rsidR="007719BB" w:rsidRPr="0006316F" w14:paraId="759B33BB" w14:textId="77777777" w:rsidTr="00400C47">
        <w:trPr>
          <w:trHeight w:val="76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A1E91F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1D1C35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5.338A 5.532AB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73F8C9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5.338A 5.532AB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C01483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მოკლე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დისტანციაზე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მოქმედი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რადარები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83CF54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მოკლე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დისტანციაზე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მოქმედი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რადარები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EN 302 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288,.</w:t>
            </w:r>
            <w:proofErr w:type="gramEnd"/>
          </w:p>
        </w:tc>
      </w:tr>
      <w:tr w:rsidR="007719BB" w:rsidRPr="0006316F" w14:paraId="2684F2A1" w14:textId="77777777" w:rsidTr="00400C47">
        <w:trPr>
          <w:trHeight w:val="76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E1C85F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74B55E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02A5EB8" w14:textId="77777777" w:rsidR="007719BB" w:rsidRPr="0006316F" w:rsidRDefault="007719BB" w:rsidP="007719BB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ECA17A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480ABB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RTTT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br/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რადიოგანსაზღვრის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7482A2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6.</w:t>
            </w:r>
          </w:p>
        </w:tc>
      </w:tr>
      <w:tr w:rsidR="007719BB" w:rsidRPr="0006316F" w14:paraId="22C529E2" w14:textId="77777777" w:rsidTr="00C73BBA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55CDEA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66D5C60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321A672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39F381D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PMSE.</w:t>
            </w:r>
          </w:p>
        </w:tc>
        <w:tc>
          <w:tcPr>
            <w:tcW w:w="4620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4DC8933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PMSE ERC/REC 25-10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EN 302 064.</w:t>
            </w:r>
          </w:p>
        </w:tc>
      </w:tr>
      <w:tr w:rsidR="00C73BBA" w:rsidRPr="0006316F" w14:paraId="7D4AF4A6" w14:textId="77777777" w:rsidTr="00674FBA">
        <w:trPr>
          <w:trHeight w:val="348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0E488B7" w14:textId="77777777" w:rsidR="00C73BBA" w:rsidRPr="0006316F" w:rsidRDefault="00C73BBA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A5D7E24" w14:textId="58C39AE0" w:rsidR="00C73BBA" w:rsidRPr="0006316F" w:rsidRDefault="00C73BBA" w:rsidP="00C73BBA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FBD049E" w14:textId="4D2DBCDE" w:rsidR="00C73BBA" w:rsidRPr="0006316F" w:rsidRDefault="00C73BBA" w:rsidP="00C73BBA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1670907" w14:textId="1F165DE4" w:rsidR="00C73BBA" w:rsidRPr="0006316F" w:rsidRDefault="00C73BBA" w:rsidP="00C73BBA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8D20D0A" w14:textId="7520AFFF" w:rsidR="00C73BBA" w:rsidRPr="0006316F" w:rsidRDefault="00C73BBA" w:rsidP="00C73BBA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302 217.</w:t>
            </w:r>
          </w:p>
        </w:tc>
      </w:tr>
      <w:tr w:rsidR="007719BB" w:rsidRPr="0006316F" w14:paraId="744D7AF7" w14:textId="77777777" w:rsidTr="00674FBA">
        <w:trPr>
          <w:trHeight w:val="1335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6ED30F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lastRenderedPageBreak/>
              <w:t xml:space="preserve">24.45 - 24.65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47B36F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5F94C8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7FA590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ელექტრონული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საკომუნიკაციო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მომსახურებისათვის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განკუთვნილი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მიწისზედა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MFCN.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A35FD9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18)06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EN 301 908 - 24.25-27.5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ზოლში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2020/590/EU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2019/784/EU</w:t>
            </w:r>
          </w:p>
        </w:tc>
      </w:tr>
      <w:tr w:rsidR="007719BB" w:rsidRPr="0006316F" w14:paraId="66BED8AA" w14:textId="77777777" w:rsidTr="00674FBA">
        <w:trPr>
          <w:trHeight w:val="51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B73470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0787D3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თანამგზავრებს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შორისი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969284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5.338A 5.532AB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23B491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მოკლე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დისტანციაზე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მოქმედი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რადარები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76EF52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მოკლე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დისტანციაზე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მოქმედი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რადარები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EN 302 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288,.</w:t>
            </w:r>
            <w:proofErr w:type="gramEnd"/>
          </w:p>
        </w:tc>
      </w:tr>
      <w:tr w:rsidR="007719BB" w:rsidRPr="0006316F" w14:paraId="0BD3E15B" w14:textId="77777777" w:rsidTr="00674FBA">
        <w:trPr>
          <w:trHeight w:val="76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28ADE4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47D3E0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5.338A 5.532AB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3C25BC7" w14:textId="77777777" w:rsidR="007719BB" w:rsidRPr="0006316F" w:rsidRDefault="007719BB" w:rsidP="007719BB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ECA17A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247C01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RTTT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br/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რადიოგანსაზღვრის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5A0907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6.</w:t>
            </w:r>
          </w:p>
        </w:tc>
      </w:tr>
      <w:tr w:rsidR="007719BB" w:rsidRPr="0006316F" w14:paraId="17D1639E" w14:textId="77777777" w:rsidTr="00674FBA">
        <w:trPr>
          <w:trHeight w:val="25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A7920A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3E649C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4AA6B4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8E378C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PMSE.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99C9A1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PMSE ERC/REC 25-10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EN 302 064.</w:t>
            </w:r>
          </w:p>
        </w:tc>
      </w:tr>
      <w:tr w:rsidR="007719BB" w:rsidRPr="0006316F" w14:paraId="1B1717FC" w14:textId="77777777" w:rsidTr="00674FBA">
        <w:trPr>
          <w:trHeight w:val="25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6E75B6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4AA17F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C665C9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DFBAC8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B15B6E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302 217.</w:t>
            </w:r>
          </w:p>
        </w:tc>
      </w:tr>
      <w:tr w:rsidR="007719BB" w:rsidRPr="0006316F" w14:paraId="07EF884B" w14:textId="77777777" w:rsidTr="00674FBA">
        <w:trPr>
          <w:trHeight w:val="27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FFFE46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6E9422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D9C38C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D3BC78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BFWA.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9630CD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BFWA: ERC/REC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11)01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EN 302 326.</w:t>
            </w:r>
          </w:p>
        </w:tc>
      </w:tr>
      <w:tr w:rsidR="007719BB" w:rsidRPr="0006316F" w14:paraId="26EBCB78" w14:textId="77777777" w:rsidTr="00674FBA">
        <w:trPr>
          <w:trHeight w:val="1290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B4C5AF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24.65 - 24.75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B4ABF0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D8E33D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367E54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ელექტრონული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საკომუნიკაციო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მომსახურებისათვის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განკუთვნილი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მიწისზედა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MFCN.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3D469C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18)06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EN 301 908 - 24.25-27.5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ზოლში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2020/590/EU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2019/784/EU</w:t>
            </w:r>
          </w:p>
        </w:tc>
      </w:tr>
      <w:tr w:rsidR="007719BB" w:rsidRPr="0006316F" w14:paraId="4F26D89B" w14:textId="77777777" w:rsidTr="00674FBA">
        <w:trPr>
          <w:trHeight w:val="76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EE986F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FEACF4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5.532B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E1E96B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5.532B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688754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მოკლე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დისტანციაზე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მოქმედი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რადარები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C07B7E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მოკლე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დისტანციაზე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მოქმედი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რადარები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EN 302 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288,.</w:t>
            </w:r>
            <w:proofErr w:type="gramEnd"/>
          </w:p>
        </w:tc>
      </w:tr>
      <w:tr w:rsidR="007719BB" w:rsidRPr="0006316F" w14:paraId="082AED1A" w14:textId="77777777" w:rsidTr="00674FBA">
        <w:trPr>
          <w:trHeight w:val="76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0509B6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F67C51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თანამგზავრებს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შორისი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B01066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15F91B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RTTT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br/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რადიოგანსაზღვრის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A65A2F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6.</w:t>
            </w:r>
          </w:p>
        </w:tc>
      </w:tr>
      <w:tr w:rsidR="007719BB" w:rsidRPr="0006316F" w14:paraId="33C51362" w14:textId="77777777" w:rsidTr="00674FBA">
        <w:trPr>
          <w:trHeight w:val="618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1D6B77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554932D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5.338A 5.532AB</w:t>
            </w:r>
          </w:p>
        </w:tc>
        <w:tc>
          <w:tcPr>
            <w:tcW w:w="283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7430171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5.338A 5.532AB</w:t>
            </w:r>
          </w:p>
        </w:tc>
        <w:tc>
          <w:tcPr>
            <w:tcW w:w="228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73F2443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302FC5D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302 217.</w:t>
            </w:r>
          </w:p>
        </w:tc>
      </w:tr>
      <w:tr w:rsidR="00290FA8" w:rsidRPr="0006316F" w14:paraId="1EF069F1" w14:textId="77777777" w:rsidTr="00674FBA">
        <w:trPr>
          <w:trHeight w:val="231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A856760" w14:textId="77777777" w:rsidR="00290FA8" w:rsidRPr="0006316F" w:rsidRDefault="00290FA8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ADBA05F" w14:textId="7E92372A" w:rsidR="00290FA8" w:rsidRPr="0006316F" w:rsidRDefault="00290FA8" w:rsidP="00290FA8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6A435D4" w14:textId="4FCEFEAC" w:rsidR="00290FA8" w:rsidRPr="0006316F" w:rsidRDefault="00290FA8" w:rsidP="00290FA8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4B1CD46" w14:textId="05789381" w:rsidR="00290FA8" w:rsidRPr="0006316F" w:rsidRDefault="00290FA8" w:rsidP="00290FA8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BFWA. 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41CC64E" w14:textId="54CD76C1" w:rsidR="00290FA8" w:rsidRPr="0006316F" w:rsidRDefault="00290FA8" w:rsidP="00290FA8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BFWA: ERC/REC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11)01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EN 302 326.  </w:t>
            </w:r>
          </w:p>
        </w:tc>
      </w:tr>
      <w:tr w:rsidR="007719BB" w:rsidRPr="0006316F" w14:paraId="3A202DE5" w14:textId="77777777" w:rsidTr="00674FBA">
        <w:trPr>
          <w:trHeight w:val="1290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E9D94C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24.75 - 25.25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E61A30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2B7623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03F8D6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ელექტრონული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საკომუნიკაციო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მომსახურებისათვის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განკუთვნილი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მიწისზედა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MFCN.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12095D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18)06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EN 301 908 - 24.25-27.5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ზოლში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2020/590/EU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2019/784/EU</w:t>
            </w:r>
          </w:p>
        </w:tc>
      </w:tr>
      <w:tr w:rsidR="007719BB" w:rsidRPr="0006316F" w14:paraId="055B41D9" w14:textId="77777777" w:rsidTr="00674FBA">
        <w:trPr>
          <w:trHeight w:val="76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7F8D822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2C71BC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5.532B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B82C7F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5.532B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33E1AA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მოკლე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დისტანციაზე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მოქმედი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რადარები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09092C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მოკლე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დისტანციაზე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მოქმედი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რადარები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EN 302 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288,.</w:t>
            </w:r>
            <w:proofErr w:type="gramEnd"/>
          </w:p>
        </w:tc>
      </w:tr>
      <w:tr w:rsidR="007719BB" w:rsidRPr="0006316F" w14:paraId="3FA081D9" w14:textId="77777777" w:rsidTr="00674FBA">
        <w:trPr>
          <w:trHeight w:val="76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18F9D0B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2C9B14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EA21F9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CA201C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RTTT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br/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რადიოგანსაზღვრის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E2AEBB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6.</w:t>
            </w:r>
          </w:p>
        </w:tc>
      </w:tr>
      <w:tr w:rsidR="007719BB" w:rsidRPr="0006316F" w14:paraId="0FC5C833" w14:textId="77777777" w:rsidTr="00674FBA">
        <w:trPr>
          <w:trHeight w:val="76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0BA2438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B05D99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5.338A 5.532AB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A78D17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5.338A 5.532AB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807AB6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9474F9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302 217.</w:t>
            </w:r>
          </w:p>
        </w:tc>
      </w:tr>
      <w:tr w:rsidR="007719BB" w:rsidRPr="0006316F" w14:paraId="61D2DD1E" w14:textId="77777777" w:rsidTr="00674FBA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19E0CA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758C22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31E322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877F5E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BFWA.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D20E3E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BFWA: ERC/REC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11)01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EN 302 326.</w:t>
            </w:r>
          </w:p>
        </w:tc>
      </w:tr>
      <w:tr w:rsidR="007719BB" w:rsidRPr="0006316F" w14:paraId="3D941551" w14:textId="77777777" w:rsidTr="00674FBA">
        <w:trPr>
          <w:trHeight w:val="1290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179B27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25.25 - 25.5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4BFA47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5.534A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71650F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E2CC96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ელექტრონული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საკომუნიკაციო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მომსახურებისათვის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განკუთვნილი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მიწისზედა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MFCN.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7366A2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18)06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EN 301 908 - 24.25-27.5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ზოლში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2020/590/EU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2019/784/EU</w:t>
            </w:r>
          </w:p>
        </w:tc>
      </w:tr>
      <w:tr w:rsidR="007719BB" w:rsidRPr="0006316F" w14:paraId="2163B411" w14:textId="77777777" w:rsidTr="00674FBA">
        <w:trPr>
          <w:trHeight w:val="51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5029D8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061A9A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თანამგზავრებს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შორისი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5.536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DB6E15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თანამგზავრებს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შორისი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5.536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BF050E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მოკლე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დისტანციაზე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მოქმედი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რადარები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D5C84E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მოკლე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დისტანციაზე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მოქმედი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რადარები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EN 302 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288,.</w:t>
            </w:r>
            <w:proofErr w:type="gramEnd"/>
          </w:p>
        </w:tc>
      </w:tr>
      <w:tr w:rsidR="007719BB" w:rsidRPr="0006316F" w14:paraId="3F188EB5" w14:textId="77777777" w:rsidTr="00674FBA">
        <w:trPr>
          <w:trHeight w:val="76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8FFA65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29D8AA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5.338A 5.532AB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0DE3A1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8662D2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RTTT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br/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რადიოგანსაზღვრის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2DF645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6.</w:t>
            </w:r>
          </w:p>
        </w:tc>
      </w:tr>
      <w:tr w:rsidR="007719BB" w:rsidRPr="0006316F" w14:paraId="41782ED7" w14:textId="77777777" w:rsidTr="00674FBA">
        <w:trPr>
          <w:trHeight w:val="33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C27855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332BD9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სიხშირის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სტანდარტი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დროითი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სიგნალი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CA0D83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192DDC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A53873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302 217.</w:t>
            </w:r>
          </w:p>
        </w:tc>
      </w:tr>
      <w:tr w:rsidR="007719BB" w:rsidRPr="0006316F" w14:paraId="10CAF740" w14:textId="77777777" w:rsidTr="00674FBA">
        <w:trPr>
          <w:trHeight w:val="33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AA9B55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B9F80A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1179EFF" w14:textId="77777777" w:rsidR="007719BB" w:rsidRPr="0006316F" w:rsidRDefault="007719BB" w:rsidP="007719BB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23B810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BFWA.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FD245C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BFWA: ERC/REC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11)01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EN 302 326.</w:t>
            </w:r>
          </w:p>
        </w:tc>
      </w:tr>
      <w:tr w:rsidR="007719BB" w:rsidRPr="0006316F" w14:paraId="72FBC8A4" w14:textId="77777777" w:rsidTr="00674FBA">
        <w:trPr>
          <w:trHeight w:val="58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57C089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261BD5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AA915C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3B48FF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102C99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11E0F250" w14:textId="77777777" w:rsidTr="00674FBA">
        <w:trPr>
          <w:trHeight w:val="1290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04D3D4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25.5 - 27გჰც</w:t>
            </w: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E34B6D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5.536B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7564A9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თანამგზავრებს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შორისი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5.536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478549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ელექტრონული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საკომუნიკაციო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მომსახურებისათვის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განკუთვნილი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მიწისზედა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MFCN.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752786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18)06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EN 301 908 - 24.25-27.5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ზოლში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2020/590/EU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2019/784/EU</w:t>
            </w:r>
          </w:p>
        </w:tc>
      </w:tr>
      <w:tr w:rsidR="007719BB" w:rsidRPr="0006316F" w14:paraId="57B3FB21" w14:textId="77777777" w:rsidTr="00674FBA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7DBCAF1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A950E5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5.534A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3551B4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303E7D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მოკლე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დისტანციაზე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მოქმედი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რადარები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7E2827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მოკლე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დისტანციაზე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მოქმედი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რადარები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EN 302 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288,.</w:t>
            </w:r>
            <w:proofErr w:type="gramEnd"/>
          </w:p>
        </w:tc>
      </w:tr>
      <w:tr w:rsidR="007719BB" w:rsidRPr="0006316F" w14:paraId="09488C82" w14:textId="77777777" w:rsidTr="00674FBA">
        <w:trPr>
          <w:trHeight w:val="66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2EB6010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752FDF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თანამგზავრებს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შორისი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5.536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5E5564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5.536C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A2AC29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577356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5CF6AD53" w14:textId="77777777" w:rsidTr="00674FBA">
        <w:trPr>
          <w:trHeight w:val="76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3F4313C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B5A3D6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5.338A 5.532AB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FF2E4F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) 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5.536B 5.536A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446F9A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RTTT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br/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რადიოგანსაზღვრის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1E4434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6.</w:t>
            </w:r>
          </w:p>
        </w:tc>
      </w:tr>
      <w:tr w:rsidR="007719BB" w:rsidRPr="0006316F" w14:paraId="4A2C0E11" w14:textId="77777777" w:rsidTr="00674FBA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7E64269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32935B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5.536C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EFF6735" w14:textId="77777777" w:rsidR="007719BB" w:rsidRPr="0006316F" w:rsidRDefault="007719BB" w:rsidP="007719BB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727240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39E478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302 217.</w:t>
            </w:r>
          </w:p>
        </w:tc>
      </w:tr>
      <w:tr w:rsidR="007719BB" w:rsidRPr="0006316F" w14:paraId="18821E22" w14:textId="77777777" w:rsidTr="00674FBA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1724893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FB0605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C6DACC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689EB7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BFWA.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41A1AC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BFWA: ERC/REC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11)01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EN 302 326.</w:t>
            </w:r>
          </w:p>
        </w:tc>
      </w:tr>
      <w:tr w:rsidR="007719BB" w:rsidRPr="0006316F" w14:paraId="08AD9992" w14:textId="77777777" w:rsidTr="00674FBA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52CAD00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99B4F9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სიხშირის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სტანდარტი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დროითი</w:t>
            </w:r>
            <w:proofErr w:type="spellEnd"/>
            <w:proofErr w:type="gram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სიგნალი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648624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1EE967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90ED27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77B20220" w14:textId="77777777" w:rsidTr="00674FBA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06E93B3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C90E01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CF237B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3501B0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329DA8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6C4E02E8" w14:textId="77777777" w:rsidTr="00674FBA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03087A9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753D21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5AF910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B5B8DD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25D31D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047666C2" w14:textId="77777777" w:rsidTr="00674FBA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7D27D8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125CE8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5.536A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271C76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1FB552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1FF268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09C0E02A" w14:textId="77777777" w:rsidTr="00674FBA">
        <w:trPr>
          <w:trHeight w:val="1290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D50E62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27 - 27.5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39A89E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AA89EE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1E420A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ელექტრონული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საკომუნიკაციო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მომსახურებისათვის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განკუთვნილი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მიწისზედა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MFCN.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7C4F39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18)06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EN 301 908 - 24.25-27.5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ზოლში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2020/590/EU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2019/784/EU</w:t>
            </w:r>
          </w:p>
        </w:tc>
      </w:tr>
      <w:tr w:rsidR="007719BB" w:rsidRPr="0006316F" w14:paraId="392B157F" w14:textId="77777777" w:rsidTr="00674FBA">
        <w:trPr>
          <w:trHeight w:val="25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764609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0DB00B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თანამგზავრებს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შორისი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5.536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CB811C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თანამგზავრებს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შორისი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5.536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C8DCA7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69E122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072DB50E" w14:textId="77777777" w:rsidTr="00674FBA">
        <w:trPr>
          <w:trHeight w:val="51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4E46CD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A3188A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br/>
              <w:t>5.338A 5.532AB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953EF6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414AEA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87DA4F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1B8B1E34" w14:textId="77777777" w:rsidTr="00674FBA">
        <w:trPr>
          <w:trHeight w:val="55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F87852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D0CAD7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A67AF5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6BE287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8226BB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79A2FE94" w14:textId="77777777" w:rsidTr="00674FBA">
        <w:trPr>
          <w:trHeight w:val="27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31278B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6AF18A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65142F0" w14:textId="77777777" w:rsidR="007719BB" w:rsidRPr="0006316F" w:rsidRDefault="007719BB" w:rsidP="007719BB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681D89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E5EE5C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5B03FCCE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D0D5F6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27.5 - 28.5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513264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5.537A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AB03C7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60DB1A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ფართოზოლოვანი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უსადენო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დაშვება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(BFWA).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664FB2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ფართოზოლოვანი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უსადენო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დაშვება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(BFWA): ERC/REC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11)01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ECC/DEC/(05)01. </w:t>
            </w:r>
          </w:p>
        </w:tc>
      </w:tr>
      <w:tr w:rsidR="007719BB" w:rsidRPr="0006316F" w14:paraId="1327DA7D" w14:textId="77777777" w:rsidTr="00400C47">
        <w:trPr>
          <w:trHeight w:val="102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3064B6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38826E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 5.484A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5.516B 5.517A  5.539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9486BD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5.484A 5.516B 5.539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A5EED3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ESOMPs.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6BFB24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8.</w:t>
            </w:r>
          </w:p>
        </w:tc>
      </w:tr>
      <w:tr w:rsidR="007719BB" w:rsidRPr="0006316F" w14:paraId="2C7F37C2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AF5AED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E409E1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FFD65C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735FDC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FSS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მიწისზედა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სადგურები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D5477A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FSS-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კოორდინირებული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სადგურები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ECC/DEC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05)/01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EN 301 360.</w:t>
            </w:r>
          </w:p>
        </w:tc>
      </w:tr>
      <w:tr w:rsidR="007719BB" w:rsidRPr="0006316F" w14:paraId="6EAF522B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78ACB2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2A010B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5.538 5.540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1AE719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5.538 5.540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C483BF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A306C1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302 217.</w:t>
            </w:r>
          </w:p>
        </w:tc>
      </w:tr>
      <w:tr w:rsidR="007719BB" w:rsidRPr="0006316F" w14:paraId="14CC7D02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6F0351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8312B0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14CF24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FF6765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ფიდერული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D27A40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46414B43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3E46EC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28.5 - 29.1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D7977F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7FD269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5BF18B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ფართოზოლოვანი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უსადენო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დაშვება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(BFWA).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F233F5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ფართოზოლოვანი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უსადენო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დაშვება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(BFWA): ERC/REC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11)01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ECC/DEC/(05)01. </w:t>
            </w:r>
          </w:p>
        </w:tc>
      </w:tr>
      <w:tr w:rsidR="007719BB" w:rsidRPr="0006316F" w14:paraId="01740B74" w14:textId="77777777" w:rsidTr="00400C47">
        <w:trPr>
          <w:trHeight w:val="102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1F129B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BD9822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5.484A 5.516B 5.517A   5.523A 5.539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2621E7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5.484A 5.516B 5.523A 5.539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9381D2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ESOMPs.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8C2BA5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8.</w:t>
            </w:r>
          </w:p>
        </w:tc>
      </w:tr>
      <w:tr w:rsidR="007719BB" w:rsidRPr="0006316F" w14:paraId="6AE93A04" w14:textId="77777777" w:rsidTr="00400C47">
        <w:trPr>
          <w:trHeight w:val="76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BE8252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3E7067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0F0D83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) 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5.541 5.540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2A41BC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FSS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მიწისზედა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სადგურები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CCACB6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FSS-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კოორდინირებული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სადგურები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ECC/DEC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05)/01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EN 301 360.</w:t>
            </w:r>
          </w:p>
        </w:tc>
      </w:tr>
      <w:tr w:rsidR="007719BB" w:rsidRPr="0006316F" w14:paraId="6D448F00" w14:textId="77777777" w:rsidTr="00290FA8">
        <w:trPr>
          <w:trHeight w:val="5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06391A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6D7AA9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) 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5.541 </w:t>
            </w:r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5.540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AB7D3B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9421F8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8C01DD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302 217.</w:t>
            </w:r>
          </w:p>
        </w:tc>
      </w:tr>
      <w:tr w:rsidR="007719BB" w:rsidRPr="0006316F" w14:paraId="72360A5E" w14:textId="77777777" w:rsidTr="00674FBA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A2ED60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1D6B60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511BD0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48E707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ფიდერული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77D6FC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76F065E1" w14:textId="77777777" w:rsidTr="00674FBA">
        <w:trPr>
          <w:trHeight w:val="525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E38B9A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lastRenderedPageBreak/>
              <w:t xml:space="preserve">29.1 - 29.5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136042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04AC5A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F8E78C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ფართოზოლოვანი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უსადენო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დაშვება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(BFWA). 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7BD5EF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ფართოზოლოვანი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უსადენო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დაშვება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(BFWA): ERC/REC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11)01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ECC/DEC/(05)01. </w:t>
            </w:r>
          </w:p>
        </w:tc>
      </w:tr>
      <w:tr w:rsidR="007719BB" w:rsidRPr="0006316F" w14:paraId="2686CE1B" w14:textId="77777777" w:rsidTr="00400C47">
        <w:trPr>
          <w:trHeight w:val="127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F8169E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2C9158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5.516B 5.517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A  5.523C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 5.523E 5.535A 5.539 5.541A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74C3FC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5.516B 5.523C 5.523E 5.535A 5.539 5.541A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33682D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ESOMPs.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D454C2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8.</w:t>
            </w:r>
          </w:p>
        </w:tc>
      </w:tr>
      <w:tr w:rsidR="007719BB" w:rsidRPr="0006316F" w14:paraId="4A17FEC8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C9DB12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8A2331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18E878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)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3F1B97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FSS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მიწისზედა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სადგურები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B64839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FSS-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კოორდინირებული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სადგურები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ECC/DEC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05)/01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EN 301 360.</w:t>
            </w:r>
          </w:p>
        </w:tc>
      </w:tr>
      <w:tr w:rsidR="007719BB" w:rsidRPr="0006316F" w14:paraId="4FBA6C00" w14:textId="77777777" w:rsidTr="00290FA8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59625D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3C363AC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077A2C2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5.540 5.541 </w:t>
            </w:r>
          </w:p>
        </w:tc>
        <w:tc>
          <w:tcPr>
            <w:tcW w:w="228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74FBB22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76EF270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302 217.</w:t>
            </w:r>
          </w:p>
        </w:tc>
      </w:tr>
      <w:tr w:rsidR="00290FA8" w:rsidRPr="0006316F" w14:paraId="5853A7FB" w14:textId="77777777" w:rsidTr="00290FA8">
        <w:trPr>
          <w:trHeight w:val="28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DCE1816" w14:textId="77777777" w:rsidR="00290FA8" w:rsidRPr="0006316F" w:rsidRDefault="00290FA8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67EE6E6" w14:textId="0BA8E40F" w:rsidR="00290FA8" w:rsidRPr="0006316F" w:rsidRDefault="00290FA8" w:rsidP="00290FA8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5.540 5.541 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D6CD666" w14:textId="6566A888" w:rsidR="00290FA8" w:rsidRPr="0006316F" w:rsidRDefault="00290FA8" w:rsidP="00290FA8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36A06E3" w14:textId="6D31C2FE" w:rsidR="00290FA8" w:rsidRPr="0006316F" w:rsidRDefault="00290FA8" w:rsidP="00290FA8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ფიდერული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596E173" w14:textId="097D96E6" w:rsidR="00290FA8" w:rsidRPr="0006316F" w:rsidRDefault="00290FA8" w:rsidP="00290FA8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 </w:t>
            </w:r>
          </w:p>
        </w:tc>
      </w:tr>
      <w:tr w:rsidR="007719BB" w:rsidRPr="0006316F" w14:paraId="4E15D4A7" w14:textId="77777777" w:rsidTr="00290FA8">
        <w:trPr>
          <w:trHeight w:val="103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DF7DD1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29.5 - 29.9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8EAC6D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5.484A 5.516B 5.539 5.484B 5.527A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1DA815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5.484A 5.584B 5.516B 5.527A 5.539</w:t>
            </w:r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69FD32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MSS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მიწისზედა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სადგურები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C7420A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MSS-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კოორდინირებული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სადგურები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301 459. ECC/DEC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15)/04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EN 303 979. </w:t>
            </w:r>
          </w:p>
        </w:tc>
      </w:tr>
      <w:tr w:rsidR="007719BB" w:rsidRPr="0006316F" w14:paraId="0BE72266" w14:textId="77777777" w:rsidTr="00400C47">
        <w:trPr>
          <w:trHeight w:val="76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68BDBA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E76F02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) 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5.541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3E821D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) 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5.541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B674A3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LEST. HEST. ESOMPs.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496E54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4,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8.</w:t>
            </w:r>
          </w:p>
        </w:tc>
      </w:tr>
      <w:tr w:rsidR="007719BB" w:rsidRPr="0006316F" w14:paraId="53E9CE98" w14:textId="77777777" w:rsidTr="00400C47">
        <w:trPr>
          <w:trHeight w:val="61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D1F66B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8B4552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მობილური-თანამგზავრული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9333E0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მობილური-თანამგზავრული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DDFD82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F73434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00E56F57" w14:textId="77777777" w:rsidTr="00674FBA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BA76D1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110FD5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5.540 5.542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3D3173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5.540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42D9BE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4C3A6D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679A45C0" w14:textId="77777777" w:rsidTr="00674FBA">
        <w:trPr>
          <w:trHeight w:val="1035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CED042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29.9 - 30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BC5BBD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5.484A 5.516B 5.539 5.484B 5.527A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BC4F55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5.541 5.543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E05AFB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MSS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მიწისზედა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სადგურები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B333C3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MSS-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კოორდინირებული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სადგურები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301 459. ECC/DEC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15)/04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EN 303 979. </w:t>
            </w:r>
          </w:p>
        </w:tc>
      </w:tr>
      <w:tr w:rsidR="007719BB" w:rsidRPr="0006316F" w14:paraId="69FFF1A0" w14:textId="77777777" w:rsidTr="00674FBA">
        <w:trPr>
          <w:trHeight w:val="51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472B7E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00715D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)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ADE37B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A0C5A6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FSS 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მიწისზედა</w:t>
            </w:r>
            <w:proofErr w:type="spellEnd"/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სადგურები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6F5AD2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0A362929" w14:textId="77777777" w:rsidTr="00674FBA">
        <w:trPr>
          <w:trHeight w:val="102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AE5862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257754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5.541 5.543 5.525 5.526 5.527 5.538 5.540 5.542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03A339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5.484A 5.584B 5.516B 5.527A 5.539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3D97D1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LEST. HEST. ESOMPs.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9A0003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2,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4,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8.</w:t>
            </w:r>
          </w:p>
        </w:tc>
      </w:tr>
      <w:tr w:rsidR="007719BB" w:rsidRPr="0006316F" w14:paraId="368F721F" w14:textId="77777777" w:rsidTr="00674FBA">
        <w:trPr>
          <w:trHeight w:val="25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AD5CD4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7301BC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BA6104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მობილური-თანამგზავრული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CCB917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8977C7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0F21A66C" w14:textId="77777777" w:rsidTr="00674FBA">
        <w:trPr>
          <w:trHeight w:val="25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819D74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2643AE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A34524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44688D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50FCD91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7E2078C0" w14:textId="77777777" w:rsidTr="00674FBA">
        <w:trPr>
          <w:trHeight w:val="269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8FA26E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FB2F8B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FFCFA1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5.525 5.526 5.527 5.538 5.540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713549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BA117F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74A251D4" w14:textId="77777777" w:rsidTr="00674FBA">
        <w:trPr>
          <w:trHeight w:val="780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EC555C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30 - 31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378D98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5.338A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E3F1F1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5.338A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6995F0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MSS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მიწისზედა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სადგურები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4E01C1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არაკოორდინირებული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მიწისზედა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სადგურებისთვის</w:t>
            </w:r>
            <w:proofErr w:type="spellEnd"/>
          </w:p>
        </w:tc>
      </w:tr>
      <w:tr w:rsidR="007719BB" w:rsidRPr="0006316F" w14:paraId="1BA19891" w14:textId="77777777" w:rsidTr="00674FBA">
        <w:trPr>
          <w:trHeight w:val="63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122A2A0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69C0E4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BDBFC8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172A48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461E835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2A740F20" w14:textId="77777777" w:rsidTr="00674FBA">
        <w:trPr>
          <w:trHeight w:val="76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2166C51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EA4226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სიხშირის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სტანდარტი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დროითი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სიგნალი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9C9A15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73F564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FSS 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მიწისზედა</w:t>
            </w:r>
            <w:proofErr w:type="spellEnd"/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სადგურები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63DCD8B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65A3F45A" w14:textId="77777777" w:rsidTr="00674FBA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174FC2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FF9CFC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5.542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DA542A2" w14:textId="77777777" w:rsidR="007719BB" w:rsidRPr="0006316F" w:rsidRDefault="007719BB" w:rsidP="007719BB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7FA414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6A7278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337A49A0" w14:textId="77777777" w:rsidTr="00674FBA">
        <w:trPr>
          <w:trHeight w:val="270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DE2152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31 - 31.3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5519D8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5.338A  5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.543B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7153EA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5.338A 5.543B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510604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0499F8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302 217.</w:t>
            </w:r>
          </w:p>
        </w:tc>
      </w:tr>
      <w:tr w:rsidR="007719BB" w:rsidRPr="0006316F" w14:paraId="4AE277FC" w14:textId="77777777" w:rsidTr="00674FBA">
        <w:trPr>
          <w:trHeight w:val="25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567467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606CD5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E0096E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7A96E3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9F5EF1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03E0CB92" w14:textId="77777777" w:rsidTr="00674FBA">
        <w:trPr>
          <w:trHeight w:val="76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D21D99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6A51D9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სიხშირის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სტანდარტი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დროითი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სიგნალი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76C280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5.149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B47908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380163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274EF0B0" w14:textId="77777777" w:rsidTr="00674FBA">
        <w:trPr>
          <w:trHeight w:val="52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1EE4B1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DC4CF1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5.544 5.</w:t>
            </w:r>
            <w:proofErr w:type="gram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545  5</w:t>
            </w:r>
            <w:proofErr w:type="gram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.149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24A3FC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57CE67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3A2602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690927BB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A745ED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31.3 - 31.5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D671BD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7A4211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E9606F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C95C73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6E0DE4AA" w14:textId="77777777" w:rsidTr="00400C47">
        <w:trPr>
          <w:trHeight w:val="78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F46101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DE4366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5.340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7088E9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5.340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E525FD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9347F8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48E11BC5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60A40A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31.5 - 31.8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25DFF2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B11A05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E41973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5527F0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302 217.</w:t>
            </w:r>
          </w:p>
        </w:tc>
      </w:tr>
      <w:tr w:rsidR="007719BB" w:rsidRPr="0006316F" w14:paraId="6F5E98A3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EF32CA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206006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B4B411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10E0ED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35C1A0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391335CD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B12A43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532CDB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909AE8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378755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F3A426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5A36376E" w14:textId="77777777" w:rsidTr="00400C47">
        <w:trPr>
          <w:trHeight w:val="78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103CA0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96A05C4" w14:textId="54AE26B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5.149 5.546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36C3C3E" w14:textId="5B0269CE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5.149 5.546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A50031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A93913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5CD51DB2" w14:textId="77777777" w:rsidTr="00400C47">
        <w:trPr>
          <w:trHeight w:val="27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CF951F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31.8 - 32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3CB981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5.547A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495F53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5.547A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7EDBA9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61C0AB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302 217.</w:t>
            </w:r>
          </w:p>
        </w:tc>
      </w:tr>
      <w:tr w:rsidR="007719BB" w:rsidRPr="0006316F" w14:paraId="2429367D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6E12D7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79A65C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9406A9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74561F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BCC356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5BE1FC02" w14:textId="77777777" w:rsidTr="00290FA8">
        <w:trPr>
          <w:trHeight w:val="546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C1C283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F4062E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ღრმა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4203C3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ღრმა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3B22E0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59D3AB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736D89F6" w14:textId="77777777" w:rsidTr="00290FA8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78DB2C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210D5F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5.547 5.547B 5.548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AED0B6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5.547 5.548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2DAF10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45DF43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45780942" w14:textId="77777777" w:rsidTr="00290FA8">
        <w:trPr>
          <w:trHeight w:val="270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C5288D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32 - 32.3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559991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5.547A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9521B0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5.547A</w:t>
            </w:r>
          </w:p>
        </w:tc>
        <w:tc>
          <w:tcPr>
            <w:tcW w:w="22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DE302E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8F3365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302 217.</w:t>
            </w:r>
          </w:p>
        </w:tc>
      </w:tr>
      <w:tr w:rsidR="007719BB" w:rsidRPr="0006316F" w14:paraId="47FA54A1" w14:textId="77777777" w:rsidTr="00290FA8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908138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5E1E0C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5784D9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</w:p>
        </w:tc>
        <w:tc>
          <w:tcPr>
            <w:tcW w:w="22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3456EE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9BC4D9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5CAED10D" w14:textId="77777777" w:rsidTr="00290FA8">
        <w:trPr>
          <w:trHeight w:val="49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98D812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74A1694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ღრმა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6F5078A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ღრმა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D323B0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B0F153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5F35F66C" w14:textId="77777777" w:rsidTr="00290FA8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996BE4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70EB2D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5.547 5.547C 5.548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9EF9E0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5.547 5.548</w:t>
            </w:r>
          </w:p>
        </w:tc>
        <w:tc>
          <w:tcPr>
            <w:tcW w:w="22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88F183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49FBD8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57171826" w14:textId="77777777" w:rsidTr="00290FA8">
        <w:trPr>
          <w:trHeight w:val="555"/>
        </w:trPr>
        <w:tc>
          <w:tcPr>
            <w:tcW w:w="1460" w:type="dxa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343B710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32.3 - 33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676C645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5.547A 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3854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5.547A </w:t>
            </w:r>
          </w:p>
        </w:tc>
        <w:tc>
          <w:tcPr>
            <w:tcW w:w="2285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32BC1F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50BBFE4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302 217.</w:t>
            </w:r>
          </w:p>
        </w:tc>
      </w:tr>
      <w:tr w:rsidR="007719BB" w:rsidRPr="0006316F" w14:paraId="3A98714B" w14:textId="77777777" w:rsidTr="00400C47">
        <w:trPr>
          <w:trHeight w:val="555"/>
        </w:trPr>
        <w:tc>
          <w:tcPr>
            <w:tcW w:w="14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2C065DA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lastRenderedPageBreak/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0B4355B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თანამგზავრთა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შორისი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D027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თანამგზავრთა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შორისი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C952C3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51CCD87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163E622A" w14:textId="77777777" w:rsidTr="00290FA8">
        <w:trPr>
          <w:trHeight w:val="555"/>
        </w:trPr>
        <w:tc>
          <w:tcPr>
            <w:tcW w:w="14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53F28F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6313094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C57030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611C7D3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CFC4DB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40433F39" w14:textId="77777777" w:rsidTr="00290FA8">
        <w:trPr>
          <w:trHeight w:val="297"/>
        </w:trPr>
        <w:tc>
          <w:tcPr>
            <w:tcW w:w="1460" w:type="dxa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hideMark/>
          </w:tcPr>
          <w:p w14:paraId="7248A25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hideMark/>
          </w:tcPr>
          <w:p w14:paraId="6788256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5.547 5.547D 5.548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hideMark/>
          </w:tcPr>
          <w:p w14:paraId="6D1036A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5.547 5.548</w:t>
            </w:r>
          </w:p>
        </w:tc>
        <w:tc>
          <w:tcPr>
            <w:tcW w:w="2285" w:type="dxa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noWrap/>
            <w:hideMark/>
          </w:tcPr>
          <w:p w14:paraId="220CF0F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hideMark/>
          </w:tcPr>
          <w:p w14:paraId="6585275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451AB5EE" w14:textId="77777777" w:rsidTr="00B37B7C">
        <w:trPr>
          <w:trHeight w:val="255"/>
        </w:trPr>
        <w:tc>
          <w:tcPr>
            <w:tcW w:w="14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EDD48E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33 - 33.4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A42553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5.547A 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DCB87D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5.547A </w:t>
            </w:r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426A4F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799430A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302 217.</w:t>
            </w:r>
          </w:p>
        </w:tc>
      </w:tr>
      <w:tr w:rsidR="007719BB" w:rsidRPr="0006316F" w14:paraId="2C39064C" w14:textId="77777777" w:rsidTr="00B37B7C">
        <w:trPr>
          <w:trHeight w:val="306"/>
        </w:trPr>
        <w:tc>
          <w:tcPr>
            <w:tcW w:w="14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14:paraId="2CC247B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7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14:paraId="3445688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5.547 5.547E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14:paraId="65C70BD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5.547</w:t>
            </w:r>
          </w:p>
        </w:tc>
        <w:tc>
          <w:tcPr>
            <w:tcW w:w="228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14:paraId="201DC49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10BC95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37A0A873" w14:textId="77777777" w:rsidTr="00290FA8">
        <w:trPr>
          <w:trHeight w:val="378"/>
        </w:trPr>
        <w:tc>
          <w:tcPr>
            <w:tcW w:w="14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22B361B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79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56B83D4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75130B6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თანამგზავრთა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შორისი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76A8727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73CEEC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0E5202BB" w14:textId="77777777" w:rsidTr="00400C47">
        <w:trPr>
          <w:trHeight w:val="27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96B160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33.4 - 34.2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C39B52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5.549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CE6ACF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</w:p>
        </w:tc>
        <w:tc>
          <w:tcPr>
            <w:tcW w:w="228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8869B3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EFD166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გეოდეზია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გაზომვები</w:t>
            </w:r>
            <w:proofErr w:type="spellEnd"/>
          </w:p>
        </w:tc>
      </w:tr>
      <w:tr w:rsidR="007719BB" w:rsidRPr="0006316F" w14:paraId="290CF059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B3F7D1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DAE242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CAD0B4A" w14:textId="77777777" w:rsidR="007719BB" w:rsidRPr="0006316F" w:rsidRDefault="007719BB" w:rsidP="007719BB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ECA36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596CEA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583B6E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191D6356" w14:textId="77777777" w:rsidTr="00400C47">
        <w:trPr>
          <w:trHeight w:val="27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06D48C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34.2 - 34.7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B8E720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2B87DB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</w:p>
        </w:tc>
        <w:tc>
          <w:tcPr>
            <w:tcW w:w="228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ABA7CF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F57DF4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გეოდეზია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გაზომვები</w:t>
            </w:r>
            <w:proofErr w:type="spellEnd"/>
          </w:p>
        </w:tc>
      </w:tr>
      <w:tr w:rsidR="007719BB" w:rsidRPr="0006316F" w14:paraId="07B0BBC0" w14:textId="77777777" w:rsidTr="00B37B7C">
        <w:trPr>
          <w:trHeight w:val="402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778AB1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B486AD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ღრმა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436CF7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ღრმა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5C28FA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40ED29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55DBBB78" w14:textId="77777777" w:rsidTr="00B37B7C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21F7BA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CD6C94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5.549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6F35618" w14:textId="77777777" w:rsidR="007719BB" w:rsidRPr="0006316F" w:rsidRDefault="007719BB" w:rsidP="007719BB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ECA36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03AB94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7E1A09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216DD069" w14:textId="77777777" w:rsidTr="00B37B7C">
        <w:trPr>
          <w:trHeight w:val="270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9B3CC4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34.7 - 35.2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1B17A6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0B2298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</w:p>
        </w:tc>
        <w:tc>
          <w:tcPr>
            <w:tcW w:w="22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DF0AF0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578AC1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გეოდეზია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გაზომვები</w:t>
            </w:r>
            <w:proofErr w:type="spellEnd"/>
          </w:p>
        </w:tc>
      </w:tr>
      <w:tr w:rsidR="007719BB" w:rsidRPr="0006316F" w14:paraId="5738F656" w14:textId="77777777" w:rsidTr="00B37B7C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CE1038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2F50C1B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კვლევა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4824260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კვლევა</w:t>
            </w:r>
            <w:proofErr w:type="spellEnd"/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DD3BC4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EE9B7B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7293E6A5" w14:textId="77777777" w:rsidTr="00B37B7C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F4F36C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CF6567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5.549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15F5CE8" w14:textId="77777777" w:rsidR="007719BB" w:rsidRPr="0006316F" w:rsidRDefault="007719BB" w:rsidP="007719BB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ECA36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27C160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D66248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1C86CC84" w14:textId="77777777" w:rsidTr="00B37B7C">
        <w:trPr>
          <w:trHeight w:val="232"/>
        </w:trPr>
        <w:tc>
          <w:tcPr>
            <w:tcW w:w="1460" w:type="dxa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2F042A1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35.2 - 35.5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4DCFD91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მეტეოროლოგიური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საშუალებებისათვის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39C9648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მეტეოროლოგიური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საშუალებებისათვის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7E21BEC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FA15D5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წვიმის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რადარები</w:t>
            </w:r>
            <w:proofErr w:type="spellEnd"/>
          </w:p>
        </w:tc>
      </w:tr>
      <w:tr w:rsidR="007719BB" w:rsidRPr="0006316F" w14:paraId="6600A4CC" w14:textId="77777777" w:rsidTr="00B37B7C">
        <w:trPr>
          <w:trHeight w:val="255"/>
        </w:trPr>
        <w:tc>
          <w:tcPr>
            <w:tcW w:w="14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A60ABC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hideMark/>
          </w:tcPr>
          <w:p w14:paraId="69AC057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hideMark/>
          </w:tcPr>
          <w:p w14:paraId="075A2AA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hideMark/>
          </w:tcPr>
          <w:p w14:paraId="292317A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424ED9A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62D4FF7F" w14:textId="77777777" w:rsidTr="00B37B7C">
        <w:trPr>
          <w:trHeight w:val="270"/>
        </w:trPr>
        <w:tc>
          <w:tcPr>
            <w:tcW w:w="1460" w:type="dxa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hideMark/>
          </w:tcPr>
          <w:p w14:paraId="41BF0AB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hideMark/>
          </w:tcPr>
          <w:p w14:paraId="590BCC5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5.549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hideMark/>
          </w:tcPr>
          <w:p w14:paraId="34AA79EC" w14:textId="77777777" w:rsidR="007719BB" w:rsidRPr="0006316F" w:rsidRDefault="007719BB" w:rsidP="007719BB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ECA36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hideMark/>
          </w:tcPr>
          <w:p w14:paraId="0B14308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0972E3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42AD683C" w14:textId="77777777" w:rsidTr="00B37B7C">
        <w:trPr>
          <w:trHeight w:val="510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05A8D3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35.5 - 36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CE86E4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BDB072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2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CAD9AC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B17FF6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303C2A8A" w14:textId="77777777" w:rsidTr="00B37B7C">
        <w:trPr>
          <w:trHeight w:val="474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184958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668F35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მეტეოროლოგიური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საშუალებებისათვის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34C639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მეტეოროლოგიური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საშუალებებისათვის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496666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8E3A4F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0E032D3B" w14:textId="77777777" w:rsidTr="00674FBA">
        <w:trPr>
          <w:trHeight w:val="34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F38BA5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E50622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CD2833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3013B1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1448DD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2778AC36" w14:textId="77777777" w:rsidTr="00674FBA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AEAF10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22D3CB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C7DE6A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5.549A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5078AA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D5E589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07B4722E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B735F1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4130C0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5.549  5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.549A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9C073BC" w14:textId="77777777" w:rsidR="007719BB" w:rsidRPr="0006316F" w:rsidRDefault="007719BB" w:rsidP="007719BB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ECA36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724A00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31C173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3CFBED25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08CFB3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36 - 37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B8E692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1643CB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D7AA3A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4E62A91" w14:textId="77777777" w:rsidR="007719BB" w:rsidRPr="0006316F" w:rsidRDefault="007719BB" w:rsidP="007719B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სპექტრალური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დაკვირვება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 36.43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-36.50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</w:tr>
      <w:tr w:rsidR="007719BB" w:rsidRPr="0006316F" w14:paraId="5C2B2CB0" w14:textId="77777777" w:rsidTr="00400C47">
        <w:trPr>
          <w:trHeight w:val="30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7C570A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C7F395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7C8934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4C7EE1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506425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0EA43C6C" w14:textId="77777777" w:rsidTr="00290FA8">
        <w:trPr>
          <w:trHeight w:val="267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F5E412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DF6D14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0C890A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9621F0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44DFB0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1C5DCF4A" w14:textId="77777777" w:rsidTr="00400C47">
        <w:trPr>
          <w:trHeight w:val="30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DAEBEE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3DE31D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E2B702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37A80F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DB1E2F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0D8B5315" w14:textId="77777777" w:rsidTr="00400C47">
        <w:trPr>
          <w:trHeight w:val="30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5E6196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76893B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1F8193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5EC3A4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285AEA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4B9A2786" w14:textId="77777777" w:rsidTr="00B37B7C">
        <w:trPr>
          <w:trHeight w:val="31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4FF087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6F5CEF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5.149 5.550A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F12E4D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5.149 5.550A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2E16AD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CCC7B1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3270E202" w14:textId="77777777" w:rsidTr="00B37B7C">
        <w:trPr>
          <w:trHeight w:val="270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3EB0C5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lastRenderedPageBreak/>
              <w:t xml:space="preserve">37 - 37.5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B44EBC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E14FAB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5E23F4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3A16A1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302 217.</w:t>
            </w:r>
          </w:p>
        </w:tc>
      </w:tr>
      <w:tr w:rsidR="007719BB" w:rsidRPr="0006316F" w14:paraId="1BE62D94" w14:textId="77777777" w:rsidTr="00400C47">
        <w:trPr>
          <w:trHeight w:val="76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F9B29C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E9EF3A9" w14:textId="0E1AA0FC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5.550B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2F68CF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5.547 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78A88D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8B17BC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2EBF30CF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86F47A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01CB70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 (</w:t>
            </w:r>
            <w:proofErr w:type="spellStart"/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8A717F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D4FE31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CC8645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4C6DF7B9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7C033C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38EB36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5.547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4846DA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7704CB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A3C755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2B1AD828" w14:textId="77777777" w:rsidTr="00400C47">
        <w:trPr>
          <w:trHeight w:val="27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1C556B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37.5 - 38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A9D650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339AB9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679796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D34512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302 217.</w:t>
            </w:r>
          </w:p>
        </w:tc>
      </w:tr>
      <w:tr w:rsidR="007719BB" w:rsidRPr="0006316F" w14:paraId="53E66D1A" w14:textId="77777777" w:rsidTr="00400C47">
        <w:trPr>
          <w:trHeight w:val="76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FE341D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C61774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5.550C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2298BA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EE03E1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FSS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მიწისზედა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სადგურები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BBBEFA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416C6E88" w14:textId="77777777" w:rsidTr="00400C47">
        <w:trPr>
          <w:trHeight w:val="76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9F4738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2020B1E" w14:textId="14F21468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5.550B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371536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D9906D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2A7FB9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10A11064" w14:textId="77777777" w:rsidTr="00290FA8">
        <w:trPr>
          <w:trHeight w:val="546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7D92F9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203D26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7ABA0B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) 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5.547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E42855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9035A0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290FA8" w:rsidRPr="0006316F" w14:paraId="287C9B5E" w14:textId="77777777" w:rsidTr="005B718F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DFE8401" w14:textId="77777777" w:rsidR="00290FA8" w:rsidRPr="0006316F" w:rsidRDefault="00290FA8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vMerge w:val="restart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0108C21E" w14:textId="77777777" w:rsidR="00290FA8" w:rsidRPr="0006316F" w:rsidRDefault="00290FA8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  <w:p w14:paraId="781ACC43" w14:textId="480BAB7A" w:rsidR="00290FA8" w:rsidRPr="0006316F" w:rsidRDefault="00290FA8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71B257E" w14:textId="77777777" w:rsidR="00290FA8" w:rsidRPr="0006316F" w:rsidRDefault="00290FA8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77A360E" w14:textId="77777777" w:rsidR="00290FA8" w:rsidRPr="0006316F" w:rsidRDefault="00290FA8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678846A" w14:textId="77777777" w:rsidR="00290FA8" w:rsidRPr="0006316F" w:rsidRDefault="00290FA8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290FA8" w:rsidRPr="0006316F" w14:paraId="5AD6458F" w14:textId="77777777" w:rsidTr="005B718F">
        <w:trPr>
          <w:trHeight w:val="34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F613C37" w14:textId="77777777" w:rsidR="00290FA8" w:rsidRPr="0006316F" w:rsidRDefault="00290FA8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04FE65E" w14:textId="75B021AC" w:rsidR="00290FA8" w:rsidRPr="0006316F" w:rsidRDefault="00290FA8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4457C90" w14:textId="77777777" w:rsidR="00290FA8" w:rsidRPr="0006316F" w:rsidRDefault="00290FA8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8C8870A" w14:textId="77777777" w:rsidR="00290FA8" w:rsidRPr="0006316F" w:rsidRDefault="00290FA8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FF165AC" w14:textId="77777777" w:rsidR="00290FA8" w:rsidRPr="0006316F" w:rsidRDefault="00290FA8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153F50D8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937632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CE2BD3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5.547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1817A6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F41038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C312AA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3888B62D" w14:textId="77777777" w:rsidTr="00400C47">
        <w:trPr>
          <w:trHeight w:val="27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90D3D1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38 – 39.5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BECA3C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5.550D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0539A4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2535EB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365EED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302 217.</w:t>
            </w:r>
          </w:p>
        </w:tc>
      </w:tr>
      <w:tr w:rsidR="007719BB" w:rsidRPr="0006316F" w14:paraId="323BF859" w14:textId="77777777" w:rsidTr="00400C47">
        <w:trPr>
          <w:trHeight w:val="76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FC1B0C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4A82A6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)5.550C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270409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76A7BC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FSS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მიწისზედა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სადგურები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B1A7D0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45D0051E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1B330A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25DFA4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5.550B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A56D1C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FB9A4C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FF3C4C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67108816" w14:textId="77777777" w:rsidTr="00025EAD">
        <w:trPr>
          <w:trHeight w:val="546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861240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1B0932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E0A6B9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0CDE4E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5D27CF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4DBBC374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0419FF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0A296C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5.547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87E43A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5.547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EF6484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9402AE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71346FE5" w14:textId="77777777" w:rsidTr="00400C47">
        <w:trPr>
          <w:trHeight w:val="27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7460E8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39.5 - 40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5A9607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DE75B6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FAA368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FSS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მიწისზედა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სადგურები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FFB27D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298BB3A6" w14:textId="77777777" w:rsidTr="00400C47">
        <w:trPr>
          <w:trHeight w:val="76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3B589A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66E56A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5.516B 5.550C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20045F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5.516B 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F8854F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C3071D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069A20E7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F77B4C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E5F2F7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5.550B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4AC440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FBB17B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78A7AE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55DA0F91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1ECF2B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A293F0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B64183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A017E3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65429F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217B7782" w14:textId="77777777" w:rsidTr="00B37B7C">
        <w:trPr>
          <w:trHeight w:val="78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99401A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E10EEB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) 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5.547 </w:t>
            </w:r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5.550E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AA2A40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5.547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C7C115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EB2EEA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32829893" w14:textId="77777777" w:rsidTr="00B37B7C">
        <w:trPr>
          <w:trHeight w:val="525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8A4781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lastRenderedPageBreak/>
              <w:t xml:space="preserve">40 - 40.5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89FD73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710DA3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C90131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FSS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მიწისზედა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სადგურები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E3A6D5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722D1914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72408A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C6DEDC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047BAB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AD2ED0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8DAEFC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19D6A012" w14:textId="77777777" w:rsidTr="00400C47">
        <w:trPr>
          <w:trHeight w:val="76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727FD2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428197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5.516B 5.550C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166931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5.516B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725F2E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5E3A8F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45D753F2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9C781D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5CC205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5.550B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302902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4606E5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275374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463933E7" w14:textId="77777777" w:rsidTr="00400C47">
        <w:trPr>
          <w:trHeight w:val="5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0BC55F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43B940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CAB284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D346A0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ED3964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37F3DEC4" w14:textId="77777777" w:rsidTr="00400C47">
        <w:trPr>
          <w:trHeight w:val="49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B89068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2CD1CB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1D2D1D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FC85A8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446B75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5687DA2F" w14:textId="77777777" w:rsidTr="00400C47">
        <w:trPr>
          <w:trHeight w:val="78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1B5E97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ACA08B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)5.550E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3BC4A5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97BBB0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AC1C3F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6455180A" w14:textId="77777777" w:rsidTr="00400C47">
        <w:trPr>
          <w:trHeight w:val="27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4CA15C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40.5 - 41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7B2C29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სამაუწყებლო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FE1183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სამაუწყებლო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96BCB2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FSS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მიწისზედა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სადგურები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75C8B3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38AD5D6A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F8822C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4AB22C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სამაუწყებლო-თანამგზავრული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46126A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სამაუწყებლო-თანამგზავრული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E1379C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MWS.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C3497B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MWS: EN 301 997, EN 302 217.</w:t>
            </w:r>
          </w:p>
        </w:tc>
      </w:tr>
      <w:tr w:rsidR="007719BB" w:rsidRPr="0006316F" w14:paraId="66D02808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DE570D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625DC7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5869EB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88386C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8D6784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5AF39B48" w14:textId="77777777" w:rsidTr="00400C47">
        <w:trPr>
          <w:trHeight w:val="76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A9CB39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8A37FC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5.550C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369C4C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BAF6ED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43D33A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302 217.</w:t>
            </w:r>
          </w:p>
        </w:tc>
      </w:tr>
      <w:tr w:rsidR="007719BB" w:rsidRPr="0006316F" w14:paraId="693E6EAB" w14:textId="77777777" w:rsidTr="00B37B7C">
        <w:trPr>
          <w:trHeight w:val="303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E98FE8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E699E64" w14:textId="4D21BE5A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სახმელეთო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5.550B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4EE4D41" w14:textId="150D1E89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სახმელეთო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5.550B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51671C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918D8B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014FA3D5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B288AF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D66D37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სააერნაოსნო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CCBFBA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882647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D556D5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364BBFDE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74CC8F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7C69A7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9210B1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3B36A3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4FE994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51DCDF2B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30C778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0521B4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5.547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8ED7D8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5.547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9F6C01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A336CA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7D9E6216" w14:textId="77777777" w:rsidTr="00B37B7C">
        <w:trPr>
          <w:trHeight w:val="357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16A68E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41 – 42.5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A4788E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სამაუწყებლო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55B48E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სამაუწყებლო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A098B7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FSS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მიწისზედა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სადგურები</w:t>
            </w:r>
            <w:proofErr w:type="spellEnd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B38D05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040571B2" w14:textId="77777777" w:rsidTr="00B37B7C">
        <w:trPr>
          <w:trHeight w:val="402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025F22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AC8C93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სამაუწყებლო-თანამგზავრული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3DC428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სამაუწყებლო-თანამგზავრული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3F054E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.MWS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5F646C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MWS: EN 301 997, EN 302 217.</w:t>
            </w:r>
          </w:p>
        </w:tc>
      </w:tr>
      <w:tr w:rsidR="007719BB" w:rsidRPr="0006316F" w14:paraId="2B801D41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FE77ED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EF9313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8E2705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1FC6D2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BF4702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697EFC6D" w14:textId="77777777" w:rsidTr="00400C47">
        <w:trPr>
          <w:trHeight w:val="76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CEF153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B0DA73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5.516B 5.550C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5D4A05A" w14:textId="7C604AF0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სახმელეთო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5.550B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9187F7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BDE480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302 217.</w:t>
            </w:r>
          </w:p>
        </w:tc>
      </w:tr>
      <w:tr w:rsidR="007719BB" w:rsidRPr="0006316F" w14:paraId="6A40BA86" w14:textId="77777777" w:rsidTr="00B37B7C">
        <w:trPr>
          <w:trHeight w:val="312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7A6DC6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7625074" w14:textId="31958810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სახმელეთო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5.550B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1B567B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5.551H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7583E0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F4F8F7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5F77FE22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0409A2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96653C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5A81CE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5.551I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D69CB8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EB2767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44C91814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95D5A1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D54C70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863CEE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5.547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806383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1A7287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50E318D6" w14:textId="77777777" w:rsidTr="00B37B7C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1AD9AD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C1A39A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5.547 5.551F 5.551H 5.551I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5232FD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1EFE37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AF700B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458DE87F" w14:textId="77777777" w:rsidTr="00B37B7C">
        <w:trPr>
          <w:trHeight w:val="270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33CB7F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lastRenderedPageBreak/>
              <w:t xml:space="preserve">42.5 - 43.5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B6A39A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531801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70D0CA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FSS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მიწისზედა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სადგურები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AABA2B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642D9D2E" w14:textId="77777777" w:rsidTr="00400C47">
        <w:trPr>
          <w:trHeight w:val="76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01D3BC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C8C4EB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5.552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DB4862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5.552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18AEDB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MWS.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9CF639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MWS: EN 301 997, EN 302 217.</w:t>
            </w:r>
          </w:p>
        </w:tc>
      </w:tr>
      <w:tr w:rsidR="007719BB" w:rsidRPr="0006316F" w14:paraId="2D00EBFF" w14:textId="77777777" w:rsidTr="00400C47">
        <w:trPr>
          <w:trHeight w:val="76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4F3E66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BDB889C" w14:textId="3FA11C49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5.550B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014BE8A" w14:textId="445F0AAF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6DE5CE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B9E8FD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302 217.</w:t>
            </w:r>
          </w:p>
        </w:tc>
      </w:tr>
      <w:tr w:rsidR="007719BB" w:rsidRPr="0006316F" w14:paraId="34AD3085" w14:textId="77777777" w:rsidTr="00025EAD">
        <w:trPr>
          <w:trHeight w:val="483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76A54A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53E5B4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44110C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F2E906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866393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608CF680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32B33B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B6C8FD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5.149 5.547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ED6C4C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5.149 5.547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048F84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A6A06A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751D11BB" w14:textId="77777777" w:rsidTr="00400C47">
        <w:trPr>
          <w:trHeight w:val="27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AD9663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43.5 - 47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132298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5.553 5.553A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C704E6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5.553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B7C92E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51C2DF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0FC9A7DE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73E366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8BB11C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BA59D7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B97A5F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3C6E19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378BBFDA" w14:textId="77777777" w:rsidTr="00400C47">
        <w:trPr>
          <w:trHeight w:val="61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63997B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A7EE7F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195619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ACECC6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A847BB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5B6A7EC0" w14:textId="77777777" w:rsidTr="00400C47">
        <w:trPr>
          <w:trHeight w:val="61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74BDEE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4B2C2B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8E4EA4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რადიონავიგაცია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0FC930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4A1BA0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1BD636F3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F8D6E4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FCC948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66AC6C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რადიონავიგაცია</w:t>
            </w:r>
            <w:proofErr w:type="spellEnd"/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957871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DE596C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294BA5DE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406B61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083369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5.554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4D304B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5.554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E68DEF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83E4E3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0426D54B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627023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18D36F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182C860" w14:textId="77777777" w:rsidR="007719BB" w:rsidRPr="0006316F" w:rsidRDefault="007719BB" w:rsidP="007719BB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ECA36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14DBD2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E5E566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0E6D512C" w14:textId="77777777" w:rsidTr="00400C47">
        <w:trPr>
          <w:trHeight w:val="27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0D1403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47 - 47.2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698562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D2D81B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5D60CC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FB4996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301 783.</w:t>
            </w:r>
          </w:p>
        </w:tc>
      </w:tr>
      <w:tr w:rsidR="007719BB" w:rsidRPr="0006316F" w14:paraId="17CBF9ED" w14:textId="77777777" w:rsidTr="00B37B7C">
        <w:trPr>
          <w:trHeight w:val="90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2CFAF2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47FE89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სამოყვარულო-თანამგზავრული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A0A351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სამოყვარულო-თანამგზავრული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4A32CC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2F90F4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6C783B37" w14:textId="77777777" w:rsidTr="00B37B7C">
        <w:trPr>
          <w:trHeight w:val="270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73FB87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47.2 - 47.5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295608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7A457E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6CD42B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FSS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მიწისზედა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სადგურები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B851B6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PMSE ERC/REC 25-10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EN 302 064.</w:t>
            </w:r>
          </w:p>
        </w:tc>
      </w:tr>
      <w:tr w:rsidR="007719BB" w:rsidRPr="0006316F" w14:paraId="578ED951" w14:textId="77777777" w:rsidTr="00B37B7C">
        <w:trPr>
          <w:trHeight w:val="76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B84AB3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BA9F93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5.550C 5.552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2C9587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5.552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1549A2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ფიდერული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5AA0BA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250FFEE7" w14:textId="77777777" w:rsidTr="00B37B7C">
        <w:trPr>
          <w:trHeight w:val="25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E33E0B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4741136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5.553B</w:t>
            </w:r>
          </w:p>
        </w:tc>
        <w:tc>
          <w:tcPr>
            <w:tcW w:w="283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2692AD2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6409EE0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BFEB26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25EAD" w:rsidRPr="0006316F" w14:paraId="0406DE9E" w14:textId="77777777" w:rsidTr="00B37B7C">
        <w:trPr>
          <w:trHeight w:val="294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1B2AEC5" w14:textId="77777777" w:rsidR="00025EAD" w:rsidRPr="0006316F" w:rsidRDefault="00025EAD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EE7A703" w14:textId="22F41552" w:rsidR="00025EAD" w:rsidRPr="0006316F" w:rsidRDefault="00025EAD" w:rsidP="00025EAD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5.552A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7FF0A36" w14:textId="4D3605B6" w:rsidR="00025EAD" w:rsidRPr="0006316F" w:rsidRDefault="00025EAD" w:rsidP="00025EAD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5.552A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E3797A8" w14:textId="5A2B5299" w:rsidR="00025EAD" w:rsidRPr="0006316F" w:rsidRDefault="00025EAD" w:rsidP="00025EAD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PMSE.</w:t>
            </w:r>
          </w:p>
        </w:tc>
        <w:tc>
          <w:tcPr>
            <w:tcW w:w="46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5C1B9EF" w14:textId="77777777" w:rsidR="00025EAD" w:rsidRPr="0006316F" w:rsidRDefault="00025EAD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33631ECF" w14:textId="77777777" w:rsidTr="00B37B7C">
        <w:trPr>
          <w:trHeight w:val="270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FF0F15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47.5 - 47.9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9669D5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0B0236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04ACA6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FSS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მიწისზედა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სადგურები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042F2A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PMSE ERC/REC 25-10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EN 302 064.</w:t>
            </w:r>
          </w:p>
        </w:tc>
      </w:tr>
      <w:tr w:rsidR="007719BB" w:rsidRPr="0006316F" w14:paraId="6E7290E6" w14:textId="77777777" w:rsidTr="00B37B7C">
        <w:trPr>
          <w:trHeight w:val="76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7CA1B32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261E13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5.550C 5.552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009C7E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5.552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247E43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ფიდერული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4B0A8A9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51354D99" w14:textId="77777777" w:rsidTr="00B37B7C">
        <w:trPr>
          <w:trHeight w:val="88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3C2DB88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10DA96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5.516B 5.554A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428A66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684193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74C8AA2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1107FFF8" w14:textId="77777777" w:rsidTr="00B37B7C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04EECAE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7EB2EC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5.553B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46F465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5.516B 5.554A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BEB3A1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PMSE.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3A20A28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0B28D9A1" w14:textId="77777777" w:rsidTr="00B37B7C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AF3884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BC0456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A32E45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D6DF34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E1AF4A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4A10488E" w14:textId="77777777" w:rsidTr="00B37B7C">
        <w:trPr>
          <w:trHeight w:val="270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931ADF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47.9 - 48.2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1EC74B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747487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4B47E0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FSS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მიწისზედა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სადგურები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B52FF1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PMSE ERC/REC 25-10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EN 302 064.</w:t>
            </w:r>
          </w:p>
        </w:tc>
      </w:tr>
      <w:tr w:rsidR="007719BB" w:rsidRPr="0006316F" w14:paraId="05D3FCD3" w14:textId="77777777" w:rsidTr="00B37B7C">
        <w:trPr>
          <w:trHeight w:val="76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DBC427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A4E584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5.550C 5.552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A9E34B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5.552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2588FB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ფიდერული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A8F484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4657F55A" w14:textId="77777777" w:rsidTr="00B37B7C">
        <w:trPr>
          <w:trHeight w:val="25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096E3E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7B1BFB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5.553B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9142B5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5D079D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PMSE.</w:t>
            </w:r>
          </w:p>
        </w:tc>
        <w:tc>
          <w:tcPr>
            <w:tcW w:w="46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9DFB60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517A068D" w14:textId="77777777" w:rsidTr="00B37B7C">
        <w:trPr>
          <w:trHeight w:val="27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76C555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213983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5.552A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4C26D9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5.552A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1F3E36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4677ED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35557EE6" w14:textId="77777777" w:rsidTr="00400C47">
        <w:trPr>
          <w:trHeight w:val="27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15A202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48.2 - 48.54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9900BE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624617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CBB40C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FSS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მიწისზედა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სადგურები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6B127E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34D0A6C5" w14:textId="77777777" w:rsidTr="00400C47">
        <w:trPr>
          <w:trHeight w:val="76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BF2023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E4AD3F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)5.550C 5.552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7B26D1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5.552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310EF5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ფიდერული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BBAB57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39C28AC2" w14:textId="77777777" w:rsidTr="00400C47">
        <w:trPr>
          <w:trHeight w:val="78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39A95C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C71C93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 (</w:t>
            </w:r>
            <w:proofErr w:type="spellStart"/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4402FF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D7D2EC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677B76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302 217.</w:t>
            </w:r>
          </w:p>
        </w:tc>
      </w:tr>
      <w:tr w:rsidR="007719BB" w:rsidRPr="0006316F" w14:paraId="55D89CA5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75206B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0D9B82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5.516B 5.554A 5.555B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B7AD09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5.516B 5.554A 5.555B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1A1069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PMSE.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986077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PMSE ERC/REC 25-10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EN 302 064. </w:t>
            </w:r>
          </w:p>
        </w:tc>
      </w:tr>
      <w:tr w:rsidR="007719BB" w:rsidRPr="0006316F" w14:paraId="6F454F7D" w14:textId="77777777" w:rsidTr="00B37B7C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1FE45E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2CD62B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C5133F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2426B2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914D53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42A2C6A4" w14:textId="77777777" w:rsidTr="00B37B7C">
        <w:trPr>
          <w:trHeight w:val="495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1074F7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48.54 – 49.44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07F849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70E1C7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368223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FSS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მიწისზედა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სადგურები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CF51E9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05772C45" w14:textId="77777777" w:rsidTr="00B37B7C">
        <w:trPr>
          <w:trHeight w:val="97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9AB683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FCA736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)5.550C 5.552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4BB0E4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5.552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71F0F3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ფიდერული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D98440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74A6183F" w14:textId="77777777" w:rsidTr="00B37B7C">
        <w:trPr>
          <w:trHeight w:val="45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7EA17A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A9936A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2D39E1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B64629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PMSE.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528432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PMSE ERC/REC 25-10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EN 302 064. </w:t>
            </w:r>
          </w:p>
        </w:tc>
      </w:tr>
      <w:tr w:rsidR="007719BB" w:rsidRPr="0006316F" w14:paraId="6BFB6750" w14:textId="77777777" w:rsidTr="00B37B7C">
        <w:trPr>
          <w:trHeight w:val="51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2FD0F3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613E75C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5.149 5.340 5.555</w:t>
            </w:r>
          </w:p>
        </w:tc>
        <w:tc>
          <w:tcPr>
            <w:tcW w:w="283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3439D66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5.149 5.340 5.555 </w:t>
            </w:r>
          </w:p>
        </w:tc>
        <w:tc>
          <w:tcPr>
            <w:tcW w:w="228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29E2BEE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7AC17D9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302 217.</w:t>
            </w:r>
          </w:p>
        </w:tc>
      </w:tr>
      <w:tr w:rsidR="00025EAD" w:rsidRPr="0006316F" w14:paraId="385FFE81" w14:textId="77777777" w:rsidTr="00B37B7C">
        <w:trPr>
          <w:trHeight w:val="528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6B74C18" w14:textId="77777777" w:rsidR="00025EAD" w:rsidRPr="0006316F" w:rsidRDefault="00025EAD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0EEFB13" w14:textId="609BC59B" w:rsidR="00025EAD" w:rsidRPr="0006316F" w:rsidRDefault="00025EAD" w:rsidP="00025EAD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B22F73F" w14:textId="792DE512" w:rsidR="00025EAD" w:rsidRPr="0006316F" w:rsidRDefault="00025EAD" w:rsidP="00025EAD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ECA17A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7740295" w14:textId="2243378B" w:rsidR="00025EAD" w:rsidRPr="0006316F" w:rsidRDefault="00025EAD" w:rsidP="00025EAD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893C7AC" w14:textId="7B79ED08" w:rsidR="00025EAD" w:rsidRPr="0006316F" w:rsidRDefault="00025EAD" w:rsidP="00025EAD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 </w:t>
            </w:r>
          </w:p>
        </w:tc>
      </w:tr>
      <w:tr w:rsidR="007719BB" w:rsidRPr="0006316F" w14:paraId="2D2B3F02" w14:textId="77777777" w:rsidTr="00B37B7C">
        <w:trPr>
          <w:trHeight w:val="270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79A048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49.44 – 50.2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AAC97D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A4AFDE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9FB9A7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FSS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მიწისზედა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სადგურები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461209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7AEFCEF6" w14:textId="77777777" w:rsidTr="00B37B7C">
        <w:trPr>
          <w:trHeight w:val="76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6F1CEB8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384253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)5.338A 5.550C 5.552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F943EA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5.552 5.338A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533F1F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ფიდერული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4D7840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0607EBEE" w14:textId="77777777" w:rsidTr="00B37B7C">
        <w:trPr>
          <w:trHeight w:val="102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5CE3A0D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39E1A1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5.516B 5.554 A 5.555B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35CCBB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5.516B 5.554A 5.555B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9FFE4A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PMSE.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8F3A4D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PMSE ERC/REC 25-10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EN 302 064. </w:t>
            </w:r>
          </w:p>
        </w:tc>
      </w:tr>
      <w:tr w:rsidR="007719BB" w:rsidRPr="0006316F" w14:paraId="19223D59" w14:textId="77777777" w:rsidTr="00B37B7C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78F2CDC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5CDD7C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4DB26C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66BC9C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028D28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302 217.</w:t>
            </w:r>
          </w:p>
        </w:tc>
      </w:tr>
      <w:tr w:rsidR="007719BB" w:rsidRPr="0006316F" w14:paraId="143F76FA" w14:textId="77777777" w:rsidTr="00B37B7C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19835C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754FBB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248D006" w14:textId="77777777" w:rsidR="007719BB" w:rsidRPr="0006316F" w:rsidRDefault="007719BB" w:rsidP="007719BB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ECA17A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E6179C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C88B97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5EB40D1D" w14:textId="77777777" w:rsidTr="00B37B7C">
        <w:trPr>
          <w:trHeight w:val="525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1C4148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50.2 - 50.4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A53A83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66898B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5B7D62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89EC9E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ატომოსფეროს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ტემპერატურის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ზონდირება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მიწისზედა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რადიომზომები</w:t>
            </w:r>
            <w:proofErr w:type="spellEnd"/>
          </w:p>
        </w:tc>
      </w:tr>
      <w:tr w:rsidR="007719BB" w:rsidRPr="0006316F" w14:paraId="776424B3" w14:textId="77777777" w:rsidTr="00B37B7C">
        <w:trPr>
          <w:trHeight w:val="52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C67F0D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A8F6A1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5.340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AE66D4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5.340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4FAB36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0C241D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589AB846" w14:textId="77777777" w:rsidTr="00400C47">
        <w:trPr>
          <w:trHeight w:val="27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7E0DA3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50.4 - 51.4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81F6AA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84C901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C40BE5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AD3C0D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302 217.</w:t>
            </w:r>
          </w:p>
        </w:tc>
      </w:tr>
      <w:tr w:rsidR="007719BB" w:rsidRPr="0006316F" w14:paraId="5DFF307A" w14:textId="77777777" w:rsidTr="00400C47">
        <w:trPr>
          <w:trHeight w:val="76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29C351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DAE71A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5.338A 5.550C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84ADE8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5.338A 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B477FD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10027A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3474A3DE" w14:textId="77777777" w:rsidTr="00025EAD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1F3923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183DE07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18D7FDF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1366E9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03DF88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25EAD" w:rsidRPr="0006316F" w14:paraId="19114FCD" w14:textId="77777777" w:rsidTr="00025EAD">
        <w:trPr>
          <w:trHeight w:val="582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9BF5E67" w14:textId="77777777" w:rsidR="00025EAD" w:rsidRPr="0006316F" w:rsidRDefault="00025EAD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D957EB1" w14:textId="083C9604" w:rsidR="00025EAD" w:rsidRPr="0006316F" w:rsidRDefault="00025EAD" w:rsidP="00025EAD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მობილური-თანამგზავრული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)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B2A2E15" w14:textId="5EDBBF07" w:rsidR="00025EAD" w:rsidRPr="0006316F" w:rsidRDefault="00025EAD" w:rsidP="00025EAD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 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C36B70B" w14:textId="77777777" w:rsidR="00025EAD" w:rsidRPr="0006316F" w:rsidRDefault="00025EAD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A18EB8D" w14:textId="77777777" w:rsidR="00025EAD" w:rsidRPr="0006316F" w:rsidRDefault="00025EAD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2F56DA9A" w14:textId="77777777" w:rsidTr="00025EAD">
        <w:trPr>
          <w:trHeight w:val="27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FC3F64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51.4 - 52.4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BCAEE3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320615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5.338A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C43C99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F98433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302 217.</w:t>
            </w:r>
          </w:p>
        </w:tc>
      </w:tr>
      <w:tr w:rsidR="007719BB" w:rsidRPr="0006316F" w14:paraId="52FA4587" w14:textId="77777777" w:rsidTr="00400C47">
        <w:trPr>
          <w:trHeight w:val="76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20D23C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D22FCC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5.555C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24807D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061A56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D1392F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60E08731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64A3B8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8DADB6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F1FAFB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DA5139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0EE4BD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5FE8FFDB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0AF47F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F683DB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5.338A  5.547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D14B32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5.547 5.556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E28D96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029D55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7E08411D" w14:textId="77777777" w:rsidTr="00400C47">
        <w:trPr>
          <w:trHeight w:val="27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8AC4B5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52.4 – 52.6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4D2A46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5.338A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FFA5A9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5.338A 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273064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1C502C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302 217.</w:t>
            </w:r>
          </w:p>
        </w:tc>
      </w:tr>
      <w:tr w:rsidR="007719BB" w:rsidRPr="0006316F" w14:paraId="6CC2F2EA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DB6F7E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F5198A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85A5E4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DDF2C7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5BADD2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33E69D48" w14:textId="77777777" w:rsidTr="00927321">
        <w:trPr>
          <w:trHeight w:val="321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DEDDB5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9056F6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5.547 5.556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08F9C7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5.547 5.556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073016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709F41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14CBBE5B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12CA08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52.6 – 54.25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81859C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938FA3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9E4D2E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A7C7CC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ატომოსფეროს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ტემპერატურის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ზონდირება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მიწისზედა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რადიომზომები</w:t>
            </w:r>
            <w:proofErr w:type="spellEnd"/>
          </w:p>
        </w:tc>
      </w:tr>
      <w:tr w:rsidR="007719BB" w:rsidRPr="0006316F" w14:paraId="73847632" w14:textId="77777777" w:rsidTr="00400C47">
        <w:trPr>
          <w:trHeight w:val="52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752577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CF14E3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5.340 5.556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05338E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5.340 5.556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3B9C47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8B3C47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2E800BF3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BB7571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54.25 - 55.78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3961CF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0E1643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1CDF52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541F5D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ატომოსფეროს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ტემპერატურის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ზონდირება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მიწისზედა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რადიომზომები</w:t>
            </w:r>
            <w:proofErr w:type="spellEnd"/>
          </w:p>
        </w:tc>
      </w:tr>
      <w:tr w:rsidR="007719BB" w:rsidRPr="0006316F" w14:paraId="5643D1E3" w14:textId="77777777" w:rsidTr="00400C47">
        <w:trPr>
          <w:trHeight w:val="58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157258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7473AA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თანამგზავრთა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შორისი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5.556A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2A2029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C4B469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EE0199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4B8A453A" w14:textId="77777777" w:rsidTr="00EF350D">
        <w:trPr>
          <w:trHeight w:val="52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02D7C53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14:paraId="2AB66B7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5.556B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14:paraId="334641F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295DDAB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109BFEC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3595B8DC" w14:textId="77777777" w:rsidTr="00EF350D">
        <w:trPr>
          <w:trHeight w:val="690"/>
        </w:trPr>
        <w:tc>
          <w:tcPr>
            <w:tcW w:w="1460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28EA49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lastRenderedPageBreak/>
              <w:t xml:space="preserve">55.78 - 56.9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54D7C5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8A6F723" w14:textId="6F751434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285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863A6A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1FDEDB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302 217.</w:t>
            </w:r>
          </w:p>
        </w:tc>
      </w:tr>
      <w:tr w:rsidR="007719BB" w:rsidRPr="0006316F" w14:paraId="3D1F75A5" w14:textId="77777777" w:rsidTr="00400C47">
        <w:trPr>
          <w:trHeight w:val="36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BE1A41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A5FF95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5.557A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EED5E4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5.557A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347150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8FD6BD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45EA412A" w14:textId="77777777" w:rsidTr="00400C47">
        <w:trPr>
          <w:trHeight w:val="5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AF1008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AAEF14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თანამგზავრთა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შორისი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5.556A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469D76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თანამგზავრთა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შორისი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5.556A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B7A4CC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DDF988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5F17022E" w14:textId="77777777" w:rsidTr="00400C47">
        <w:trPr>
          <w:trHeight w:val="34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6D2B9D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D30D8F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5.558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600E78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BBF17C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D0049A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4E8414E9" w14:textId="77777777" w:rsidTr="00400C47">
        <w:trPr>
          <w:trHeight w:val="52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0BB8F7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67C235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5.547 5.557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363DF1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5.547 5.558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9739C6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343E3B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1DDE99D2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C230D4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56.9 - 57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7C1467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CB83B3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2C5530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70DF78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302 217.</w:t>
            </w:r>
          </w:p>
        </w:tc>
      </w:tr>
      <w:tr w:rsidR="007719BB" w:rsidRPr="0006316F" w14:paraId="6375CBF2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FBFBD3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9CBD6F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თანამგზავრთა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შორისი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5.558A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C0229F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A1145D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3B14A2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0547000B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91DFBB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E4DD45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AD9324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969B71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7A2A2A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500A4E26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FD966E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24CD17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5.558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80D2C4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5.558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C69974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9DCA09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7C0F758D" w14:textId="77777777" w:rsidTr="00EF350D">
        <w:trPr>
          <w:trHeight w:val="52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664DA9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62314C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5.547 5.557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AE0A6B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5.547 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76818C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F8AD4B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1E002AF3" w14:textId="77777777" w:rsidTr="00BE25FF">
        <w:trPr>
          <w:trHeight w:val="848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14:paraId="781D92D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57 – 58.2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1971C3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თანამგზავრთა</w:t>
            </w:r>
            <w:proofErr w:type="spellEnd"/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შორისი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5.556A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D23642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თანამგზავრთა</w:t>
            </w:r>
            <w:proofErr w:type="spellEnd"/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შორისი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5.556A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1C5AF5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7E3820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302 217.</w:t>
            </w:r>
          </w:p>
        </w:tc>
      </w:tr>
      <w:tr w:rsidR="007719BB" w:rsidRPr="0006316F" w14:paraId="697DA798" w14:textId="77777777" w:rsidTr="00EF350D">
        <w:trPr>
          <w:trHeight w:val="25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077C6F0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BBCA66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5.558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F489A1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5.558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F4CCBB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030C18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6B3DAAB4" w14:textId="77777777" w:rsidTr="00EF350D">
        <w:trPr>
          <w:trHeight w:val="25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1493519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2AE71E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955DAB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DB509F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54CB80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428F7AE8" w14:textId="77777777" w:rsidTr="00EF350D">
        <w:trPr>
          <w:trHeight w:val="81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37CAAF6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5B6FCF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5.547 5.557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813A30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5.547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46294A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ფართოზოლოვანი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მონაცემთა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გადაცემის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(WAS/RLAN).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4EE3C6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3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6.</w:t>
            </w:r>
          </w:p>
        </w:tc>
      </w:tr>
      <w:tr w:rsidR="007719BB" w:rsidRPr="0006316F" w14:paraId="757A7D82" w14:textId="77777777" w:rsidTr="00EF350D">
        <w:trPr>
          <w:trHeight w:val="55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156AE11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048E0E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6E9D43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37E2B7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რადიოგანსაზღვრის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A55B7D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41A31C43" w14:textId="77777777" w:rsidTr="00EF350D">
        <w:trPr>
          <w:trHeight w:val="525"/>
        </w:trPr>
        <w:tc>
          <w:tcPr>
            <w:tcW w:w="14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72DCC3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58.2 - 59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300AB6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BBC82A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9EC502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9CABC3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302 217.</w:t>
            </w:r>
          </w:p>
        </w:tc>
      </w:tr>
      <w:tr w:rsidR="007719BB" w:rsidRPr="0006316F" w14:paraId="6393943F" w14:textId="77777777" w:rsidTr="00EF350D">
        <w:trPr>
          <w:trHeight w:val="36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9801C7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2D0F12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4C10D1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D1EDDC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42DFEC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111ACC09" w14:textId="77777777" w:rsidTr="00EF350D">
        <w:trPr>
          <w:trHeight w:val="825"/>
        </w:trPr>
        <w:tc>
          <w:tcPr>
            <w:tcW w:w="1460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FAB161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17A7A9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2BCF83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68A891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ფართოზოლოვანი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მონაცემთა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გადაცემის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(WAS/RLAN).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BBA9CB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3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6.</w:t>
            </w:r>
          </w:p>
        </w:tc>
      </w:tr>
      <w:tr w:rsidR="007719BB" w:rsidRPr="0006316F" w14:paraId="38CC2D38" w14:textId="77777777" w:rsidTr="00BE25FF">
        <w:trPr>
          <w:trHeight w:val="324"/>
        </w:trPr>
        <w:tc>
          <w:tcPr>
            <w:tcW w:w="1460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C12278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F83FB2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545EF9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5.547 5.556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7053C2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EE1D59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2493717A" w14:textId="77777777" w:rsidTr="00EF350D">
        <w:trPr>
          <w:trHeight w:val="60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EF80B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14:paraId="7E295E8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5.547 5.556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14:paraId="141CDC95" w14:textId="77777777" w:rsidR="007719BB" w:rsidRPr="0006316F" w:rsidRDefault="007719BB" w:rsidP="007719BB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ECA6 ECA19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14:paraId="3246EAC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რადიოგანსაზღვრის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14:paraId="65A9223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2545D4C3" w14:textId="77777777" w:rsidTr="00EF350D">
        <w:trPr>
          <w:trHeight w:val="525"/>
        </w:trPr>
        <w:tc>
          <w:tcPr>
            <w:tcW w:w="146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7751DB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lastRenderedPageBreak/>
              <w:t xml:space="preserve">59 - 59.3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30147B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328788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285" w:type="dxa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2A5302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635493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0C41D8CA" w14:textId="77777777" w:rsidTr="00EF350D">
        <w:trPr>
          <w:trHeight w:val="25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03000F4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4564FB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E3BDE5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9CCAFE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C86038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302 217.</w:t>
            </w:r>
          </w:p>
        </w:tc>
      </w:tr>
      <w:tr w:rsidR="007719BB" w:rsidRPr="0006316F" w14:paraId="55768606" w14:textId="77777777" w:rsidTr="00EF350D">
        <w:trPr>
          <w:trHeight w:val="25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55267E3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0C4229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თანამგზავრთა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შორისი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5.556A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F6F362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თანამგზავრთა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შორისი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5.556A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87D13F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174B5F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7462C1B2" w14:textId="77777777" w:rsidTr="00EF350D">
        <w:trPr>
          <w:trHeight w:val="25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3F00693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DD18FC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5.558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B8526C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5.558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E2E3CB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EDC4C2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6A40E3A9" w14:textId="77777777" w:rsidTr="00EF350D">
        <w:trPr>
          <w:trHeight w:val="25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0BADACB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0C7EDC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5.559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0F9CA7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5.559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9D891D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45FCCC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3B0B7C08" w14:textId="77777777" w:rsidTr="00EF350D">
        <w:trPr>
          <w:trHeight w:val="78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566AA8A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4D4FBD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9CE338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69BCCB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ფართოზოლოვანი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მონაცემთა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გადაცემის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(WAS/RLAN).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20A2A7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3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6.</w:t>
            </w:r>
          </w:p>
        </w:tc>
      </w:tr>
      <w:tr w:rsidR="007719BB" w:rsidRPr="0006316F" w14:paraId="3D99C1BE" w14:textId="77777777" w:rsidTr="00BE25FF">
        <w:trPr>
          <w:trHeight w:val="58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42A21B3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FFB04C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BF3A43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CF0460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რადიოგანსაზღვრის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8BB1EC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053D0C3A" w14:textId="77777777" w:rsidTr="00BE25FF">
        <w:trPr>
          <w:trHeight w:val="525"/>
        </w:trPr>
        <w:tc>
          <w:tcPr>
            <w:tcW w:w="1460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EAA681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59.3 - 62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A67506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88485C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F0C7DE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D46EE9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11707219" w14:textId="77777777" w:rsidTr="00BE25FF">
        <w:trPr>
          <w:trHeight w:val="25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20AC4F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23324E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თანამგზავრთა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შორისი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F1B7E5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თანამგზავრთა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შორისი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CCADA4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D2577C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302 217.</w:t>
            </w:r>
          </w:p>
        </w:tc>
      </w:tr>
      <w:tr w:rsidR="007719BB" w:rsidRPr="0006316F" w14:paraId="4BB2C94E" w14:textId="77777777" w:rsidTr="00BE25FF">
        <w:trPr>
          <w:trHeight w:val="468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1D5DF0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4DA075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5.558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B58F28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5.558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E5D991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არასპეციფიური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SRD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br/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რადიოგანსაზღვრის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7C6AB9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3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6.</w:t>
            </w:r>
          </w:p>
        </w:tc>
      </w:tr>
      <w:tr w:rsidR="007719BB" w:rsidRPr="0006316F" w14:paraId="32F71C7D" w14:textId="77777777" w:rsidTr="00BE25FF">
        <w:trPr>
          <w:trHeight w:val="78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4E1874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B10B09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5.559 5.138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A53C1B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5.559 5.138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A3A4A3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ფართოზოლოვანი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მონაცემთა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გადაცემის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(WAS/RLAN).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93CF7B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13D81E7E" w14:textId="77777777" w:rsidTr="00BE25FF">
        <w:trPr>
          <w:trHeight w:val="27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D0CC37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DB4C20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A84F0D9" w14:textId="77777777" w:rsidR="007719BB" w:rsidRPr="0006316F" w:rsidRDefault="007719BB" w:rsidP="007719BB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ECA36 ECA367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918680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ISM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85AF0E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1793EF3A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5167C1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62 - 63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AA2B68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F401EE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9EF161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42EEF0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0F31A218" w14:textId="77777777" w:rsidTr="00BE25FF">
        <w:trPr>
          <w:trHeight w:val="2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14D533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E7D77D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თანამგზავრთა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შორისი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E6A277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თანამგზავრთა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შორისი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9784C2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70E6B2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302 217.</w:t>
            </w:r>
          </w:p>
        </w:tc>
      </w:tr>
      <w:tr w:rsidR="007719BB" w:rsidRPr="0006316F" w14:paraId="7D4D44DB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E242DE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D02308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5.558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80C0EF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5.558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1A62F5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F72AC6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298D0A1A" w14:textId="77777777" w:rsidTr="00400C47">
        <w:trPr>
          <w:trHeight w:val="8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8578A6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165939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5.559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0DB0F1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5.559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EDE06D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ფართოზოლოვანი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მონაცემთა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გადაცემის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(WAS/RLAN).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6BA70F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3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6.</w:t>
            </w:r>
          </w:p>
        </w:tc>
      </w:tr>
      <w:tr w:rsidR="007719BB" w:rsidRPr="0006316F" w14:paraId="6324FC36" w14:textId="77777777" w:rsidTr="00927321">
        <w:trPr>
          <w:trHeight w:val="537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2C954C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0C5F4C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54CC07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C7FD82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რადიოგანსაზღვრის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F949BA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08F4D1CB" w14:textId="77777777" w:rsidTr="00BE25FF">
        <w:trPr>
          <w:trHeight w:val="289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CEC7E9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63 - 64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7C0E13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D8DA31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DB6C9E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86D6CD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088684F2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32104E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4C5050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თანამგზავრთა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შორისი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55FB15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თანამგზავრთა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შორისი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3234CD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C47C61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302 217.</w:t>
            </w:r>
          </w:p>
        </w:tc>
      </w:tr>
      <w:tr w:rsidR="007719BB" w:rsidRPr="0006316F" w14:paraId="6F36A192" w14:textId="77777777" w:rsidTr="00BE25FF">
        <w:trPr>
          <w:trHeight w:val="2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BA6FAA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FEB929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5.558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B64941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5.558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C91DDE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2FB569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4FCB406B" w14:textId="77777777" w:rsidTr="00BE25FF">
        <w:trPr>
          <w:trHeight w:val="78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DE1446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6098EF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5.559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7BE5D0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5.559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D0340A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ფართოზოლოვანი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მონაცემთა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გადაცემის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(WAS/RLAN).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0D3936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3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6.</w:t>
            </w:r>
          </w:p>
        </w:tc>
      </w:tr>
      <w:tr w:rsidR="007719BB" w:rsidRPr="0006316F" w14:paraId="4E32BF52" w14:textId="77777777" w:rsidTr="00BE25FF">
        <w:trPr>
          <w:trHeight w:val="1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43732CD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14:paraId="348B8BC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14:paraId="687ECF3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14:paraId="63E0ADC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რადიოგანსაზღვრის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14:paraId="3D78611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259ACD81" w14:textId="77777777" w:rsidTr="00BE25FF">
        <w:trPr>
          <w:trHeight w:val="270"/>
        </w:trPr>
        <w:tc>
          <w:tcPr>
            <w:tcW w:w="1460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BE29D8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lastRenderedPageBreak/>
              <w:t xml:space="preserve">64 - 65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FC3389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F5EB0D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EB282C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1506E0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302 217.</w:t>
            </w:r>
          </w:p>
        </w:tc>
      </w:tr>
      <w:tr w:rsidR="007719BB" w:rsidRPr="0006316F" w14:paraId="793A5295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ECA8D1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B9403F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თანამგზავრთა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შორისი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869460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თანამგზავრთა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შორისი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9AFEA4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CBBBC7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4488FBAF" w14:textId="77777777" w:rsidTr="00400C47">
        <w:trPr>
          <w:trHeight w:val="78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D7F1C3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06AF840" w14:textId="11D14FD3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2C2698B" w14:textId="799510BD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757DF7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ფართოზოლოვანი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მონაცემთა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გადაცემის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(WAS/RLAN).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12506F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3.</w:t>
            </w:r>
          </w:p>
        </w:tc>
      </w:tr>
      <w:tr w:rsidR="007719BB" w:rsidRPr="0006316F" w14:paraId="2446A8C3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62C4D2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C97BBA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5.547 5.556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4081A7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5.547 5.556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5EC24A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F477B0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0A8BD9B1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5C4FAC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65 - 66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0D4CDF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EEEC01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84B3A9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914B5B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302 217.</w:t>
            </w:r>
          </w:p>
        </w:tc>
      </w:tr>
      <w:tr w:rsidR="007719BB" w:rsidRPr="0006316F" w14:paraId="52B500EE" w14:textId="77777777" w:rsidTr="00400C47">
        <w:trPr>
          <w:trHeight w:val="82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22B153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9D9EED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8ACA4B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237EEE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ფართოზოლოვანი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მონაცემთა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გადაცემის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(WAS/RLAN).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6D5CA0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3.</w:t>
            </w:r>
          </w:p>
        </w:tc>
      </w:tr>
      <w:tr w:rsidR="007719BB" w:rsidRPr="0006316F" w14:paraId="19CC763F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4F18AB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164848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თანამგზავრთა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შორისი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83CD8E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თანამგზავრთა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შორისი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15AEA8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7E4A64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572F14A7" w14:textId="77777777" w:rsidTr="00400C47">
        <w:trPr>
          <w:trHeight w:val="54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3E1110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C57E21B" w14:textId="23F4E96A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28A2376" w14:textId="15BA9EF2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87F573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8426BD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26B169C7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43841C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D414E5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D66EC3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5.547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080016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9C35C1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7A654D6F" w14:textId="77777777" w:rsidTr="00400C47">
        <w:trPr>
          <w:trHeight w:val="66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F33B55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66 - 71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DC0670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თანამგზავრთა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შორისი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93C653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თანამგზავრთა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შორისი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  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D0385F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ფართოზოლოვანი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მონაცემთა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გადაცემის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B37E55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მომავალი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სამოქალაქო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</w:tr>
      <w:tr w:rsidR="007719BB" w:rsidRPr="0006316F" w14:paraId="1D9C9BC0" w14:textId="77777777" w:rsidTr="00400C47">
        <w:trPr>
          <w:trHeight w:val="8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B58829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D9626E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5.553 5.558 5.559AA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460570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5.553 5.558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EF73D8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ფართოზოლოვანი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მონაცემთა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გადაცემის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(WAS/RLAN).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DFF138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3.</w:t>
            </w:r>
          </w:p>
        </w:tc>
      </w:tr>
      <w:tr w:rsidR="007719BB" w:rsidRPr="0006316F" w14:paraId="383A3B26" w14:textId="77777777" w:rsidTr="00400C47">
        <w:trPr>
          <w:trHeight w:val="66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C0FE4B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8C5799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AD6C2D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BFE81C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DC5CC4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6A53264B" w14:textId="77777777" w:rsidTr="00400C47">
        <w:trPr>
          <w:trHeight w:val="66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CFBF09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84A2EF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5.554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0F7BC1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5.554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AF70DA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2D396F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5C95EBC2" w14:textId="77777777" w:rsidTr="00BE25FF">
        <w:trPr>
          <w:trHeight w:val="267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2F0FDA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240243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1BB554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მობილური-თანამგზავრული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AC3A78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EFF20B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168A7208" w14:textId="77777777" w:rsidTr="00BE25FF">
        <w:trPr>
          <w:trHeight w:val="270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14:paraId="7E8259E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71 - 74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9C0BAE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1CE253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C76F39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A6BD9A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302 217</w:t>
            </w:r>
          </w:p>
        </w:tc>
      </w:tr>
      <w:tr w:rsidR="007719BB" w:rsidRPr="0006316F" w14:paraId="05E6935B" w14:textId="77777777" w:rsidTr="00BE25FF">
        <w:trPr>
          <w:trHeight w:val="76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5845489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4FE9EB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71BFF3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819C88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02DBE3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633AC485" w14:textId="77777777" w:rsidTr="00BE25FF">
        <w:trPr>
          <w:trHeight w:val="25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79AFC1F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6B09AC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02FEA1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933531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108373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2014A329" w14:textId="77777777" w:rsidTr="00BE25FF">
        <w:trPr>
          <w:trHeight w:val="78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6091FB4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B60DDC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E28199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36AA5F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D6D2AE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13F5ED54" w14:textId="77777777" w:rsidTr="00BE25FF">
        <w:trPr>
          <w:trHeight w:val="270"/>
        </w:trPr>
        <w:tc>
          <w:tcPr>
            <w:tcW w:w="14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2C4264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74 - 75.5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9FE199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სამაუწყებლო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429540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სამაუწყებლო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0889E8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435832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302 217</w:t>
            </w:r>
          </w:p>
        </w:tc>
      </w:tr>
      <w:tr w:rsidR="007719BB" w:rsidRPr="0006316F" w14:paraId="4CE4DC2A" w14:textId="77777777" w:rsidTr="00BE25FF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C9E67C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40073A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სამაუწყებლო-თანამგზავრული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062454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სამაუწყებლო-თანამგზავრული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509A78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რადიოგანსაზღვრის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E6D29A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6.</w:t>
            </w:r>
          </w:p>
        </w:tc>
      </w:tr>
      <w:tr w:rsidR="007719BB" w:rsidRPr="0006316F" w14:paraId="3BF96CCD" w14:textId="77777777" w:rsidTr="00BE25FF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2DF1CF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465E95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4B4C93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698B02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AA9B7B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6BC12B3A" w14:textId="77777777" w:rsidTr="00BE25FF">
        <w:trPr>
          <w:trHeight w:val="765"/>
        </w:trPr>
        <w:tc>
          <w:tcPr>
            <w:tcW w:w="1460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ACFCA5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0924B9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76AAD8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291084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0F7C15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258B6300" w14:textId="77777777" w:rsidTr="00BE25FF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CA43D6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3D3FFC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) 5.561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707E55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) 5.561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4F5D3B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5C79AD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479E0F4F" w14:textId="77777777" w:rsidTr="00BE25FF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61C26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46AD2B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1236BD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6EDB08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79A5AE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3E5FC5AB" w14:textId="77777777" w:rsidTr="00BE25FF">
        <w:trPr>
          <w:trHeight w:val="270"/>
        </w:trPr>
        <w:tc>
          <w:tcPr>
            <w:tcW w:w="1460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5BE16C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75.5 - 76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87D8CC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სამაუწყებლო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38F04D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სამაუწყებლო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0B87AD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04CD3A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EN 301 783. </w:t>
            </w:r>
          </w:p>
        </w:tc>
      </w:tr>
      <w:tr w:rsidR="007719BB" w:rsidRPr="0006316F" w14:paraId="6BD07481" w14:textId="77777777" w:rsidTr="00BE25FF">
        <w:trPr>
          <w:trHeight w:val="76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B2F067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617D8C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სამაუწყებლო-თანამგზავრული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BE4F4B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სამაუწყებლო-თანამგზავრული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98D95F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7BF955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1E00E5E9" w14:textId="77777777" w:rsidTr="00BE25FF">
        <w:trPr>
          <w:trHeight w:val="25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712738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9E69C7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F0E6C2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7591BD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08D0B8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3A9A8A42" w14:textId="77777777" w:rsidTr="00BE25FF">
        <w:trPr>
          <w:trHeight w:val="76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380CC4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F296ED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38E575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6BA978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რადიოგანსაზღვრის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F52E7F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6.</w:t>
            </w:r>
          </w:p>
        </w:tc>
      </w:tr>
      <w:tr w:rsidR="007719BB" w:rsidRPr="0006316F" w14:paraId="38308DC7" w14:textId="77777777" w:rsidTr="00BE25FF">
        <w:trPr>
          <w:trHeight w:val="25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5B6EC6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59810D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5CC129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0F284B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2DB755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2DB116EC" w14:textId="77777777" w:rsidTr="00BE25FF">
        <w:trPr>
          <w:trHeight w:val="51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9BBCD9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4CB9AA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1F8253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სამოყვარულო-თანამგზავრული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7B7E22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46CD19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37CBF254" w14:textId="77777777" w:rsidTr="00BE25FF">
        <w:trPr>
          <w:trHeight w:val="25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DC934B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AF97B8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5.561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003979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5.561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4DA8D1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F64598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01BCD896" w14:textId="77777777" w:rsidTr="00BE25FF">
        <w:trPr>
          <w:trHeight w:val="27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61C494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633C43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AFB5E41" w14:textId="77777777" w:rsidR="007719BB" w:rsidRPr="0006316F" w:rsidRDefault="007719BB" w:rsidP="007719BB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ECA35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85BA92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F74DFD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2B17B56B" w14:textId="77777777" w:rsidTr="00BE25FF">
        <w:trPr>
          <w:trHeight w:val="270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14:paraId="44CDA7E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76 - 77.5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0AFA96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E02CCC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C75D70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FC6723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EN 301 783. </w:t>
            </w:r>
          </w:p>
        </w:tc>
      </w:tr>
      <w:tr w:rsidR="007719BB" w:rsidRPr="0006316F" w14:paraId="4812F34D" w14:textId="77777777" w:rsidTr="00BE25FF">
        <w:trPr>
          <w:trHeight w:val="25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479787D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B42FEE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439957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02712B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6063B0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742EBE64" w14:textId="77777777" w:rsidTr="00BE25FF">
        <w:trPr>
          <w:trHeight w:val="76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1A0CAB9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31E7DF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სამოყვარულო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3D25D1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სამოყვარულო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84A33C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1B0BC2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04E67998" w14:textId="77777777" w:rsidTr="00BE25FF">
        <w:trPr>
          <w:trHeight w:val="51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404AF23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63A604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88C3DC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72B387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022DF8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</w:tr>
      <w:tr w:rsidR="007719BB" w:rsidRPr="0006316F" w14:paraId="55EF45C8" w14:textId="77777777" w:rsidTr="00BE25FF">
        <w:trPr>
          <w:trHeight w:val="51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18D3623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06B689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399355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79F1595" w14:textId="4876A655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სარკინიგზო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br/>
              <w:t xml:space="preserve">RTTT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D0BBA1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4,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6.</w:t>
            </w:r>
          </w:p>
        </w:tc>
      </w:tr>
      <w:tr w:rsidR="007719BB" w:rsidRPr="0006316F" w14:paraId="7808CF28" w14:textId="77777777" w:rsidTr="00BE25FF">
        <w:trPr>
          <w:trHeight w:val="528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5754F30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0FB560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5208DF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5.149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CF2BF0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რადიოგანსაზღვრის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79847D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2CD3A1FB" w14:textId="77777777" w:rsidTr="00BE25FF">
        <w:trPr>
          <w:trHeight w:val="270"/>
        </w:trPr>
        <w:tc>
          <w:tcPr>
            <w:tcW w:w="14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500196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77.5 – 78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FDA952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F98B6C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0A8164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B6C826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EN 301 783. </w:t>
            </w:r>
          </w:p>
        </w:tc>
      </w:tr>
      <w:tr w:rsidR="007719BB" w:rsidRPr="0006316F" w14:paraId="4FA63905" w14:textId="77777777" w:rsidTr="00BE25FF">
        <w:trPr>
          <w:trHeight w:val="765"/>
        </w:trPr>
        <w:tc>
          <w:tcPr>
            <w:tcW w:w="1460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DF9D7A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4D1ECD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სამოყვარულო-თანამგზავრული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478CF0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9AAF2D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E3418C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469D06F9" w14:textId="77777777" w:rsidTr="00BE25FF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6E6424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A8A0A0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CB016D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A68536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RTTT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F554DF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6.</w:t>
            </w:r>
          </w:p>
        </w:tc>
      </w:tr>
      <w:tr w:rsidR="007719BB" w:rsidRPr="0006316F" w14:paraId="67B18048" w14:textId="77777777" w:rsidTr="00BE25FF">
        <w:trPr>
          <w:trHeight w:val="57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1215D2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80004E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3C7DF7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5.149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5D3B24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რადიოგანსაზღვრის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56AA7B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1E723FD5" w14:textId="77777777" w:rsidTr="00BE25FF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9331B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CE6C7A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C85C51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5.559B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2E67CA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F4A3F7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17EB9231" w14:textId="77777777" w:rsidTr="00BE25FF">
        <w:trPr>
          <w:trHeight w:val="270"/>
        </w:trPr>
        <w:tc>
          <w:tcPr>
            <w:tcW w:w="1460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007824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78 - 79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B1EBF7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5A3AC2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310BE1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4597BB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EN 301 783. </w:t>
            </w:r>
          </w:p>
        </w:tc>
      </w:tr>
      <w:tr w:rsidR="007719BB" w:rsidRPr="0006316F" w14:paraId="708D90E7" w14:textId="77777777" w:rsidTr="00BE25FF">
        <w:trPr>
          <w:trHeight w:val="102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354278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E7E76E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ასტრონომიული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4A499F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ასტრონომიული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9B28F7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23684B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1485D093" w14:textId="77777777" w:rsidTr="00BE25FF">
        <w:trPr>
          <w:trHeight w:val="51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1FCF1D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FD7A68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F1CF49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-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4E1453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12A081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4362437B" w14:textId="77777777" w:rsidTr="00BE25FF">
        <w:trPr>
          <w:trHeight w:val="25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C9F45E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54AB3F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DE627C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5.149 5.560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18FCC9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RTTT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4A9710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6.</w:t>
            </w:r>
          </w:p>
        </w:tc>
      </w:tr>
      <w:tr w:rsidR="007719BB" w:rsidRPr="0006316F" w14:paraId="55B3D1EE" w14:textId="77777777" w:rsidTr="00BE25FF">
        <w:trPr>
          <w:trHeight w:val="573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BC39E0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A922BF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5.149 5.560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4AC754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71BC52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რადიოგანსაზღვრის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F67A1B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2B7C1960" w14:textId="77777777" w:rsidTr="00BE25FF">
        <w:trPr>
          <w:trHeight w:val="525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14:paraId="6E89793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79 – 81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AFD1AF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AFF33B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B70CF9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1D8F6A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EN 301 783. </w:t>
            </w:r>
          </w:p>
        </w:tc>
      </w:tr>
      <w:tr w:rsidR="007719BB" w:rsidRPr="0006316F" w14:paraId="7EF4461B" w14:textId="77777777" w:rsidTr="00BE25FF">
        <w:trPr>
          <w:trHeight w:val="25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52E6392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52AD59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750246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89209A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589B51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7702BF61" w14:textId="77777777" w:rsidTr="00BE25FF">
        <w:trPr>
          <w:trHeight w:val="51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7C32807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876CBB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თანამგზავრული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07202C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თანამგზავრული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0E130D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A1C33F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1B915CBE" w14:textId="77777777" w:rsidTr="00BE25FF">
        <w:trPr>
          <w:trHeight w:val="76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3F74E9F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340A12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სამოყვარულო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172B7F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სამოყვარულო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9079EE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467C23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505BA89E" w14:textId="77777777" w:rsidTr="00BE25FF">
        <w:trPr>
          <w:trHeight w:val="51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329FAC6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2A6D5C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563D04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13A8C0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E1B175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24D4C623" w14:textId="77777777" w:rsidTr="00BE25FF">
        <w:trPr>
          <w:trHeight w:val="25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676095D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F60DD7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5.149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21C732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5.149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87A41B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RTTT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537B2D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6.</w:t>
            </w:r>
          </w:p>
        </w:tc>
      </w:tr>
      <w:tr w:rsidR="007719BB" w:rsidRPr="0006316F" w14:paraId="7D0E1808" w14:textId="77777777" w:rsidTr="00BE25FF">
        <w:trPr>
          <w:trHeight w:val="54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11C1F30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894090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22A92E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652877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რადიოგანსაზღვრის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723375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4EDE56FC" w14:textId="77777777" w:rsidTr="00BE25FF">
        <w:trPr>
          <w:trHeight w:val="270"/>
        </w:trPr>
        <w:tc>
          <w:tcPr>
            <w:tcW w:w="14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0BCE38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81 - 84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972100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5.338A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7DECAA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5.338A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910E27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7CC2CC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302 217.</w:t>
            </w:r>
          </w:p>
        </w:tc>
      </w:tr>
      <w:tr w:rsidR="007719BB" w:rsidRPr="0006316F" w14:paraId="090E2C4B" w14:textId="77777777" w:rsidTr="00BE25FF">
        <w:trPr>
          <w:trHeight w:val="765"/>
        </w:trPr>
        <w:tc>
          <w:tcPr>
            <w:tcW w:w="1460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2BBDE1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C43B1F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C0FC8A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49223D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57588C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: EN 301 783. </w:t>
            </w:r>
          </w:p>
        </w:tc>
      </w:tr>
      <w:tr w:rsidR="007719BB" w:rsidRPr="0006316F" w14:paraId="64322114" w14:textId="77777777" w:rsidTr="00BE25FF">
        <w:trPr>
          <w:trHeight w:val="705"/>
        </w:trPr>
        <w:tc>
          <w:tcPr>
            <w:tcW w:w="1460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FC5EA7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6C10AC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6C6966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B84FD2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7EFC3A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3C1FCDFA" w14:textId="77777777" w:rsidTr="00BE25FF">
        <w:trPr>
          <w:trHeight w:val="765"/>
        </w:trPr>
        <w:tc>
          <w:tcPr>
            <w:tcW w:w="1460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22BF1A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AE36BE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1AECEF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A478C7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5E5635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6A5193F5" w14:textId="77777777" w:rsidTr="00BE25FF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B2DC87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6702C2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85A095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12430A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სახელმწიფოებრივი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46B7AC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061EDEB4" w14:textId="77777777" w:rsidTr="00BE25FF">
        <w:trPr>
          <w:trHeight w:val="60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6A6074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14:paraId="3A72108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44EFD2F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3F7C5C9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20F8DC0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927321" w:rsidRPr="0006316F" w14:paraId="15DA1CEE" w14:textId="77777777" w:rsidTr="00BE25FF">
        <w:trPr>
          <w:trHeight w:val="591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525C28" w14:textId="77777777" w:rsidR="00927321" w:rsidRPr="0006316F" w:rsidRDefault="00927321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7A65049" w14:textId="3228E2CA" w:rsidR="00927321" w:rsidRPr="0006316F" w:rsidRDefault="00927321" w:rsidP="00927321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5.149 5.561A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262CD9E" w14:textId="0D66D198" w:rsidR="00927321" w:rsidRPr="0006316F" w:rsidRDefault="00927321" w:rsidP="00927321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5.149 5.561A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3772315" w14:textId="53A955B5" w:rsidR="00927321" w:rsidRPr="0006316F" w:rsidRDefault="00927321" w:rsidP="00927321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რადიოგანსაზღვრის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C8999B3" w14:textId="723384E7" w:rsidR="00927321" w:rsidRPr="0006316F" w:rsidRDefault="00927321" w:rsidP="00927321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6. </w:t>
            </w:r>
          </w:p>
        </w:tc>
      </w:tr>
      <w:tr w:rsidR="007719BB" w:rsidRPr="0006316F" w14:paraId="1268E41B" w14:textId="77777777" w:rsidTr="00BE25FF">
        <w:trPr>
          <w:trHeight w:val="270"/>
        </w:trPr>
        <w:tc>
          <w:tcPr>
            <w:tcW w:w="1460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EFDF36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84 - 86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F6F609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5.338A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ED9D7F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5.338A</w:t>
            </w:r>
          </w:p>
        </w:tc>
        <w:tc>
          <w:tcPr>
            <w:tcW w:w="22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63F581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723C5D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302 217.</w:t>
            </w:r>
          </w:p>
        </w:tc>
      </w:tr>
      <w:tr w:rsidR="007719BB" w:rsidRPr="0006316F" w14:paraId="2B15325E" w14:textId="77777777" w:rsidTr="00BE25FF">
        <w:trPr>
          <w:trHeight w:val="76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D0398F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E109F5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EBE85E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E22F38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რადიოგანსაზღვრის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DE4BC3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რადიოგანსაზღვრის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ERC/REC 70-03, ECC/DEC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11)02, EN 302 372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EN 302 379.</w:t>
            </w:r>
          </w:p>
        </w:tc>
      </w:tr>
      <w:tr w:rsidR="007719BB" w:rsidRPr="0006316F" w14:paraId="249F0D47" w14:textId="77777777" w:rsidTr="00BE25FF">
        <w:trPr>
          <w:trHeight w:val="51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73A165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A76F6E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0EB78E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4890B9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88F182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52E318D1" w14:textId="77777777" w:rsidTr="00BE25FF">
        <w:trPr>
          <w:trHeight w:val="28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4CD26C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D5451F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6D85B4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53171C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რადიოგანსაზღვრის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4E6BCB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6.</w:t>
            </w:r>
          </w:p>
        </w:tc>
      </w:tr>
      <w:tr w:rsidR="007719BB" w:rsidRPr="0006316F" w14:paraId="51546DB9" w14:textId="77777777" w:rsidTr="00BE25FF">
        <w:trPr>
          <w:trHeight w:val="27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D3BDD7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CAC32B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523571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5.149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7D13D2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123468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43D33121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F02282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86 - 92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0CB20C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BB47BF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6052D4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FA764C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გაზომოვები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ღრუბლები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ნავთობის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გაჟონვა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br/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ყინული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თოვლი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წვიმა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</w:tr>
      <w:tr w:rsidR="007719BB" w:rsidRPr="0006316F" w14:paraId="21DC6BF8" w14:textId="77777777" w:rsidTr="00400C47">
        <w:trPr>
          <w:trHeight w:val="52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8108B9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DC8758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E527D9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DA7C0E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7A00B4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VLBI</w:t>
            </w:r>
          </w:p>
        </w:tc>
      </w:tr>
      <w:tr w:rsidR="007719BB" w:rsidRPr="0006316F" w14:paraId="33EA61FF" w14:textId="77777777" w:rsidTr="00400C47">
        <w:trPr>
          <w:trHeight w:val="52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026DB2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DB1C9F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5.340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89D28E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5.340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036CD2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16A3E7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63ED63E5" w14:textId="77777777" w:rsidTr="00400C47">
        <w:trPr>
          <w:trHeight w:val="27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1BE518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92 - 94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D4A4C0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5.338A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652C9C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5.338A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112F9E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00B133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302 217.</w:t>
            </w:r>
          </w:p>
        </w:tc>
      </w:tr>
      <w:tr w:rsidR="007719BB" w:rsidRPr="0006316F" w14:paraId="4C751B31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51E418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4C3A84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11AE73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025BAE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280A63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2FC942D2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3A0FBD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1EA6D8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978A8A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4EA51D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C51F8F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3B6582C0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7154E6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76C9BC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CA1188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B35E65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DD1F9B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4C5C3EA3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055CC1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683DEC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C076B1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5.149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3A50F0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E3F458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76A3DE10" w14:textId="77777777" w:rsidTr="00400C47">
        <w:trPr>
          <w:trHeight w:val="525"/>
        </w:trPr>
        <w:tc>
          <w:tcPr>
            <w:tcW w:w="1460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9DBDC3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94 - 94.1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29B09A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0CD70C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46C75D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FF149A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ღრუბლების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რადარები</w:t>
            </w:r>
            <w:proofErr w:type="spellEnd"/>
          </w:p>
        </w:tc>
      </w:tr>
      <w:tr w:rsidR="007719BB" w:rsidRPr="0006316F" w14:paraId="5164F5C3" w14:textId="77777777" w:rsidTr="00400C47">
        <w:trPr>
          <w:trHeight w:val="255"/>
        </w:trPr>
        <w:tc>
          <w:tcPr>
            <w:tcW w:w="14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078B0DD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7C9DC41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4B78BD4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7201869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3F94FAC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2D5BE075" w14:textId="77777777" w:rsidTr="00400C47">
        <w:trPr>
          <w:trHeight w:val="255"/>
        </w:trPr>
        <w:tc>
          <w:tcPr>
            <w:tcW w:w="14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29351B6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7568DE8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532F113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4FB4D2E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670B08C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73832D2D" w14:textId="77777777" w:rsidTr="00BE25FF">
        <w:trPr>
          <w:trHeight w:val="270"/>
        </w:trPr>
        <w:tc>
          <w:tcPr>
            <w:tcW w:w="14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8BEA42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4AC0FC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5.562 5.562A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7E56A0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5.562 5.562A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721859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C0F56D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1B4C1D45" w14:textId="77777777" w:rsidTr="00BE25FF">
        <w:trPr>
          <w:trHeight w:val="270"/>
        </w:trPr>
        <w:tc>
          <w:tcPr>
            <w:tcW w:w="1460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14:paraId="0A6904A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94.1 - 95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9E4EE8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EA0C70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8FF504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14:paraId="55B852C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სპექტრალური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დაკვირვება</w:t>
            </w:r>
            <w:proofErr w:type="spellEnd"/>
          </w:p>
        </w:tc>
      </w:tr>
      <w:tr w:rsidR="007719BB" w:rsidRPr="0006316F" w14:paraId="37CDFA61" w14:textId="77777777" w:rsidTr="00BE25FF">
        <w:trPr>
          <w:trHeight w:val="25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520BA16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33BD53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97089C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D62AAD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4D40537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0438853C" w14:textId="77777777" w:rsidTr="00BE25FF">
        <w:trPr>
          <w:trHeight w:val="25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740B3D6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E3F239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744E78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9728B7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3A5C5BB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46EB6FBB" w14:textId="77777777" w:rsidTr="00BE25FF">
        <w:trPr>
          <w:trHeight w:val="27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075BEFE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D0FC8C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196ACA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5.149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C69354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4B2E367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3C6DE6BD" w14:textId="77777777" w:rsidTr="00BE25FF">
        <w:trPr>
          <w:trHeight w:val="495"/>
        </w:trPr>
        <w:tc>
          <w:tcPr>
            <w:tcW w:w="14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12A3B3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95 - 100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C2F78F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44155F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798C506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6F47D0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სპექტრალური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დაკვირვება</w:t>
            </w:r>
            <w:proofErr w:type="spellEnd"/>
          </w:p>
        </w:tc>
      </w:tr>
      <w:tr w:rsidR="007719BB" w:rsidRPr="0006316F" w14:paraId="68A880B0" w14:textId="77777777" w:rsidTr="00BE25FF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F39AF0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2FCC5F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643321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0AE5F11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25E59D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67A61B3B" w14:textId="77777777" w:rsidTr="00BE25FF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35DD10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127F0D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4508F3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3193735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0BCD78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160391CC" w14:textId="77777777" w:rsidTr="00BE25FF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A6F8C8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470455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221941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0D3C177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55E197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69BCA754" w14:textId="77777777" w:rsidTr="00BE25FF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1FCEEF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F693C5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33DE7E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78F61ED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50B335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13F67B53" w14:textId="77777777" w:rsidTr="00BE25FF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56C39D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3F42F1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რადიოსანავიგაციო-თანამგზავრული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9BF8FD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74FD5EE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72EA82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716AB124" w14:textId="77777777" w:rsidTr="00BE25FF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E5E2B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B38405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5.149 5.554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809B8D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5.149 5.554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hideMark/>
          </w:tcPr>
          <w:p w14:paraId="08055C3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AF555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69ADD6D3" w14:textId="77777777" w:rsidTr="00BE25FF">
        <w:trPr>
          <w:trHeight w:val="525"/>
        </w:trPr>
        <w:tc>
          <w:tcPr>
            <w:tcW w:w="1460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51AA28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100 - 102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9DAA11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361B23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5FF965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936783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სპექტრალური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დაკვირვება</w:t>
            </w:r>
            <w:proofErr w:type="spellEnd"/>
          </w:p>
        </w:tc>
      </w:tr>
      <w:tr w:rsidR="007719BB" w:rsidRPr="0006316F" w14:paraId="42191472" w14:textId="77777777" w:rsidTr="00BE25FF">
        <w:trPr>
          <w:trHeight w:val="25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D17537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2EABF6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2BD6F7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86AFA8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B1A115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6407DB58" w14:textId="77777777" w:rsidTr="00BE25FF">
        <w:trPr>
          <w:trHeight w:val="52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732365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C5AF0F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5.340 5.341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7DBBD6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5.340 5.341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3FEDC3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351CBE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190444E8" w14:textId="77777777" w:rsidTr="00927321">
        <w:trPr>
          <w:trHeight w:val="46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C769FE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102 - 105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DE2229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755A60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BCEB2E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3B244B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სპექტრალური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დაკვირვება</w:t>
            </w:r>
            <w:proofErr w:type="spellEnd"/>
          </w:p>
        </w:tc>
      </w:tr>
      <w:tr w:rsidR="007719BB" w:rsidRPr="0006316F" w14:paraId="6F20069F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3D432F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EB376B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5DED7B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105B9D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3B7D98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3D104808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AAAFD2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CBF3AC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F3DD9A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2D49A5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131C2F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32C505C1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4A8226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13C14B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5.149 5.341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8F4A2A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5.149 5.341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C0FB9A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2521A3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7B2A9D39" w14:textId="77777777" w:rsidTr="00400C47">
        <w:trPr>
          <w:trHeight w:val="54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B7A790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105-109.5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482F3E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ED42C1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CABCD7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5F60BA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სპექტრალური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დაკვირვება</w:t>
            </w:r>
            <w:proofErr w:type="spellEnd"/>
          </w:p>
        </w:tc>
      </w:tr>
      <w:tr w:rsidR="007719BB" w:rsidRPr="0006316F" w14:paraId="73DDF115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CDE888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028370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1D4B44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815F25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CFFFEC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56527F0E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47695D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45EF91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A87236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D66E37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F302D9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77ABF5DE" w14:textId="77777777" w:rsidTr="00400C47">
        <w:trPr>
          <w:trHeight w:val="52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5E11D9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838299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5.562B 5.149 5.341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D9FEDC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5.562B  5.149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5.341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B72C5E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D1F5FD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1FF78357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B044C2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109.5-111.8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EEA031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284F5B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1D3A3C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F3F06E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სპექტრალური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დაკვირვება</w:t>
            </w:r>
            <w:proofErr w:type="spellEnd"/>
          </w:p>
        </w:tc>
      </w:tr>
      <w:tr w:rsidR="007719BB" w:rsidRPr="0006316F" w14:paraId="5407BDCB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576616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984244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D70B2E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78C0C1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2B9268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433A43DC" w14:textId="77777777" w:rsidTr="00400C47">
        <w:trPr>
          <w:trHeight w:val="52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808E9C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8FDCA7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5.340 5.341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B4C25A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5.340 5.341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34D078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D27998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7478BCB9" w14:textId="77777777" w:rsidTr="00400C47">
        <w:trPr>
          <w:trHeight w:val="60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D4A2B0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111.8-114.25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160CEA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9E3EDB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822C57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8FF47F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სპექტრალური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დაკვირვება</w:t>
            </w:r>
            <w:proofErr w:type="spellEnd"/>
          </w:p>
        </w:tc>
      </w:tr>
      <w:tr w:rsidR="007719BB" w:rsidRPr="0006316F" w14:paraId="5BDADF6C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6ECF7E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BEFF62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FC3BCD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331640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8D7DA3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4E8452A0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6BA069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99C300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7EADCD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827510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75CCF2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64AC9173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562B23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65AFB7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B6E9D4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D94E03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36BABD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6E8936D1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B54DF0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1FC680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5.562B 5.149 5.341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B30C57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5.562B 5.149 5.341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915358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DB39C8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71EC0BB4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108E44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114.25-116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D2AC82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D4DF8E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3539E1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9E5048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სპექტრალური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დაკვირვება</w:t>
            </w:r>
            <w:proofErr w:type="spellEnd"/>
          </w:p>
        </w:tc>
      </w:tr>
      <w:tr w:rsidR="007719BB" w:rsidRPr="0006316F" w14:paraId="53FE73DE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789F5F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2AE156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B787A0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7EEDF7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1FFF8F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29AC9E6C" w14:textId="77777777" w:rsidTr="00C53386">
        <w:trPr>
          <w:trHeight w:val="52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63AFF39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14:paraId="70203CC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5.340 5.341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14:paraId="1FC840C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5.340 5.341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6069419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41064C5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0BCBE9F4" w14:textId="77777777" w:rsidTr="00C53386">
        <w:trPr>
          <w:trHeight w:val="525"/>
        </w:trPr>
        <w:tc>
          <w:tcPr>
            <w:tcW w:w="1460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E465AC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lastRenderedPageBreak/>
              <w:t xml:space="preserve">116-119.98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C15009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CC5B16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 </w:t>
            </w:r>
          </w:p>
        </w:tc>
        <w:tc>
          <w:tcPr>
            <w:tcW w:w="2285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734580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E21A53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ჟანგბადის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შთანთქმის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ზონდირება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მაქსიმუმით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118,75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სიხშირეზე</w:t>
            </w:r>
            <w:proofErr w:type="spellEnd"/>
          </w:p>
        </w:tc>
      </w:tr>
      <w:tr w:rsidR="007719BB" w:rsidRPr="0006316F" w14:paraId="719F451D" w14:textId="77777777" w:rsidTr="00400C47">
        <w:trPr>
          <w:trHeight w:val="43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8DAE73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0E618C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თანამგზავრთა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შორისი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5.562C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652642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თანამგზავრთა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შორისი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5.562C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1D9641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BE2A9F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4019C808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62B686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A508BB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F0D891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551BA8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B6DD88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216DB6F2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81BABE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89EA45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5.341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912AAB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5.341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C2D036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5E8721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625BF4AC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9102C8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119.98-120.02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C89A70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7D9FC9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0BC953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DB4F65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ჟანგბადის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შთანთქმის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ზონდირება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მაქსიმუმით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118,75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სიხშირეზე</w:t>
            </w:r>
            <w:proofErr w:type="spellEnd"/>
          </w:p>
        </w:tc>
      </w:tr>
      <w:tr w:rsidR="007719BB" w:rsidRPr="0006316F" w14:paraId="5152CE0B" w14:textId="77777777" w:rsidTr="000B6271">
        <w:trPr>
          <w:trHeight w:val="303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CC64EB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EC783D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თანამგზავრთა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შორისი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5.562C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719F7E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თანამგზავრთა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შორისი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5.562C  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A48D54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72AD5A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7ECF5FEB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0B7513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3B28C6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3C24AA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FB7AC3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456538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6F0BB32E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49FC09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FAB60C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5.341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CAD887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5.341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85A127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282CD5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492558E4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EE5D73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120.02-122.25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27EFC6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CA4D81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B022BA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D510B2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1.</w:t>
            </w:r>
          </w:p>
        </w:tc>
      </w:tr>
      <w:tr w:rsidR="007719BB" w:rsidRPr="0006316F" w14:paraId="170A3BCD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8D0037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F22920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თანამგზავრთა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შორისი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5.562C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C48D23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თანამგზავრთა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შორისი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5.562C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0B4456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არასპეციფიური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SRD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ED6F1E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418F43D8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EA4F31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90E044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9C80D7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AB93BA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F31B8E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07CC8387" w14:textId="77777777" w:rsidTr="00C53386">
        <w:trPr>
          <w:trHeight w:val="357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02A8BB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B3EA19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CC98A2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5.138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AC5B67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DF6955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430F1D7D" w14:textId="77777777" w:rsidTr="00400C47">
        <w:trPr>
          <w:trHeight w:val="27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BDE7FC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122.25-123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1D7BAF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C2BB9B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4809F9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5770BD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301 783.</w:t>
            </w:r>
          </w:p>
        </w:tc>
      </w:tr>
      <w:tr w:rsidR="007719BB" w:rsidRPr="0006316F" w14:paraId="6E337973" w14:textId="77777777" w:rsidTr="00400C47">
        <w:trPr>
          <w:trHeight w:val="8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5EB161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6BAFD0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თანამგზავრთა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შორისი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E89770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თანამგზავრთა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შორისი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AA8ACC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3F80DB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09FA1306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7C72BA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EE2C80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5.558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D20F2B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5.558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40C0A1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CEC8D6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03EA8B1B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9B875C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48BB17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E239EA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სამოყვარულო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789917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არასპეციფიური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SRD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39EF35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1.</w:t>
            </w:r>
          </w:p>
        </w:tc>
      </w:tr>
      <w:tr w:rsidR="007719BB" w:rsidRPr="0006316F" w14:paraId="6BF814A0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7E7424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DE5A15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D6B456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სამოყვარულო-თანამგზავრული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75215C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31A1DD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15847375" w14:textId="77777777" w:rsidTr="00C53386">
        <w:trPr>
          <w:trHeight w:val="439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73C359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BDF9D7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CA8DB5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5.138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4F43F4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92D2F8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0B761963" w14:textId="77777777" w:rsidTr="00400C47">
        <w:trPr>
          <w:trHeight w:val="78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54E123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123-130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F1CAE9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A632AC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96BFBA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EA2828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სპექტრალური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დაკვირვება</w:t>
            </w:r>
            <w:proofErr w:type="spellEnd"/>
          </w:p>
        </w:tc>
      </w:tr>
      <w:tr w:rsidR="007719BB" w:rsidRPr="0006316F" w14:paraId="36026E09" w14:textId="77777777" w:rsidTr="00400C47">
        <w:trPr>
          <w:trHeight w:val="5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CB8A21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230006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68BA53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64EF5B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E36590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7F662035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64418E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D7D04C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02D277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F503D5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44E6AD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3071564C" w14:textId="77777777" w:rsidTr="00400C47">
        <w:trPr>
          <w:trHeight w:val="63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BEE8A9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946932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387F4A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1C2122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D3E0C7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0D976678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708815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C57D23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0290E8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21F3CD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36ED2B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3D0CF9B1" w14:textId="77777777" w:rsidTr="00C5338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0442B9D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14:paraId="0EE092C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5.149 5.554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14:paraId="586B80B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5.149 5.554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2F35843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331EBB8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6EA3F44F" w14:textId="77777777" w:rsidTr="00C53386">
        <w:trPr>
          <w:trHeight w:val="525"/>
        </w:trPr>
        <w:tc>
          <w:tcPr>
            <w:tcW w:w="1460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5D3D85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lastRenderedPageBreak/>
              <w:t xml:space="preserve">130-134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B20323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5.562E 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D32437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5.562E  </w:t>
            </w:r>
          </w:p>
        </w:tc>
        <w:tc>
          <w:tcPr>
            <w:tcW w:w="2285" w:type="dxa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C51FE0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4620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08AF9F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ECC/REC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18)01</w:t>
            </w:r>
          </w:p>
        </w:tc>
      </w:tr>
      <w:tr w:rsidR="007719BB" w:rsidRPr="0006316F" w14:paraId="63990505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2E05F6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4B8DC9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2F3757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0EDD2D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EBF151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520AEE41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0627FB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DCA3C5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თანამგზავრთა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შორისი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27A8E0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თანამგზავრთა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შორისი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2A8A83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B4B47B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02A5111F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86304F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9C31B6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5.558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D00034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5.558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48BB7F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F1CE5B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5E7CAAD2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18E86D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3D8936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69B62A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223ABA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D7C23F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7839B8C8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FB2304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1F3D70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5.149 5.562A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28D3ED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5.149 5.562A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FAFF43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C392B2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132BFEBC" w14:textId="77777777" w:rsidTr="00400C47">
        <w:trPr>
          <w:trHeight w:val="27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972B84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134-136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114841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B1C295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26AD74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7D1B57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301 783.</w:t>
            </w:r>
          </w:p>
        </w:tc>
      </w:tr>
      <w:tr w:rsidR="007719BB" w:rsidRPr="0006316F" w14:paraId="51CEC017" w14:textId="77777777" w:rsidTr="00C53386">
        <w:trPr>
          <w:trHeight w:val="536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9D83DF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7CE64D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სამოყვარულო-თანამგზავრული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3FEFE0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სამოყვარულო-თანამგზავრული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863D9F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9AD8B8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73F0C860" w14:textId="77777777" w:rsidTr="00C53386">
        <w:trPr>
          <w:trHeight w:val="193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3AC0A7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A1A8EC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ასტრონომიული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7E586A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ასტრონომიული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B6B541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F84C7C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51CA6920" w14:textId="77777777" w:rsidTr="00C53386">
        <w:trPr>
          <w:trHeight w:val="201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743F5B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136-141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53694F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9FCE08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53F7CD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FA5AC2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301 783.</w:t>
            </w:r>
          </w:p>
        </w:tc>
      </w:tr>
      <w:tr w:rsidR="007719BB" w:rsidRPr="0006316F" w14:paraId="43F1604F" w14:textId="77777777" w:rsidTr="00C53386">
        <w:trPr>
          <w:trHeight w:val="266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D2FCE5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E0C822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0EAE1A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DDE727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9DA3A0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254E85DD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E08860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80B61E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7B8028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94601E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DC40DB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2331DCE1" w14:textId="77777777" w:rsidTr="00C53386">
        <w:trPr>
          <w:trHeight w:val="2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072301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7AC0D7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სამოყვარულო-თანამგზავრული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E8E6F8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სამოყვარულო-თანამგზავრული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959058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734E49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545076C5" w14:textId="77777777" w:rsidTr="00C53386">
        <w:trPr>
          <w:trHeight w:val="2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AF378C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96D70B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689F11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5.149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4F2429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CF168D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2414F429" w14:textId="77777777" w:rsidTr="00400C47">
        <w:trPr>
          <w:trHeight w:val="27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DE93BE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141-148.5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7AC130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F6345B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E766A9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FE3753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ECC/REC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18)01</w:t>
            </w:r>
          </w:p>
        </w:tc>
      </w:tr>
      <w:tr w:rsidR="007719BB" w:rsidRPr="0006316F" w14:paraId="3EE99109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2E7845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6CBCC7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3702EE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1C316F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4543E5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793115B5" w14:textId="77777777" w:rsidTr="00C53386">
        <w:trPr>
          <w:trHeight w:val="2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16DEDE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14C4C0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70E4AB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A56217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54E557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50EB6F1B" w14:textId="77777777" w:rsidTr="00C53386">
        <w:trPr>
          <w:trHeight w:val="262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B1AC76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D607DA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5.149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9C060C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5.149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44DA3A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18C5D7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7A78BFA7" w14:textId="77777777" w:rsidTr="00C53386">
        <w:trPr>
          <w:trHeight w:val="128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31251D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148.5-151.5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0D9DE8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13A909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ECB0AB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E66D7F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სპექტრალური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დაკვირვება</w:t>
            </w:r>
            <w:proofErr w:type="spellEnd"/>
          </w:p>
        </w:tc>
      </w:tr>
      <w:tr w:rsidR="007719BB" w:rsidRPr="0006316F" w14:paraId="105A2045" w14:textId="77777777" w:rsidTr="00C53386">
        <w:trPr>
          <w:trHeight w:val="192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55D531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849891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81C711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62AB13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EDD06C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38A9D657" w14:textId="77777777" w:rsidTr="00C53386">
        <w:trPr>
          <w:trHeight w:val="114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C94A2F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D3D153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5.340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B644C2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5.340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1C963B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602E8C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660E91DF" w14:textId="77777777" w:rsidTr="00400C47">
        <w:trPr>
          <w:trHeight w:val="27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690A79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151.5-155.5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67A197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530646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C89237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421F70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სპექტრალური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დაკვირვება</w:t>
            </w:r>
            <w:proofErr w:type="spellEnd"/>
          </w:p>
        </w:tc>
      </w:tr>
      <w:tr w:rsidR="007719BB" w:rsidRPr="0006316F" w14:paraId="5EC974BB" w14:textId="77777777" w:rsidTr="00C53386">
        <w:trPr>
          <w:trHeight w:val="2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7FEF90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BA4FD7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39C188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666586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F5A1AF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287D0A52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190259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1FDFA4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7773E1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49629C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FCDE2A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5B357F88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001A39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9EE7DE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D5FCAE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EF8A3B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3AC7C9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440F9095" w14:textId="77777777" w:rsidTr="00C53386">
        <w:trPr>
          <w:trHeight w:val="28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2E6A5ED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14:paraId="41C5678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14:paraId="4D215E7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5.149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1431CC7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557D541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7CAFB9FE" w14:textId="77777777" w:rsidTr="00C53386">
        <w:trPr>
          <w:trHeight w:val="735"/>
        </w:trPr>
        <w:tc>
          <w:tcPr>
            <w:tcW w:w="1460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42A6DA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lastRenderedPageBreak/>
              <w:t xml:space="preserve">155.5-158.5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ABCC0F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643606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285" w:type="dxa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1D7253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5BC87B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სპექტრალური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დაკვირვება</w:t>
            </w:r>
            <w:proofErr w:type="spellEnd"/>
          </w:p>
        </w:tc>
      </w:tr>
      <w:tr w:rsidR="007719BB" w:rsidRPr="0006316F" w14:paraId="14C8589B" w14:textId="77777777" w:rsidTr="00400C47">
        <w:trPr>
          <w:trHeight w:val="48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C7F33C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6F2C99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B2C6D6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26E40E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ABC4C5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15517A98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4FBE6F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ED91FA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A9EFAF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00DC3C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B1C3CB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352F797B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1D8CB5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4FDDCA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A073C9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2ACA76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49FE56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3D04A797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95422D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BC9BD6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 5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.562B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573882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5.562B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C3B56C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B7CC7A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68A637EC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69E15B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9B4AAE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5.149 5.562F 5.562G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30C750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5.149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FF12CC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24EEB5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000D400E" w14:textId="77777777" w:rsidTr="00400C47">
        <w:trPr>
          <w:trHeight w:val="27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BBC4D1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158.5-164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1E6954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5FA369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B0CF83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B9C8E5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ECC/REC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18)01</w:t>
            </w:r>
          </w:p>
        </w:tc>
      </w:tr>
      <w:tr w:rsidR="007719BB" w:rsidRPr="0006316F" w14:paraId="257BCC4A" w14:textId="77777777" w:rsidTr="00400C47">
        <w:trPr>
          <w:trHeight w:val="76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75EFF2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26F392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FEFBD2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B38C68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C2513F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61D8EA27" w14:textId="77777777" w:rsidTr="000B6271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958F96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0564484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7334675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C6D2EE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3AD13A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0B6271" w:rsidRPr="0006316F" w14:paraId="41F4BB15" w14:textId="77777777" w:rsidTr="000B6271">
        <w:trPr>
          <w:trHeight w:val="537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99BC23E" w14:textId="77777777" w:rsidR="000B6271" w:rsidRPr="0006316F" w:rsidRDefault="000B6271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777A9D4" w14:textId="5CD09ADA" w:rsidR="000B6271" w:rsidRPr="0006316F" w:rsidRDefault="000B6271" w:rsidP="000B6271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4BAF3AB" w14:textId="6CB1EFF8" w:rsidR="000B6271" w:rsidRPr="0006316F" w:rsidRDefault="000B6271" w:rsidP="000B6271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322D62B" w14:textId="77777777" w:rsidR="000B6271" w:rsidRPr="0006316F" w:rsidRDefault="000B6271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A7EEA72" w14:textId="77777777" w:rsidR="000B6271" w:rsidRPr="0006316F" w:rsidRDefault="000B6271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3CB50721" w14:textId="77777777" w:rsidTr="000B6271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5B5A75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164-167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4E1567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3BF3DB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AAE920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6260C5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ატმოსფეროში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ორთქლისა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CO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შემცველობის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ზონდირება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</w:tr>
      <w:tr w:rsidR="007719BB" w:rsidRPr="0006316F" w14:paraId="26383602" w14:textId="77777777" w:rsidTr="000B6271">
        <w:trPr>
          <w:trHeight w:val="492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7DF517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D43DE0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FA8753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CA4FF2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0DCEB3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სპექტრალური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დაკვირვება</w:t>
            </w:r>
            <w:proofErr w:type="spellEnd"/>
          </w:p>
        </w:tc>
      </w:tr>
      <w:tr w:rsidR="007719BB" w:rsidRPr="0006316F" w14:paraId="79DDFD25" w14:textId="77777777" w:rsidTr="00400C47">
        <w:trPr>
          <w:trHeight w:val="52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57CB7D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CA5165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5.340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4569E4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5.340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A0417F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A181B5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1F2146BE" w14:textId="77777777" w:rsidTr="00400C47">
        <w:trPr>
          <w:trHeight w:val="27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445702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167-174.5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6EC377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F1801D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70C088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3B0C27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ECC/REC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18)01</w:t>
            </w:r>
          </w:p>
        </w:tc>
      </w:tr>
      <w:tr w:rsidR="007719BB" w:rsidRPr="0006316F" w14:paraId="39E1E852" w14:textId="77777777" w:rsidTr="00400C47">
        <w:trPr>
          <w:trHeight w:val="76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AA3B5F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589E2B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5CB294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DFA3A8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3A3B1A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08BC7B9A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A9A572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E0F147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თანამგზავრთა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შორისი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390FF2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თანამგზავრთა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შორისი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C98966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4CE486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6ABC2CE0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1DE70C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D9A489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5.558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2E03DD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5.558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FB26C8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AF9584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0389B8FC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012771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F6FDF3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1D3E2E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5.149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8B3A2B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E76EDB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7770A081" w14:textId="77777777" w:rsidTr="00400C47">
        <w:trPr>
          <w:trHeight w:val="27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58A3D9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174.5-174.8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368A8F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127A60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91A777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76637A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ECC/REC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proofErr w:type="gram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18)01</w:t>
            </w:r>
          </w:p>
        </w:tc>
      </w:tr>
      <w:tr w:rsidR="007719BB" w:rsidRPr="0006316F" w14:paraId="4F561D36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6CA7B9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0F3F3C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თანამგზავრთა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შორისი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9DAC07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თანამგზავრთა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შორისი</w:t>
            </w:r>
            <w:proofErr w:type="spellEnd"/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815E25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A998A2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1EB1B36C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5AB840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FF59BA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C6005B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5.558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AC921D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1240A7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70EA4E06" w14:textId="77777777" w:rsidTr="000B6271">
        <w:trPr>
          <w:trHeight w:val="528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23D015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174.8- 182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968340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DA1B65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FDCAC0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სენსორები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FC0578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ატმოსფეროში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ორთქლის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შთანთქმის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ზონდირება</w:t>
            </w:r>
            <w:proofErr w:type="spellEnd"/>
          </w:p>
        </w:tc>
      </w:tr>
      <w:tr w:rsidR="007719BB" w:rsidRPr="0006316F" w14:paraId="72338B98" w14:textId="77777777" w:rsidTr="00400C47">
        <w:trPr>
          <w:trHeight w:val="43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7C02BA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2584A1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თანამგზავრთა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შორისი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gram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5.562H )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020123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თანამგზავრთა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შორისი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5.562H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9671C4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3B56D6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6F5CCC80" w14:textId="77777777" w:rsidTr="00C53386">
        <w:trPr>
          <w:trHeight w:val="54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3E7F2B5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14:paraId="2FAFBDB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14:paraId="040F00E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14:paraId="4EA1B64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2CDB2D1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6C01BA2D" w14:textId="77777777" w:rsidTr="00C53386">
        <w:trPr>
          <w:trHeight w:val="525"/>
        </w:trPr>
        <w:tc>
          <w:tcPr>
            <w:tcW w:w="1460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61E36D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lastRenderedPageBreak/>
              <w:t xml:space="preserve">182-185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02AEF7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A323AE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40B1F2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სენსორები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). </w:t>
            </w:r>
          </w:p>
        </w:tc>
        <w:tc>
          <w:tcPr>
            <w:tcW w:w="4620" w:type="dxa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9B7674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ატმოსფეროში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ორთქლის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შთანთქმის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ზონდირება</w:t>
            </w:r>
            <w:proofErr w:type="spellEnd"/>
          </w:p>
        </w:tc>
      </w:tr>
      <w:tr w:rsidR="007719BB" w:rsidRPr="0006316F" w14:paraId="3030AF0B" w14:textId="77777777" w:rsidTr="00400C47">
        <w:trPr>
          <w:trHeight w:val="52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95030B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4695A0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8AED8C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6BFA3F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101E16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6BA290E7" w14:textId="77777777" w:rsidTr="00400C47">
        <w:trPr>
          <w:trHeight w:val="52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6B7FA2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B05B7F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5.340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56F3ED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5.340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7CBB71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D3B010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10EA008E" w14:textId="77777777" w:rsidTr="00400C47">
        <w:trPr>
          <w:trHeight w:val="27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69DCC5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185-190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EB4874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თანამგზავრთა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შორისი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5.562H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EB5D98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თანამგზავრთა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შორისი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5.562H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166CEE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სენსორები</w:t>
            </w:r>
            <w:proofErr w:type="spellEnd"/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01C836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ატმოსფეროში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ორთქლის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შთანთქმის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ზონდირება</w:t>
            </w:r>
            <w:proofErr w:type="spellEnd"/>
          </w:p>
        </w:tc>
      </w:tr>
      <w:tr w:rsidR="007719BB" w:rsidRPr="0006316F" w14:paraId="427E377B" w14:textId="77777777" w:rsidTr="00C53386">
        <w:trPr>
          <w:trHeight w:val="623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C23FE0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BD6615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A60083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127EAC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366314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1EAE3ACA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F2341B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190-191.8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69D407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9BE91D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EEE781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სენსორები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).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D81FC0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ატმოსფეროში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ორთქლის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შთანთქმის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ზონდირება</w:t>
            </w:r>
            <w:proofErr w:type="spellEnd"/>
          </w:p>
        </w:tc>
      </w:tr>
      <w:tr w:rsidR="007719BB" w:rsidRPr="0006316F" w14:paraId="2E90E136" w14:textId="77777777" w:rsidTr="00C53386">
        <w:trPr>
          <w:trHeight w:val="204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D120B3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845CAF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5.340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887911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5.340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3D4E2E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911E52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სპექტრალური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დაკვირვება</w:t>
            </w:r>
            <w:proofErr w:type="spellEnd"/>
          </w:p>
        </w:tc>
      </w:tr>
      <w:tr w:rsidR="007719BB" w:rsidRPr="0006316F" w14:paraId="6E82CFBB" w14:textId="77777777" w:rsidTr="00400C47">
        <w:trPr>
          <w:trHeight w:val="27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71C988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191.8-200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F13561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3D9B5C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21F407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3F9501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სპექტრალური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დაკვირვება</w:t>
            </w:r>
            <w:proofErr w:type="spellEnd"/>
          </w:p>
        </w:tc>
      </w:tr>
      <w:tr w:rsidR="007719BB" w:rsidRPr="0006316F" w14:paraId="7E6E174C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B68346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7AFAD8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თანამგზავრთა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შორისი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9A1313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თანამგზავრთა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შორისი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7EAF48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BB3090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5D476A28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080C2E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6C31C4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5.558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6206DE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5.558 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525849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B5CAC3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0B5A04C9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7C078F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DEC8B6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6AD67D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5760A2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C718DC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6084999A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7764A8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01680D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A58FFA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355BF0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B8E634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7685E7FD" w14:textId="77777777" w:rsidTr="000B6271">
        <w:trPr>
          <w:trHeight w:val="42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A0582D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07A0A9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4F40B9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16D21B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2B3CB2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4475C0FF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A21DE1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0527BC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5.149 5.341 5.554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762CC6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5.149 5.341 5.554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4480F6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B833AD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38AA28B7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479BD8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200-202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D686AB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9D2A86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1933AA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83D09B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სპექტრალური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დაკვირვება</w:t>
            </w:r>
            <w:proofErr w:type="spellEnd"/>
          </w:p>
        </w:tc>
      </w:tr>
      <w:tr w:rsidR="007719BB" w:rsidRPr="0006316F" w14:paraId="4BE7C831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2E8C4A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6CD222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6A3B96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20DC8E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5E1A0E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4ECAED7E" w14:textId="77777777" w:rsidTr="00C53386">
        <w:trPr>
          <w:trHeight w:val="256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5F7D1B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F3487F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5.340 5.341 5.563A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D50AA3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5.340 5.341 5.563A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A9F665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024CC9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730FE814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A05CCD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202-209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B8F6A2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7E8608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8CB759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06A8F7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სპექტრალური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დაკვირვება</w:t>
            </w:r>
            <w:proofErr w:type="spellEnd"/>
          </w:p>
        </w:tc>
      </w:tr>
      <w:tr w:rsidR="007719BB" w:rsidRPr="0006316F" w14:paraId="439B1349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4474B8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E28D15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EF4780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3AEB5C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080ADD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3E0E3CC2" w14:textId="77777777" w:rsidTr="00C53386">
        <w:trPr>
          <w:trHeight w:val="27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F3FB81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A869C7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5.340 5.341 5.563A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92CF44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5.340 5.341 5.563A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CA3C4A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1BBD60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32A0A034" w14:textId="77777777" w:rsidTr="00400C47">
        <w:trPr>
          <w:trHeight w:val="27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33DA82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209-217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F67E90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063B91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CC0716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DCAA82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სპექტრალური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დაკვირვება</w:t>
            </w:r>
            <w:proofErr w:type="spellEnd"/>
          </w:p>
        </w:tc>
      </w:tr>
      <w:tr w:rsidR="007719BB" w:rsidRPr="0006316F" w14:paraId="03EECD88" w14:textId="77777777" w:rsidTr="00C53386">
        <w:trPr>
          <w:trHeight w:val="329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72EB6C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62763A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027230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877E58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AADADB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7F2E7EC5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B4F91C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698620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EF64FC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A5F9B4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0D5A52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7BAEC39C" w14:textId="77777777" w:rsidTr="00C53386">
        <w:trPr>
          <w:trHeight w:val="2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5C23A1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73B34D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566BD3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17618A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A9BF26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65AAFDA4" w14:textId="77777777" w:rsidTr="00C5338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7A933D5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14:paraId="7DA5349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5.149 5.341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14:paraId="45DFFDD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5.149 5.341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3D1A11B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2C26C04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44E2B91B" w14:textId="77777777" w:rsidTr="00C53386">
        <w:trPr>
          <w:trHeight w:val="270"/>
        </w:trPr>
        <w:tc>
          <w:tcPr>
            <w:tcW w:w="1460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BD16FF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lastRenderedPageBreak/>
              <w:t xml:space="preserve">217-226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CC14C7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E9E72A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FA238B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D6633E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სპექტრალური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დაკვირვება</w:t>
            </w:r>
            <w:proofErr w:type="spellEnd"/>
          </w:p>
        </w:tc>
      </w:tr>
      <w:tr w:rsidR="007719BB" w:rsidRPr="0006316F" w14:paraId="1C89B338" w14:textId="77777777" w:rsidTr="00400C47">
        <w:trPr>
          <w:trHeight w:val="76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8E4088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F27834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9E3EDA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8219FD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CFE22C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2F18265D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9AD2D4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3AEF70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A469EA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2415CD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093545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25057720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C84889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377EC4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AB0D1A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C68271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2B1AB4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2FBD6343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DB7CB7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F062B1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5.562B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AB0D3E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5.562B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CBEDD3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139C16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379ACDBC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F95C8D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046051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5.149 5.341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93D42C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5.149 5.341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E37B1D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9ADB23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41B13813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8D3726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226-231.5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2D8895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81AE4F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ACDCCE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სენსორები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).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43A0A7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ატმოსფეროს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კიდის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ზონდირება</w:t>
            </w:r>
            <w:proofErr w:type="spellEnd"/>
          </w:p>
        </w:tc>
      </w:tr>
      <w:tr w:rsidR="007719BB" w:rsidRPr="0006316F" w14:paraId="7F701915" w14:textId="77777777" w:rsidTr="00400C47">
        <w:trPr>
          <w:trHeight w:val="52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6C1028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589BAE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FD4C21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0266B1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CE6DB1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სპექტრალური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დაკვირვება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, VLBI</w:t>
            </w:r>
          </w:p>
        </w:tc>
      </w:tr>
      <w:tr w:rsidR="007719BB" w:rsidRPr="0006316F" w14:paraId="59C60FB5" w14:textId="77777777" w:rsidTr="000B6271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A7F340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CFB3AD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5.340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D0C5B0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5.340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E0E474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4D27B0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44E90B23" w14:textId="77777777" w:rsidTr="00400C47">
        <w:trPr>
          <w:trHeight w:val="270"/>
        </w:trPr>
        <w:tc>
          <w:tcPr>
            <w:tcW w:w="1460" w:type="dxa"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1E5588F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231.5-232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527543E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77B9CCC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2DF1D76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31E1F7B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არ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განაწილებული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</w:tr>
      <w:tr w:rsidR="007719BB" w:rsidRPr="0006316F" w14:paraId="29258761" w14:textId="77777777" w:rsidTr="00400C47">
        <w:trPr>
          <w:trHeight w:val="255"/>
        </w:trPr>
        <w:tc>
          <w:tcPr>
            <w:tcW w:w="14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3B5D078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7AF64FE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56655CC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09A4960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0A1D828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171750C8" w14:textId="77777777" w:rsidTr="00C53386">
        <w:trPr>
          <w:trHeight w:val="168"/>
        </w:trPr>
        <w:tc>
          <w:tcPr>
            <w:tcW w:w="14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FC7644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F5E37E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C928EE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D80F76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7A103B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6D6AEBE2" w14:textId="77777777" w:rsidTr="00400C47">
        <w:trPr>
          <w:trHeight w:val="27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482B3F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232-235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53EE41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8C2478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040320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9CC4B2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არ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განაწილებული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</w:tr>
      <w:tr w:rsidR="007719BB" w:rsidRPr="0006316F" w14:paraId="27105C91" w14:textId="77777777" w:rsidTr="00C53386">
        <w:trPr>
          <w:trHeight w:val="457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9E81C7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899A3B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92AF8E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09A8F3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47491F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6BA92572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9BBE41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82B2AA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B0FA3F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211A17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96CBD5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10B0EE90" w14:textId="77777777" w:rsidTr="00CB7E44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30E7B0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D91A11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რადიოსალოკაციო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6DEC7E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რადიოსალოკაციო</w:t>
            </w:r>
            <w:proofErr w:type="spellEnd"/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BA6BD6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6BD213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33E341CF" w14:textId="77777777" w:rsidTr="00CB7E44">
        <w:trPr>
          <w:trHeight w:val="263"/>
        </w:trPr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14:paraId="6EBCD62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235-238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D6FF60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B3E210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985725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სენსორები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). </w:t>
            </w:r>
          </w:p>
        </w:tc>
        <w:tc>
          <w:tcPr>
            <w:tcW w:w="46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14:paraId="5F7F5B6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სპექტრალური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დაკვირვება</w:t>
            </w:r>
            <w:proofErr w:type="spellEnd"/>
          </w:p>
        </w:tc>
      </w:tr>
      <w:tr w:rsidR="007719BB" w:rsidRPr="0006316F" w14:paraId="34BCCF4E" w14:textId="77777777" w:rsidTr="00CB7E44">
        <w:trPr>
          <w:trHeight w:val="708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30607A8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049DFE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D1F0CE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B3F33B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62B0D3D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644735AF" w14:textId="77777777" w:rsidTr="00CB7E44">
        <w:trPr>
          <w:trHeight w:val="255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4A69AD2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32414B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A3AC99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hideMark/>
          </w:tcPr>
          <w:p w14:paraId="2C550A1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5570D27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540D37F5" w14:textId="77777777" w:rsidTr="00CB7E44">
        <w:trPr>
          <w:trHeight w:val="27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1AE3709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263078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5.563A 5.563B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C259CF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5.563A 5.563B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14:paraId="5A047DE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795F31F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704139C6" w14:textId="77777777" w:rsidTr="00CB7E44">
        <w:trPr>
          <w:trHeight w:val="270"/>
        </w:trPr>
        <w:tc>
          <w:tcPr>
            <w:tcW w:w="14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A28A0D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238-240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3AE8AE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7A14A2D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4B86F9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29DF15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არ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განაწილებული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</w:tr>
      <w:tr w:rsidR="007719BB" w:rsidRPr="0006316F" w14:paraId="262270C7" w14:textId="77777777" w:rsidTr="00CB7E44">
        <w:trPr>
          <w:trHeight w:val="407"/>
        </w:trPr>
        <w:tc>
          <w:tcPr>
            <w:tcW w:w="1460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1525B9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F9070A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033F2E8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კოსმოსი-დედამიწა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9E8EC2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7B8585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76340A35" w14:textId="77777777" w:rsidTr="00CB7E44">
        <w:trPr>
          <w:trHeight w:val="25"/>
        </w:trPr>
        <w:tc>
          <w:tcPr>
            <w:tcW w:w="1460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24D545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BA9637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6C59F8F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2B0032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576B61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75023881" w14:textId="77777777" w:rsidTr="00CB7E44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578978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E58FA4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7685EAB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</w:p>
        </w:tc>
        <w:tc>
          <w:tcPr>
            <w:tcW w:w="2285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A89D9B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572826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2BE956E5" w14:textId="77777777" w:rsidTr="00CB7E44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13EB3C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D84EB4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3F43165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</w:p>
        </w:tc>
        <w:tc>
          <w:tcPr>
            <w:tcW w:w="2285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BBC60F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4DFE1E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265745D8" w14:textId="77777777" w:rsidTr="00CB7E44">
        <w:trPr>
          <w:trHeight w:val="525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B7671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14:paraId="63FA6CF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9322B0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</w:p>
        </w:tc>
        <w:tc>
          <w:tcPr>
            <w:tcW w:w="228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A8637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FD66A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24E5B768" w14:textId="77777777" w:rsidTr="00CB7E44">
        <w:trPr>
          <w:trHeight w:val="270"/>
        </w:trPr>
        <w:tc>
          <w:tcPr>
            <w:tcW w:w="14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hideMark/>
          </w:tcPr>
          <w:p w14:paraId="7D1F460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lastRenderedPageBreak/>
              <w:t xml:space="preserve">240-241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3CDB31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55B3BD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81458F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FA5C0E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არ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განაწილებული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</w:tr>
      <w:tr w:rsidR="007719BB" w:rsidRPr="0006316F" w14:paraId="4D8C519B" w14:textId="77777777" w:rsidTr="00CB7E44">
        <w:trPr>
          <w:trHeight w:val="300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BB9DCB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4453FF7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657D370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0FB5C2F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4B0658D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32AC0452" w14:textId="77777777" w:rsidTr="00CB7E44">
        <w:trPr>
          <w:trHeight w:val="391"/>
        </w:trPr>
        <w:tc>
          <w:tcPr>
            <w:tcW w:w="1460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B23850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14:paraId="3CB3D9C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14:paraId="5AB5840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14:paraId="0096BBE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14:paraId="31B2C7E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32483151" w14:textId="77777777" w:rsidTr="00400C47">
        <w:trPr>
          <w:trHeight w:val="27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C2E987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241-248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29CDBA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6A4390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52C943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A3DDCA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301 783.</w:t>
            </w:r>
          </w:p>
        </w:tc>
      </w:tr>
      <w:tr w:rsidR="007719BB" w:rsidRPr="0006316F" w14:paraId="291BAD6A" w14:textId="77777777" w:rsidTr="000B6271">
        <w:trPr>
          <w:trHeight w:val="753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698C12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D35B42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04D199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რადიოსალოკაციო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8DC164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E4F091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16260095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5D885F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E99038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F28B92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85474C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B1094B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71FD162C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AF10E4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CBD6B7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სამოყვარულო-თანამგზავრული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9D0C4D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სამოყვარულო-თანამგზავრული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91C5BA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არასპეციფიური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SRD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FF5C11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SRD: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დანართი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ცხრილი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1.</w:t>
            </w:r>
          </w:p>
        </w:tc>
      </w:tr>
      <w:tr w:rsidR="007719BB" w:rsidRPr="0006316F" w14:paraId="0976F1BB" w14:textId="77777777" w:rsidTr="00400C47">
        <w:trPr>
          <w:trHeight w:val="52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548842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A01C06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5.138 5.149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03FF8A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5.138 5.149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132FD7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C321C5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7719BB" w:rsidRPr="0006316F" w14:paraId="5BEBFCD6" w14:textId="77777777" w:rsidTr="00400C47">
        <w:trPr>
          <w:trHeight w:val="27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324538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248-250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3A5053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CC4BD2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29A772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AD942F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: EN 301 783.</w:t>
            </w:r>
          </w:p>
        </w:tc>
      </w:tr>
      <w:tr w:rsidR="007719BB" w:rsidRPr="0006316F" w14:paraId="1704920D" w14:textId="77777777" w:rsidTr="00400C47">
        <w:trPr>
          <w:trHeight w:val="84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74F938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2DB909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სამოყვარულო-თანამგზავრული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C45BB1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სამოყვარულო-თანამგზავრული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A26D52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ECBAEF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05794307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563BF7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EB5CBD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ასტრონომიული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F58ED9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ასტრონომიული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1A06E0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2AA2C7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48BCD926" w14:textId="77777777" w:rsidTr="00CB7E44">
        <w:trPr>
          <w:trHeight w:val="433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80D1D0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A1EE22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DD6680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5.149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562A6E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4AA6A4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36282545" w14:textId="77777777" w:rsidTr="00400C47">
        <w:trPr>
          <w:trHeight w:val="525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FE3643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250-252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189656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F041A2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B6D108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220FA1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სპექტრალური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დაკვირვება</w:t>
            </w:r>
            <w:proofErr w:type="spellEnd"/>
          </w:p>
        </w:tc>
      </w:tr>
      <w:tr w:rsidR="007719BB" w:rsidRPr="0006316F" w14:paraId="4FC4B92B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D2A8FC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4DA724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B5DDA7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A93D41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43B3DF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2685ECF3" w14:textId="77777777" w:rsidTr="00CB7E44">
        <w:trPr>
          <w:trHeight w:val="704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900864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42D367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5.340 5.563A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58ECAF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კვლევა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5.340 5.563A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20E5DB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C2E47D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247C1773" w14:textId="77777777" w:rsidTr="00400C47">
        <w:trPr>
          <w:trHeight w:val="270"/>
        </w:trPr>
        <w:tc>
          <w:tcPr>
            <w:tcW w:w="14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ADFFFD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252-265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E65D11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313230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0332B3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გამოყენებები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60CCF5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სპექტრალური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დაკვირვება</w:t>
            </w:r>
            <w:proofErr w:type="spellEnd"/>
          </w:p>
        </w:tc>
      </w:tr>
      <w:tr w:rsidR="007719BB" w:rsidRPr="0006316F" w14:paraId="57556B2A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79C697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6881B5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E8E535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51F1B6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56BE5A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387D037B" w14:textId="77777777" w:rsidTr="00400C47">
        <w:trPr>
          <w:trHeight w:val="76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2FD190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2B500A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იმობილური-თანამგზავრული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4E7A10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51857A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1E7E65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143DEFB3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EFB580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B6D0D4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1A3965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BCA716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06C427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472143E1" w14:textId="77777777" w:rsidTr="00CB7E44">
        <w:trPr>
          <w:trHeight w:val="339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721692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7CC408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1D3835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A613D8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F811C2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289DDE8A" w14:textId="77777777" w:rsidTr="00400C47">
        <w:trPr>
          <w:trHeight w:val="51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235EE9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A0E3D1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F4A845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-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8C376B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DAE090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756B0003" w14:textId="77777777" w:rsidTr="00CB7E44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4B6F0B0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14:paraId="7E07F76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5.149 5.554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14:paraId="12AAB95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5.149 5.554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3A94AB0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7472DBE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3D49DD91" w14:textId="77777777" w:rsidTr="00CB7E44">
        <w:trPr>
          <w:trHeight w:val="333"/>
        </w:trPr>
        <w:tc>
          <w:tcPr>
            <w:tcW w:w="1460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4EC5DD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lastRenderedPageBreak/>
              <w:t xml:space="preserve">265 - 275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AD9BAF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DE704E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</w:t>
            </w:r>
            <w:proofErr w:type="spellEnd"/>
          </w:p>
        </w:tc>
        <w:tc>
          <w:tcPr>
            <w:tcW w:w="2285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2B3E3F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A3D509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სპექტრალური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ხაზის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დაკვირვება</w:t>
            </w:r>
            <w:proofErr w:type="spellEnd"/>
          </w:p>
        </w:tc>
      </w:tr>
      <w:tr w:rsidR="007719BB" w:rsidRPr="0006316F" w14:paraId="0ED25E76" w14:textId="77777777" w:rsidTr="00400C47">
        <w:trPr>
          <w:trHeight w:val="76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5C5D14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0FB57B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560815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ფიქსირებული-თანამგზავრული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დედამიწა-კოსმოსი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24E9E2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D15225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3360DCB7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77E90F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D8BFAC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E20236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1FAACA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8BDC5F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71A2AB55" w14:textId="77777777" w:rsidTr="00400C47">
        <w:trPr>
          <w:trHeight w:val="255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6002A9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F6F32C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7FBFE8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ასტრონომიული</w:t>
            </w:r>
            <w:proofErr w:type="spellEnd"/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960027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34B7A6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7AB1631E" w14:textId="77777777" w:rsidTr="00400C47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893E2C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C6EB7C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5.149 5.563A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E8DAAA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5.149 5.563A</w:t>
            </w:r>
          </w:p>
        </w:tc>
        <w:tc>
          <w:tcPr>
            <w:tcW w:w="2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BD7D20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1A24EA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  <w:tr w:rsidR="007719BB" w:rsidRPr="0006316F" w14:paraId="33877D55" w14:textId="77777777" w:rsidTr="00400C47">
        <w:trPr>
          <w:trHeight w:val="540"/>
        </w:trPr>
        <w:tc>
          <w:tcPr>
            <w:tcW w:w="14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234641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275-3000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EF1B43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არ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განაწილებული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5.564A 5.565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99C136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არ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არის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განაწილებული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) 5.565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3A12A5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8E20FD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შეიძლება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გამოყენებული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იქნას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როგორც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აქტიური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ასევე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პასიური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მომსახურებისათვის</w:t>
            </w:r>
            <w:proofErr w:type="spellEnd"/>
            <w:r w:rsidRPr="0006316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</w:tr>
      <w:tr w:rsidR="007719BB" w:rsidRPr="0006316F" w14:paraId="25AF4DF2" w14:textId="77777777" w:rsidTr="00400C47">
        <w:trPr>
          <w:trHeight w:val="27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FFCD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4CC6D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37480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91290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A03C4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19BB" w:rsidRPr="0006316F" w14:paraId="2E6CC4FF" w14:textId="77777777" w:rsidTr="00400C47">
        <w:trPr>
          <w:trHeight w:val="25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E0B4A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3EF93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A9E24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18659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BD1CF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19BB" w:rsidRPr="0006316F" w14:paraId="0B7F4102" w14:textId="77777777" w:rsidTr="004D6D63">
        <w:trPr>
          <w:trHeight w:val="390"/>
        </w:trPr>
        <w:tc>
          <w:tcPr>
            <w:tcW w:w="13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E3977" w14:textId="77777777" w:rsidR="007719BB" w:rsidRPr="0006316F" w:rsidRDefault="007719BB" w:rsidP="007719B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ზემოთ</w:t>
            </w:r>
            <w:proofErr w:type="spellEnd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წარმოდგენილ</w:t>
            </w:r>
            <w:proofErr w:type="spellEnd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გეგმაში</w:t>
            </w:r>
            <w:proofErr w:type="spellEnd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მოცემული</w:t>
            </w:r>
            <w:proofErr w:type="spellEnd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ცხრილები</w:t>
            </w:r>
            <w:proofErr w:type="spellEnd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სტრუქტურულად</w:t>
            </w:r>
            <w:proofErr w:type="spellEnd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წარმოდგენილია</w:t>
            </w:r>
            <w:proofErr w:type="spellEnd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შემდეგნაირად</w:t>
            </w:r>
            <w:proofErr w:type="spellEnd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7719BB" w:rsidRPr="0006316F" w14:paraId="1FFD25B8" w14:textId="77777777" w:rsidTr="00400C47">
        <w:trPr>
          <w:trHeight w:val="25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D94BD" w14:textId="77777777" w:rsidR="007719BB" w:rsidRPr="0006316F" w:rsidRDefault="007719BB" w:rsidP="007719B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FD42D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BA10E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E86B4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28174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19BB" w:rsidRPr="0006316F" w14:paraId="1405CA5D" w14:textId="77777777" w:rsidTr="004D6D63">
        <w:trPr>
          <w:trHeight w:val="405"/>
        </w:trPr>
        <w:tc>
          <w:tcPr>
            <w:tcW w:w="13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CD0DF" w14:textId="77777777" w:rsidR="007719BB" w:rsidRPr="0006316F" w:rsidRDefault="007719BB" w:rsidP="007719B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პირველი</w:t>
            </w:r>
            <w:proofErr w:type="spellEnd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სვეტი</w:t>
            </w:r>
            <w:proofErr w:type="spellEnd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სიხშირული</w:t>
            </w:r>
            <w:proofErr w:type="spellEnd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დიაპაზონი</w:t>
            </w:r>
            <w:proofErr w:type="spellEnd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7719BB" w:rsidRPr="0006316F" w14:paraId="2286D779" w14:textId="77777777" w:rsidTr="004D6D63">
        <w:trPr>
          <w:trHeight w:val="51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112F9" w14:textId="77777777" w:rsidR="007719BB" w:rsidRPr="0006316F" w:rsidRDefault="007719BB" w:rsidP="007719B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1B559" w14:textId="77777777" w:rsidR="007719BB" w:rsidRPr="0006316F" w:rsidRDefault="007719BB" w:rsidP="007719B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ამ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სვეტში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მოცემული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მნიშვნელობები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აღნიშნავენ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სიხშირულ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დიაპაზონებს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განხილულია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შემდეგი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სიდიდეები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კილოჰერცი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),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მეგაჰერცი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გიგაჰერცი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).</w:t>
            </w:r>
          </w:p>
        </w:tc>
      </w:tr>
      <w:tr w:rsidR="007719BB" w:rsidRPr="0006316F" w14:paraId="2202E091" w14:textId="77777777" w:rsidTr="00400C47">
        <w:trPr>
          <w:trHeight w:val="25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50304" w14:textId="77777777" w:rsidR="007719BB" w:rsidRPr="0006316F" w:rsidRDefault="007719BB" w:rsidP="007719B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183ED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EDBE9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7580F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9E5D5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19BB" w:rsidRPr="0006316F" w14:paraId="0839AC72" w14:textId="77777777" w:rsidTr="004D6D63">
        <w:trPr>
          <w:trHeight w:val="375"/>
        </w:trPr>
        <w:tc>
          <w:tcPr>
            <w:tcW w:w="13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DD964" w14:textId="77777777" w:rsidR="007719BB" w:rsidRPr="0006316F" w:rsidRDefault="007719BB" w:rsidP="007719B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მეორე</w:t>
            </w:r>
            <w:proofErr w:type="spellEnd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სვეტი</w:t>
            </w:r>
            <w:proofErr w:type="spellEnd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პირველი</w:t>
            </w:r>
            <w:proofErr w:type="spellEnd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რეგიონისათვის</w:t>
            </w:r>
            <w:proofErr w:type="spellEnd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RR </w:t>
            </w:r>
            <w:proofErr w:type="spellStart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განაწილება</w:t>
            </w:r>
            <w:proofErr w:type="spellEnd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7719BB" w:rsidRPr="0006316F" w14:paraId="5D897EE3" w14:textId="77777777" w:rsidTr="004D6D63">
        <w:trPr>
          <w:trHeight w:val="135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94019" w14:textId="77777777" w:rsidR="007719BB" w:rsidRPr="0006316F" w:rsidRDefault="007719BB" w:rsidP="007719B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CB8C7" w14:textId="77777777" w:rsidR="007719BB" w:rsidRPr="0006316F" w:rsidRDefault="007719BB" w:rsidP="007719B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ამ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სვეტში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მოცემულია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რადიოკავშირის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სამსახურების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მიხედვით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განაწილება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რადიორეგლამენტიდან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(RR) ITU-ს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პირველი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რეგიონის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ქვეყნებისათვის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საქართველო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განეკუთვნება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ამ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რეგიონს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),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შესაბამისი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ფუტნოტებით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შენიშვნებით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),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რომლებიც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განსაზღვრულია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ამ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რეგიონის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ქვეყნებისათვის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ჩვეულებრივი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შრიფტით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წარმოდგენილია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ITU-ს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რადიორეგლამენტით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განსაზღვრული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განაწილებები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პირველად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საფუძველზე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ხოლო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კურსივით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შრიფტით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) -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განაწილებები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მეორად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საფუძველზე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ქვემოთ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ცხრილით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წარმოდგენილია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ITU-ს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რადიორეგლამენტის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ფუტნოტები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რომლებშიც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მითითებულია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საქართველო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</w:tr>
      <w:tr w:rsidR="007719BB" w:rsidRPr="0006316F" w14:paraId="22E654F5" w14:textId="77777777" w:rsidTr="00400C47">
        <w:trPr>
          <w:trHeight w:val="25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5A713" w14:textId="77777777" w:rsidR="007719BB" w:rsidRPr="0006316F" w:rsidRDefault="007719BB" w:rsidP="007719B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77139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F7226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AD87F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05EED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19BB" w:rsidRPr="0006316F" w14:paraId="75D4FADD" w14:textId="77777777" w:rsidTr="004D6D63">
        <w:trPr>
          <w:trHeight w:val="315"/>
        </w:trPr>
        <w:tc>
          <w:tcPr>
            <w:tcW w:w="13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610F2" w14:textId="77777777" w:rsidR="007719BB" w:rsidRPr="0006316F" w:rsidRDefault="007719BB" w:rsidP="007719B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მესამე</w:t>
            </w:r>
            <w:proofErr w:type="spellEnd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სვეტი</w:t>
            </w:r>
            <w:proofErr w:type="spellEnd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საერთო</w:t>
            </w:r>
            <w:proofErr w:type="spellEnd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ევროპული</w:t>
            </w:r>
            <w:proofErr w:type="spellEnd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განაწილება</w:t>
            </w:r>
            <w:proofErr w:type="spellEnd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(ERC report 25).</w:t>
            </w:r>
          </w:p>
        </w:tc>
      </w:tr>
      <w:tr w:rsidR="007719BB" w:rsidRPr="0006316F" w14:paraId="1CE22F82" w14:textId="77777777" w:rsidTr="004D6D63">
        <w:trPr>
          <w:trHeight w:val="84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8E04F" w14:textId="77777777" w:rsidR="007719BB" w:rsidRPr="0006316F" w:rsidRDefault="007719BB" w:rsidP="007719B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1D918" w14:textId="77777777" w:rsidR="007719BB" w:rsidRPr="0006316F" w:rsidRDefault="007719BB" w:rsidP="007719B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ამ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სვეტში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მოცემულია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მონაცემები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საერთო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ევროპული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განაწილების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ცხრილიდან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(ERC Report 25).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აქაც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ჩვეულებრივი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შრიფტით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წარმოდგენილია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განაწილებები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პირველად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საფუძველზე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ხოლო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კურსივით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დახრილი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შრიფტით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) -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განაწილებები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მეორად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საფუძველზე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საერთო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ევროპული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განაწილების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ფუტნოტები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წარმოდგენილია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ECA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აღნიშვნით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</w:tr>
      <w:tr w:rsidR="007719BB" w:rsidRPr="0006316F" w14:paraId="129CAD86" w14:textId="77777777" w:rsidTr="00400C47">
        <w:trPr>
          <w:trHeight w:val="25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55423" w14:textId="77777777" w:rsidR="007719BB" w:rsidRPr="0006316F" w:rsidRDefault="007719BB" w:rsidP="007719B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9883F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CC84E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D3613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0334B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19BB" w:rsidRPr="0006316F" w14:paraId="3098FF7F" w14:textId="77777777" w:rsidTr="004D6D63">
        <w:trPr>
          <w:trHeight w:val="405"/>
        </w:trPr>
        <w:tc>
          <w:tcPr>
            <w:tcW w:w="13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9A91A" w14:textId="77777777" w:rsidR="007719BB" w:rsidRPr="0006316F" w:rsidRDefault="007719BB" w:rsidP="007719B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მეოთხე</w:t>
            </w:r>
            <w:proofErr w:type="spellEnd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სვეტი</w:t>
            </w:r>
            <w:proofErr w:type="spellEnd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ეროვნულ</w:t>
            </w:r>
            <w:proofErr w:type="spellEnd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დონეზე</w:t>
            </w:r>
            <w:proofErr w:type="spellEnd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7719BB" w:rsidRPr="0006316F" w14:paraId="6E51259D" w14:textId="77777777" w:rsidTr="004D6D63">
        <w:trPr>
          <w:trHeight w:val="87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E75B0" w14:textId="77777777" w:rsidR="007719BB" w:rsidRPr="0006316F" w:rsidRDefault="007719BB" w:rsidP="007719B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5D6E1" w14:textId="77777777" w:rsidR="007719BB" w:rsidRPr="0006316F" w:rsidRDefault="007719BB" w:rsidP="007719B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ამ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სვეტში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მოცემულია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სიხშირეების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ეროვნულ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დონეზე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როგორც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დღევანდელი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მდგომარეობით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ასევე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პერსპექტიული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კუთხით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თითოეული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რადიოსიხშირული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დიაპაზონისათვის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მეოთხე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სვეტით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განმარტებული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პრიორიტეტებსა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წესებს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განსაზღვრავს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კომუნიკაციების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ეროვნული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კომისია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მეხუთე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სვეტში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წარმოდგენილი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ნორმებისა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სტანდარტების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შესაბამისად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</w:p>
        </w:tc>
      </w:tr>
      <w:tr w:rsidR="007719BB" w:rsidRPr="0006316F" w14:paraId="1A2D65F1" w14:textId="77777777" w:rsidTr="00400C47">
        <w:trPr>
          <w:trHeight w:val="25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CFADC" w14:textId="77777777" w:rsidR="007719BB" w:rsidRPr="0006316F" w:rsidRDefault="007719BB" w:rsidP="007719B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0A976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1B7AF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087AB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195D3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19BB" w:rsidRPr="0006316F" w14:paraId="2BB98207" w14:textId="77777777" w:rsidTr="004D6D63">
        <w:trPr>
          <w:trHeight w:val="330"/>
        </w:trPr>
        <w:tc>
          <w:tcPr>
            <w:tcW w:w="13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CA16C" w14:textId="77777777" w:rsidR="007719BB" w:rsidRPr="0006316F" w:rsidRDefault="007719BB" w:rsidP="007719B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მეხუთე</w:t>
            </w:r>
            <w:proofErr w:type="spellEnd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სვეტი</w:t>
            </w:r>
            <w:proofErr w:type="spellEnd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შენიშვნები</w:t>
            </w:r>
            <w:proofErr w:type="spellEnd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7719BB" w:rsidRPr="0006316F" w14:paraId="551BC705" w14:textId="77777777" w:rsidTr="004D6D63">
        <w:trPr>
          <w:trHeight w:val="109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E1F90" w14:textId="77777777" w:rsidR="007719BB" w:rsidRPr="0006316F" w:rsidRDefault="007719BB" w:rsidP="007719B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D82B2" w14:textId="6B1C46CF" w:rsidR="007719BB" w:rsidRPr="0006316F" w:rsidRDefault="007719BB" w:rsidP="007719B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ამ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სვეტში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წარმოდგენილია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შესაბამისი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ევროპული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სტანდარტები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(EN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აღნიშვნით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),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ასევე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ევროკავშირის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(EU),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ევროკომისიის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(EC),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ევროპის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საფოსტო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ტელეკომუნიკაციების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კონფერენციის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(CEPT),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ევროპის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კომუნიკაციების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კომიტეტის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(ECC)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ევროპის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რადიოსაკომუნიკაციო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(ERC)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მიერ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მიღებული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გადაწყვეტილებები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რეკომენდაციები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რომლითაც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კომისია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ხელმძღვანელობს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სპექტრის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პრიორიტეტების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წესების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განსაზღვრისას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</w:tr>
      <w:tr w:rsidR="007719BB" w:rsidRPr="0006316F" w14:paraId="2B03F25C" w14:textId="77777777" w:rsidTr="00400C47">
        <w:trPr>
          <w:trHeight w:val="25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EFB49" w14:textId="77777777" w:rsidR="007719BB" w:rsidRPr="0006316F" w:rsidRDefault="007719BB" w:rsidP="007719B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AEBA6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F07C4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9901D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AA54B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19BB" w:rsidRPr="0006316F" w14:paraId="209D2FDB" w14:textId="77777777" w:rsidTr="004D6D63">
        <w:trPr>
          <w:trHeight w:val="300"/>
        </w:trPr>
        <w:tc>
          <w:tcPr>
            <w:tcW w:w="13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56B2B" w14:textId="77777777" w:rsidR="007719BB" w:rsidRPr="0006316F" w:rsidRDefault="007719BB" w:rsidP="007719B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ქვემოთ</w:t>
            </w:r>
            <w:proofErr w:type="spellEnd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წარმოდგენილია</w:t>
            </w:r>
            <w:proofErr w:type="spellEnd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გამოყენებული</w:t>
            </w:r>
            <w:proofErr w:type="spellEnd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აბრევიატურების</w:t>
            </w:r>
            <w:proofErr w:type="spellEnd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სია</w:t>
            </w:r>
            <w:proofErr w:type="spellEnd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განმარტებით</w:t>
            </w:r>
            <w:proofErr w:type="spellEnd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თარგმნით</w:t>
            </w:r>
            <w:proofErr w:type="spellEnd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7719BB" w:rsidRPr="0006316F" w14:paraId="42D0190A" w14:textId="77777777" w:rsidTr="00400C47">
        <w:trPr>
          <w:trHeight w:val="25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1B93A" w14:textId="77777777" w:rsidR="007719BB" w:rsidRPr="0006316F" w:rsidRDefault="007719BB" w:rsidP="007719B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BC9A6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3CE81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60599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1BD83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19BB" w:rsidRPr="0006316F" w14:paraId="50697DDC" w14:textId="77777777" w:rsidTr="004D6D63">
        <w:trPr>
          <w:trHeight w:val="435"/>
        </w:trPr>
        <w:tc>
          <w:tcPr>
            <w:tcW w:w="13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D754A" w14:textId="77777777" w:rsidR="007719BB" w:rsidRPr="0006316F" w:rsidRDefault="007719BB" w:rsidP="007719B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აბრევიატურების</w:t>
            </w:r>
            <w:proofErr w:type="spellEnd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სია</w:t>
            </w:r>
            <w:proofErr w:type="spellEnd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განმარტებით</w:t>
            </w:r>
            <w:proofErr w:type="spellEnd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თარგმანით</w:t>
            </w:r>
            <w:proofErr w:type="spellEnd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7719BB" w:rsidRPr="0006316F" w14:paraId="1A105C8A" w14:textId="77777777" w:rsidTr="00400C47">
        <w:trPr>
          <w:trHeight w:val="25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E42ED" w14:textId="77777777" w:rsidR="007719BB" w:rsidRPr="0006316F" w:rsidRDefault="007719BB" w:rsidP="007719B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A6E6B" w14:textId="77777777" w:rsidR="007719BB" w:rsidRPr="0006316F" w:rsidRDefault="007719BB" w:rsidP="00771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ABD23" w14:textId="77777777" w:rsidR="007719BB" w:rsidRPr="0006316F" w:rsidRDefault="007719BB" w:rsidP="00771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6BF61" w14:textId="77777777" w:rsidR="007719BB" w:rsidRPr="0006316F" w:rsidRDefault="007719BB" w:rsidP="00771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8DA02" w14:textId="77777777" w:rsidR="007719BB" w:rsidRPr="0006316F" w:rsidRDefault="007719BB" w:rsidP="00771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19BB" w:rsidRPr="0006316F" w14:paraId="293AC4D9" w14:textId="77777777" w:rsidTr="00400C47">
        <w:trPr>
          <w:trHeight w:val="88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ADD7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AES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00FE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Aircraft Earth Stations -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საერნაოსნო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საავიაციო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მიწისზედა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სადგურები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FD92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B9622" w14:textId="77777777" w:rsidR="007719BB" w:rsidRPr="0006316F" w:rsidRDefault="007719BB" w:rsidP="00771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B8570" w14:textId="77777777" w:rsidR="007719BB" w:rsidRPr="0006316F" w:rsidRDefault="007719BB" w:rsidP="00771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19BB" w:rsidRPr="0006316F" w14:paraId="1CF826A3" w14:textId="77777777" w:rsidTr="00400C47">
        <w:trPr>
          <w:trHeight w:val="78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E844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ALD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5D1F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Assistive Listening Devices -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სმენის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გაუმჯობესების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დამხმარე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მოწყობილობები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5BF3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54E75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FE885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19BB" w:rsidRPr="0006316F" w14:paraId="11929AB2" w14:textId="77777777" w:rsidTr="00400C47">
        <w:trPr>
          <w:trHeight w:val="25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EF96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(OR)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2DB7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Off-Route -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ტრასის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გარეთ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AC94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8D9ED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D1BDC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19BB" w:rsidRPr="0006316F" w14:paraId="7D815EC6" w14:textId="77777777" w:rsidTr="00400C47">
        <w:trPr>
          <w:trHeight w:val="25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554F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(R)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A3BD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Route -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ტრასაზე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656F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3DE03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8D21D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19BB" w:rsidRPr="0006316F" w14:paraId="3A8F5BC3" w14:textId="77777777" w:rsidTr="00400C47">
        <w:trPr>
          <w:trHeight w:val="102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DD3A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BFWA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CB18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Broadband Fixed Wireless Access -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ფართოზოლოვანი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უსადენო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დაშვება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2C94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F945D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B6DC7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19BB" w:rsidRPr="0006316F" w14:paraId="5DADEAFE" w14:textId="77777777" w:rsidTr="00400C47">
        <w:trPr>
          <w:trHeight w:val="51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013F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CB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AD98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Citizen Band –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სამოქალაქო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ზოლი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8C27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A7F0B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89AF8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19BB" w:rsidRPr="0006316F" w14:paraId="3443F650" w14:textId="77777777" w:rsidTr="00400C47">
        <w:trPr>
          <w:trHeight w:val="76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CF66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CDMA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4B47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Code Division Multiple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Acsess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კოდური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დაყოფა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მრავალჯერადი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დაშვება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D03B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54BD0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A68D1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19BB" w:rsidRPr="0006316F" w14:paraId="2A1D7B83" w14:textId="77777777" w:rsidTr="00400C47">
        <w:trPr>
          <w:trHeight w:val="178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D337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CEPT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CB60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European Conference of Postal and Administrations Telecommunications -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ევროპის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საფოსტო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სატელეკომუნიკაციო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ადმინისტრაციების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კონფერენცია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0C55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EC842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5745A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19BB" w:rsidRPr="0006316F" w14:paraId="517E11A2" w14:textId="77777777" w:rsidTr="00400C47">
        <w:trPr>
          <w:trHeight w:val="199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809C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ESIM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B480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Earth Stations In-Motion -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თანამგზავრულ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ქსელებში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ფუნქციონირებადი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მიწისზედა</w:t>
            </w:r>
            <w:proofErr w:type="spellEnd"/>
            <w:proofErr w:type="gram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მოძრაობაში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მყოფი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მიწისზედა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სადგურები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6BAE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D6758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2679F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19BB" w:rsidRPr="0006316F" w14:paraId="5E98C0EB" w14:textId="77777777" w:rsidTr="00400C47">
        <w:trPr>
          <w:trHeight w:val="141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749A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ESOMPs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117F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Earth Stations on Mobile Platforms -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მოძრავ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პლატფორმებზე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განთავსებული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მიწისზედა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სადგურები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0E3C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E1D1B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F8546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19BB" w:rsidRPr="0006316F" w14:paraId="753DE3B0" w14:textId="77777777" w:rsidTr="00400C47">
        <w:trPr>
          <w:trHeight w:val="88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DE63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ESV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4B21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Earth Stations on board Vessels -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მიწისზედა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სადგურები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07FA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E3A80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744F8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19BB" w:rsidRPr="0006316F" w14:paraId="3A6176D9" w14:textId="77777777" w:rsidTr="00400C47">
        <w:trPr>
          <w:trHeight w:val="25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4D20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DEC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ADA9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Decision -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გადაწყვეტილება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1CB7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6AB8F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049F1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19BB" w:rsidRPr="0006316F" w14:paraId="505DE295" w14:textId="77777777" w:rsidTr="00400C47">
        <w:trPr>
          <w:trHeight w:val="127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9239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DECT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66F7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Digital Enhanced Cordless Telecommunication -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უმავთულო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ციფრული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გაუმჯობესებული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ტელეკომუნიკაცია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F9A8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8D709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E3683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19BB" w:rsidRPr="0006316F" w14:paraId="687D72EC" w14:textId="77777777" w:rsidTr="00400C47">
        <w:trPr>
          <w:trHeight w:val="76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A414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DSC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7F24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Digital Selective Calling -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ციფრული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არჩევითი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გამოძახება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6565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A8165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2F854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19BB" w:rsidRPr="0006316F" w14:paraId="38FA7CD4" w14:textId="77777777" w:rsidTr="00400C47">
        <w:trPr>
          <w:trHeight w:val="102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EC1B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DVB-T/T2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A7E9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Terrestrial Digital Video Broadcasting –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მიზისზედა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ციფრული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სატელევიზიო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მაუწყებლობა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7636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CA275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14616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19BB" w:rsidRPr="0006316F" w14:paraId="4AC7B909" w14:textId="77777777" w:rsidTr="00400C47">
        <w:trPr>
          <w:trHeight w:val="76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3ABC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ECA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0E3A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European Common Allocation -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საერთო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ევროპული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განაწილება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B58A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52C0D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7D4B3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19BB" w:rsidRPr="0006316F" w14:paraId="72CC1F2A" w14:textId="77777777" w:rsidTr="00400C47">
        <w:trPr>
          <w:trHeight w:val="76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2583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ECC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F674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Electronic Communications Committee -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ელექტრონული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კომუნიკაციების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კომიტეტი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9463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678E7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90B1E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19BB" w:rsidRPr="0006316F" w14:paraId="0EF1BB5F" w14:textId="77777777" w:rsidTr="00400C47">
        <w:trPr>
          <w:trHeight w:val="102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480F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EPIRB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4C4D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Emergency Position-Indicating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Radiobeacon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კრიტიკული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სიტყუაციის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განმსაზღვრელი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რადიოშუქურა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F898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ACBD7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AD6DD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19BB" w:rsidRPr="0006316F" w14:paraId="4BB73C0E" w14:textId="77777777" w:rsidTr="00400C47">
        <w:trPr>
          <w:trHeight w:val="127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DF23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 xml:space="preserve">ERC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Repoort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25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3205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European Radiocommunications Committee Report 25 -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ევროპის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რადიოკომუნიკაციის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კომიტეტის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ანგარიში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25.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CB86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BC2A7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75C27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19BB" w:rsidRPr="0006316F" w14:paraId="53A19474" w14:textId="77777777" w:rsidTr="00400C47">
        <w:trPr>
          <w:trHeight w:val="127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7B08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EU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C749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EUropean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footnote -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ევროგაერთიანების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ჩამოტანილი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შენიშვნა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აღნიშნული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შენიშვნები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მოცემულია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ანგარიშში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25).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202F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7F74C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70257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19BB" w:rsidRPr="0006316F" w14:paraId="1C54460C" w14:textId="77777777" w:rsidTr="00400C47">
        <w:trPr>
          <w:trHeight w:val="51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8FF9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FM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2B28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Frequency Modulation -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მოდულაცია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6C69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CA25B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D7CA9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19BB" w:rsidRPr="0006316F" w14:paraId="32623F68" w14:textId="77777777" w:rsidTr="00400C47">
        <w:trPr>
          <w:trHeight w:val="76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00E8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FSS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9440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Fixed-Satellite Service -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სამსახური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3A03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6A92F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5614A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19BB" w:rsidRPr="0006316F" w14:paraId="4FCCD713" w14:textId="77777777" w:rsidTr="00400C47">
        <w:trPr>
          <w:trHeight w:val="102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7456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GBAS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F863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სისტემის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დამატებითი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სახმელეთო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კომპონენტი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C021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9ACC2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57E58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19BB" w:rsidRPr="0006316F" w14:paraId="0651DAF3" w14:textId="77777777" w:rsidTr="00400C47">
        <w:trPr>
          <w:trHeight w:val="51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3DD5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GE75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EA8C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Geneva 1975 Agreement -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ჟენევა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1975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შეთანხმება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E665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7E8DA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CE4C9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19BB" w:rsidRPr="0006316F" w14:paraId="61CEC6A3" w14:textId="77777777" w:rsidTr="00400C47">
        <w:trPr>
          <w:trHeight w:val="51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94D4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GE85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6950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Geneva 1985 Agreement-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ჟენევა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1980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შეთანხმება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1020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73BAE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94F2A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19BB" w:rsidRPr="0006316F" w14:paraId="73B48EB2" w14:textId="77777777" w:rsidTr="00400C47">
        <w:trPr>
          <w:trHeight w:val="51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746E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GE06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74CF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Geneva 2006 Agreement-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ჟენევა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2006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შეთანხმება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0FCD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0C523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77AF3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19BB" w:rsidRPr="0006316F" w14:paraId="77315358" w14:textId="77777777" w:rsidTr="00400C47">
        <w:trPr>
          <w:trHeight w:val="102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33B5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GLONASS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99D5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Global Navigation Satellite System -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გლობალური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სისტემა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5761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EEF7F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6B101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19BB" w:rsidRPr="0006316F" w14:paraId="57075EFD" w14:textId="77777777" w:rsidTr="00400C47">
        <w:trPr>
          <w:trHeight w:val="153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74AF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GMDSS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379B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Global Maritime Distress and Safety System -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გლობალური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უბედური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შემთხვევებისათვის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განკუთვნილიო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უსაფრთხოების</w:t>
            </w:r>
            <w:proofErr w:type="spellEnd"/>
            <w:proofErr w:type="gram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სისტემა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20E3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93E6A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C0C79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19BB" w:rsidRPr="0006316F" w14:paraId="77A749DD" w14:textId="77777777" w:rsidTr="00400C47">
        <w:trPr>
          <w:trHeight w:val="76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3F25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GPS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5CD8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Global Positioning System -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გლობალური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პოზიციონირების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სისტემა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B660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6D3AC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323F4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19BB" w:rsidRPr="0006316F" w14:paraId="4B5E2DB1" w14:textId="77777777" w:rsidTr="00400C47">
        <w:trPr>
          <w:trHeight w:val="102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997C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GSM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1585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Global System for Mobile Communications -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გლობალური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კომუნიკაციების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სისტემა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68BF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39F4C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32563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19BB" w:rsidRPr="0006316F" w14:paraId="6AEF0721" w14:textId="77777777" w:rsidTr="00400C47">
        <w:trPr>
          <w:trHeight w:val="123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BBA4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HEST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589D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High EIRP satellite terminals -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დიდი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EIRP-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მქონე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ტერნმინალები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4B29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38C37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6F983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19BB" w:rsidRPr="0006316F" w14:paraId="19F0FF40" w14:textId="77777777" w:rsidTr="00400C47">
        <w:trPr>
          <w:trHeight w:val="127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1769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IALA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F9DE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International Association of Lighthouse Authorities -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რადიოშუქურების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ადმინისტრაციების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საერთაშორისო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ასოციაცია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A7EE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3AD79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2EC52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19BB" w:rsidRPr="0006316F" w14:paraId="48E57027" w14:textId="77777777" w:rsidTr="00400C47">
        <w:trPr>
          <w:trHeight w:val="102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CFE9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ILS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F8D2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Instrument Landing System -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თვითმფრინავის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უპილოტოდ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დაშვების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სისტემა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6975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7ADDC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58392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19BB" w:rsidRPr="0006316F" w14:paraId="020551E6" w14:textId="77777777" w:rsidTr="00400C47">
        <w:trPr>
          <w:trHeight w:val="102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C592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IMT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587A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International Mobile Telecommunications -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საერთაშორისო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ტელეკომუნიკაციები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22B5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5BDB7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BDACA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19BB" w:rsidRPr="0006316F" w14:paraId="17323674" w14:textId="77777777" w:rsidTr="00400C47">
        <w:trPr>
          <w:trHeight w:val="76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3A83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ISM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920A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Industrial, Scientific and Medical -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სამრეწველო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სამეცნიერო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სამედიცინო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6428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397DA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5595E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19BB" w:rsidRPr="0006316F" w14:paraId="7A84D367" w14:textId="77777777" w:rsidTr="00400C47">
        <w:trPr>
          <w:trHeight w:val="102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FC8A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ITU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241B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International Telecommunication Union -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საერთაშორისო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სატელეკომუნიკაციო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გაერთიანება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0754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0168A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D60BB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19BB" w:rsidRPr="0006316F" w14:paraId="2EBC6553" w14:textId="77777777" w:rsidTr="00400C47">
        <w:trPr>
          <w:trHeight w:val="109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EFEC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LEST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18CA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Low EIRP satellite terminals -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მცირე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EIRP-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მქონე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ტერნმინალები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D095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CAE1E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0885F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19BB" w:rsidRPr="0006316F" w14:paraId="2A93CB73" w14:textId="77777777" w:rsidTr="00400C47">
        <w:trPr>
          <w:trHeight w:val="102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7FF9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MFCN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40C0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Mobile/Fixed Communications Networks -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/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საკომუნიკაციო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ქსელები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F5FA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4AEEE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7BB93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19BB" w:rsidRPr="0006316F" w14:paraId="7EEBB0D8" w14:textId="77777777" w:rsidTr="00400C47">
        <w:trPr>
          <w:trHeight w:val="102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0B47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MLS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85A8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Microwave Landing System -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მიკროტალღოვანი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დედამიწაზე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დაშვების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სისტემა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6AFD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482B4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704B1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19BB" w:rsidRPr="0006316F" w14:paraId="275F4E62" w14:textId="77777777" w:rsidTr="00400C47">
        <w:trPr>
          <w:trHeight w:val="76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C57A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MSS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BDEB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Mobile-Satellite Service -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სამსახური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BD0A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1272E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9019A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19BB" w:rsidRPr="0006316F" w14:paraId="0D40D5C1" w14:textId="77777777" w:rsidTr="00400C47">
        <w:trPr>
          <w:trHeight w:val="76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ECC7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MWS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7847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Multimedia Wireless System -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მულტიმედია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უსადენო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სისტემა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0C34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F9D82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A663C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19BB" w:rsidRPr="0006316F" w14:paraId="7640A449" w14:textId="77777777" w:rsidTr="00400C47">
        <w:trPr>
          <w:trHeight w:val="153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50B4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NAVTEX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F800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Narrow-band direct-printing telegraphy system for transmission of navigational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andmeteorological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warnings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andurgentinformation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to ships -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ვიწროზოლოვანი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FA4C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2038B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ED8D1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19BB" w:rsidRPr="0006316F" w14:paraId="66385ED6" w14:textId="77777777" w:rsidTr="00400C47">
        <w:trPr>
          <w:trHeight w:val="204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B86F9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5BB1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სატელეგრაფო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სისტემა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პირდაპირი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ბეჭვდით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რომელიც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ხომალდებს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გადასცემს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მეტეოროლოგიურ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გაფრთხილებებს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გადაუდებელ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69FB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A2B31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7A601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19BB" w:rsidRPr="0006316F" w14:paraId="33DF8D9D" w14:textId="77777777" w:rsidTr="00400C47">
        <w:trPr>
          <w:trHeight w:val="25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B15DB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22B6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ინფორმაციას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8EFA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DD712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0905F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19BB" w:rsidRPr="0006316F" w14:paraId="5B6EBAE0" w14:textId="77777777" w:rsidTr="00400C47">
        <w:trPr>
          <w:trHeight w:val="76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898A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NDB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5FA1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Non-Directional Beacon -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ყველა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მიმართულების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მქონე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რადიოშუქურა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91F8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A39BB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598AC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19BB" w:rsidRPr="0006316F" w14:paraId="3DAD9BA6" w14:textId="77777777" w:rsidTr="00400C47">
        <w:trPr>
          <w:trHeight w:val="76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40CA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PAMR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61E0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Public Access Mobile Radio -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საერთო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მოხმარების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A2D8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1AF72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4779D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19BB" w:rsidRPr="0006316F" w14:paraId="4A8F00A8" w14:textId="77777777" w:rsidTr="00400C47">
        <w:trPr>
          <w:trHeight w:val="93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9126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RFID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5121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Radio Frequency Identification Applications -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რადიოსიხშირის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ამომცნობი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მოწყობილობები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3565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52A78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AFAA8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19BB" w:rsidRPr="0006316F" w14:paraId="47461E42" w14:textId="77777777" w:rsidTr="00400C47">
        <w:trPr>
          <w:trHeight w:val="127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9102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PMR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DDAA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Professional Mobile Radio, Private Mobile Radio -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პროფესიონალური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კერძო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მოხმარების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9DF8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22ED7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BC94B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19BB" w:rsidRPr="0006316F" w14:paraId="178BD4C4" w14:textId="77777777" w:rsidTr="00400C47">
        <w:trPr>
          <w:trHeight w:val="102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3A5E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PPDR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0D6F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Public Protection and Disaster Relief -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მოსახლეობის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დაცვა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უბედური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შემთხვევის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შემსუბუქება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40DE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67C6F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09188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19BB" w:rsidRPr="0006316F" w14:paraId="00D7BE65" w14:textId="77777777" w:rsidTr="00400C47">
        <w:trPr>
          <w:trHeight w:val="51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E2C2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REC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1DDC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Recommendation -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რეკომენდაცია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5881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38730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647A8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19BB" w:rsidRPr="0006316F" w14:paraId="56681E5E" w14:textId="77777777" w:rsidTr="00400C47">
        <w:trPr>
          <w:trHeight w:val="76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FCB4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RFID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76C6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Radio Frequency Identification -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იდენტიფიკაცია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623D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A2EC5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12DD6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19BB" w:rsidRPr="0006316F" w14:paraId="011F0BF9" w14:textId="77777777" w:rsidTr="00400C47">
        <w:trPr>
          <w:trHeight w:val="76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1DBC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RLANS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872A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Radio Local Area Network System -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ლოკალური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არეალის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ქსელური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სისტემა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2332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21107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3FEB4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19BB" w:rsidRPr="0006316F" w14:paraId="04159F7C" w14:textId="77777777" w:rsidTr="00400C47">
        <w:trPr>
          <w:trHeight w:val="204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AF50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RR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5B48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საერთაშორისო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სატელეკომუნიკაციო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გაერთიანების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რადიორეგლამენტი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ძირითად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ტექსტში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მოყვანილი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შენიშვნები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მოცემულია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რადიორეგლამენტში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).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C695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2F8BD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D507C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19BB" w:rsidRPr="0006316F" w14:paraId="0E02E57E" w14:textId="77777777" w:rsidTr="00400C47">
        <w:trPr>
          <w:trHeight w:val="130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4040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RTTT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B724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Road 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br/>
              <w:t xml:space="preserve">Transport and Traffic Telematics -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საგზაო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ტრანსპორტისა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მოძრაობის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ტელემატიკის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C2A0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4D0F0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08032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19BB" w:rsidRPr="0006316F" w14:paraId="68B70C4B" w14:textId="77777777" w:rsidTr="00400C47">
        <w:trPr>
          <w:trHeight w:val="76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AD8C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SAB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A56FB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Services Ancillary to Broadcasting -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მაუწყებლობის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დამხმარე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სამსახურები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7A01E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67CEE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3B516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19BB" w:rsidRPr="0006316F" w14:paraId="0E6FD026" w14:textId="77777777" w:rsidTr="00400C47">
        <w:trPr>
          <w:trHeight w:val="102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F8A6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SAP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CDC7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Services Ancillary to Programming -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პროგრამირების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დამხმარე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სამსახურები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1CB2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B1A17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4C17F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19BB" w:rsidRPr="0006316F" w14:paraId="3C5B445A" w14:textId="77777777" w:rsidTr="00400C47">
        <w:trPr>
          <w:trHeight w:val="76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0FF5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SNG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FE28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Satellite News Gathering -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თანამგზავრიდან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ახალი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ამბების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შეგროვება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1301F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01D7B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7DA36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19BB" w:rsidRPr="0006316F" w14:paraId="55E7127A" w14:textId="77777777" w:rsidTr="00400C47">
        <w:trPr>
          <w:trHeight w:val="112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9F86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S-PCS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B5AB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Satellite Personal Communication System -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პერსონალური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საკომუნიკაციო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სისტემები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4DDE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1A736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87040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19BB" w:rsidRPr="0006316F" w14:paraId="1E6C9560" w14:textId="77777777" w:rsidTr="00400C47">
        <w:trPr>
          <w:trHeight w:val="76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CBA4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SRD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1DA4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Short Range Device -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მოკლე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დისტანციაზე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მოქმედი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მოწყობილობა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EC18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28686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F848B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19BB" w:rsidRPr="0006316F" w14:paraId="19FCE7ED" w14:textId="77777777" w:rsidTr="00400C47">
        <w:trPr>
          <w:trHeight w:val="102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B454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T-DAB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DF150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Terrestrial Digital Audio Broadcasting -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მიწისზედა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ციფრული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მაუწყებლობა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F643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3E613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E2FD0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19BB" w:rsidRPr="0006316F" w14:paraId="096F7660" w14:textId="77777777" w:rsidTr="00400C47">
        <w:trPr>
          <w:trHeight w:val="127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A2CC4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UMTS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4217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Universal Mobile Telecommunications System -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უნივერსალური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სატელეკომუნიკაციო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სისტემა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57A6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65C0C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617E5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19BB" w:rsidRPr="0006316F" w14:paraId="3AD4BEBF" w14:textId="77777777" w:rsidTr="00400C47">
        <w:trPr>
          <w:trHeight w:val="76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CED9C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VOR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43E02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VHF Omni-directional Range – VHF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არამიმართული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დიაპაზონი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B9F61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E1F1C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C4AF8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19BB" w:rsidRPr="0006316F" w14:paraId="5B361BCE" w14:textId="77777777" w:rsidTr="00400C47">
        <w:trPr>
          <w:trHeight w:val="102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67723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VSAT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533B6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Very Small Aperture Terminal -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სხივის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ძალიან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ვიწრო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აპერტურის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მქონე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ტერმინალი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D973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F31D5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7A733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19BB" w:rsidRPr="0006316F" w14:paraId="75E39677" w14:textId="77777777" w:rsidTr="00400C47">
        <w:trPr>
          <w:trHeight w:val="51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5843A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WAS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E8F78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Wireless Access System -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უსადენო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დაშვების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სისტემა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2C5BD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8A0A6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7FAF6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19BB" w:rsidRPr="0006316F" w14:paraId="33093121" w14:textId="77777777" w:rsidTr="00400C47">
        <w:trPr>
          <w:trHeight w:val="102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05109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WRC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19F37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World Radiocommunication Conference -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მსოფლიო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რადიოსაკომუნიკაციო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კონფერეცია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5A565" w14:textId="77777777" w:rsidR="007719BB" w:rsidRPr="0006316F" w:rsidRDefault="007719BB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6F82C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B79B6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19BB" w:rsidRPr="0006316F" w14:paraId="1B37C493" w14:textId="77777777" w:rsidTr="00400C47">
        <w:trPr>
          <w:trHeight w:val="25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E9C0E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5691F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ED8A2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9678A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5E4D0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1C88" w:rsidRPr="0006316F" w14:paraId="6F22DA3E" w14:textId="77777777" w:rsidTr="00144EBE">
        <w:trPr>
          <w:trHeight w:val="510"/>
        </w:trPr>
        <w:tc>
          <w:tcPr>
            <w:tcW w:w="13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14C23" w14:textId="0CB06E9A" w:rsidR="00601C88" w:rsidRPr="0006316F" w:rsidRDefault="00601C88" w:rsidP="007719B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ქვემოთ</w:t>
            </w:r>
            <w:proofErr w:type="spellEnd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წარმოდგენილია</w:t>
            </w:r>
            <w:proofErr w:type="spellEnd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ITU-ს </w:t>
            </w:r>
            <w:proofErr w:type="spellStart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რადიორეგლამენტის</w:t>
            </w:r>
            <w:proofErr w:type="spellEnd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ფუტნოტები</w:t>
            </w:r>
            <w:proofErr w:type="spellEnd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რომლებშიც</w:t>
            </w:r>
            <w:proofErr w:type="spellEnd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მითითებულია</w:t>
            </w:r>
            <w:proofErr w:type="spellEnd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</w:t>
            </w:r>
            <w:proofErr w:type="spellEnd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7719BB" w:rsidRPr="0006316F" w14:paraId="0B166F54" w14:textId="77777777" w:rsidTr="00601C88">
        <w:trPr>
          <w:trHeight w:val="25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B5C35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AD3571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E8283D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5C6D1F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D32A9C" w14:textId="77777777" w:rsidR="007719BB" w:rsidRPr="0006316F" w:rsidRDefault="007719BB" w:rsidP="0077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1B65" w:rsidRPr="0006316F" w14:paraId="45177993" w14:textId="77777777" w:rsidTr="00601C88">
        <w:trPr>
          <w:trHeight w:val="681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99605" w14:textId="77777777" w:rsidR="00BE1B65" w:rsidRPr="0006316F" w:rsidRDefault="00BE1B65" w:rsidP="007719B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No. 5.55</w:t>
            </w:r>
          </w:p>
        </w:tc>
        <w:tc>
          <w:tcPr>
            <w:tcW w:w="12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1E65DE8D" w14:textId="32F10F9E" w:rsidR="00BE1B65" w:rsidRPr="0006316F" w:rsidRDefault="00BE1B65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დამატებითი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განაწილება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სომხეთში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რუსეთის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ფედერაციაში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ყირგიზეთში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ტაჯიკეთსა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თურქმენეთში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ზოლი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14-17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აგრეთვე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განაწილებულია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სამსახურისთვის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პირველად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საფუძველზე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 (WRC-15)</w:t>
            </w:r>
          </w:p>
        </w:tc>
      </w:tr>
      <w:tr w:rsidR="00BE1B65" w:rsidRPr="0006316F" w14:paraId="0F50E161" w14:textId="77777777" w:rsidTr="00601C88">
        <w:trPr>
          <w:trHeight w:val="113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FD8A4" w14:textId="77777777" w:rsidR="00BE1B65" w:rsidRPr="0006316F" w:rsidRDefault="00BE1B65" w:rsidP="007719B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No. 5.56</w:t>
            </w:r>
          </w:p>
        </w:tc>
        <w:tc>
          <w:tcPr>
            <w:tcW w:w="12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5B8EC60E" w14:textId="21D0A1BC" w:rsidR="00BE1B65" w:rsidRPr="0006316F" w:rsidRDefault="00BE1B65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იმ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სამსახურების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სადგურები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რომელთათვისაც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განაწილებულია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ზოლები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14-19.95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20.05-70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პირველ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რეგიონში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ასევე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ზოლები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72-84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86-90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შეიძლება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გადასცემდნენ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სტანდარტს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დროით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სიგნალს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ასეთი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სადგურები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დაცული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იქნებიან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მავნე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ინტერფერენციებისაგან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სომხეთში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აზერბაიჯანში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ბელარუსში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რუსეთის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ფედერაციაში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საქართველოში</w:t>
            </w:r>
            <w:proofErr w:type="spellEnd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ყაზახეთში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ყირგიზეთში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ტაჯიკეთში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თურქმენეთში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სიხშირეები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25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იქნება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ამ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დანიშნულებით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იგივე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პირობებით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 (WRC-12)</w:t>
            </w:r>
          </w:p>
        </w:tc>
      </w:tr>
      <w:tr w:rsidR="00BE1B65" w:rsidRPr="0006316F" w14:paraId="1FC05767" w14:textId="77777777" w:rsidTr="00601C88">
        <w:trPr>
          <w:trHeight w:val="693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2F4FF" w14:textId="77777777" w:rsidR="00BE1B65" w:rsidRPr="0006316F" w:rsidRDefault="00BE1B65" w:rsidP="007719B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No. 5.58</w:t>
            </w:r>
          </w:p>
        </w:tc>
        <w:tc>
          <w:tcPr>
            <w:tcW w:w="12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659BA972" w14:textId="7DF961D3" w:rsidR="00BE1B65" w:rsidRPr="0006316F" w:rsidRDefault="00BE1B65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დამატებითი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განაწილება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სომხეთში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აზერბაიჯანში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რუსეთის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ფედერაციაში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ყაზახეთში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ყირგიზეთში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ტაჯიკეთსა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თურქმენეთში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ზოლი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67-70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აგრეთვე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განაწილებულია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სამსახურისთვის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პირველად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საფუძველზე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 (WRC-2000)</w:t>
            </w:r>
          </w:p>
        </w:tc>
      </w:tr>
      <w:tr w:rsidR="00BE1B65" w:rsidRPr="0006316F" w14:paraId="45429469" w14:textId="77777777" w:rsidTr="00601C88">
        <w:trPr>
          <w:trHeight w:val="1182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5CDDB" w14:textId="77777777" w:rsidR="00BE1B65" w:rsidRPr="0006316F" w:rsidRDefault="00BE1B65" w:rsidP="007719B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No. 5.75</w:t>
            </w:r>
          </w:p>
        </w:tc>
        <w:tc>
          <w:tcPr>
            <w:tcW w:w="12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3ED9D163" w14:textId="4D89CCD0" w:rsidR="00BE1B65" w:rsidRPr="0006316F" w:rsidRDefault="00BE1B65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რადიოსაკომუნიკაციო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სამსახურის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განსხვავებული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კატეგორია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სომხეთში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აზერბაიჯანში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ბელარუსში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რუსეთის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ფედერაციაში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01C8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მოლდოვაში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ყირგიზეთში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ტაჯიკეთში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თურქმენეთში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უკრაინასა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რუმინეთში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შავი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ზღვის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სანაპიროზე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315-325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ზოლის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განაწილება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სამსახურისთვის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პირველადი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უფლებით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იმ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პირობით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რომ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ბალტიის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ზღვის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არეალში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ამავე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ზოლისათვის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ან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რადიოსანავიგაციო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სამსახურების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ახალი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სადგურებისთვის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სიხშირეების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მინიჭება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უნდა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დაექვემდებაროს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ე. წ. "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შეხებულ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"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ადმინისტრაციებს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შორის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წინასწარ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კონსულტაციების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 (WRC-07)</w:t>
            </w:r>
          </w:p>
        </w:tc>
      </w:tr>
      <w:tr w:rsidR="00BE1B65" w:rsidRPr="0006316F" w14:paraId="632EFB8C" w14:textId="77777777" w:rsidTr="00601C88">
        <w:trPr>
          <w:trHeight w:val="1182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14:paraId="26446AFF" w14:textId="77777777" w:rsidR="00BE1B65" w:rsidRPr="0006316F" w:rsidRDefault="00BE1B65" w:rsidP="007719B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No. 5.93</w:t>
            </w:r>
          </w:p>
        </w:tc>
        <w:tc>
          <w:tcPr>
            <w:tcW w:w="12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2F6224EA" w14:textId="0F32C4F7" w:rsidR="00BE1B65" w:rsidRPr="0006316F" w:rsidRDefault="00BE1B65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დამატებითი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განაწილება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სომხეთში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აზერბაიჯანში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ბელარუსში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რუსეთის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ფედერაციაში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უნგრეთში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ყაზახეთში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ლატვიაში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ლიტვაში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მონღოლეთში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ნიგერიაში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უზბეკეთში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პოლონეთში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ყირგიზეთში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სლოვაკეთში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ტაჯიკეთში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ჩადიში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თურქმენეთსა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უკრაინაში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ზოლები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1 625-1 635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1 800-1 810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2 160-2 170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აგრეთვე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განაწილებული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სახმელეთო</w:t>
            </w:r>
            <w:proofErr w:type="spellEnd"/>
            <w:proofErr w:type="gram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სამსახურებისთვის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პირველადი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საფუძველზე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ექვემდებარება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შეთანხმებას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No. 9.21 –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 (WRC-15)</w:t>
            </w:r>
          </w:p>
        </w:tc>
      </w:tr>
      <w:tr w:rsidR="00BE1B65" w:rsidRPr="0006316F" w14:paraId="7E36A89E" w14:textId="77777777" w:rsidTr="00601C88">
        <w:trPr>
          <w:trHeight w:val="2033"/>
        </w:trPr>
        <w:tc>
          <w:tcPr>
            <w:tcW w:w="14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52232" w14:textId="77777777" w:rsidR="00BE1B65" w:rsidRPr="0006316F" w:rsidRDefault="00BE1B65" w:rsidP="007719B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No. 5.96</w:t>
            </w:r>
          </w:p>
        </w:tc>
        <w:tc>
          <w:tcPr>
            <w:tcW w:w="12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24EEF4EB" w14:textId="1CAA9C92" w:rsidR="00BE1B65" w:rsidRPr="0006316F" w:rsidRDefault="00BE1B65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გერმანიაში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სომხეთში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ავსტრიაში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აზერბაიჯანში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ბელარუსში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ხორვატიაში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დანიაში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ესტონეთში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რუსეთის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ფედერაციაში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ფინეთში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უნგრეთში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ირლანდიაში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ისლანდიაში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ისრაელში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ყაზახეთში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ლატვიაში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ლიხტენშტეინში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ლიტვაში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მალტაში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მოლდოვაში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ნორვეგიაში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უზბეკეთში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პოლონეთში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ყირგიზეთში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სლოვაკეთში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ჩეხეთის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რესპუბლიკაში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გაერთიანებულ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სამეფოში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შვეციაში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შვეიცარიაში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ტაჯიკეთში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თურქმენეთსა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უკრაინაში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ადმინისტრაციებს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შეუძლიათ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1 715-1 800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1 850-2 000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სიხშირულ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ზოლებში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გამოყონ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არაუმეტეს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200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სამსახურისთვის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ამასთან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ერთად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სამსახურისთვის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ამ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ზოლების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გამოყოფისას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ადმინისტრაციებმა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მეზობელ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ქვეყნებთან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წინასწარი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კონსულტაციების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შემდგომ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აუცილებლობის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შემთხვევაში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უნდა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უზრუნველყონ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თავიანთი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სამსახურის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მიერ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სამსახურებისთვის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წარმოქმნილი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მავნე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ხელშეშლების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აღმოფხვრა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ნებისმიერი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სამოყვარულო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სადგურის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საშუალო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სიმძლავრე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უნდა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აღემატებოდეს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ვტ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–ს. (WRC-15)</w:t>
            </w:r>
          </w:p>
        </w:tc>
      </w:tr>
      <w:tr w:rsidR="00BE1B65" w:rsidRPr="0006316F" w14:paraId="02A67794" w14:textId="77777777" w:rsidTr="00601C88">
        <w:trPr>
          <w:trHeight w:val="126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FC005" w14:textId="77777777" w:rsidR="00BE1B65" w:rsidRPr="0006316F" w:rsidRDefault="00BE1B65" w:rsidP="007719B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No. 5.98</w:t>
            </w:r>
          </w:p>
        </w:tc>
        <w:tc>
          <w:tcPr>
            <w:tcW w:w="12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44441355" w14:textId="44971376" w:rsidR="00BE1B65" w:rsidRPr="0006316F" w:rsidRDefault="00BE1B65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ალტერნატიული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განაწილება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სომხეთში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აზერბაიჯანში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ბელარუსში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ბელგიაში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კამერუნში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კონგო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რესპუბლიკა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)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დანიაში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ეგვიპტეში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ერითრიაში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ესპანეთში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ეთიოპიაში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რუსეთის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ფედერაციაში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01C8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საბერძნეთში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იტალიაში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ყაზახეთში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ლიბანში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ლიტვაში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სირიის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არაბეთის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რესპუბლიკაში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ყირგიზეთში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სომალიში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ტაჯიკეთში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ტუნისში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თურქმენეთსა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თურქეთში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ზოლი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1 810-1 830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განაწილებულია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სამსახურებისთვის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პირველადი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საფუძველზე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 (WRC-15)</w:t>
            </w:r>
          </w:p>
        </w:tc>
      </w:tr>
      <w:tr w:rsidR="00BE1B65" w:rsidRPr="0006316F" w14:paraId="7DC375F4" w14:textId="77777777" w:rsidTr="00601C88">
        <w:trPr>
          <w:trHeight w:val="198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6181F" w14:textId="77777777" w:rsidR="00BE1B65" w:rsidRPr="0006316F" w:rsidRDefault="00BE1B65" w:rsidP="007719B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No. 5.128</w:t>
            </w:r>
          </w:p>
        </w:tc>
        <w:tc>
          <w:tcPr>
            <w:tcW w:w="12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25DBD692" w14:textId="6896A9F7" w:rsidR="00BE1B65" w:rsidRPr="0006316F" w:rsidRDefault="00BE1B65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სიხშირეები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4 063-4 123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4 130-4 438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ზოლებში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გამონაკლისის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სახით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შეიძლება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იქნას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სამსახურის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სადგურების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არაუმეტეს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ვტ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საშუალო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სიმძლავრისა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მიერ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მხოლოდ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ქვეყნის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საზღვრებში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რომელშიც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ისინია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განთავსებული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იმ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პირობით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რომ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წამოიქმნება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მავნე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ხელშეშლა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სამსახურისთვის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ამასთან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ერთად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ავღანეთში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არგენტინაში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სომხეთში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აზერბაიჯანში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ბელარუსში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ბოსტვანაში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ბურკინა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ფასოში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ცენტრალურ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აფრიკის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რესპუბლიკაში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ჩინეთში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რუსეთის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ფედერაციაში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ინდოეთში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ყაზახეთში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მალიში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ნიგერში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პაკისტანში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ყირგიზეთში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ტაჯიკეთში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ჩადიში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თურქმენეთსა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უკრაინაში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4 063-4 123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4 130-4 133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4 408-4 438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სიხშირულ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ზოლებში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სამსახურის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სადგურებმა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არაუმეტეს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კვტ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საშუალო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სიმძლავრისა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შეიძლება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იფუნქციონირონ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იმ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პირობით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რომ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ისინი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განთავსებული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იქნება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არანაკლებ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600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კმ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–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ნაპირიდან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წამოიქმნება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მავნე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ხელშეშლა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სამსახურისთვის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 (WRC-12)</w:t>
            </w:r>
          </w:p>
        </w:tc>
      </w:tr>
      <w:tr w:rsidR="00BE1B65" w:rsidRPr="0006316F" w14:paraId="02F21FE5" w14:textId="77777777" w:rsidTr="00601C88">
        <w:trPr>
          <w:trHeight w:val="832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10674" w14:textId="77777777" w:rsidR="00BE1B65" w:rsidRPr="0006316F" w:rsidRDefault="00BE1B65" w:rsidP="007719B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No. 5.133</w:t>
            </w:r>
          </w:p>
        </w:tc>
        <w:tc>
          <w:tcPr>
            <w:tcW w:w="12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2E4407F5" w14:textId="630F4DE9" w:rsidR="00BE1B65" w:rsidRPr="0006316F" w:rsidRDefault="00BE1B65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რადიოსაკომუნიკაციო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სამსახურის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განსხვავებული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კატეგორია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სომხეთში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აზერბაიჯანში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ბელარუსში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რუსეთის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ფედერაციაში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01C8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ყაზახეთში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ლატვიაში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ლიტვაში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ნიგერში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უზბეკეთში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ყირგიზეთში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ტაჯიკეთში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თურქმენეთსა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უკრაინაში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5 130-5 250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ზოლის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განაწილება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სამსახურისთვის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პირველადი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უფლებით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 No. 5.33). (WRC-12)</w:t>
            </w:r>
          </w:p>
        </w:tc>
      </w:tr>
      <w:tr w:rsidR="00BE1B65" w:rsidRPr="0006316F" w14:paraId="0190D845" w14:textId="77777777" w:rsidTr="00601C88">
        <w:trPr>
          <w:trHeight w:val="986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E3829" w14:textId="77777777" w:rsidR="00BE1B65" w:rsidRPr="0006316F" w:rsidRDefault="00BE1B65" w:rsidP="007719B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No. 5.152</w:t>
            </w:r>
          </w:p>
        </w:tc>
        <w:tc>
          <w:tcPr>
            <w:tcW w:w="12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4FC988C5" w14:textId="15E6C9C0" w:rsidR="00BE1B65" w:rsidRPr="0006316F" w:rsidRDefault="00BE1B65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დამატებითი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განაწილება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სომხეთში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აზერბაიჯანში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ჩინეთში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კოტ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დივუარში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რუსეთის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ფედერაციაში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ირანში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ისლამური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რესპუბლიკა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),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ყაზახეთში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უზბეკეთში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ყირგიზეთში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ტაჯიკეთში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თურქმენეთსა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უკრაინაში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ზოლი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14 250-14 350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აგრეთვე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განაწილებულია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სამსახურისთვის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პირველადი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უფლებით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სამსახურის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სადგურების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გასხივებული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სიმლავრე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უნდა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აღემატებოდეს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24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დბვტ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-ს). (WRC-03)</w:t>
            </w:r>
          </w:p>
        </w:tc>
      </w:tr>
      <w:tr w:rsidR="00BE1B65" w:rsidRPr="0006316F" w14:paraId="5DD878C6" w14:textId="77777777" w:rsidTr="00601C88">
        <w:trPr>
          <w:trHeight w:val="844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5755B" w14:textId="77777777" w:rsidR="00BE1B65" w:rsidRPr="0006316F" w:rsidRDefault="00BE1B65" w:rsidP="007719B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No. 5.154</w:t>
            </w:r>
          </w:p>
        </w:tc>
        <w:tc>
          <w:tcPr>
            <w:tcW w:w="12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1A94E9C2" w14:textId="3543AB4E" w:rsidR="00BE1B65" w:rsidRPr="0006316F" w:rsidRDefault="00BE1B65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დამატებითი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განაწილება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სომხეთში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აზერბაიჯანში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რუსეთის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ფედერაციაში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ყაზახეთში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ყირგიზეთში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ტაჯიკეთში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თურქმენეთსა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უკრაინაში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ზოლი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18 068-18 168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აგრეთვე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განაწილებულია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სამსახურისთვის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პირველადი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უფლებით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ქვეყნის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საზღვრებს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შიგნით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გამოსაყენებლად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არაუმეტეს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კვტ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გადამცემი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სადგურის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პიკური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სიმძლავრისა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 (WRC-03)</w:t>
            </w:r>
          </w:p>
        </w:tc>
      </w:tr>
      <w:tr w:rsidR="00BE1B65" w:rsidRPr="0006316F" w14:paraId="079A386E" w14:textId="77777777" w:rsidTr="00601C88">
        <w:trPr>
          <w:trHeight w:val="843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E3C73" w14:textId="77777777" w:rsidR="00BE1B65" w:rsidRPr="0006316F" w:rsidRDefault="00BE1B65" w:rsidP="007719B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No. 5.155</w:t>
            </w:r>
          </w:p>
        </w:tc>
        <w:tc>
          <w:tcPr>
            <w:tcW w:w="12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76932FB5" w14:textId="74ED6325" w:rsidR="00BE1B65" w:rsidRPr="0006316F" w:rsidRDefault="00BE1B65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დამატებითი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განაწილება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სომხეთში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აზერბაიჯანში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ბელარუსში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რუსეთის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ფედერაციაში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01C8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საქართველოში</w:t>
            </w:r>
            <w:proofErr w:type="spellEnd"/>
            <w:r w:rsidRPr="00601C8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,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ყაზახეთში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მოლდოვაში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მონღოლეთში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უზბეკეთში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ყირგიზეთში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სლოვაკეთში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ტაჯიკეთში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თურქმენეთსა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უკრაინაში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ზოლი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21 850-21 870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აგრეთვე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განაწილებულია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(R).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სამსახურისთვის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პირველადი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უფლებით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 (WRC-07)</w:t>
            </w:r>
          </w:p>
        </w:tc>
      </w:tr>
      <w:tr w:rsidR="00BE1B65" w:rsidRPr="0006316F" w14:paraId="14B5E5A8" w14:textId="77777777" w:rsidTr="00601C88">
        <w:trPr>
          <w:trHeight w:val="84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3893C" w14:textId="77777777" w:rsidR="00BE1B65" w:rsidRPr="0006316F" w:rsidRDefault="00BE1B65" w:rsidP="007719B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No. 5.155A</w:t>
            </w:r>
          </w:p>
        </w:tc>
        <w:tc>
          <w:tcPr>
            <w:tcW w:w="12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60B18130" w14:textId="7A334D9F" w:rsidR="00BE1B65" w:rsidRPr="0006316F" w:rsidRDefault="00BE1B65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სომხეთში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აზერბაიჯანში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ბელარუსში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რუსეთის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ფედერაციაში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01C8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ყაზახეთში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მოლდოვაში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მონღოლეთში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უზბეკეთში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ყირგიზეთში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სლოვაკეთში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ტაჯიკეთში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თურქმენეთსა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უკრაინაში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21 850-21 870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ზოლის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სამსახურის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მიერ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შეზღუდულია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ხომალდების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ფრენის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უსაფრთხოების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სისტემებთან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მიმართებაში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 (WRC-07)</w:t>
            </w:r>
          </w:p>
        </w:tc>
      </w:tr>
      <w:tr w:rsidR="00BE1B65" w:rsidRPr="0006316F" w14:paraId="25AE0FC0" w14:textId="77777777" w:rsidTr="00601C88">
        <w:trPr>
          <w:trHeight w:val="104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14:paraId="213821FE" w14:textId="77777777" w:rsidR="00BE1B65" w:rsidRPr="0006316F" w:rsidRDefault="00BE1B65" w:rsidP="007719B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No. 5.163</w:t>
            </w:r>
          </w:p>
        </w:tc>
        <w:tc>
          <w:tcPr>
            <w:tcW w:w="12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2E4845E4" w14:textId="26ACBF3F" w:rsidR="00BE1B65" w:rsidRPr="0006316F" w:rsidRDefault="00BE1B65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დამატებითი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განაწილება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სომხეთში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ბელარუსში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რუსეთის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ფედერაციაში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01C8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უნგრეთში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ყაზახეთში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ლატვიაში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მოლდოვაში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უზბეკეთში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ყირგიზეთში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ტაჯიკეთში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თურქმენეთსა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უკრაინაში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47-48.5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56.5–58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ზოლები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აგრეთვე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განაწილებულია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სახმელეთო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სამსახურებისთვის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მეორადი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უფლებით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 (WRC-12)</w:t>
            </w:r>
          </w:p>
        </w:tc>
      </w:tr>
      <w:tr w:rsidR="00BE1B65" w:rsidRPr="0006316F" w14:paraId="2FAB6D64" w14:textId="77777777" w:rsidTr="00601C88">
        <w:trPr>
          <w:trHeight w:val="1466"/>
        </w:trPr>
        <w:tc>
          <w:tcPr>
            <w:tcW w:w="14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F0883" w14:textId="77777777" w:rsidR="00BE1B65" w:rsidRPr="0006316F" w:rsidRDefault="00BE1B65" w:rsidP="007719B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No. 5.175</w:t>
            </w:r>
          </w:p>
        </w:tc>
        <w:tc>
          <w:tcPr>
            <w:tcW w:w="12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0E1DFE24" w14:textId="5D6A2215" w:rsidR="00BE1B65" w:rsidRPr="0006316F" w:rsidRDefault="00BE1B65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ალტერნატიული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განაწილება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სომხეთში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აზერბაიჯანში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ბელარუსში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რუსეთის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ფედერაციაში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01C8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ყაზახეთში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მოლდოვაში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უზბეკეთში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ყირგიზეთში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ტაჯიკეთში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თურქმენეთსა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უკრაინაში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68-73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76-87.5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ზოლები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განაწილებულია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სამაუწყებლო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სამსახურისთვის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პირველადი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უფლებით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ლატვიაში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ლიტვაში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68-73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76-87.5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ზოლები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განაწილებულია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სამაუწყებლო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სამსახურებისთვის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პირველადი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უფლებით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ამ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ზოლებში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ქვეყნების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რადიოსაკომუნიციო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სამსახურები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სამაუწყებლო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სამსახური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ჩამოთვლილ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ქვეყნებში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ექვემდებარებიან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შეთანხმებებს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მეზობელ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ე. წ. "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შეხებულ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"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ქვეყნებთან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 (WRC-07)</w:t>
            </w:r>
          </w:p>
        </w:tc>
      </w:tr>
      <w:tr w:rsidR="00BE1B65" w:rsidRPr="0006316F" w14:paraId="076E35B1" w14:textId="77777777" w:rsidTr="00601C88">
        <w:trPr>
          <w:trHeight w:val="706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065A6" w14:textId="77777777" w:rsidR="00BE1B65" w:rsidRPr="0006316F" w:rsidRDefault="00BE1B65" w:rsidP="007719B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No. 5.177</w:t>
            </w:r>
          </w:p>
        </w:tc>
        <w:tc>
          <w:tcPr>
            <w:tcW w:w="12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4A750C85" w14:textId="29191BCF" w:rsidR="00BE1B65" w:rsidRPr="0006316F" w:rsidRDefault="00BE1B65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დამატებითი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განაწილება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სომხეთში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აზერბაიჯანში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ბელარუსში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რუსეთის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ფედერაციაში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ყაზახეთში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უზბეკეთში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ყირგიზეთში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ტაჯიკეთში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თურქმენეთსა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უკრაინაში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ზოლი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21 850-21 870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აგრეთვე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განაწილებულია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სამაუწყებლო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სამსახურისთვის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პირველადი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უფლებით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ექვემდებარება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შეთანახმებას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No. 9.21. (WRC-07)</w:t>
            </w:r>
          </w:p>
        </w:tc>
      </w:tr>
      <w:tr w:rsidR="00BE1B65" w:rsidRPr="0006316F" w14:paraId="69D0C7B2" w14:textId="77777777" w:rsidTr="00601C88">
        <w:trPr>
          <w:trHeight w:val="831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E85F1" w14:textId="77777777" w:rsidR="00BE1B65" w:rsidRPr="0006316F" w:rsidRDefault="00BE1B65" w:rsidP="007719B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No. 5.179</w:t>
            </w:r>
          </w:p>
        </w:tc>
        <w:tc>
          <w:tcPr>
            <w:tcW w:w="12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384C7FD4" w14:textId="571730CB" w:rsidR="00BE1B65" w:rsidRPr="0006316F" w:rsidRDefault="00BE1B65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დამატებითი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განაწილება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სომხეთში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აზერბაიჯანში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ბელარუსში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ჩინეთში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რუსეთის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ფედერაციაში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01C8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ყაზახეთში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ლიტვაში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მონღოლეთში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ყირგიზეთში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ტაჯიკეთში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თურქმენეთსა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უკრაინაში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74.6-74.8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75.2-75.4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ზოლები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აგრეთვე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განაწილებული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რადიოსანავიგაციო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სამსახურისთვის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მხოლოდ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ხმელეთზე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განთავსებული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გადამცემები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პირველადი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უფლებით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 (WRC-12)</w:t>
            </w:r>
          </w:p>
        </w:tc>
      </w:tr>
      <w:tr w:rsidR="00BE1B65" w:rsidRPr="0006316F" w14:paraId="37A34E46" w14:textId="77777777" w:rsidTr="00601C88">
        <w:trPr>
          <w:trHeight w:val="1409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9F626" w14:textId="77777777" w:rsidR="00BE1B65" w:rsidRPr="0006316F" w:rsidRDefault="00BE1B65" w:rsidP="007719B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No. 5.201</w:t>
            </w:r>
          </w:p>
        </w:tc>
        <w:tc>
          <w:tcPr>
            <w:tcW w:w="12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0B758CB2" w14:textId="2463D476" w:rsidR="00BE1B65" w:rsidRPr="0006316F" w:rsidRDefault="00BE1B65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დამატებითი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განაწილება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სომხეთში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აზერბაიჯანში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ბელარუსში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ბულგარეთში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ესტონეთში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რუსეთის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ფედერაციაში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01C8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უნგრეთში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ირანში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ისლამური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რესპუბლიკა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),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იაპონიაში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ყაზახეთში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მოლდოვაში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მონღოლეთში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მოზამბიკში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უზბეკეთში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პაპუა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ახალ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გვინეაში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პოლონეთში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ყირგიზეთში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რუმინეთში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ტაჯიკეთში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თურქმენეთსა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უკრაინაში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ზოლი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132-136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აგრეთვე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განაწილებულია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(OR).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სამსახურისთვის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პირველადი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უფლებით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(OR).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სამსახურის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სადგურებისთვის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სიხშირეების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მინიჭებისას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ადმინისტრაციამ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უნდა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გაითვალისწინოს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(R).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სამსახურის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სადგურებისთვის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მინიჭებული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სიხშირეები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 (WRC-15)</w:t>
            </w:r>
          </w:p>
        </w:tc>
      </w:tr>
      <w:tr w:rsidR="00BE1B65" w:rsidRPr="0006316F" w14:paraId="74567B62" w14:textId="77777777" w:rsidTr="00601C88">
        <w:trPr>
          <w:trHeight w:val="153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EA375" w14:textId="77777777" w:rsidR="00BE1B65" w:rsidRPr="0006316F" w:rsidRDefault="00BE1B65" w:rsidP="007719B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No. 5.202</w:t>
            </w:r>
          </w:p>
        </w:tc>
        <w:tc>
          <w:tcPr>
            <w:tcW w:w="12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5329595F" w14:textId="144301C7" w:rsidR="00BE1B65" w:rsidRPr="0006316F" w:rsidRDefault="00BE1B65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დამატებითი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განაწილება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საუდის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არაბეთში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სომხეთში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აზერბაიჯანში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ბელარუსში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ბულგარეთში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არაბეთის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გაერთიანებულ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საამიროებში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რუსეთის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ფედერაციაში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01C8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ირანში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ისლამური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რესპუბლიკა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),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იორდანიაში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ომანში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უზბეკეთში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პოლონეთში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სირიის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არაბულ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რესპუბლიკაში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ყირგიზეთში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რუმინეთში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ტაჯიკეთში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თურქმენეთსა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უკრაინაში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ზოლი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136-137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აგრეთვე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განაწილებულია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(OR).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სამსახურისთვის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პირველადი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უფლებით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(OR).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სამსახურის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სადგურებისთვის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სიხშირეების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მინიჭებისას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ადმინისტრაციამ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უნდა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გაითვალისწინოს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(R).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სამსახურის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სადგურებისთვის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მინიჭებული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სიხშირეები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 (WRC-15)</w:t>
            </w:r>
          </w:p>
        </w:tc>
      </w:tr>
      <w:tr w:rsidR="00BE1B65" w:rsidRPr="0006316F" w14:paraId="72C73223" w14:textId="77777777" w:rsidTr="00601C88">
        <w:trPr>
          <w:trHeight w:val="1267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851B1" w14:textId="77777777" w:rsidR="00BE1B65" w:rsidRPr="0006316F" w:rsidRDefault="00BE1B65" w:rsidP="007719B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No. 5.206</w:t>
            </w:r>
          </w:p>
        </w:tc>
        <w:tc>
          <w:tcPr>
            <w:tcW w:w="12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14B4AFC1" w14:textId="2B5426D8" w:rsidR="00BE1B65" w:rsidRPr="0006316F" w:rsidRDefault="00BE1B65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რადიოსაკომუნიკაციო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სამსახურის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განსხვავებული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კატეგორია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სომხეთში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აზერბაიჯანში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ბელარუსში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ბულგარეთში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ეგვიპტეში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რუსეთის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ფედერაციაში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ფინეთში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საფრანგეთში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01C8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საბერძნეთში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ყაზახეთში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ლიბანში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მოლდოვაში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მონღოლეთში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უზბეკეთში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პოლონეთში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ყირგიზეთში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სირიის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არაბულ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რესპუბლიკაში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სლოვაკეთში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ჩეხეთის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რესპუბლიკაში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რუმინეთში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ტაჯიკეთში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თურქმენეთსა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უკრაინაში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ზოლი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137-138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(OR).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სამსახურისთვის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განაწილებულია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პირველადი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უფლებით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 No. 5.33). (WRC-2000)</w:t>
            </w:r>
          </w:p>
        </w:tc>
      </w:tr>
      <w:tr w:rsidR="00BE1B65" w:rsidRPr="0006316F" w14:paraId="18EA50C4" w14:textId="77777777" w:rsidTr="00601C88">
        <w:trPr>
          <w:trHeight w:val="3167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14:paraId="5EDB5D4D" w14:textId="77777777" w:rsidR="00BE1B65" w:rsidRPr="0006316F" w:rsidRDefault="00BE1B65" w:rsidP="007719B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No. 5.221</w:t>
            </w:r>
          </w:p>
        </w:tc>
        <w:tc>
          <w:tcPr>
            <w:tcW w:w="12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66424F55" w14:textId="7485AAA3" w:rsidR="00BE1B65" w:rsidRPr="0006316F" w:rsidRDefault="00BE1B65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148-149.9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სიხშირულ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ზოლისათვის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მობილური-თანამგზავრული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სამსახურის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სადგურებმა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უნდა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გამოიწვიონ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მავნე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ხელშეშლები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ან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/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მოითხოვონ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დაცვა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იმ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სამსახურის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სადგურებისგან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რომლებიც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ფუნქციონირებენ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სიხშირეთა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განაწილების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გეგმის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შემდეგ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ქვეყნებში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ალბანეთი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ალჟირი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გერმანია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საუდის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არაბეთი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ავსტრალია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ავსტრია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ბაჰრეინი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ბანგლადეში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ბარბადოსი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ბელარუსი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ბელგია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ბენინი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ბოსნია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ჰერცოგოვინა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ბოსტვანა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ბრუნეი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ბულგარეთი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კამერუნი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ჩინეთი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კვიპროსი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კონგო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რესპუბლიკა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),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კორეა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რესპუბლიკა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),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კოტ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დივუარი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ხორვატია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კუბა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ჯიბუტი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ეგვიპტე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არაბეთის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გაერთიანებული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საემიროები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ერითრია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ესპანეთი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ესტონეთი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ეთიოპია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რუსეთის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ფედერაცია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ფინეთი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საფრანგეთი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გაბონი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,</w:t>
            </w:r>
            <w:r w:rsidRPr="00601C8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1C8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</w:t>
            </w:r>
            <w:proofErr w:type="spellEnd"/>
            <w:r w:rsidRPr="00601C8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საბერძნეთი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გვინეა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გვინეა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ბისაუ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უნგრეთი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ინდოეთი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ირანი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ისლამური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რესპუბლიკა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),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ირლანდია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ისლანდია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ისრაელი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იტალია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იამაიკა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იაპონია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იორდანია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ყაზახეთი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კენია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კუვეიტი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იუგოსლავიის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ყოფილი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რესპუბლიკა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მაკედონია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ლესოტო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ლატვია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ლიბანი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ლიბია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ლიხტენშტეინი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ლიტვა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ლუქსემბურგი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მალაიზია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მალტა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მავრიტანია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მოლდოვა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მონღოლეთი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მონტენეგრო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მოზამბიკი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ნამიბია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ნორვეგია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ახალი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ზელანდია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ომანი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უგანდა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უზბეკეთი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პაკისტანი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პანამა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პაპუა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ახალი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გვინეა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პარაგვაი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ნიდერლანდები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ფილიპინები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პოლონეთი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პორტუგალია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ყატარი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სირიის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არაბული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რესპუბლიკა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ყირგიზეთი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კორეის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დემოკრატიული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რესპუბლიკა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სლოვაკეთი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რუმინეთი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გაერთიანებული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სამეფო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სენეგალი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სერბეთი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სიერა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ლეონე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სინგაპური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სლოვენია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სუდანი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ლანკა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სამხრეთ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აფრიკა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შვედეთი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შვეიცარია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სვაზილენდი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ტანზანია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ჩადი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ტოგო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ტონგა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ტრინიდადი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ტობაგო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ტუნისი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თურქეთი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უკრაინა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ვიეტნამი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იემენი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ზამბია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ზიმბაბვე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 (WRC-15)</w:t>
            </w:r>
          </w:p>
        </w:tc>
      </w:tr>
      <w:tr w:rsidR="00BE1B65" w:rsidRPr="0006316F" w14:paraId="7D557A8B" w14:textId="77777777" w:rsidTr="00601C88">
        <w:trPr>
          <w:trHeight w:val="1324"/>
        </w:trPr>
        <w:tc>
          <w:tcPr>
            <w:tcW w:w="14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91D5B" w14:textId="77777777" w:rsidR="00BE1B65" w:rsidRPr="0006316F" w:rsidRDefault="00BE1B65" w:rsidP="007719B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No. 5.262</w:t>
            </w:r>
          </w:p>
        </w:tc>
        <w:tc>
          <w:tcPr>
            <w:tcW w:w="12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7505DF53" w14:textId="6446279F" w:rsidR="00BE1B65" w:rsidRPr="0006316F" w:rsidRDefault="00BE1B65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დამატებითი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განაწილება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საუდის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არაბეთში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სომხეთში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აზერბაიჯანში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ბელარუსში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ბოსტვანაში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კოლუმბიაში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კუბაში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ეგვიპტეში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არაბეთის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გაერთიანებულ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საამიროებში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ეკვადორში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რუსეთის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ფედერაციაში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01C8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უნგრეთში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ირანში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ისლამური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რესპუბლიკა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),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ერაყში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ისრეალში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იორდანიაში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ყაზახეთში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კუვეიტში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ლიბერიაში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მალაიზიაში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მოლდოვაში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ომანში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უზბეკეთში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პაკისტანში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ფილიპინებში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ყატარში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სირიის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არაბულ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რესპუბლიკაში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ყირგიზეთში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სინგაპურში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სომალიში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ტაჯიკეთში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ჩადში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თურქმენეთსა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უკრაინაში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ზოლი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400.05-401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აგრეთვე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განაწილებულია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სამსახურებისთვის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პირველადი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უფლებით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 (WRC-12)</w:t>
            </w:r>
          </w:p>
        </w:tc>
      </w:tr>
      <w:tr w:rsidR="00BE1B65" w:rsidRPr="0006316F" w14:paraId="63449682" w14:textId="77777777" w:rsidTr="00601C88">
        <w:trPr>
          <w:trHeight w:val="9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B2F64" w14:textId="77777777" w:rsidR="00BE1B65" w:rsidRPr="0006316F" w:rsidRDefault="00BE1B65" w:rsidP="007719B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No. 5.277</w:t>
            </w:r>
          </w:p>
        </w:tc>
        <w:tc>
          <w:tcPr>
            <w:tcW w:w="12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0DDFF19C" w14:textId="2C23750E" w:rsidR="00BE1B65" w:rsidRPr="0006316F" w:rsidRDefault="00BE1B65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დამატებითი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განაწილება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ალჟირში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სომხეთში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აზერბაიჯანში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ბელარუსში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კამერუნში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კონგოში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რესპუბლიკა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),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ჯიბუტიში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რუსეთის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ფედერაციაში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01C8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უნგრეთში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ისრაელში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ყაზახეთში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მალიში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მონღოლეთში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უზბეკეთში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პოლონეთში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კონგოს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დემოკრატიულ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რესპუბლიკაში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ყირგიზეთში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სლოვაკეთში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რუმინეთში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რუანდაში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ტაჯიკეთში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ჩადიში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თურქმენეთსა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უკრაინაში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ზოლი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430-440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აგრეთვე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განაწილებულია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სამსახურისთვის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პირველადი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უფლებით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 (WRC-12)</w:t>
            </w:r>
          </w:p>
        </w:tc>
      </w:tr>
      <w:tr w:rsidR="00BE1B65" w:rsidRPr="0006316F" w14:paraId="62BAB252" w14:textId="77777777" w:rsidTr="00601C88">
        <w:trPr>
          <w:trHeight w:val="2959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ED2D7" w14:textId="77777777" w:rsidR="00BE1B65" w:rsidRPr="0006316F" w:rsidRDefault="00BE1B65" w:rsidP="007719B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No. 5.296</w:t>
            </w:r>
          </w:p>
        </w:tc>
        <w:tc>
          <w:tcPr>
            <w:tcW w:w="12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2A67948D" w14:textId="03FC3D00" w:rsidR="00BE1B65" w:rsidRPr="0006316F" w:rsidRDefault="00BE1B65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დამატებითი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განაწილება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ალბანეთში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გერმანიაში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ანგოლაში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საუდის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არაბეთში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ავსტრიაში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ბაჰრეინში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ბელგიაში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ბენინში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ბოსნია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ჰერცოგოვინიაში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ბოსტვანაში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ბულგარეთში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ბურკინა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ფასოში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ბურუნდიში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კამერუნში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ვატიკანში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კონგოში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რესპუბლიკა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),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კოტ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დივუარში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ხორვატიაში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დანიაში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ჯიბუტიში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ეგვიპტეში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არაბეთის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გაერთიანებულ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საამიროებში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ესპანეთში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ესტონეთში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ფინეთში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საფრანგეთში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გაბონში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01C8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უნგრეთში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ერაყში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ირლანდიაში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ისლანდიაში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ისრაელში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იტალიაში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იორდანიაში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კენიაში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კუვეიტში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ლესოტოში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ლატვიაში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იუგოსლავიის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ყოფილ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რესპუბლიკა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მაკედონიაში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მავრიტიუში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მავრიტანიაში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მოლდოვაში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მონაკოში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მოზამბიკში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ნამიბიაში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ნიგერში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ნიგერიაში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ნორვეგიაში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ომანში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უგანდაში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ნიდერლანდებში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პოლონეთში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პორტუგალიაში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ყატარში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სირიის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არაბულ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რესპუბლიკაში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სლოვაკეთში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ჩეხეთის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რესპუბლიკაში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გაერთიანებულ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სამეფოში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რუანდაში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სან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მარინოში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სერბეთში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სუდანში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სამხრეთ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აფრიკაში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შვედეთში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შვეიცარიაში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სვაზილენდში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ტანზანიაში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ჩადიში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ტოგოში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ტუნისში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თურქეთში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უკრაინაში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ზამბიასა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ზიმბაბვეში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ზოლი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470- 694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აგრეთვე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განაწილებულია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მეორადი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უფლებით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სახმელეთო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სამსახურისთვის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დამხმარე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სამაუწყებლო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პროგრამის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მომზადების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გამოყენებებისთვის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ამ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ფუტნოტში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"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აღნიშნული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ქვეყნების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სახმელეთო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სამსახურის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სადგურება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უნდა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წარმოქმნან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მავნე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ხელშეშლები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იმ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ქვეყნების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არსებული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დაგეგმარებული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სადგურების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მიმართ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რომლებიც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ფუნქციონირებენ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გეგმის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ამ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ფუტნოტით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"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მოცემული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ქვეყნების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ჩამონათვალში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 (WRC-15)</w:t>
            </w:r>
          </w:p>
        </w:tc>
      </w:tr>
      <w:tr w:rsidR="00BE1B65" w:rsidRPr="0006316F" w14:paraId="60DAB608" w14:textId="77777777" w:rsidTr="00601C88">
        <w:trPr>
          <w:trHeight w:val="9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7F079" w14:textId="77777777" w:rsidR="00BE1B65" w:rsidRPr="0006316F" w:rsidRDefault="00BE1B65" w:rsidP="007719B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No. 5.312</w:t>
            </w:r>
          </w:p>
        </w:tc>
        <w:tc>
          <w:tcPr>
            <w:tcW w:w="12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329A3472" w14:textId="4889958E" w:rsidR="00BE1B65" w:rsidRPr="0006316F" w:rsidRDefault="00BE1B65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დამატებითი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განაწილება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სომხეთში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აზერბაიჯანში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ბელარუსში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რუსეთის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ფედერაციაში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01C8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ყაზახეთში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უზბეკეთში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ყირგიზეთში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ტაჯიკეთში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თურქმენეთსა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უკრაინაში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ზოლი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645-862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ბულგარეთში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ზოლები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646-686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მგცჰ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726-758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766-814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822-862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პოლონეთში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ზოლი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860-862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2017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წლის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31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დეკემბრამდე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აგრეთვე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განაწილებულია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რადიოსანავიგაციო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სამსახურისთვის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პირველადი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უფლებით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 (WRC-15)</w:t>
            </w:r>
          </w:p>
        </w:tc>
      </w:tr>
      <w:tr w:rsidR="00BE1B65" w:rsidRPr="0006316F" w14:paraId="4591D3DB" w14:textId="77777777" w:rsidTr="00601C88">
        <w:trPr>
          <w:trHeight w:val="1556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628B9" w14:textId="77777777" w:rsidR="00BE1B65" w:rsidRPr="0006316F" w:rsidRDefault="00BE1B65" w:rsidP="007719B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No. 5.359</w:t>
            </w:r>
          </w:p>
        </w:tc>
        <w:tc>
          <w:tcPr>
            <w:tcW w:w="12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53CEF4CA" w14:textId="578AF7FE" w:rsidR="00BE1B65" w:rsidRPr="0006316F" w:rsidRDefault="00BE1B65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დამატებითი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განაწილება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გერმანიაში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საუდის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არაბეთში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სომხეთში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აზერბაიჯანში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ბელარუსში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ბენინში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კამერუნში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რუსეთის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ფედერაციაში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01C8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გვინეაში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გვინეა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–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ბისაუში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იორდანიაში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ყაზახეთში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კუვეიტში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ლიტვაში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მავრიტანიაში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უგანდაში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უზბეკეთში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პაკისტანში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პოლონეთში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სირიის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არაბულ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რესპუბლიკაში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ყირგიზეთში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კორეის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დემოკრატიულ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რესპუბლიკაში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რუმინეთში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ტაჯიკეთში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ტუნისში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თურქმენეთსა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უკრაინაში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ზოლები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1 550-1 559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1 610-1 645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1 646.5-1 660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აგრეთვე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განაწილებულია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სამსახურისთვის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პირველადი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უფლებით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იმავდროულად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ადმინისტრაციებმა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უნდა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გამოიყენონ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ძალისხმევა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რათა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ამ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ზოლებში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იქნას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დანერგილი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ახალი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სამსახურის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სადგურები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 (WRC-12)</w:t>
            </w:r>
          </w:p>
        </w:tc>
      </w:tr>
      <w:tr w:rsidR="00BE1B65" w:rsidRPr="0006316F" w14:paraId="2CFB634D" w14:textId="77777777" w:rsidTr="00DC79A7">
        <w:trPr>
          <w:trHeight w:val="841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14:paraId="067956AC" w14:textId="77777777" w:rsidR="00BE1B65" w:rsidRPr="0006316F" w:rsidRDefault="00BE1B65" w:rsidP="007719B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No. 5.387</w:t>
            </w:r>
          </w:p>
        </w:tc>
        <w:tc>
          <w:tcPr>
            <w:tcW w:w="12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02B320BB" w14:textId="5804F3FB" w:rsidR="00BE1B65" w:rsidRPr="0006316F" w:rsidRDefault="00BE1B65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დამატებითი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განაწილება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ბელარუსში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C79A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ყაზახეთში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ყირგიზეთში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რუმინეთში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ტაჯიკეთსა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თურქმენეთში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ზოლი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1 770-1 790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აგრეთვე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განაწილებულია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მეტეოროლოგიური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თანამგზავრული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სამსახურისთვის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პირველადი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უფლებით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ექვემდებარება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შეთანხმებას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No. 9.21 –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 (WRC-12)</w:t>
            </w:r>
          </w:p>
        </w:tc>
      </w:tr>
      <w:tr w:rsidR="00BE1B65" w:rsidRPr="0006316F" w14:paraId="5D81958F" w14:textId="77777777" w:rsidTr="00DC79A7">
        <w:trPr>
          <w:trHeight w:val="1891"/>
        </w:trPr>
        <w:tc>
          <w:tcPr>
            <w:tcW w:w="14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14:paraId="431D51BF" w14:textId="77777777" w:rsidR="00BE1B65" w:rsidRPr="0006316F" w:rsidRDefault="00BE1B65" w:rsidP="007719B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No. 5.422</w:t>
            </w:r>
          </w:p>
        </w:tc>
        <w:tc>
          <w:tcPr>
            <w:tcW w:w="12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6946D5B6" w14:textId="42A07A22" w:rsidR="00BE1B65" w:rsidRPr="0006316F" w:rsidRDefault="00BE1B65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დამატებითი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განაწილება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საუდის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არაბეთში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სომხეთში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აზერბაიჯანში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ბაჰრეინში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ბელარუსში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ბრუნეი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დარესალამში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კონგოში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რესპუბლიკა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),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კოტ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დივუარში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კუბაში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ჯიბუტიში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ეგვიპტეში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არაბეთის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გაერთიანებულ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საამიროებში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ერითრიაში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ეთიოპიაში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გაბონში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C79A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გვინეაში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გვინეა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ბისაუში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ირანში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ისლამური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რესპუბლიკა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),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ერაყში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ისრაელში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იორდანიაში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კუვეიტში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ლიბანში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მავრიტანიაში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მონღოლეთში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მონტენეგროში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ნიგერიაში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ომანში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პაკისტანში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ფილიპინებში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ყატარში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სირიის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არაბულ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რესპუბლიკაში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ყირგიზეთში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კონგოს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დემოკრატიულ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რესპუბლიკაში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რუმინეთში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სომალიში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ტაჯიკეთში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ტუნისში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თურქმენეთში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უკრაინასა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იემენში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ზოლი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2 690-2 700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აგრეთვე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განაწილებულია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სამსახურებისთვის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პირველადი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უფლებით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შეზღუდულია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მოწყობილობებისთვის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რომლებიც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ფუნქციონირებდნენ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1985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წლის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1–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იანვრისთვის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 (WRC-12)</w:t>
            </w:r>
          </w:p>
        </w:tc>
      </w:tr>
      <w:tr w:rsidR="00BE1B65" w:rsidRPr="0006316F" w14:paraId="41D88431" w14:textId="77777777" w:rsidTr="00DC79A7">
        <w:trPr>
          <w:trHeight w:val="757"/>
        </w:trPr>
        <w:tc>
          <w:tcPr>
            <w:tcW w:w="14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3851C" w14:textId="77777777" w:rsidR="00BE1B65" w:rsidRPr="0006316F" w:rsidRDefault="00BE1B65" w:rsidP="007719B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No. 5.454</w:t>
            </w:r>
          </w:p>
        </w:tc>
        <w:tc>
          <w:tcPr>
            <w:tcW w:w="12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275D5026" w14:textId="52C1A8BC" w:rsidR="00BE1B65" w:rsidRPr="0006316F" w:rsidRDefault="00BE1B65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რადიოსაკომუნიკაციო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სამსახურის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განსხვავებული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კატეგორია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აზერბაიჯანში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რუსეთის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ფედერაციაში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C79A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ყირგიზეთში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ტაჯიკეთსა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თურქმენეთში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 0670-5 725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ზოლის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განაწილება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კვლევის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სამსახურისთვის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პირველადი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უფლებით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 No. 5.33). (WRC-12)</w:t>
            </w:r>
          </w:p>
        </w:tc>
      </w:tr>
      <w:tr w:rsidR="00BE1B65" w:rsidRPr="0006316F" w14:paraId="2D4370FC" w14:textId="77777777" w:rsidTr="00DC79A7">
        <w:trPr>
          <w:trHeight w:val="839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42318" w14:textId="77777777" w:rsidR="00BE1B65" w:rsidRPr="0006316F" w:rsidRDefault="00BE1B65" w:rsidP="007719B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No. 5.455</w:t>
            </w:r>
          </w:p>
        </w:tc>
        <w:tc>
          <w:tcPr>
            <w:tcW w:w="12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55B21E5B" w14:textId="216CCADE" w:rsidR="00BE1B65" w:rsidRPr="0006316F" w:rsidRDefault="00BE1B65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დამატებითი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განაწილება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სომხეთში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აზერბაიჯანში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ბელარუსში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კუბაში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რუსეთის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ფედერაციაში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C79A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უნგრეთში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ყაზახეთში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მოლდოვაში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მონღოლეთში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უზბეკეთში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ყირგიზეთში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ტაჯიკეთში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თურქმენეთსა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უკრაინაში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ზოლი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5 670-5 85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აგრეთვე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განაწილებულია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სამსახურისთვის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პირველადი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უფლებით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 (WRC-12)</w:t>
            </w:r>
          </w:p>
        </w:tc>
      </w:tr>
      <w:tr w:rsidR="00BE1B65" w:rsidRPr="0006316F" w14:paraId="6F00BFD7" w14:textId="77777777" w:rsidTr="00DC79A7">
        <w:trPr>
          <w:trHeight w:val="85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24AEB" w14:textId="77777777" w:rsidR="00BE1B65" w:rsidRPr="0006316F" w:rsidRDefault="00BE1B65" w:rsidP="007719B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No. 5.469</w:t>
            </w:r>
          </w:p>
        </w:tc>
        <w:tc>
          <w:tcPr>
            <w:tcW w:w="12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155EC037" w14:textId="13723CF7" w:rsidR="00BE1B65" w:rsidRPr="0006316F" w:rsidRDefault="00BE1B65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დამატებითი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განაწილება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სომხეთში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აზერბაიჯანში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ბელარუსში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რუსეთის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ფედერაციაში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C79A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უნგრეთში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ლიტვაში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მონღოლეთში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უზბეკეთში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პოლონეთში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ყირგიზეთში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ჩეხეთის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რესპუბლიკაში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რუმინეთში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ტაჯიკეთში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თურქმენეთსა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უკრაინაში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ზოლი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8 500-8 750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აგრეთვე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განაწილებულია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სახმელეთო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სამსახურისთვის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პირველადი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უფლებით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 (WRC-12)</w:t>
            </w:r>
          </w:p>
        </w:tc>
      </w:tr>
      <w:tr w:rsidR="00BE1B65" w:rsidRPr="0006316F" w14:paraId="3D999CD9" w14:textId="77777777" w:rsidTr="00DC79A7">
        <w:trPr>
          <w:trHeight w:val="83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C8E59" w14:textId="77777777" w:rsidR="00BE1B65" w:rsidRPr="0006316F" w:rsidRDefault="00BE1B65" w:rsidP="007719B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No. 5.473</w:t>
            </w:r>
          </w:p>
        </w:tc>
        <w:tc>
          <w:tcPr>
            <w:tcW w:w="12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4485018F" w14:textId="712442D3" w:rsidR="00BE1B65" w:rsidRPr="0006316F" w:rsidRDefault="00BE1B65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დამატებითი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განაწილება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სომხეთში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ავსტრიაში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აზერბაიჯანში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ბელარუსში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კუბაში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რუსეთის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ფედერაციაში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C79A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უნგრეთში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მონღოლეთში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უზბეკეთში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პოლონეთში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ყირგიზეთში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რუმინეთში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ტაჯიკეთში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თურქმენეთსა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უკრაინაში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ზოლები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8 850-9 000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9 200-9 300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აგრეთვე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განაწილებულია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რადიოსანავიგაციო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სამსახურისთვის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პირველადი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უფლებით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 (WRC-12)</w:t>
            </w:r>
          </w:p>
        </w:tc>
      </w:tr>
      <w:tr w:rsidR="00BE1B65" w:rsidRPr="0006316F" w14:paraId="6BB7F07F" w14:textId="77777777" w:rsidTr="00DC79A7">
        <w:trPr>
          <w:trHeight w:val="183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2F8C3" w14:textId="77777777" w:rsidR="00BE1B65" w:rsidRPr="0006316F" w:rsidRDefault="00BE1B65" w:rsidP="007719B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No. 5.482</w:t>
            </w:r>
          </w:p>
        </w:tc>
        <w:tc>
          <w:tcPr>
            <w:tcW w:w="12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7FD00E0C" w14:textId="2877B612" w:rsidR="00BE1B65" w:rsidRPr="0006316F" w:rsidRDefault="00BE1B65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10.6-10.68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სიხშირულ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ზოლისათვის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სამსახურების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სადგურების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ანტენაზე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მიწოდებული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სიმძლავრე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უნდა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აღემატებოდეს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-3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დბვტ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შეზღუდვა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შეიძლება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იქნას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გაზრდილი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ექვემდებარება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შეთანხმებას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No. 9.21 –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ამასთან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ერთად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ალჟირში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საუდის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არაბეთში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სომხეთში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აზერბაიჯანში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ბაჰრეინში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ბანგლადეშში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ბელარუსში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ეგვიპტეში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გაერთიანებულ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არაბულ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საამიროებში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C79A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საქართველოში</w:t>
            </w:r>
            <w:proofErr w:type="spellEnd"/>
            <w:r w:rsidRPr="00DC79A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,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ინდოეთში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ინდონეზიაში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ირანში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ისლამური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რესპუბლიკა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),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ერაყში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იორდანიაში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ყაზახეთში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კუვეიტში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ლიბანში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ლიბიაში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მაროკოში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მავრიტანიაში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მოლდოვაში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ნიგერიაში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ომანში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უზბეკეთში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პაკისტანში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ფილიპინებში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ყატარში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სირიის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არაბულ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რესპუბლიკაში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ყირგიზეთში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სინგაპურში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ტაჯიკეთში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ტუნისში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თურქმენეთსა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ვიეტნამში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შეზღუდვა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სამსახრუბისთვის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მოქმედებს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 (WRC-12)</w:t>
            </w:r>
          </w:p>
        </w:tc>
      </w:tr>
      <w:tr w:rsidR="00BE1B65" w:rsidRPr="0006316F" w14:paraId="6A0B6AFC" w14:textId="77777777" w:rsidTr="00DC79A7">
        <w:trPr>
          <w:trHeight w:val="154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22802" w14:textId="77777777" w:rsidR="00BE1B65" w:rsidRPr="0006316F" w:rsidRDefault="00BE1B65" w:rsidP="007719B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No. 5.483</w:t>
            </w:r>
          </w:p>
        </w:tc>
        <w:tc>
          <w:tcPr>
            <w:tcW w:w="12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6A30B7E3" w14:textId="6B163C32" w:rsidR="00BE1B65" w:rsidRPr="0006316F" w:rsidRDefault="00BE1B65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დამატებითი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განაწილება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საუდის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არაბეთში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სომხეთში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აზერბაიჯანში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ბაჰრეინში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ბელარუსში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ჩინეთში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კოლუმბიაში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კორეაში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რესპუბლიკა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),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კოსტა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რიკაში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ეგვიპტეში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გაერთიანებულ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არაბულ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საამიროებში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C79A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ირანში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ისლამური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რესპუბლიკა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),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ერაყში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ისრაელში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იორდანიაში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ყაზახეთში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კუვეიტში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ლიბანში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მონღოლეთში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ყატარში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ყირგიზეთში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კორეის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დემოკრატიულ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რესპუბლიკაში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ტაჯიკეთში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თურქმენეთსა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იემენში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ზოლი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10.68-10.70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აგრეთვე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განაწილებულია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სამსახურებისთვის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პირველადი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უფლებით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შეზღუდულია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მოწყობილობებისთვის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რომლებიც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ფუნქციონირებდნენ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1985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წლის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1–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იანვრისთვის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 (WRC-12)</w:t>
            </w:r>
          </w:p>
        </w:tc>
      </w:tr>
      <w:tr w:rsidR="00BE1B65" w:rsidRPr="0006316F" w14:paraId="018D2477" w14:textId="77777777" w:rsidTr="00DC79A7">
        <w:trPr>
          <w:trHeight w:val="554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4387C" w14:textId="77777777" w:rsidR="00BE1B65" w:rsidRPr="0006316F" w:rsidRDefault="00BE1B65" w:rsidP="007719B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No. 5.545</w:t>
            </w:r>
          </w:p>
        </w:tc>
        <w:tc>
          <w:tcPr>
            <w:tcW w:w="12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13CED9FB" w14:textId="1E8BB1BE" w:rsidR="00BE1B65" w:rsidRPr="0006316F" w:rsidRDefault="00BE1B65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რადიოსაკომუნიკაციო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სამსახურის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განსხვავებული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კატეგორია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სომხეთში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ყირგიზეთში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ტაჯიკეთსა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თურქმენეთში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31-31.3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ზოლის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განაწილება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კვლევის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სამსახურისთვის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პირველადი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უფლებით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 No. 5.33). (WRC-12)</w:t>
            </w:r>
          </w:p>
        </w:tc>
      </w:tr>
      <w:tr w:rsidR="00BE1B65" w:rsidRPr="0006316F" w14:paraId="2802D2E1" w14:textId="77777777" w:rsidTr="00DC79A7">
        <w:trPr>
          <w:trHeight w:val="1413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C9823" w14:textId="77777777" w:rsidR="00BE1B65" w:rsidRPr="0006316F" w:rsidRDefault="00BE1B65" w:rsidP="007719B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No. 5.546</w:t>
            </w:r>
          </w:p>
        </w:tc>
        <w:tc>
          <w:tcPr>
            <w:tcW w:w="12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64E10828" w14:textId="12F1668D" w:rsidR="00BE1B65" w:rsidRPr="0006316F" w:rsidRDefault="00BE1B65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რადიოსაკომუნიკაციო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სამსახურის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განსხვავებული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კატეგორია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საუდის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არაბეთში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სომხეთში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აზერბაიჯანში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ბელარუსში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ეგვიპტეში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გაერთიანებულ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არაბულ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საამიროებში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ესპანეთში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ესტონეთში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რუსეთის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ფედერაციაში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C79A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უნგრეთში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ირანში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ისლამური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რესპუბლიკა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),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ისრაელში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იორდანიაში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ლიბანში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მოლდოვაში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მონღოლეთში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ომანში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უზბეკეთში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პოლონეთში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სირიის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არაბულ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რესპუბლიკაში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ყირგიზეთში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რუმინეთში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გაერთიანებულ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სამეფოში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სამხრეთ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აფრიკაში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ტაჯიკეთში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თურქმენეთსა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თურქეთში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31.5-31.8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ზოლის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განაწილება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სააერნაოსნო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მობილურისა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სამსახურებისთვის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პირველადი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უფლებით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 No. 5.33). (WRC-12)</w:t>
            </w:r>
          </w:p>
        </w:tc>
      </w:tr>
      <w:tr w:rsidR="00BE1B65" w:rsidRPr="0006316F" w14:paraId="6E896165" w14:textId="77777777" w:rsidTr="00DC79A7">
        <w:trPr>
          <w:trHeight w:val="332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0CE3E" w14:textId="77777777" w:rsidR="00BE1B65" w:rsidRPr="0006316F" w:rsidRDefault="00BE1B65" w:rsidP="007719B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No. 5.550</w:t>
            </w:r>
          </w:p>
        </w:tc>
        <w:tc>
          <w:tcPr>
            <w:tcW w:w="12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75739789" w14:textId="11648441" w:rsidR="00BE1B65" w:rsidRPr="0006316F" w:rsidRDefault="00BE1B65" w:rsidP="007719B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რადიოსაკომუნიკაციო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სამსახურის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განსხვავებული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კატეგორია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სომხეთში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აზერბაიჯანში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ბელარუსში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რუსეთის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ფედერაციაში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ყირგიზეთში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ტაჯიკეთსა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თურქმენეთში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34.7-35.2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გჰც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სიხშირული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ზოლის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განაწილება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კოსმოსის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კვლევის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სამსახურისთვის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პირველადი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გამოყენების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უფლებით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</w:t>
            </w:r>
            <w:proofErr w:type="spellEnd"/>
            <w:r w:rsidRPr="0006316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 No. 5.33). (WRC-12)</w:t>
            </w:r>
          </w:p>
        </w:tc>
      </w:tr>
    </w:tbl>
    <w:p w14:paraId="016463DD" w14:textId="01753351" w:rsidR="00BB0B47" w:rsidRDefault="00BB0B47"/>
    <w:p w14:paraId="083E5D9B" w14:textId="5B99B91B" w:rsidR="002D52D2" w:rsidRDefault="002D52D2"/>
    <w:p w14:paraId="335F362F" w14:textId="66AE847C" w:rsidR="002D52D2" w:rsidRDefault="002D52D2"/>
    <w:tbl>
      <w:tblPr>
        <w:tblW w:w="14411" w:type="dxa"/>
        <w:tblLook w:val="04A0" w:firstRow="1" w:lastRow="0" w:firstColumn="1" w:lastColumn="0" w:noHBand="0" w:noVBand="1"/>
      </w:tblPr>
      <w:tblGrid>
        <w:gridCol w:w="2303"/>
        <w:gridCol w:w="2399"/>
        <w:gridCol w:w="222"/>
        <w:gridCol w:w="3716"/>
        <w:gridCol w:w="2172"/>
        <w:gridCol w:w="8"/>
        <w:gridCol w:w="3355"/>
        <w:gridCol w:w="236"/>
      </w:tblGrid>
      <w:tr w:rsidR="002D52D2" w14:paraId="0E533288" w14:textId="77777777" w:rsidTr="002D52D2">
        <w:trPr>
          <w:gridAfter w:val="1"/>
          <w:wAfter w:w="236" w:type="dxa"/>
          <w:trHeight w:val="575"/>
        </w:trPr>
        <w:tc>
          <w:tcPr>
            <w:tcW w:w="14175" w:type="dxa"/>
            <w:gridSpan w:val="7"/>
            <w:vAlign w:val="center"/>
            <w:hideMark/>
          </w:tcPr>
          <w:p w14:paraId="10D67500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დანართი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1.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ზოგადი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ნებართვით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გამოსაყენებლად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განსაზღვრულ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რადიოსიხშირულ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სპექტრში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მოკლე</w:t>
            </w:r>
            <w:proofErr w:type="spellEnd"/>
            <w:proofErr w:type="gram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დისტანციაზე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მოქმედი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მოწყობილობებისათვის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(SRD)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ინტერფეისის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მოთხოვნები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2D52D2" w14:paraId="0A601C2F" w14:textId="77777777" w:rsidTr="002D52D2">
        <w:trPr>
          <w:gridAfter w:val="1"/>
          <w:wAfter w:w="236" w:type="dxa"/>
          <w:trHeight w:val="270"/>
        </w:trPr>
        <w:tc>
          <w:tcPr>
            <w:tcW w:w="141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E3BE228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ცხრილი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1.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ინტერფეისის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მოთხოვნები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არასპეციფიური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მოკლე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დისტანციაზე</w:t>
            </w:r>
            <w:proofErr w:type="spellEnd"/>
            <w:proofErr w:type="gram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მოქმედი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მოწყობილობებისთვის</w:t>
            </w:r>
            <w:proofErr w:type="spellEnd"/>
          </w:p>
        </w:tc>
      </w:tr>
      <w:tr w:rsidR="002D52D2" w14:paraId="56516A7D" w14:textId="77777777" w:rsidTr="002D52D2">
        <w:trPr>
          <w:gridAfter w:val="1"/>
          <w:wAfter w:w="236" w:type="dxa"/>
          <w:trHeight w:val="270"/>
        </w:trPr>
        <w:tc>
          <w:tcPr>
            <w:tcW w:w="4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425F019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ძირითადი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მოთხოვნები</w:t>
            </w:r>
            <w:proofErr w:type="spellEnd"/>
          </w:p>
        </w:tc>
        <w:tc>
          <w:tcPr>
            <w:tcW w:w="92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E78AB53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ინფორმაცია</w:t>
            </w:r>
            <w:proofErr w:type="spellEnd"/>
          </w:p>
        </w:tc>
      </w:tr>
      <w:tr w:rsidR="002D52D2" w14:paraId="50A9AC24" w14:textId="77777777" w:rsidTr="002D52D2">
        <w:trPr>
          <w:gridAfter w:val="1"/>
          <w:wAfter w:w="236" w:type="dxa"/>
          <w:trHeight w:val="1245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6F275D" w14:textId="77777777" w:rsidR="002D52D2" w:rsidRDefault="002D52D2">
            <w:pPr>
              <w:spacing w:after="0" w:line="240" w:lineRule="auto"/>
              <w:ind w:firstLineChars="100" w:firstLine="181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სიხშირული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ზოლი</w:t>
            </w:r>
            <w:proofErr w:type="spellEnd"/>
          </w:p>
        </w:tc>
        <w:tc>
          <w:tcPr>
            <w:tcW w:w="26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F45C81E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მაქსიმალური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დასაშვები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გასხივებული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სიმძლავრე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ველის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დაძაბულობა</w:t>
            </w:r>
            <w:proofErr w:type="spellEnd"/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1AFC9E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სპექტრზე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დაშვება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მოთხოვნები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ხელშეშლების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შემცირების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მიზნით</w:t>
            </w:r>
            <w:proofErr w:type="spellEnd"/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5A0B72" w14:textId="77777777" w:rsidR="002D52D2" w:rsidRDefault="002D52D2">
            <w:pPr>
              <w:spacing w:after="0" w:line="240" w:lineRule="auto"/>
              <w:ind w:firstLineChars="100" w:firstLine="181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გამოყენებული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სტანდარტები</w:t>
            </w:r>
            <w:proofErr w:type="spellEnd"/>
          </w:p>
        </w:tc>
        <w:tc>
          <w:tcPr>
            <w:tcW w:w="3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75EA49" w14:textId="77777777" w:rsidR="002D52D2" w:rsidRDefault="002D52D2">
            <w:pPr>
              <w:spacing w:after="0" w:line="240" w:lineRule="auto"/>
              <w:ind w:firstLineChars="100" w:firstLine="181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შესაბამისი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დოკუმენტაცია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სხვა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შენიშვნები</w:t>
            </w:r>
            <w:proofErr w:type="spellEnd"/>
          </w:p>
        </w:tc>
      </w:tr>
      <w:tr w:rsidR="002D52D2" w14:paraId="4163FAD0" w14:textId="77777777" w:rsidTr="002D52D2">
        <w:trPr>
          <w:gridAfter w:val="1"/>
          <w:wAfter w:w="236" w:type="dxa"/>
          <w:trHeight w:val="1087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183DAEB5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442.2 – 450.0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1641020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7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მკა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)/მ 10 მ-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CB6235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არხების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დაშორება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≥ 150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ჰც</w:t>
            </w:r>
            <w:proofErr w:type="spellEnd"/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836925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655468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EU) 2019/1345 /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გამოიყენება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მხოლოდ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პიროვნების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დეტექტირებისას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ან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შეჯახების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ასაცილებელი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მოწყობილობების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მიერ</w:t>
            </w:r>
            <w:proofErr w:type="spellEnd"/>
          </w:p>
        </w:tc>
      </w:tr>
      <w:tr w:rsidR="002D52D2" w14:paraId="31EA119A" w14:textId="77777777" w:rsidTr="002D52D2">
        <w:trPr>
          <w:gridAfter w:val="1"/>
          <w:wAfter w:w="236" w:type="dxa"/>
          <w:trHeight w:val="1096"/>
        </w:trPr>
        <w:tc>
          <w:tcPr>
            <w:tcW w:w="23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399E005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456.9 – 457.1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62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33ED38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7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მკა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)/მ 10 მ-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ზე</w:t>
            </w:r>
            <w:proofErr w:type="spellEnd"/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20492C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A3EFEE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385A38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EU) 2019/1345 /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გამოიყენება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მხოლოდ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დამარხული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მსხვერპლის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ძვირფასი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მოწყობილობების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ექსტრემალური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აღმოჩენის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მიზნით</w:t>
            </w:r>
            <w:proofErr w:type="spellEnd"/>
          </w:p>
        </w:tc>
      </w:tr>
      <w:tr w:rsidR="002D52D2" w14:paraId="3AF90BB0" w14:textId="77777777" w:rsidTr="002D52D2">
        <w:trPr>
          <w:gridAfter w:val="1"/>
          <w:wAfter w:w="236" w:type="dxa"/>
          <w:trHeight w:val="541"/>
        </w:trPr>
        <w:tc>
          <w:tcPr>
            <w:tcW w:w="23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B21310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6.765 – 6.795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6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925002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42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მკა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)/მ 10 მ-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ზე</w:t>
            </w:r>
            <w:proofErr w:type="spellEnd"/>
          </w:p>
        </w:tc>
        <w:tc>
          <w:tcPr>
            <w:tcW w:w="3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145F06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206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1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8E6497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EN 300 330</w:t>
            </w:r>
          </w:p>
        </w:tc>
        <w:tc>
          <w:tcPr>
            <w:tcW w:w="33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EB5AEA1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2006/771/EC 2010/368/EU 2009/381/EU 2008/432/EC  2017/1483/EU 2011/829/EU 2013/752/EU</w:t>
            </w:r>
          </w:p>
        </w:tc>
      </w:tr>
      <w:tr w:rsidR="002D52D2" w14:paraId="566DF4FE" w14:textId="77777777" w:rsidTr="002D52D2">
        <w:trPr>
          <w:gridAfter w:val="1"/>
          <w:wAfter w:w="236" w:type="dxa"/>
          <w:trHeight w:val="3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42376D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553E4B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439A17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7B2BD6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3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4D9585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ERC/REC 70-03</w:t>
            </w:r>
          </w:p>
        </w:tc>
      </w:tr>
      <w:tr w:rsidR="002D52D2" w14:paraId="6298C580" w14:textId="77777777" w:rsidTr="002D52D2">
        <w:trPr>
          <w:gridAfter w:val="1"/>
          <w:wAfter w:w="236" w:type="dxa"/>
          <w:trHeight w:val="664"/>
        </w:trPr>
        <w:tc>
          <w:tcPr>
            <w:tcW w:w="23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5CA0C5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13.553 – 13.567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6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908002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10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ERP</w:t>
            </w:r>
          </w:p>
        </w:tc>
        <w:tc>
          <w:tcPr>
            <w:tcW w:w="3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8B896A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23ACA7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EN 300 330</w:t>
            </w:r>
          </w:p>
        </w:tc>
        <w:tc>
          <w:tcPr>
            <w:tcW w:w="33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8A37A54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2006/771/EC 2010/368/EU 2009/381/EU 2008/432/EC  2017/1483/EU 2011/829/EU 2013/752/EU (EU) 2019/1345</w:t>
            </w:r>
          </w:p>
        </w:tc>
      </w:tr>
      <w:tr w:rsidR="002D52D2" w14:paraId="1956799F" w14:textId="77777777" w:rsidTr="002D52D2">
        <w:trPr>
          <w:gridAfter w:val="1"/>
          <w:wAfter w:w="236" w:type="dxa"/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DDA94D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B4B4BB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8647E5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80ED7D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3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23B152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ERC/REC 70-03</w:t>
            </w:r>
          </w:p>
        </w:tc>
      </w:tr>
      <w:tr w:rsidR="002D52D2" w14:paraId="6225EA80" w14:textId="77777777" w:rsidTr="002D52D2">
        <w:trPr>
          <w:gridAfter w:val="1"/>
          <w:wAfter w:w="236" w:type="dxa"/>
          <w:trHeight w:val="223"/>
        </w:trPr>
        <w:tc>
          <w:tcPr>
            <w:tcW w:w="230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58492A5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26.99 –27.20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621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FA7B29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ERP</w:t>
            </w:r>
          </w:p>
        </w:tc>
        <w:tc>
          <w:tcPr>
            <w:tcW w:w="3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953CF14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დაკავებული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ზოლის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მაქსიმუმი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10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17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3BFD6C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6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75D2D4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2D52D2" w14:paraId="20483908" w14:textId="77777777" w:rsidTr="002D52D2">
        <w:trPr>
          <w:gridAfter w:val="1"/>
          <w:wAfter w:w="236" w:type="dxa"/>
          <w:trHeight w:val="35"/>
        </w:trPr>
        <w:tc>
          <w:tcPr>
            <w:tcW w:w="230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3A22862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(26.995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27.045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27.095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27.145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27.195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EF4296B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371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7E5C456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მუშა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რეჟიმის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კოეფიციენტი</w:t>
            </w:r>
            <w:proofErr w:type="spellEnd"/>
            <w:proofErr w:type="gram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vertAlign w:val="superscript"/>
              </w:rPr>
              <w:t>[1]</w:t>
            </w: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≤1.0%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AA089C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191BB2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2D52D2" w14:paraId="1D93F727" w14:textId="77777777" w:rsidTr="002D52D2">
        <w:trPr>
          <w:gridAfter w:val="1"/>
          <w:wAfter w:w="236" w:type="dxa"/>
          <w:trHeight w:val="46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0DC0B8AF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579BDB5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3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FA212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შენიშვნა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1.1)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A953CC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0088FC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2D52D2" w14:paraId="073D355A" w14:textId="77777777" w:rsidTr="002D52D2">
        <w:trPr>
          <w:gridAfter w:val="1"/>
          <w:wAfter w:w="236" w:type="dxa"/>
          <w:trHeight w:val="619"/>
        </w:trPr>
        <w:tc>
          <w:tcPr>
            <w:tcW w:w="23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7D5135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26.957 – 27.283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6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A14760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42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მკა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)/მ 10 მ-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რომელიც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შეესაბამება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ERP-ს</w:t>
            </w:r>
          </w:p>
        </w:tc>
        <w:tc>
          <w:tcPr>
            <w:tcW w:w="3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3C2802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206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1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ED7B191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EN 300 220</w:t>
            </w:r>
          </w:p>
        </w:tc>
        <w:tc>
          <w:tcPr>
            <w:tcW w:w="336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3C3BD2E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2006/771/EC 2010/368/EU 2009/381/EU 2008/432/EC  2017/1483/EU 2011/829/EU 2013/752/EU (EU) 2019/1345</w:t>
            </w:r>
          </w:p>
        </w:tc>
      </w:tr>
      <w:tr w:rsidR="002D52D2" w14:paraId="4CE6CD87" w14:textId="77777777" w:rsidTr="002D52D2">
        <w:trPr>
          <w:gridAfter w:val="1"/>
          <w:wAfter w:w="236" w:type="dxa"/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34748B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67D0D6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C38180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2060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4BEA95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EN 300 330</w:t>
            </w:r>
          </w:p>
        </w:tc>
        <w:tc>
          <w:tcPr>
            <w:tcW w:w="3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734339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ERC/REC 70-03</w:t>
            </w:r>
          </w:p>
        </w:tc>
      </w:tr>
      <w:tr w:rsidR="002D52D2" w14:paraId="09ED3DFE" w14:textId="77777777" w:rsidTr="002D52D2">
        <w:trPr>
          <w:gridAfter w:val="1"/>
          <w:wAfter w:w="236" w:type="dxa"/>
          <w:trHeight w:val="900"/>
        </w:trPr>
        <w:tc>
          <w:tcPr>
            <w:tcW w:w="23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679C7E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40.66 – 40.70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6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EB6F8F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10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ERP</w:t>
            </w:r>
          </w:p>
        </w:tc>
        <w:tc>
          <w:tcPr>
            <w:tcW w:w="3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2375FF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206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1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72A88E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EN 300 220</w:t>
            </w:r>
          </w:p>
        </w:tc>
        <w:tc>
          <w:tcPr>
            <w:tcW w:w="336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5B91F28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2006/771/EC 2010/368/EU 2009/381/EU 2008/432/EC  2017/1483/EU 2011/829/EU 2013/752/EU (EU) 2019/1345</w:t>
            </w:r>
          </w:p>
        </w:tc>
      </w:tr>
      <w:tr w:rsidR="002D52D2" w14:paraId="479865FA" w14:textId="77777777" w:rsidTr="002D52D2">
        <w:trPr>
          <w:gridAfter w:val="1"/>
          <w:wAfter w:w="236" w:type="dxa"/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6FE16F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2846F2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36BA36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926CAE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3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60187D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ERC/REC 70-03</w:t>
            </w:r>
          </w:p>
        </w:tc>
      </w:tr>
      <w:tr w:rsidR="002D52D2" w14:paraId="568EEC6F" w14:textId="77777777" w:rsidTr="002D52D2">
        <w:trPr>
          <w:gridAfter w:val="1"/>
          <w:wAfter w:w="236" w:type="dxa"/>
          <w:trHeight w:val="70"/>
        </w:trPr>
        <w:tc>
          <w:tcPr>
            <w:tcW w:w="2303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3C8CF752" w14:textId="77777777" w:rsidR="002D52D2" w:rsidRDefault="002D5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06F8D3EB" w14:textId="77777777" w:rsidR="002D52D2" w:rsidRDefault="002D5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138.20 - 138.45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6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2E68AA8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10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ERP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620FEC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098FC0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EN 300 220</w:t>
            </w:r>
          </w:p>
        </w:tc>
        <w:tc>
          <w:tcPr>
            <w:tcW w:w="3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DC895F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ERC/REC 70-03   ECC/DEC</w:t>
            </w:r>
            <w:proofErr w:type="gram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/(</w:t>
            </w:r>
            <w:proofErr w:type="gram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05)02</w:t>
            </w:r>
          </w:p>
        </w:tc>
      </w:tr>
      <w:tr w:rsidR="002D52D2" w14:paraId="46A2FA28" w14:textId="77777777" w:rsidTr="002D52D2">
        <w:trPr>
          <w:gridAfter w:val="1"/>
          <w:wAfter w:w="236" w:type="dxa"/>
          <w:trHeight w:val="510"/>
        </w:trPr>
        <w:tc>
          <w:tcPr>
            <w:tcW w:w="23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113FF5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 xml:space="preserve">169.4000– 169.4750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6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CF677A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500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ERP</w:t>
            </w:r>
          </w:p>
        </w:tc>
        <w:tc>
          <w:tcPr>
            <w:tcW w:w="3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3C1AC7C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დაკავებული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ზოლის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მაქსიმუმი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50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02B982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EN 300 220</w:t>
            </w:r>
          </w:p>
        </w:tc>
        <w:tc>
          <w:tcPr>
            <w:tcW w:w="336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938D5C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2006/771/EC 2010/368/EU 2009/381/EU 2008/432/EC  2017/1483/EU 2013/752/EU (EU) 2019/</w:t>
            </w:r>
            <w:proofErr w:type="gram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1345  (</w:t>
            </w:r>
            <w:proofErr w:type="gram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EU) 2019/1345 ECC/DEC/(05)02 ERC/REC 70-03</w:t>
            </w:r>
          </w:p>
        </w:tc>
      </w:tr>
      <w:tr w:rsidR="002D52D2" w14:paraId="0CD7786C" w14:textId="77777777" w:rsidTr="002D52D2">
        <w:trPr>
          <w:gridAfter w:val="1"/>
          <w:wAfter w:w="236" w:type="dxa"/>
          <w:trHeight w:val="4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63B468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0CFEDB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699E1D0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მუშა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რეჟიმის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კოეფიციენტი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≤1.0 %,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78C2A1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CF5AB3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2D52D2" w14:paraId="7C300A7C" w14:textId="77777777" w:rsidTr="002D52D2">
        <w:trPr>
          <w:gridAfter w:val="1"/>
          <w:wAfter w:w="236" w:type="dxa"/>
          <w:trHeight w:val="4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337038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64FBE4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205B14" w14:textId="77777777" w:rsidR="002D52D2" w:rsidRDefault="002D52D2">
            <w:pPr>
              <w:spacing w:after="0" w:line="240" w:lineRule="auto"/>
              <w:ind w:firstLineChars="2" w:firstLine="4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შენიშვნა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1.1)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52F4D8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87CF7F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2D52D2" w14:paraId="395ACDC6" w14:textId="77777777" w:rsidTr="002D52D2">
        <w:trPr>
          <w:gridAfter w:val="1"/>
          <w:wAfter w:w="236" w:type="dxa"/>
          <w:trHeight w:val="663"/>
        </w:trPr>
        <w:tc>
          <w:tcPr>
            <w:tcW w:w="23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0F1E99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169.4000 – 169.4875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6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15AEA0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10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EIRP</w:t>
            </w:r>
          </w:p>
        </w:tc>
        <w:tc>
          <w:tcPr>
            <w:tcW w:w="3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D8D7D7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მუშა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რეჟიმის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კოეფიციენტი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≤ 0.1 %. 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შენიშვნები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1.1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1.9) 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DD10EC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EN 300 220</w:t>
            </w:r>
          </w:p>
        </w:tc>
        <w:tc>
          <w:tcPr>
            <w:tcW w:w="33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FDF01F4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2006/771/EC 2010/368/EU 2009/381/EU 2008/432/EC 2017/1483/EU 2013/752/EU (EU) 2019/1345 ECC/DEC</w:t>
            </w:r>
            <w:proofErr w:type="gram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/(</w:t>
            </w:r>
            <w:proofErr w:type="gram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05)02</w:t>
            </w:r>
          </w:p>
        </w:tc>
      </w:tr>
      <w:tr w:rsidR="002D52D2" w14:paraId="14C6D070" w14:textId="77777777" w:rsidTr="002D52D2">
        <w:trPr>
          <w:gridAfter w:val="1"/>
          <w:wAfter w:w="236" w:type="dxa"/>
          <w:trHeight w:val="25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95007D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40BA43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368A1D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5D31FB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3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5353E9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ERC/REC 70-03 </w:t>
            </w:r>
          </w:p>
        </w:tc>
      </w:tr>
      <w:tr w:rsidR="002D52D2" w14:paraId="69BDCF98" w14:textId="77777777" w:rsidTr="002D52D2">
        <w:trPr>
          <w:gridAfter w:val="1"/>
          <w:wAfter w:w="236" w:type="dxa"/>
          <w:trHeight w:val="735"/>
        </w:trPr>
        <w:tc>
          <w:tcPr>
            <w:tcW w:w="23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371468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169.4875 – 169.5875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6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16AAB5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10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ERP</w:t>
            </w:r>
          </w:p>
        </w:tc>
        <w:tc>
          <w:tcPr>
            <w:tcW w:w="3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9F9BD2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მუშა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რეჟიმის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კოეფიციენტი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≤ 0.001 %. 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შენიშვნა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1.1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1.9)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29BEBA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EN 300 220</w:t>
            </w:r>
          </w:p>
        </w:tc>
        <w:tc>
          <w:tcPr>
            <w:tcW w:w="336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086AD94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2006/771/EC 2010/368/EU 2009/381/EU 2008/432/EC  2017/1483/EU 2013/752/EU (EU) 2019/1345 ECC/DEC</w:t>
            </w:r>
            <w:proofErr w:type="gram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/(</w:t>
            </w:r>
            <w:proofErr w:type="gram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05)02 </w:t>
            </w:r>
          </w:p>
        </w:tc>
      </w:tr>
      <w:tr w:rsidR="002D52D2" w14:paraId="56FC8452" w14:textId="77777777" w:rsidTr="002D52D2">
        <w:trPr>
          <w:gridAfter w:val="1"/>
          <w:wAfter w:w="236" w:type="dxa"/>
          <w:trHeight w:val="15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D1E957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F17064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71989A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F8117A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3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C364BE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ERC/REC 70-03 </w:t>
            </w:r>
          </w:p>
        </w:tc>
      </w:tr>
      <w:tr w:rsidR="002D52D2" w14:paraId="1A85DCA0" w14:textId="77777777" w:rsidTr="002D52D2">
        <w:trPr>
          <w:gridAfter w:val="1"/>
          <w:wAfter w:w="236" w:type="dxa"/>
          <w:trHeight w:val="1275"/>
        </w:trPr>
        <w:tc>
          <w:tcPr>
            <w:tcW w:w="23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6D1994" w14:textId="77777777" w:rsidR="002D52D2" w:rsidRDefault="002D52D2"/>
        </w:tc>
        <w:tc>
          <w:tcPr>
            <w:tcW w:w="26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47B09CC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F33B871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მუშა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რეჟიმის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კოეფიციენტი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≤ 0.1 %. 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E379F04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336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6DC3FBC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შეიძლება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ისეთი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მოწყობილობის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რომელიც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ახდენს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ინდვიდუალური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მოწყობილობების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კონცენტრაციას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ან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მულტიპლექსირებას</w:t>
            </w:r>
            <w:proofErr w:type="spellEnd"/>
          </w:p>
        </w:tc>
      </w:tr>
      <w:tr w:rsidR="002D52D2" w14:paraId="48F8E2DE" w14:textId="77777777" w:rsidTr="002D52D2">
        <w:trPr>
          <w:gridAfter w:val="1"/>
          <w:wAfter w:w="236" w:type="dxa"/>
          <w:trHeight w:val="510"/>
        </w:trPr>
        <w:tc>
          <w:tcPr>
            <w:tcW w:w="23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C6DAAFD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169.5875 – 169.8125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6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6455C9D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10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ERP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DFECF6D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დაკავებული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ზოლის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მაქსიმუმი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12.5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21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3683AA6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EN 300 220</w:t>
            </w:r>
          </w:p>
        </w:tc>
        <w:tc>
          <w:tcPr>
            <w:tcW w:w="33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09ED908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2006/771/EC 2010/368/EU 2009/381/EU 2008/432/EC   </w:t>
            </w:r>
          </w:p>
        </w:tc>
      </w:tr>
      <w:tr w:rsidR="002D52D2" w14:paraId="2444F01C" w14:textId="77777777" w:rsidTr="002D52D2">
        <w:trPr>
          <w:gridAfter w:val="1"/>
          <w:wAfter w:w="236" w:type="dxa"/>
          <w:trHeight w:val="439"/>
        </w:trPr>
        <w:tc>
          <w:tcPr>
            <w:tcW w:w="23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F244C1F" w14:textId="77777777" w:rsidR="002D52D2" w:rsidRDefault="002D52D2"/>
        </w:tc>
        <w:tc>
          <w:tcPr>
            <w:tcW w:w="26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E890332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94C8F5F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(შენიშვნები1.1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1.9)</w:t>
            </w:r>
          </w:p>
        </w:tc>
        <w:tc>
          <w:tcPr>
            <w:tcW w:w="21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925133E" w14:textId="77777777" w:rsidR="002D52D2" w:rsidRDefault="002D52D2">
            <w:pP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33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E60024B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2017/1483/EU 2013/752/EU (EU) 2019/1345</w:t>
            </w:r>
          </w:p>
        </w:tc>
      </w:tr>
      <w:tr w:rsidR="002D52D2" w14:paraId="546A1ECD" w14:textId="77777777" w:rsidTr="002D52D2">
        <w:trPr>
          <w:gridAfter w:val="1"/>
          <w:wAfter w:w="236" w:type="dxa"/>
          <w:trHeight w:val="270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BC1521" w14:textId="77777777" w:rsidR="002D52D2" w:rsidRDefault="002D52D2"/>
        </w:tc>
        <w:tc>
          <w:tcPr>
            <w:tcW w:w="26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18333E1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6A34FB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7F266C" w14:textId="77777777" w:rsidR="002D52D2" w:rsidRDefault="002D52D2">
            <w:pP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3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F1E1A4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ECC/DEC</w:t>
            </w:r>
            <w:proofErr w:type="gram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/(</w:t>
            </w:r>
            <w:proofErr w:type="gram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05)02  ERC/REC 70-03</w:t>
            </w:r>
          </w:p>
        </w:tc>
      </w:tr>
      <w:tr w:rsidR="002D52D2" w14:paraId="62F52EA5" w14:textId="77777777" w:rsidTr="002D52D2">
        <w:trPr>
          <w:gridAfter w:val="1"/>
          <w:wAfter w:w="236" w:type="dxa"/>
          <w:trHeight w:val="1020"/>
        </w:trPr>
        <w:tc>
          <w:tcPr>
            <w:tcW w:w="23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2C9098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433.05 – 434.79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6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B3BCD4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10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ERP</w:t>
            </w:r>
          </w:p>
        </w:tc>
        <w:tc>
          <w:tcPr>
            <w:tcW w:w="3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601842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მუშა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რეჟიმის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კოეფიციენტი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≤ 10 </w:t>
            </w:r>
            <w:proofErr w:type="gram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%  (</w:t>
            </w:r>
            <w:proofErr w:type="spellStart"/>
            <w:proofErr w:type="gram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შენიშვნა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1.1)</w:t>
            </w:r>
          </w:p>
        </w:tc>
        <w:tc>
          <w:tcPr>
            <w:tcW w:w="21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8F96EF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EN 300 220</w:t>
            </w:r>
          </w:p>
        </w:tc>
        <w:tc>
          <w:tcPr>
            <w:tcW w:w="336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49E2B70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2006/771/EC 2010/368/EU 2009/381/EU 2008/432/EC  2017/1483/EU 2011/829/EU 2013/752/EU (EU) 2019/1345</w:t>
            </w:r>
          </w:p>
        </w:tc>
      </w:tr>
      <w:tr w:rsidR="002D52D2" w14:paraId="150647B6" w14:textId="77777777" w:rsidTr="002D52D2">
        <w:trPr>
          <w:gridAfter w:val="1"/>
          <w:wAfter w:w="236" w:type="dxa"/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0B4A4D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2E6E6D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4F0836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FAFDCC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3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E75075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ERC/REC 70-03</w:t>
            </w:r>
          </w:p>
        </w:tc>
      </w:tr>
      <w:tr w:rsidR="002D52D2" w14:paraId="7EE95D60" w14:textId="77777777" w:rsidTr="002D52D2">
        <w:trPr>
          <w:gridAfter w:val="1"/>
          <w:wAfter w:w="236" w:type="dxa"/>
          <w:trHeight w:val="194"/>
        </w:trPr>
        <w:tc>
          <w:tcPr>
            <w:tcW w:w="23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F9D53A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433.05 – 434.79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6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775F02F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ERP</w:t>
            </w:r>
          </w:p>
          <w:p w14:paraId="528BF3F2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(-13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)/10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სპექტრალური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სიმკვრივე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250</w:t>
            </w:r>
            <w:proofErr w:type="gram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კჰც-ზე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მეტი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ზოლის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სიგანის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ფართოზოლოვანი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მოდულაციისთვის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71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E1A5F95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მუშა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რეჟიმის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კოეფიციენტი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≤ 100 % 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შენიშვნა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1.10)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D1BAB6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EN 300 220</w:t>
            </w:r>
          </w:p>
        </w:tc>
        <w:tc>
          <w:tcPr>
            <w:tcW w:w="33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CF49AF3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2006/771/EC 2010/368/EU 2009/381/EU 2008/432/EC  2017/1483/EU 2011/829/EU  2013/752/EU (EU) 2019/1345</w:t>
            </w:r>
          </w:p>
        </w:tc>
      </w:tr>
      <w:tr w:rsidR="002D52D2" w14:paraId="4FA81C63" w14:textId="77777777" w:rsidTr="002D52D2">
        <w:trPr>
          <w:gridAfter w:val="1"/>
          <w:wAfter w:w="236" w:type="dxa"/>
          <w:trHeight w:val="97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B02AE1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669CF15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3A2E33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70B1EA3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3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A33153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ERC/REC 70-03</w:t>
            </w:r>
          </w:p>
        </w:tc>
      </w:tr>
      <w:tr w:rsidR="002D52D2" w14:paraId="01040261" w14:textId="77777777" w:rsidTr="002D52D2">
        <w:trPr>
          <w:gridAfter w:val="1"/>
          <w:wAfter w:w="236" w:type="dxa"/>
          <w:trHeight w:val="799"/>
        </w:trPr>
        <w:tc>
          <w:tcPr>
            <w:tcW w:w="23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55D6A1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434.04 – 434.79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6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17E86F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10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ERP</w:t>
            </w:r>
          </w:p>
        </w:tc>
        <w:tc>
          <w:tcPr>
            <w:tcW w:w="3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3CAD3B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დაკავებული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ზოლის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მაქსიმუმი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25 </w:t>
            </w:r>
            <w:proofErr w:type="spellStart"/>
            <w:proofErr w:type="gram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(</w:t>
            </w:r>
            <w:proofErr w:type="spellStart"/>
            <w:proofErr w:type="gram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შენიშვნა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1.11)</w:t>
            </w:r>
          </w:p>
        </w:tc>
        <w:tc>
          <w:tcPr>
            <w:tcW w:w="21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CEB881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EN 300 220</w:t>
            </w:r>
          </w:p>
        </w:tc>
        <w:tc>
          <w:tcPr>
            <w:tcW w:w="336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689014E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2006/771/EC 2010/368/EU 2009/381/EU 2008/432/EC  2017/1483/EU 2011/829/EU 2013/752/EU (EU) 2019/1345</w:t>
            </w:r>
          </w:p>
        </w:tc>
      </w:tr>
      <w:tr w:rsidR="002D52D2" w14:paraId="70087597" w14:textId="77777777" w:rsidTr="0006440B">
        <w:trPr>
          <w:gridAfter w:val="1"/>
          <w:wAfter w:w="236" w:type="dxa"/>
          <w:trHeight w:val="97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DBEC3A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022E42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B5805E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0A64FA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3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D08199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ERC/REC 70-03</w:t>
            </w:r>
          </w:p>
        </w:tc>
      </w:tr>
      <w:tr w:rsidR="002D52D2" w14:paraId="27568DA1" w14:textId="77777777" w:rsidTr="0006440B">
        <w:trPr>
          <w:gridAfter w:val="1"/>
          <w:wAfter w:w="236" w:type="dxa"/>
          <w:trHeight w:val="278"/>
        </w:trPr>
        <w:tc>
          <w:tcPr>
            <w:tcW w:w="23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9405BD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 xml:space="preserve">862 - 863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6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CACDC15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25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ERP</w:t>
            </w:r>
          </w:p>
        </w:tc>
        <w:tc>
          <w:tcPr>
            <w:tcW w:w="3716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  <w:hideMark/>
          </w:tcPr>
          <w:p w14:paraId="4E83E2DA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მუშა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რეჟიმის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კოეფიციენტი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≤ 0.1 %-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ზე</w:t>
            </w:r>
            <w:proofErr w:type="spellEnd"/>
          </w:p>
        </w:tc>
        <w:tc>
          <w:tcPr>
            <w:tcW w:w="21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A29B24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EN 300 220</w:t>
            </w:r>
          </w:p>
        </w:tc>
        <w:tc>
          <w:tcPr>
            <w:tcW w:w="336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2674AA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ERC/REC 70-03</w:t>
            </w:r>
          </w:p>
        </w:tc>
      </w:tr>
      <w:tr w:rsidR="002D52D2" w14:paraId="094F8762" w14:textId="77777777" w:rsidTr="0006440B">
        <w:trPr>
          <w:gridAfter w:val="1"/>
          <w:wAfter w:w="236" w:type="dxa"/>
          <w:trHeight w:val="31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84143C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C0904DB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3716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0C3534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დაკავებული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ზოლის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მაქსიმუმი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350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61D83E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B19FE3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2D52D2" w14:paraId="6323736B" w14:textId="77777777" w:rsidTr="002D52D2">
        <w:trPr>
          <w:gridAfter w:val="1"/>
          <w:wAfter w:w="236" w:type="dxa"/>
          <w:trHeight w:val="427"/>
        </w:trPr>
        <w:tc>
          <w:tcPr>
            <w:tcW w:w="23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096BC1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863 - 870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6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77AAF2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25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ERP</w:t>
            </w:r>
          </w:p>
        </w:tc>
        <w:tc>
          <w:tcPr>
            <w:tcW w:w="3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0E5EBF7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მუშა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რეჟიმის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კოეფიციენტი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≤ 0.1 %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ან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LBT 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შენიშვნები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1.1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1.4),</w:t>
            </w:r>
          </w:p>
        </w:tc>
        <w:tc>
          <w:tcPr>
            <w:tcW w:w="21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9A4BB4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EN 300 220</w:t>
            </w:r>
          </w:p>
        </w:tc>
        <w:tc>
          <w:tcPr>
            <w:tcW w:w="336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D572497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FHSS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მოდულაცია</w:t>
            </w:r>
            <w:proofErr w:type="spellEnd"/>
          </w:p>
        </w:tc>
      </w:tr>
      <w:tr w:rsidR="002D52D2" w14:paraId="37355F68" w14:textId="77777777" w:rsidTr="002D52D2">
        <w:trPr>
          <w:gridAfter w:val="1"/>
          <w:wAfter w:w="236" w:type="dxa"/>
          <w:trHeight w:val="78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0FC369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C8706F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18E0B45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დაკავებული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ზოლის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მაქსიმუმი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100 </w:t>
            </w:r>
            <w:proofErr w:type="spellStart"/>
            <w:proofErr w:type="gram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47</w:t>
            </w:r>
            <w:proofErr w:type="gram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ან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მეტი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არხისთვის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შენიშვნა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1.2)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5331B4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33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FA6A5D9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2006/771/EC 2010/368/EU 2009/381/EU 2008/432/EC  2017/1483/EU 2011/829/EU 2013/752/EU</w:t>
            </w:r>
          </w:p>
        </w:tc>
      </w:tr>
      <w:tr w:rsidR="002D52D2" w14:paraId="2163384E" w14:textId="77777777" w:rsidTr="002D52D2">
        <w:trPr>
          <w:gridAfter w:val="1"/>
          <w:wAfter w:w="236" w:type="dxa"/>
          <w:trHeight w:val="10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99F013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9BD3D5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1A5E6E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  <w:p w14:paraId="04A589D1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A4C11C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3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913321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ERC/REC 70-03 </w:t>
            </w:r>
          </w:p>
        </w:tc>
      </w:tr>
      <w:tr w:rsidR="002D52D2" w14:paraId="6A90F879" w14:textId="77777777" w:rsidTr="002D52D2">
        <w:trPr>
          <w:gridAfter w:val="1"/>
          <w:wAfter w:w="236" w:type="dxa"/>
          <w:trHeight w:val="765"/>
        </w:trPr>
        <w:tc>
          <w:tcPr>
            <w:tcW w:w="23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73CE77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863 - 870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გაგრძელება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21" w:type="dxa"/>
            <w:gridSpan w:val="2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3C4AC08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25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ERP</w:t>
            </w:r>
          </w:p>
        </w:tc>
        <w:tc>
          <w:tcPr>
            <w:tcW w:w="3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089209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მუშა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რეჟიმის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კოეფიციენტი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≤ 0.1 </w:t>
            </w:r>
            <w:proofErr w:type="gram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%,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ან</w:t>
            </w:r>
            <w:proofErr w:type="spellEnd"/>
            <w:proofErr w:type="gram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LBT + AFA 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შენიშვნები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1.1, 1.4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1.5)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D74905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EN 300 220</w:t>
            </w:r>
          </w:p>
        </w:tc>
        <w:tc>
          <w:tcPr>
            <w:tcW w:w="336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8193848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DSSS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განსხვავებული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FHSS-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ფართოზოლოვანი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მოდულაციები</w:t>
            </w:r>
            <w:proofErr w:type="spellEnd"/>
          </w:p>
        </w:tc>
      </w:tr>
      <w:tr w:rsidR="002D52D2" w14:paraId="67668CE3" w14:textId="77777777" w:rsidTr="002D52D2">
        <w:trPr>
          <w:gridAfter w:val="1"/>
          <w:wAfter w:w="236" w:type="dxa"/>
          <w:trHeight w:val="6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991D63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62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B093A3A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სპექტრალური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სიმკვრივე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-4.5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)/100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შენიშვნა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1.6)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0BA60D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EE188A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33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A303B7A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2006/771/EC 2010/368/EU 2009/381/EU 2008/432/EC   2013/752/EU</w:t>
            </w:r>
          </w:p>
        </w:tc>
      </w:tr>
      <w:tr w:rsidR="002D52D2" w14:paraId="4976BC72" w14:textId="77777777" w:rsidTr="002D52D2">
        <w:trPr>
          <w:gridAfter w:val="1"/>
          <w:wAfter w:w="236" w:type="dxa"/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37CAF0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B71374C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633DD8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485C23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33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E038E4B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2017/1483/EU 2011/829/EU 2013/752/EU</w:t>
            </w:r>
          </w:p>
        </w:tc>
      </w:tr>
      <w:tr w:rsidR="002D52D2" w14:paraId="51681BAD" w14:textId="77777777" w:rsidTr="002D52D2">
        <w:trPr>
          <w:gridAfter w:val="1"/>
          <w:wAfter w:w="236" w:type="dxa"/>
          <w:trHeight w:val="4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283C26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1987CBD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F606BF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6DAE0B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3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BACD71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ERC/REC 70-03</w:t>
            </w:r>
          </w:p>
        </w:tc>
      </w:tr>
      <w:tr w:rsidR="002D52D2" w14:paraId="0CA7E8BE" w14:textId="77777777" w:rsidTr="002D52D2">
        <w:trPr>
          <w:gridAfter w:val="1"/>
          <w:wAfter w:w="236" w:type="dxa"/>
          <w:trHeight w:val="503"/>
        </w:trPr>
        <w:tc>
          <w:tcPr>
            <w:tcW w:w="23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FA9B75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863 - 870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გაგრძელება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62AA8A7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25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ERP</w:t>
            </w:r>
          </w:p>
        </w:tc>
        <w:tc>
          <w:tcPr>
            <w:tcW w:w="3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D94DDA4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მუშა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რეჟიმის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კოეფიციენტი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≤ 0.1 %,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ან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LBT + AFA 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შენიშვნები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1.1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1.5)</w:t>
            </w:r>
          </w:p>
        </w:tc>
        <w:tc>
          <w:tcPr>
            <w:tcW w:w="21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07C7A6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EN 300 220</w:t>
            </w:r>
          </w:p>
        </w:tc>
        <w:tc>
          <w:tcPr>
            <w:tcW w:w="336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C831ACC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ვიწრო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/</w:t>
            </w:r>
            <w:proofErr w:type="spellStart"/>
            <w:proofErr w:type="gram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ფართოზოლოვანი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მოდულაციები</w:t>
            </w:r>
            <w:proofErr w:type="spellEnd"/>
            <w:proofErr w:type="gramEnd"/>
          </w:p>
        </w:tc>
      </w:tr>
      <w:tr w:rsidR="002D52D2" w14:paraId="7B783B37" w14:textId="77777777" w:rsidTr="002D52D2">
        <w:trPr>
          <w:gridAfter w:val="1"/>
          <w:wAfter w:w="236" w:type="dxa"/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987254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366C7ED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910868B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066C38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33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3728580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</w:t>
            </w:r>
          </w:p>
        </w:tc>
      </w:tr>
      <w:tr w:rsidR="002D52D2" w14:paraId="7AC7B3A6" w14:textId="77777777" w:rsidTr="002D52D2">
        <w:trPr>
          <w:gridAfter w:val="1"/>
          <w:wAfter w:w="236" w:type="dxa"/>
          <w:trHeight w:val="98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84A444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19EA523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3200C9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დაკავებული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ზოლის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მაქსიმუმი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100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1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ან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მეტი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არხისთვის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მოდულაციის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ზოლი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≤ 300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შენიშვნა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1.2)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550D63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3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EF7E29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2006/771/EC 2010/368/EU 2009/381/EU 2008/432/EC  2017/1483/EU 2011/829/EU 2013/752/EU</w:t>
            </w:r>
          </w:p>
        </w:tc>
      </w:tr>
      <w:tr w:rsidR="002D52D2" w14:paraId="4A2D5DE8" w14:textId="77777777" w:rsidTr="002D52D2">
        <w:trPr>
          <w:gridAfter w:val="1"/>
          <w:wAfter w:w="236" w:type="dxa"/>
          <w:trHeight w:val="782"/>
        </w:trPr>
        <w:tc>
          <w:tcPr>
            <w:tcW w:w="23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43CF74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868.0 - 868.6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6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7A818F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25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ERP</w:t>
            </w:r>
          </w:p>
        </w:tc>
        <w:tc>
          <w:tcPr>
            <w:tcW w:w="371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noWrap/>
            <w:vAlign w:val="center"/>
            <w:hideMark/>
          </w:tcPr>
          <w:p w14:paraId="54C944C8" w14:textId="77777777" w:rsidR="002D52D2" w:rsidRDefault="002D5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მუშა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რეჟიმის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კოეფიციენტი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≤</w:t>
            </w:r>
            <w:proofErr w:type="gram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1 %,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ან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LBT+ AFA 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შენიშვნა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1.1)</w:t>
            </w:r>
          </w:p>
        </w:tc>
        <w:tc>
          <w:tcPr>
            <w:tcW w:w="21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6093FB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EN 300 220</w:t>
            </w:r>
          </w:p>
        </w:tc>
        <w:tc>
          <w:tcPr>
            <w:tcW w:w="336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C19F088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ვიწრო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ფართოზოლოვანი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მოდულაციები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მოითხოვება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რაიმე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პირობა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არხის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ინტერვალზე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შენიშვნა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1.2).</w:t>
            </w:r>
          </w:p>
        </w:tc>
      </w:tr>
      <w:tr w:rsidR="002D52D2" w14:paraId="28B315E8" w14:textId="77777777" w:rsidTr="002D52D2">
        <w:trPr>
          <w:gridAfter w:val="1"/>
          <w:wAfter w:w="236" w:type="dxa"/>
          <w:trHeight w:val="70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787894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B6A3CD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2B6C7BD" w14:textId="77777777" w:rsidR="002D52D2" w:rsidRDefault="002D52D2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197673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33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0E1FCFB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2006/771/EC 2010/368/EU 2009/381/EU 2008/432/EC  2017/1483/EU 2011/829/EU 2013/752/EU 2019/1345/EC</w:t>
            </w:r>
          </w:p>
        </w:tc>
      </w:tr>
      <w:tr w:rsidR="002D52D2" w14:paraId="6952FDCE" w14:textId="77777777" w:rsidTr="002D52D2">
        <w:trPr>
          <w:gridAfter w:val="1"/>
          <w:wAfter w:w="236" w:type="dxa"/>
          <w:trHeight w:val="35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5C2E55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6A76E7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F6057DA" w14:textId="77777777" w:rsidR="002D52D2" w:rsidRDefault="002D52D2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174187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3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39B148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ERC/REC 70-03</w:t>
            </w:r>
          </w:p>
        </w:tc>
      </w:tr>
      <w:tr w:rsidR="002D52D2" w14:paraId="7818DB60" w14:textId="77777777" w:rsidTr="002D52D2">
        <w:trPr>
          <w:gridAfter w:val="1"/>
          <w:wAfter w:w="236" w:type="dxa"/>
          <w:trHeight w:val="1020"/>
        </w:trPr>
        <w:tc>
          <w:tcPr>
            <w:tcW w:w="2303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DFC232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868.70 - 869.2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621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629C365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25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ERP</w:t>
            </w:r>
          </w:p>
        </w:tc>
        <w:tc>
          <w:tcPr>
            <w:tcW w:w="3716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39BB40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მუშა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რეჟიმის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კოეფიციენტი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≤</w:t>
            </w:r>
            <w:proofErr w:type="gram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0.1 %,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ან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LBT + AFA. 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შენიშვნა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1.1)</w:t>
            </w:r>
          </w:p>
        </w:tc>
        <w:tc>
          <w:tcPr>
            <w:tcW w:w="2172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D183FA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EN 300 220 </w:t>
            </w:r>
          </w:p>
        </w:tc>
        <w:tc>
          <w:tcPr>
            <w:tcW w:w="33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0C1063B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ვიწრო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ფართოზოლოვანი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მოდულაციები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მოითხოვება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რაიმე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პირობა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არხის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ინტერვალზე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შენიშვნა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1.2).</w:t>
            </w:r>
          </w:p>
        </w:tc>
      </w:tr>
      <w:tr w:rsidR="002D52D2" w14:paraId="735EACFD" w14:textId="77777777" w:rsidTr="0006440B">
        <w:trPr>
          <w:gridAfter w:val="1"/>
          <w:wAfter w:w="236" w:type="dxa"/>
          <w:trHeight w:val="2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A4D8D3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B1F06AC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4FBD3D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1BB54F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3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0783F9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2D52D2" w14:paraId="25472D2F" w14:textId="77777777" w:rsidTr="0006440B">
        <w:trPr>
          <w:gridAfter w:val="1"/>
          <w:wAfter w:w="236" w:type="dxa"/>
          <w:trHeight w:val="10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1F5555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7195540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E85B02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F81EA3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336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EBC34EC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2006/771/EC 2010/368/EU 2009/381/EU 2008/432/EC  2017/1483/EU 2011/829/EU 2013/752/EU 2019/1345/EC</w:t>
            </w:r>
          </w:p>
        </w:tc>
      </w:tr>
      <w:tr w:rsidR="002D52D2" w14:paraId="09978DE7" w14:textId="77777777" w:rsidTr="002D52D2">
        <w:trPr>
          <w:gridAfter w:val="1"/>
          <w:wAfter w:w="236" w:type="dxa"/>
          <w:trHeight w:val="2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9D29AF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654EE99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523D1F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FFAA6C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3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39DB1C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ERC/REC 70-03</w:t>
            </w:r>
          </w:p>
        </w:tc>
      </w:tr>
      <w:tr w:rsidR="002D52D2" w14:paraId="12F34083" w14:textId="77777777" w:rsidTr="002D52D2">
        <w:trPr>
          <w:gridAfter w:val="1"/>
          <w:wAfter w:w="236" w:type="dxa"/>
          <w:trHeight w:val="510"/>
        </w:trPr>
        <w:tc>
          <w:tcPr>
            <w:tcW w:w="23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2B8A66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869.40 - 869.65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6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69165E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500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ERP</w:t>
            </w:r>
          </w:p>
        </w:tc>
        <w:tc>
          <w:tcPr>
            <w:tcW w:w="3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8BC72D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მუშა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რეჟიმის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კოეფიციენტი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≤ 10 %,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ან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LBT + AFA. 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შენიშვნა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1.1)</w:t>
            </w:r>
          </w:p>
        </w:tc>
        <w:tc>
          <w:tcPr>
            <w:tcW w:w="21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64D793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EN 300 220</w:t>
            </w:r>
          </w:p>
        </w:tc>
        <w:tc>
          <w:tcPr>
            <w:tcW w:w="336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5AEEE28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ვიწრო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ფართოზოლოვანი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მოდულაციები</w:t>
            </w:r>
            <w:proofErr w:type="spellEnd"/>
          </w:p>
        </w:tc>
      </w:tr>
      <w:tr w:rsidR="002D52D2" w14:paraId="1CE84CB6" w14:textId="77777777" w:rsidTr="002D52D2">
        <w:trPr>
          <w:gridAfter w:val="1"/>
          <w:wAfter w:w="236" w:type="dxa"/>
          <w:trHeight w:val="10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FE9C1D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B7B2B0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4F05F1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A3E012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33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7D7CD36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2006/771/EC 2010/368/EU 2009/381/EU 2008/432/EC  2017/1483/EU 2011/829/EU 2013/752/EU</w:t>
            </w:r>
          </w:p>
        </w:tc>
      </w:tr>
      <w:tr w:rsidR="002D52D2" w14:paraId="009F806E" w14:textId="77777777" w:rsidTr="002D52D2">
        <w:trPr>
          <w:gridAfter w:val="1"/>
          <w:wAfter w:w="236" w:type="dxa"/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D3AF85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014D25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F95764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9A4DB9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3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A4AD78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ERC/REC 70-03</w:t>
            </w:r>
          </w:p>
        </w:tc>
      </w:tr>
      <w:tr w:rsidR="002D52D2" w14:paraId="62A4EE57" w14:textId="77777777" w:rsidTr="002D52D2">
        <w:trPr>
          <w:gridAfter w:val="1"/>
          <w:wAfter w:w="236" w:type="dxa"/>
          <w:trHeight w:val="510"/>
        </w:trPr>
        <w:tc>
          <w:tcPr>
            <w:tcW w:w="2303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20EB968" w14:textId="77777777" w:rsidR="002D52D2" w:rsidRDefault="002D52D2"/>
        </w:tc>
        <w:tc>
          <w:tcPr>
            <w:tcW w:w="2621" w:type="dxa"/>
            <w:gridSpan w:val="2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9EB7C2A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A070AC5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B34F8E8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336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3DDF1B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ვიწრო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ფართოზოლოვანი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მოდულაციები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</w:tr>
      <w:tr w:rsidR="002D52D2" w14:paraId="7EA7FC78" w14:textId="77777777" w:rsidTr="002D52D2">
        <w:trPr>
          <w:gridAfter w:val="1"/>
          <w:wAfter w:w="236" w:type="dxa"/>
          <w:trHeight w:val="510"/>
        </w:trPr>
        <w:tc>
          <w:tcPr>
            <w:tcW w:w="23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587025" w14:textId="77777777" w:rsidR="002D52D2" w:rsidRDefault="002D52D2"/>
        </w:tc>
        <w:tc>
          <w:tcPr>
            <w:tcW w:w="26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7D334E7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CA14654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21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213D822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36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578576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მოითხოვება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რაიმე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პირობა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არხის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ინტერვალზე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2D52D2" w14:paraId="26C6BCDE" w14:textId="77777777" w:rsidTr="002D52D2">
        <w:trPr>
          <w:gridAfter w:val="1"/>
          <w:wAfter w:w="236" w:type="dxa"/>
          <w:trHeight w:val="1020"/>
        </w:trPr>
        <w:tc>
          <w:tcPr>
            <w:tcW w:w="23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D8D8A7F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869.700 - 870.000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6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A06EA34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ERP</w:t>
            </w:r>
          </w:p>
        </w:tc>
        <w:tc>
          <w:tcPr>
            <w:tcW w:w="3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6538BFB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100%-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მდე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მუშა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რეჟიმის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კოეფიციენტი</w:t>
            </w:r>
            <w:proofErr w:type="spellEnd"/>
          </w:p>
        </w:tc>
        <w:tc>
          <w:tcPr>
            <w:tcW w:w="21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2DF3C7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EN 300 220</w:t>
            </w:r>
          </w:p>
        </w:tc>
        <w:tc>
          <w:tcPr>
            <w:tcW w:w="336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3EDD9BC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2006/771/EC 2010/368/EU 2009/381/EU 2008/432/EC  2017/1483/EU 2011/829/EU 2013/752/EU 2019/1345/EC</w:t>
            </w:r>
          </w:p>
        </w:tc>
      </w:tr>
      <w:tr w:rsidR="002D52D2" w14:paraId="07BAABC5" w14:textId="77777777" w:rsidTr="002D52D2">
        <w:trPr>
          <w:gridAfter w:val="1"/>
          <w:wAfter w:w="236" w:type="dxa"/>
          <w:trHeight w:val="270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4853A3" w14:textId="77777777" w:rsidR="002D52D2" w:rsidRDefault="002D52D2"/>
        </w:tc>
        <w:tc>
          <w:tcPr>
            <w:tcW w:w="2621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BD5687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71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AD495F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217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E46A33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3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CAF234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ERC/REC 70-03</w:t>
            </w:r>
          </w:p>
        </w:tc>
      </w:tr>
      <w:tr w:rsidR="002D52D2" w14:paraId="1E45E5D1" w14:textId="77777777" w:rsidTr="002D52D2">
        <w:trPr>
          <w:gridAfter w:val="1"/>
          <w:wAfter w:w="236" w:type="dxa"/>
          <w:trHeight w:val="510"/>
        </w:trPr>
        <w:tc>
          <w:tcPr>
            <w:tcW w:w="23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5C4B88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869.700 - 870.000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გაგრძელება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CA6544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25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ERP</w:t>
            </w:r>
          </w:p>
        </w:tc>
        <w:tc>
          <w:tcPr>
            <w:tcW w:w="3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9BB8C6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მუშა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რეჟიმის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კოეფიციენტი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≤ 1%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ან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LBT + AFA.</w:t>
            </w: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შენიშვნა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1.1)</w:t>
            </w:r>
          </w:p>
        </w:tc>
        <w:tc>
          <w:tcPr>
            <w:tcW w:w="2172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0C39F5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EN 300 220</w:t>
            </w:r>
          </w:p>
        </w:tc>
        <w:tc>
          <w:tcPr>
            <w:tcW w:w="336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E181E0F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ვიწრო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ფართოზოლოვანი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მოდულაციები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</w:tr>
      <w:tr w:rsidR="002D52D2" w14:paraId="25443229" w14:textId="77777777" w:rsidTr="002D52D2">
        <w:trPr>
          <w:gridAfter w:val="1"/>
          <w:wAfter w:w="236" w:type="dxa"/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8E3786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F4FD27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A0832F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D55686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336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0653236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მოითხოვება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რაიმე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პირობა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არხის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ინტერვალზე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2D52D2" w14:paraId="5321358C" w14:textId="77777777" w:rsidTr="002D52D2">
        <w:trPr>
          <w:gridAfter w:val="1"/>
          <w:wAfter w:w="236" w:type="dxa"/>
          <w:trHeight w:val="7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4521FD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35D19C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B71A53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79B505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336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1227CF8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2006/771/EC 2010/368/EU 2009/381/EU 2008/432/EC  2017/1483/EU 2011/829/EU 2013/752/EU 2019/1345/EC</w:t>
            </w:r>
          </w:p>
        </w:tc>
      </w:tr>
      <w:tr w:rsidR="002D52D2" w14:paraId="0541D709" w14:textId="77777777" w:rsidTr="002D52D2">
        <w:trPr>
          <w:gridAfter w:val="1"/>
          <w:wAfter w:w="236" w:type="dxa"/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1014A6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F50782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2DF2F4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CE1D42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33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4543AC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ERC/REC 70-03</w:t>
            </w:r>
          </w:p>
        </w:tc>
      </w:tr>
      <w:tr w:rsidR="002D52D2" w14:paraId="32671CC8" w14:textId="77777777" w:rsidTr="0006440B">
        <w:trPr>
          <w:gridAfter w:val="1"/>
          <w:wAfter w:w="236" w:type="dxa"/>
          <w:trHeight w:val="1026"/>
        </w:trPr>
        <w:tc>
          <w:tcPr>
            <w:tcW w:w="23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E31490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870-876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6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98BD2B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25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ERP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99DE0D5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მუშა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რეჟიმის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კოეფიციენტი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≤ 0.1%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C7066D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EN 300 220</w:t>
            </w:r>
          </w:p>
        </w:tc>
        <w:tc>
          <w:tcPr>
            <w:tcW w:w="336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4E3C2A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2018/1538/EU, ERC/REC 70-03</w:t>
            </w:r>
          </w:p>
        </w:tc>
      </w:tr>
      <w:tr w:rsidR="002D52D2" w14:paraId="46D00F03" w14:textId="77777777" w:rsidTr="002D52D2">
        <w:trPr>
          <w:gridAfter w:val="1"/>
          <w:wAfter w:w="236" w:type="dxa"/>
          <w:trHeight w:val="134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C7F282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AF3480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17DF316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ER-GSM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დაცვისათვის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(873-876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მუშა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რეჟიმის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კოეფიციენტი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უნდა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იყოს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≤ 0.01%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ლიმიტირებულია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მაქსიმალური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გადაცემის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დროით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მწმ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/1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წმ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E34BA3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D99258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2D52D2" w14:paraId="1F9AFD73" w14:textId="77777777" w:rsidTr="0006440B">
        <w:trPr>
          <w:gridAfter w:val="1"/>
          <w:wAfter w:w="236" w:type="dxa"/>
          <w:trHeight w:val="68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DCC626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AA7466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4049AA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დაკავებული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ზოლის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მაქსიმუმი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: 200კჰც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56EC14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AB95B5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2D52D2" w14:paraId="32042502" w14:textId="77777777" w:rsidTr="0006440B">
        <w:trPr>
          <w:gridAfter w:val="1"/>
          <w:wAfter w:w="236" w:type="dxa"/>
          <w:trHeight w:val="255"/>
        </w:trPr>
        <w:tc>
          <w:tcPr>
            <w:tcW w:w="23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F9DD33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 xml:space="preserve">870-875.8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6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7A7BEBF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25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ERP</w:t>
            </w:r>
          </w:p>
        </w:tc>
        <w:tc>
          <w:tcPr>
            <w:tcW w:w="3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94DA1B2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მუშა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რეჟიმის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კოეფიციენტი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≤ 1%</w:t>
            </w:r>
          </w:p>
        </w:tc>
        <w:tc>
          <w:tcPr>
            <w:tcW w:w="21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40EA41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EN 300 220</w:t>
            </w:r>
          </w:p>
        </w:tc>
        <w:tc>
          <w:tcPr>
            <w:tcW w:w="336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67891F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ERC/REC 70-03</w:t>
            </w:r>
          </w:p>
        </w:tc>
      </w:tr>
      <w:tr w:rsidR="002D52D2" w14:paraId="18714EC3" w14:textId="77777777" w:rsidTr="0006440B">
        <w:trPr>
          <w:gridAfter w:val="1"/>
          <w:wAfter w:w="236" w:type="dxa"/>
          <w:trHeight w:val="1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0C80C9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EB58EAA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62EDBF6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ER-GSM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დაცვისათვის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(873-875.8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მუშა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რეჟიმის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კოეფიციენტი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უნდა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იყოს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≤ 0.01%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ლიმიტირებულია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მაქსიმალური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გადაცემის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დროით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მწმ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/1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წმ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B93BCA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37A2E7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2D52D2" w14:paraId="77DD9E29" w14:textId="77777777" w:rsidTr="0006440B">
        <w:trPr>
          <w:gridAfter w:val="1"/>
          <w:wAfter w:w="236" w:type="dxa"/>
          <w:trHeight w:val="32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E75652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EE76C91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3CDC47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დაკავებული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ზოლის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მაქსიმუმი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: 600კჰც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DB7552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30A959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2D52D2" w14:paraId="38821AD1" w14:textId="77777777" w:rsidTr="002D52D2">
        <w:trPr>
          <w:gridAfter w:val="1"/>
          <w:wAfter w:w="236" w:type="dxa"/>
          <w:trHeight w:val="510"/>
        </w:trPr>
        <w:tc>
          <w:tcPr>
            <w:tcW w:w="2303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C097B24" w14:textId="77777777" w:rsidR="002D52D2" w:rsidRDefault="002D52D2"/>
        </w:tc>
        <w:tc>
          <w:tcPr>
            <w:tcW w:w="26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2C5CB73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91ADD88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მუშა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რეჟიმის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კოეფიციენტი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≤ 0.1%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6B193AD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63" w:type="dxa"/>
            <w:gridSpan w:val="2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7B5BEC" w14:textId="77777777" w:rsidR="002D52D2" w:rsidRDefault="002D52D2">
            <w:pP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2D52D2" w14:paraId="143852AE" w14:textId="77777777" w:rsidTr="002D52D2">
        <w:trPr>
          <w:gridAfter w:val="1"/>
          <w:wAfter w:w="236" w:type="dxa"/>
          <w:trHeight w:val="1197"/>
        </w:trPr>
        <w:tc>
          <w:tcPr>
            <w:tcW w:w="23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24B9299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915 – 921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6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843ED25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25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ERP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0ED7E21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ER-GSM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დაცვისათვის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(918-921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მუშა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რეჟიმის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კოეფიციენტი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უნდა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იყოს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≤ 0.01%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ლიმიტირებულია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მაქსიმალური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გადაცემის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დროით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მწმ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/1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წმ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20CA216" w14:textId="77777777" w:rsidR="002D52D2" w:rsidRDefault="002D52D2">
            <w:pP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336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9B3079F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2018/1538/EU, ERC/REC 70-03</w:t>
            </w:r>
          </w:p>
        </w:tc>
      </w:tr>
      <w:tr w:rsidR="002D52D2" w14:paraId="4384FC0A" w14:textId="77777777" w:rsidTr="002D52D2">
        <w:trPr>
          <w:gridAfter w:val="1"/>
          <w:wAfter w:w="236" w:type="dxa"/>
          <w:trHeight w:val="360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C8909C" w14:textId="77777777" w:rsidR="002D52D2" w:rsidRDefault="002D52D2"/>
        </w:tc>
        <w:tc>
          <w:tcPr>
            <w:tcW w:w="2621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60A1BD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29AD2D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დაკავებული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ზოლის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მაქსიმუმი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: 200კჰც</w:t>
            </w:r>
          </w:p>
        </w:tc>
        <w:tc>
          <w:tcPr>
            <w:tcW w:w="217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E53ED6" w14:textId="77777777" w:rsidR="002D52D2" w:rsidRDefault="002D52D2">
            <w:pP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336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A86704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</w:tr>
      <w:tr w:rsidR="002D52D2" w14:paraId="588EAAF7" w14:textId="77777777" w:rsidTr="002D52D2">
        <w:trPr>
          <w:gridAfter w:val="1"/>
          <w:wAfter w:w="236" w:type="dxa"/>
          <w:trHeight w:val="300"/>
        </w:trPr>
        <w:tc>
          <w:tcPr>
            <w:tcW w:w="2303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C5E193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915.2 – 920.8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6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6BAB5B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25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ERP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შენიშვნა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1.9-ში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მოცემული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არხისა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სადაც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100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შესაძლებელი</w:t>
            </w:r>
            <w:proofErr w:type="spellEnd"/>
          </w:p>
        </w:tc>
        <w:tc>
          <w:tcPr>
            <w:tcW w:w="37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E998B90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მუშა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რეჟიმის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კოეფიციენტი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≤ 1%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8BF46B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6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2C964B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ERC/REC 70-03</w:t>
            </w:r>
          </w:p>
        </w:tc>
      </w:tr>
      <w:tr w:rsidR="002D52D2" w14:paraId="0E46F4B4" w14:textId="77777777" w:rsidTr="002D52D2">
        <w:trPr>
          <w:gridAfter w:val="1"/>
          <w:wAfter w:w="236" w:type="dxa"/>
          <w:trHeight w:val="153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4198E6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93A139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19CD051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ER-GSM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დაცვისათვის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(918-920.8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მუშა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რეჟიმის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კოეფიციენტი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უნდა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იყოს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≤ 0.01%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ლიმიტირებულია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მაქსიმალური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გადაცემის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დროით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მწმ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/1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წმ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F06747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B6DCF1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2D52D2" w14:paraId="0B43B045" w14:textId="77777777" w:rsidTr="002D52D2">
        <w:trPr>
          <w:gridAfter w:val="1"/>
          <w:wAfter w:w="236" w:type="dxa"/>
          <w:trHeight w:val="3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264746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8936DF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0AFF2C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დაკავებული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ზოლის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მაქსიმუმი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: 400კჰც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EC260E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7CD6A7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2D52D2" w14:paraId="083D7171" w14:textId="77777777" w:rsidTr="002D52D2">
        <w:trPr>
          <w:gridAfter w:val="1"/>
          <w:wAfter w:w="236" w:type="dxa"/>
          <w:trHeight w:val="705"/>
        </w:trPr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CDF440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2400 - 2483.5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6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200307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10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ERP</w:t>
            </w:r>
          </w:p>
        </w:tc>
        <w:tc>
          <w:tcPr>
            <w:tcW w:w="37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212432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76675B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867FC0E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2006/771/EC 2010/368/EU 2009/381/EU 2008/432/EC  </w:t>
            </w:r>
          </w:p>
        </w:tc>
      </w:tr>
      <w:tr w:rsidR="002D52D2" w14:paraId="3381C189" w14:textId="77777777" w:rsidTr="002D52D2">
        <w:trPr>
          <w:gridAfter w:val="1"/>
          <w:wAfter w:w="236" w:type="dxa"/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35B30D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22B9A2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3879BA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A2DAC3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33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1AF7755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2017/1483/EU 2011/829/EU 2013/752/EU 2019/1345/EC</w:t>
            </w:r>
          </w:p>
        </w:tc>
      </w:tr>
      <w:tr w:rsidR="002D52D2" w14:paraId="68FEC1B8" w14:textId="77777777" w:rsidTr="002D52D2">
        <w:trPr>
          <w:gridAfter w:val="1"/>
          <w:wAfter w:w="236" w:type="dxa"/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EA6D74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75B5F6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D26865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FBD637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3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55C8A3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ERC/REC 70-03</w:t>
            </w:r>
          </w:p>
        </w:tc>
      </w:tr>
      <w:tr w:rsidR="002D52D2" w14:paraId="0AEA4F54" w14:textId="77777777" w:rsidTr="002D52D2">
        <w:trPr>
          <w:gridAfter w:val="1"/>
          <w:wAfter w:w="236" w:type="dxa"/>
          <w:trHeight w:val="930"/>
        </w:trPr>
        <w:tc>
          <w:tcPr>
            <w:tcW w:w="23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5AAC01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5725 - 5875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6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855505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25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EIRP</w:t>
            </w:r>
          </w:p>
        </w:tc>
        <w:tc>
          <w:tcPr>
            <w:tcW w:w="3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1B4C32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4720E2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EN 300 440</w:t>
            </w:r>
          </w:p>
        </w:tc>
        <w:tc>
          <w:tcPr>
            <w:tcW w:w="336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8C57A1C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2006/771/EC 2010/368/EU 2009/381/EU 2008/432/EC  2017/1483/EU 2011/829/EU 2013/752/EU  2019/1345/EC</w:t>
            </w:r>
          </w:p>
        </w:tc>
      </w:tr>
      <w:tr w:rsidR="002D52D2" w14:paraId="28C48844" w14:textId="77777777" w:rsidTr="002D52D2">
        <w:trPr>
          <w:gridAfter w:val="1"/>
          <w:wAfter w:w="236" w:type="dxa"/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F2041C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9481A9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3F01EB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395FD3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3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1DF81E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ERC/REC 70-03</w:t>
            </w:r>
          </w:p>
        </w:tc>
      </w:tr>
      <w:tr w:rsidR="002D52D2" w14:paraId="44CFFEDB" w14:textId="77777777" w:rsidTr="002D52D2">
        <w:trPr>
          <w:gridAfter w:val="1"/>
          <w:wAfter w:w="236" w:type="dxa"/>
          <w:trHeight w:val="930"/>
        </w:trPr>
        <w:tc>
          <w:tcPr>
            <w:tcW w:w="23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AC6BBA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24.00 - 24.25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6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AD7BEF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EIRP</w:t>
            </w:r>
          </w:p>
        </w:tc>
        <w:tc>
          <w:tcPr>
            <w:tcW w:w="37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7876F5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206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788E03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EN 300 440</w:t>
            </w:r>
          </w:p>
        </w:tc>
        <w:tc>
          <w:tcPr>
            <w:tcW w:w="33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8ECF06A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2006/771/EC 2010/368/EU 2009/381/EU 2008/432/EC  2017/1483/EU 2011/829/EU 2013/752/EU </w:t>
            </w:r>
          </w:p>
        </w:tc>
      </w:tr>
      <w:tr w:rsidR="002D52D2" w14:paraId="4B6BD32A" w14:textId="77777777" w:rsidTr="002D52D2">
        <w:trPr>
          <w:gridAfter w:val="1"/>
          <w:wAfter w:w="236" w:type="dxa"/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70E40F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E9FEBF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DEC36C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FBDE7F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3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93AD4A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ERC/REC 70-03</w:t>
            </w:r>
          </w:p>
        </w:tc>
      </w:tr>
      <w:tr w:rsidR="002D52D2" w14:paraId="1B3C29EB" w14:textId="77777777" w:rsidTr="002D52D2">
        <w:trPr>
          <w:gridAfter w:val="1"/>
          <w:wAfter w:w="236" w:type="dxa"/>
          <w:trHeight w:val="930"/>
        </w:trPr>
        <w:tc>
          <w:tcPr>
            <w:tcW w:w="23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90BF96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 xml:space="preserve">61.0 - 61.5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6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612A25B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EIRP</w:t>
            </w:r>
          </w:p>
        </w:tc>
        <w:tc>
          <w:tcPr>
            <w:tcW w:w="3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EB2DC4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478538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EN 300 550</w:t>
            </w:r>
          </w:p>
        </w:tc>
        <w:tc>
          <w:tcPr>
            <w:tcW w:w="336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2CE9BD0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2006/771/EC 2010/368/EU 2009/381/EU 2008/432/EC  2017/1483/EU 2011/829/EU 2013/752/EU (EU)2019/1345</w:t>
            </w:r>
          </w:p>
        </w:tc>
      </w:tr>
      <w:tr w:rsidR="002D52D2" w14:paraId="34982E5B" w14:textId="77777777" w:rsidTr="002D52D2">
        <w:trPr>
          <w:gridAfter w:val="1"/>
          <w:wAfter w:w="236" w:type="dxa"/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20EE6A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06754BE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2AB6CC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B3654F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3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426E8E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ERC/REC 70-03</w:t>
            </w:r>
          </w:p>
        </w:tc>
      </w:tr>
      <w:tr w:rsidR="002D52D2" w14:paraId="08249128" w14:textId="77777777" w:rsidTr="002D52D2">
        <w:trPr>
          <w:gridAfter w:val="1"/>
          <w:wAfter w:w="236" w:type="dxa"/>
          <w:trHeight w:val="979"/>
        </w:trPr>
        <w:tc>
          <w:tcPr>
            <w:tcW w:w="23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371AB2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122.0-122.25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6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07FCFF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10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) EIRP/250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-48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)/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30°-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მეტი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აღმასვლის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კუთხისთვის</w:t>
            </w:r>
            <w:proofErr w:type="spellEnd"/>
          </w:p>
        </w:tc>
        <w:tc>
          <w:tcPr>
            <w:tcW w:w="3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81B6C7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შენიშვნა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1.7)</w:t>
            </w:r>
          </w:p>
        </w:tc>
        <w:tc>
          <w:tcPr>
            <w:tcW w:w="21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4DB89A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EN 300 550</w:t>
            </w:r>
          </w:p>
        </w:tc>
        <w:tc>
          <w:tcPr>
            <w:tcW w:w="336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AFAA49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ERC/REC 70-03</w:t>
            </w:r>
          </w:p>
        </w:tc>
      </w:tr>
      <w:tr w:rsidR="002D52D2" w14:paraId="00CF0746" w14:textId="77777777" w:rsidTr="002D52D2">
        <w:trPr>
          <w:trHeight w:val="3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E16ED0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65261C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73E673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5CA14A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A49A15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2DB7D765" w14:textId="77777777" w:rsidR="002D52D2" w:rsidRDefault="002D52D2"/>
        </w:tc>
      </w:tr>
      <w:tr w:rsidR="002D52D2" w14:paraId="385BF245" w14:textId="77777777" w:rsidTr="002D52D2">
        <w:trPr>
          <w:trHeight w:val="1035"/>
        </w:trPr>
        <w:tc>
          <w:tcPr>
            <w:tcW w:w="23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56CA25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122.25-123.00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6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95AC63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EIRP</w:t>
            </w:r>
          </w:p>
        </w:tc>
        <w:tc>
          <w:tcPr>
            <w:tcW w:w="3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0300C3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40E9CD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EN 300 550</w:t>
            </w:r>
          </w:p>
        </w:tc>
        <w:tc>
          <w:tcPr>
            <w:tcW w:w="336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956656D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2006/771/EC 2010/368/EU 2009/381/EU 2008/432/EC  2017/1483/EU 2011/829/EU 2013/752/EU (EU)2019/1345</w:t>
            </w:r>
          </w:p>
        </w:tc>
        <w:tc>
          <w:tcPr>
            <w:tcW w:w="236" w:type="dxa"/>
            <w:vAlign w:val="center"/>
            <w:hideMark/>
          </w:tcPr>
          <w:p w14:paraId="027E0A40" w14:textId="77777777" w:rsidR="002D52D2" w:rsidRDefault="002D52D2">
            <w:pP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2D52D2" w14:paraId="03B23741" w14:textId="77777777" w:rsidTr="002D52D2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6A23AD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E76FD4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B9D28A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CEA64A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3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CE3A87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ERC/REC 70-03</w:t>
            </w:r>
          </w:p>
        </w:tc>
        <w:tc>
          <w:tcPr>
            <w:tcW w:w="236" w:type="dxa"/>
            <w:vAlign w:val="center"/>
            <w:hideMark/>
          </w:tcPr>
          <w:p w14:paraId="18A81820" w14:textId="77777777" w:rsidR="002D52D2" w:rsidRDefault="002D52D2">
            <w:pP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2D52D2" w14:paraId="73AF1262" w14:textId="77777777" w:rsidTr="002D52D2">
        <w:trPr>
          <w:trHeight w:val="930"/>
        </w:trPr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6FE71DB" w14:textId="77777777" w:rsidR="002D52D2" w:rsidRDefault="002D5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244 – 246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26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62D612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ERP</w:t>
            </w:r>
          </w:p>
        </w:tc>
        <w:tc>
          <w:tcPr>
            <w:tcW w:w="3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BB3F83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206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172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6806FAA" w14:textId="77777777" w:rsidR="002D52D2" w:rsidRDefault="002D5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EN 300 550</w:t>
            </w:r>
          </w:p>
        </w:tc>
        <w:tc>
          <w:tcPr>
            <w:tcW w:w="336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84895E3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2006/771/EC 2010/368/EU 2009/381/EU 2008/432/EC  2017/1483/EU 2011/829/EU  2013/752/EU (EU)2019/1345</w:t>
            </w:r>
          </w:p>
        </w:tc>
        <w:tc>
          <w:tcPr>
            <w:tcW w:w="236" w:type="dxa"/>
            <w:vAlign w:val="center"/>
            <w:hideMark/>
          </w:tcPr>
          <w:p w14:paraId="23AB0A18" w14:textId="77777777" w:rsidR="002D52D2" w:rsidRDefault="002D52D2">
            <w:pP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2D52D2" w14:paraId="54CA6A03" w14:textId="77777777" w:rsidTr="002D52D2">
        <w:trPr>
          <w:trHeight w:val="270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E612760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0304566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E32463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2060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F7A4A2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3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73BD4F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ERC/REC 70-03</w:t>
            </w:r>
          </w:p>
        </w:tc>
        <w:tc>
          <w:tcPr>
            <w:tcW w:w="236" w:type="dxa"/>
            <w:vAlign w:val="center"/>
            <w:hideMark/>
          </w:tcPr>
          <w:p w14:paraId="70324D3F" w14:textId="77777777" w:rsidR="002D52D2" w:rsidRDefault="002D52D2">
            <w:pP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2D52D2" w14:paraId="4B017F3B" w14:textId="77777777" w:rsidTr="002D52D2">
        <w:trPr>
          <w:trHeight w:val="270"/>
        </w:trPr>
        <w:tc>
          <w:tcPr>
            <w:tcW w:w="2303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51E64E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2399" w:type="dxa"/>
            <w:noWrap/>
            <w:vAlign w:val="bottom"/>
            <w:hideMark/>
          </w:tcPr>
          <w:p w14:paraId="04FD29C9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7F38C9C6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716" w:type="dxa"/>
            <w:noWrap/>
            <w:vAlign w:val="bottom"/>
            <w:hideMark/>
          </w:tcPr>
          <w:p w14:paraId="40A1B541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2172" w:type="dxa"/>
            <w:noWrap/>
            <w:vAlign w:val="bottom"/>
            <w:hideMark/>
          </w:tcPr>
          <w:p w14:paraId="16B35010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363" w:type="dxa"/>
            <w:gridSpan w:val="2"/>
            <w:noWrap/>
            <w:vAlign w:val="bottom"/>
            <w:hideMark/>
          </w:tcPr>
          <w:p w14:paraId="78133A4B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vAlign w:val="center"/>
            <w:hideMark/>
          </w:tcPr>
          <w:p w14:paraId="14B05033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</w:tr>
      <w:tr w:rsidR="002D52D2" w14:paraId="11882A42" w14:textId="77777777" w:rsidTr="002D52D2">
        <w:trPr>
          <w:trHeight w:val="255"/>
        </w:trPr>
        <w:tc>
          <w:tcPr>
            <w:tcW w:w="2303" w:type="dxa"/>
            <w:noWrap/>
            <w:vAlign w:val="center"/>
            <w:hideMark/>
          </w:tcPr>
          <w:p w14:paraId="137AD7F2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2399" w:type="dxa"/>
            <w:noWrap/>
            <w:vAlign w:val="bottom"/>
            <w:hideMark/>
          </w:tcPr>
          <w:p w14:paraId="6ABB2CC3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29B12A7B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716" w:type="dxa"/>
            <w:noWrap/>
            <w:vAlign w:val="bottom"/>
            <w:hideMark/>
          </w:tcPr>
          <w:p w14:paraId="0CB76AE8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2172" w:type="dxa"/>
            <w:noWrap/>
            <w:vAlign w:val="bottom"/>
            <w:hideMark/>
          </w:tcPr>
          <w:p w14:paraId="738CFEED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363" w:type="dxa"/>
            <w:gridSpan w:val="2"/>
            <w:noWrap/>
            <w:vAlign w:val="bottom"/>
            <w:hideMark/>
          </w:tcPr>
          <w:p w14:paraId="031CB03B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vAlign w:val="center"/>
            <w:hideMark/>
          </w:tcPr>
          <w:p w14:paraId="7EA16AB9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</w:tr>
      <w:tr w:rsidR="002D52D2" w14:paraId="4403E573" w14:textId="77777777" w:rsidTr="002D52D2">
        <w:trPr>
          <w:trHeight w:val="645"/>
        </w:trPr>
        <w:tc>
          <w:tcPr>
            <w:tcW w:w="2303" w:type="dxa"/>
            <w:vMerge w:val="restart"/>
            <w:noWrap/>
            <w:vAlign w:val="center"/>
            <w:hideMark/>
          </w:tcPr>
          <w:p w14:paraId="2FC9D183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შენიშვნა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1.1:</w:t>
            </w:r>
          </w:p>
        </w:tc>
        <w:tc>
          <w:tcPr>
            <w:tcW w:w="11872" w:type="dxa"/>
            <w:gridSpan w:val="6"/>
            <w:vAlign w:val="center"/>
            <w:hideMark/>
          </w:tcPr>
          <w:p w14:paraId="6C775685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როდესაც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გამოიყენება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ან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მუშა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რეჟიმის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კოეფიციენტი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ან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მოსმენა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საუბრის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წინ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(LBT - Listen Before Talk)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ან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ექვივალენტური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ტექნოლოგია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მაშინ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უნდა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იყოს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მომხმარებელზე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დამოკიდებული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მორგებული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გარანტირებული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უნდა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იქნას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სათანდო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ტექნიკური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საშუალებებით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  </w:t>
            </w:r>
          </w:p>
        </w:tc>
        <w:tc>
          <w:tcPr>
            <w:tcW w:w="236" w:type="dxa"/>
            <w:vAlign w:val="center"/>
            <w:hideMark/>
          </w:tcPr>
          <w:p w14:paraId="393F148B" w14:textId="77777777" w:rsidR="002D52D2" w:rsidRDefault="002D52D2">
            <w:pP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2D52D2" w14:paraId="4FBD0D71" w14:textId="77777777" w:rsidTr="002D52D2">
        <w:trPr>
          <w:trHeight w:val="738"/>
        </w:trPr>
        <w:tc>
          <w:tcPr>
            <w:tcW w:w="0" w:type="auto"/>
            <w:vMerge/>
            <w:vAlign w:val="center"/>
            <w:hideMark/>
          </w:tcPr>
          <w:p w14:paraId="64863528" w14:textId="77777777" w:rsidR="002D52D2" w:rsidRDefault="002D52D2">
            <w:pPr>
              <w:spacing w:after="0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2" w:type="dxa"/>
            <w:gridSpan w:val="6"/>
            <w:vAlign w:val="center"/>
            <w:hideMark/>
          </w:tcPr>
          <w:p w14:paraId="0BB22B35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ადაპტიური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სტაბილურობის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(AFA - Adaptive Frequency </w:t>
            </w:r>
            <w:proofErr w:type="gram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Agility )</w:t>
            </w:r>
            <w:proofErr w:type="gram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არმქონე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LBT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მოწყობილობებისა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ან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ექვივალენტური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ტექნოლოგიისათვის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გამოიყენება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მუშა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რეჟიმის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კოეფიციენტის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ზღვრული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მნიშვნელობა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36" w:type="dxa"/>
            <w:vAlign w:val="center"/>
            <w:hideMark/>
          </w:tcPr>
          <w:p w14:paraId="4D304467" w14:textId="77777777" w:rsidR="002D52D2" w:rsidRDefault="002D52D2">
            <w:pP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2D52D2" w14:paraId="547A5748" w14:textId="77777777" w:rsidTr="002D52D2">
        <w:trPr>
          <w:trHeight w:val="729"/>
        </w:trPr>
        <w:tc>
          <w:tcPr>
            <w:tcW w:w="0" w:type="auto"/>
            <w:vMerge/>
            <w:vAlign w:val="center"/>
            <w:hideMark/>
          </w:tcPr>
          <w:p w14:paraId="22B982B7" w14:textId="77777777" w:rsidR="002D52D2" w:rsidRDefault="002D52D2">
            <w:pPr>
              <w:spacing w:after="0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2" w:type="dxa"/>
            <w:gridSpan w:val="6"/>
            <w:vAlign w:val="center"/>
            <w:hideMark/>
          </w:tcPr>
          <w:p w14:paraId="41D87814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გადაცემის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სრულ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პროცესში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ნებისმიერი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სიხშირე-გადაწყობადი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მოწყობილობისთვის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გამოიყენება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მუშა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რეჟიმის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კოეფიციენტის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ზღვრული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მნიშვნელობა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თუკი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გამოიყენება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LBT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ან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ექვივალენტური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ტექნოლოგია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36" w:type="dxa"/>
            <w:vAlign w:val="center"/>
            <w:hideMark/>
          </w:tcPr>
          <w:p w14:paraId="288369B0" w14:textId="77777777" w:rsidR="002D52D2" w:rsidRDefault="002D52D2">
            <w:pP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2D52D2" w14:paraId="1F43C6B4" w14:textId="77777777" w:rsidTr="002D52D2">
        <w:trPr>
          <w:trHeight w:val="255"/>
        </w:trPr>
        <w:tc>
          <w:tcPr>
            <w:tcW w:w="2303" w:type="dxa"/>
            <w:noWrap/>
            <w:vAlign w:val="center"/>
            <w:hideMark/>
          </w:tcPr>
          <w:p w14:paraId="747356E5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2399" w:type="dxa"/>
            <w:noWrap/>
            <w:vAlign w:val="bottom"/>
            <w:hideMark/>
          </w:tcPr>
          <w:p w14:paraId="07D9850F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3ED23949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716" w:type="dxa"/>
            <w:noWrap/>
            <w:vAlign w:val="bottom"/>
            <w:hideMark/>
          </w:tcPr>
          <w:p w14:paraId="21EC7F23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2172" w:type="dxa"/>
            <w:noWrap/>
            <w:vAlign w:val="bottom"/>
            <w:hideMark/>
          </w:tcPr>
          <w:p w14:paraId="08D61E7C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363" w:type="dxa"/>
            <w:gridSpan w:val="2"/>
            <w:noWrap/>
            <w:vAlign w:val="bottom"/>
            <w:hideMark/>
          </w:tcPr>
          <w:p w14:paraId="195C3A70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vAlign w:val="center"/>
            <w:hideMark/>
          </w:tcPr>
          <w:p w14:paraId="023AA7CB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</w:tr>
      <w:tr w:rsidR="002D52D2" w14:paraId="2F92C853" w14:textId="77777777" w:rsidTr="002D52D2">
        <w:trPr>
          <w:trHeight w:val="255"/>
        </w:trPr>
        <w:tc>
          <w:tcPr>
            <w:tcW w:w="2303" w:type="dxa"/>
            <w:noWrap/>
            <w:vAlign w:val="center"/>
            <w:hideMark/>
          </w:tcPr>
          <w:p w14:paraId="062AA477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შენიშვნა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1.2:</w:t>
            </w:r>
          </w:p>
        </w:tc>
        <w:tc>
          <w:tcPr>
            <w:tcW w:w="11872" w:type="dxa"/>
            <w:gridSpan w:val="6"/>
            <w:noWrap/>
            <w:vAlign w:val="center"/>
            <w:hideMark/>
          </w:tcPr>
          <w:p w14:paraId="2CF40EC5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უპირატესი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პრიორიტეტული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არხის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ინტერვალი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100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proofErr w:type="gram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მისი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50</w:t>
            </w:r>
            <w:proofErr w:type="gram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ან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25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კჰც-ად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დაყოფის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შესაძლებლობით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36" w:type="dxa"/>
            <w:vAlign w:val="center"/>
            <w:hideMark/>
          </w:tcPr>
          <w:p w14:paraId="29E7757B" w14:textId="77777777" w:rsidR="002D52D2" w:rsidRDefault="002D52D2">
            <w:pP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2D52D2" w14:paraId="772C34EE" w14:textId="77777777" w:rsidTr="002D52D2">
        <w:trPr>
          <w:trHeight w:val="255"/>
        </w:trPr>
        <w:tc>
          <w:tcPr>
            <w:tcW w:w="2303" w:type="dxa"/>
            <w:noWrap/>
            <w:vAlign w:val="center"/>
            <w:hideMark/>
          </w:tcPr>
          <w:p w14:paraId="2D1BED6C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2399" w:type="dxa"/>
            <w:noWrap/>
            <w:vAlign w:val="bottom"/>
            <w:hideMark/>
          </w:tcPr>
          <w:p w14:paraId="237016D6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1E28D7FA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716" w:type="dxa"/>
            <w:noWrap/>
            <w:vAlign w:val="bottom"/>
            <w:hideMark/>
          </w:tcPr>
          <w:p w14:paraId="1FF24932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2172" w:type="dxa"/>
            <w:noWrap/>
            <w:vAlign w:val="bottom"/>
            <w:hideMark/>
          </w:tcPr>
          <w:p w14:paraId="2CEEBF8F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363" w:type="dxa"/>
            <w:gridSpan w:val="2"/>
            <w:noWrap/>
            <w:vAlign w:val="bottom"/>
            <w:hideMark/>
          </w:tcPr>
          <w:p w14:paraId="5E3793DC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vAlign w:val="center"/>
            <w:hideMark/>
          </w:tcPr>
          <w:p w14:paraId="153040A2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</w:tr>
      <w:tr w:rsidR="002D52D2" w14:paraId="3D57DDCE" w14:textId="77777777" w:rsidTr="002D52D2">
        <w:trPr>
          <w:trHeight w:val="255"/>
        </w:trPr>
        <w:tc>
          <w:tcPr>
            <w:tcW w:w="2303" w:type="dxa"/>
            <w:noWrap/>
            <w:vAlign w:val="center"/>
            <w:hideMark/>
          </w:tcPr>
          <w:p w14:paraId="75F7837F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შენიშვნა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1.3:</w:t>
            </w:r>
          </w:p>
        </w:tc>
        <w:tc>
          <w:tcPr>
            <w:tcW w:w="8517" w:type="dxa"/>
            <w:gridSpan w:val="5"/>
            <w:noWrap/>
            <w:vAlign w:val="center"/>
            <w:hideMark/>
          </w:tcPr>
          <w:p w14:paraId="337C94DA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ქვედიაპაზონები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სიგნალიზაციებისთვის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ამოღებულია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იხილეთ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7).</w:t>
            </w:r>
          </w:p>
        </w:tc>
        <w:tc>
          <w:tcPr>
            <w:tcW w:w="3355" w:type="dxa"/>
            <w:noWrap/>
            <w:vAlign w:val="bottom"/>
            <w:hideMark/>
          </w:tcPr>
          <w:p w14:paraId="4D673075" w14:textId="77777777" w:rsidR="002D52D2" w:rsidRDefault="002D52D2">
            <w:pP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14:paraId="0ABADA5D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</w:tr>
      <w:tr w:rsidR="002D52D2" w14:paraId="0148036D" w14:textId="77777777" w:rsidTr="002D52D2">
        <w:trPr>
          <w:trHeight w:val="255"/>
        </w:trPr>
        <w:tc>
          <w:tcPr>
            <w:tcW w:w="2303" w:type="dxa"/>
            <w:noWrap/>
            <w:vAlign w:val="center"/>
            <w:hideMark/>
          </w:tcPr>
          <w:p w14:paraId="6EE4EE44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2399" w:type="dxa"/>
            <w:noWrap/>
            <w:vAlign w:val="bottom"/>
            <w:hideMark/>
          </w:tcPr>
          <w:p w14:paraId="5F959D03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09B5751A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716" w:type="dxa"/>
            <w:noWrap/>
            <w:vAlign w:val="bottom"/>
            <w:hideMark/>
          </w:tcPr>
          <w:p w14:paraId="115A2756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2172" w:type="dxa"/>
            <w:noWrap/>
            <w:vAlign w:val="bottom"/>
            <w:hideMark/>
          </w:tcPr>
          <w:p w14:paraId="4AA3CD42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363" w:type="dxa"/>
            <w:gridSpan w:val="2"/>
            <w:noWrap/>
            <w:vAlign w:val="bottom"/>
            <w:hideMark/>
          </w:tcPr>
          <w:p w14:paraId="09062D9A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vAlign w:val="center"/>
            <w:hideMark/>
          </w:tcPr>
          <w:p w14:paraId="4D103181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</w:tr>
      <w:tr w:rsidR="002D52D2" w14:paraId="7F4CABDE" w14:textId="77777777" w:rsidTr="002D52D2">
        <w:trPr>
          <w:trHeight w:val="255"/>
        </w:trPr>
        <w:tc>
          <w:tcPr>
            <w:tcW w:w="2303" w:type="dxa"/>
            <w:noWrap/>
            <w:vAlign w:val="center"/>
            <w:hideMark/>
          </w:tcPr>
          <w:p w14:paraId="42B80CBE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შენიშვნა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1.4:</w:t>
            </w: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</w:t>
            </w:r>
          </w:p>
        </w:tc>
        <w:tc>
          <w:tcPr>
            <w:tcW w:w="11872" w:type="dxa"/>
            <w:gridSpan w:val="6"/>
            <w:noWrap/>
            <w:vAlign w:val="bottom"/>
            <w:hideMark/>
          </w:tcPr>
          <w:p w14:paraId="29CDABF1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მუშა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რეჟიმის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კოეფიციენტი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შეიძლება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გაიზარდოს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1%-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მდე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თუ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ზოლი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ლიმიტირებულია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865 – 858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ფარგლებში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36" w:type="dxa"/>
            <w:vAlign w:val="center"/>
            <w:hideMark/>
          </w:tcPr>
          <w:p w14:paraId="524A1677" w14:textId="77777777" w:rsidR="002D52D2" w:rsidRDefault="002D52D2">
            <w:pP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2D52D2" w14:paraId="449A9B76" w14:textId="77777777" w:rsidTr="002D52D2">
        <w:trPr>
          <w:trHeight w:val="255"/>
        </w:trPr>
        <w:tc>
          <w:tcPr>
            <w:tcW w:w="2303" w:type="dxa"/>
            <w:noWrap/>
            <w:vAlign w:val="center"/>
            <w:hideMark/>
          </w:tcPr>
          <w:p w14:paraId="3B6A5F48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2399" w:type="dxa"/>
            <w:noWrap/>
            <w:vAlign w:val="bottom"/>
            <w:hideMark/>
          </w:tcPr>
          <w:p w14:paraId="7AD61BE7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02F96974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716" w:type="dxa"/>
            <w:noWrap/>
            <w:vAlign w:val="bottom"/>
            <w:hideMark/>
          </w:tcPr>
          <w:p w14:paraId="354F366C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2172" w:type="dxa"/>
            <w:noWrap/>
            <w:vAlign w:val="bottom"/>
            <w:hideMark/>
          </w:tcPr>
          <w:p w14:paraId="3AE79851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363" w:type="dxa"/>
            <w:gridSpan w:val="2"/>
            <w:noWrap/>
            <w:vAlign w:val="bottom"/>
            <w:hideMark/>
          </w:tcPr>
          <w:p w14:paraId="61CB260D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vAlign w:val="center"/>
            <w:hideMark/>
          </w:tcPr>
          <w:p w14:paraId="497FBDA1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</w:tr>
      <w:tr w:rsidR="002D52D2" w14:paraId="16D21C89" w14:textId="77777777" w:rsidTr="002D52D2">
        <w:trPr>
          <w:trHeight w:val="870"/>
        </w:trPr>
        <w:tc>
          <w:tcPr>
            <w:tcW w:w="2303" w:type="dxa"/>
            <w:noWrap/>
            <w:vAlign w:val="center"/>
            <w:hideMark/>
          </w:tcPr>
          <w:p w14:paraId="7A4ACCC3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შენიშვნა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1.5:</w:t>
            </w:r>
          </w:p>
        </w:tc>
        <w:tc>
          <w:tcPr>
            <w:tcW w:w="11872" w:type="dxa"/>
            <w:gridSpan w:val="6"/>
            <w:vAlign w:val="center"/>
            <w:hideMark/>
          </w:tcPr>
          <w:p w14:paraId="229E5F4F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200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-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3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-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მდე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ზოლის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სიგანის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მქონე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ფართოზოლოვანი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მოდულაციისთვის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სპექტრის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განვრცობა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გადახტომებით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(FHSS – Frequency Hoping Spread Spectrum)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სპექტრის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განვრცობა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პირდაპირი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მიმდევრობით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(</w:t>
            </w:r>
            <w:proofErr w:type="gram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Direct Sequence Spread Spectrum - DSSS)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მუშა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რეჟიმის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კოეფიციენტი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შეიძლება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იქნას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გაზრდილი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1% -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მდე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თუ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დიაპაზონი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შეზღუდულია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865 - 868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ხოლო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სიმძლავრე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≤10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ERP.</w:t>
            </w:r>
          </w:p>
        </w:tc>
        <w:tc>
          <w:tcPr>
            <w:tcW w:w="236" w:type="dxa"/>
            <w:vAlign w:val="center"/>
            <w:hideMark/>
          </w:tcPr>
          <w:p w14:paraId="30BB26F4" w14:textId="77777777" w:rsidR="002D52D2" w:rsidRDefault="002D52D2">
            <w:pP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2D52D2" w14:paraId="33C27E05" w14:textId="77777777" w:rsidTr="002D52D2">
        <w:trPr>
          <w:trHeight w:val="255"/>
        </w:trPr>
        <w:tc>
          <w:tcPr>
            <w:tcW w:w="2303" w:type="dxa"/>
            <w:noWrap/>
            <w:vAlign w:val="center"/>
            <w:hideMark/>
          </w:tcPr>
          <w:p w14:paraId="159D6899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2399" w:type="dxa"/>
            <w:noWrap/>
            <w:vAlign w:val="center"/>
            <w:hideMark/>
          </w:tcPr>
          <w:p w14:paraId="52C26B3B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07989260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716" w:type="dxa"/>
            <w:noWrap/>
            <w:vAlign w:val="bottom"/>
            <w:hideMark/>
          </w:tcPr>
          <w:p w14:paraId="03341B7C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2172" w:type="dxa"/>
            <w:noWrap/>
            <w:vAlign w:val="bottom"/>
            <w:hideMark/>
          </w:tcPr>
          <w:p w14:paraId="010F16C7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363" w:type="dxa"/>
            <w:gridSpan w:val="2"/>
            <w:noWrap/>
            <w:vAlign w:val="bottom"/>
            <w:hideMark/>
          </w:tcPr>
          <w:p w14:paraId="3AE982A6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vAlign w:val="center"/>
            <w:hideMark/>
          </w:tcPr>
          <w:p w14:paraId="2B45E72D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</w:tr>
      <w:tr w:rsidR="002D52D2" w14:paraId="598FAC6C" w14:textId="77777777" w:rsidTr="002D52D2">
        <w:trPr>
          <w:trHeight w:val="630"/>
        </w:trPr>
        <w:tc>
          <w:tcPr>
            <w:tcW w:w="2303" w:type="dxa"/>
            <w:noWrap/>
            <w:vAlign w:val="center"/>
            <w:hideMark/>
          </w:tcPr>
          <w:p w14:paraId="47694308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შენიშვნა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1.6:</w:t>
            </w:r>
          </w:p>
        </w:tc>
        <w:tc>
          <w:tcPr>
            <w:tcW w:w="11872" w:type="dxa"/>
            <w:gridSpan w:val="6"/>
            <w:vAlign w:val="center"/>
            <w:hideMark/>
          </w:tcPr>
          <w:p w14:paraId="2C3D731B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სპექტრალური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სიმკვრივე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შეიძლება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იქნას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შეცვლილი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+6.2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)/100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-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ით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-0.8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)/100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-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ით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თუ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სამოქმედო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დიაპაზონი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შეზღუდულია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865 - 868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865 - 870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შესაბამისად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36" w:type="dxa"/>
            <w:vAlign w:val="center"/>
            <w:hideMark/>
          </w:tcPr>
          <w:p w14:paraId="4C75AD8C" w14:textId="77777777" w:rsidR="002D52D2" w:rsidRDefault="002D52D2">
            <w:pP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2D52D2" w14:paraId="51365275" w14:textId="77777777" w:rsidTr="002D52D2">
        <w:trPr>
          <w:trHeight w:val="255"/>
        </w:trPr>
        <w:tc>
          <w:tcPr>
            <w:tcW w:w="2303" w:type="dxa"/>
            <w:noWrap/>
            <w:vAlign w:val="center"/>
            <w:hideMark/>
          </w:tcPr>
          <w:p w14:paraId="77D69FE5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2399" w:type="dxa"/>
            <w:noWrap/>
            <w:vAlign w:val="center"/>
            <w:hideMark/>
          </w:tcPr>
          <w:p w14:paraId="7FC10D46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2C2724A7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716" w:type="dxa"/>
            <w:noWrap/>
            <w:vAlign w:val="bottom"/>
            <w:hideMark/>
          </w:tcPr>
          <w:p w14:paraId="74B5D5A2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2172" w:type="dxa"/>
            <w:noWrap/>
            <w:vAlign w:val="bottom"/>
            <w:hideMark/>
          </w:tcPr>
          <w:p w14:paraId="7ED1A62D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363" w:type="dxa"/>
            <w:gridSpan w:val="2"/>
            <w:noWrap/>
            <w:vAlign w:val="bottom"/>
            <w:hideMark/>
          </w:tcPr>
          <w:p w14:paraId="4BE11624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vAlign w:val="center"/>
            <w:hideMark/>
          </w:tcPr>
          <w:p w14:paraId="151B3E6B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</w:tr>
      <w:tr w:rsidR="002D52D2" w14:paraId="230728B2" w14:textId="77777777" w:rsidTr="002D52D2">
        <w:trPr>
          <w:trHeight w:val="255"/>
        </w:trPr>
        <w:tc>
          <w:tcPr>
            <w:tcW w:w="2303" w:type="dxa"/>
            <w:noWrap/>
            <w:vAlign w:val="center"/>
            <w:hideMark/>
          </w:tcPr>
          <w:p w14:paraId="2C062633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შენიშვნა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1.7:</w:t>
            </w:r>
          </w:p>
        </w:tc>
        <w:tc>
          <w:tcPr>
            <w:tcW w:w="11872" w:type="dxa"/>
            <w:gridSpan w:val="6"/>
            <w:noWrap/>
            <w:vAlign w:val="center"/>
            <w:hideMark/>
          </w:tcPr>
          <w:p w14:paraId="02F44840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შეზღუდვები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გაზომილი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უნდა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იქნას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RMS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დეტექტორით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1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მწმ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ან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ნაკლები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დროითი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გასაშუალებით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236" w:type="dxa"/>
            <w:vAlign w:val="center"/>
            <w:hideMark/>
          </w:tcPr>
          <w:p w14:paraId="70846AEE" w14:textId="77777777" w:rsidR="002D52D2" w:rsidRDefault="002D52D2">
            <w:pP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2D52D2" w14:paraId="6A989BBC" w14:textId="77777777" w:rsidTr="002D52D2">
        <w:trPr>
          <w:trHeight w:val="255"/>
        </w:trPr>
        <w:tc>
          <w:tcPr>
            <w:tcW w:w="2303" w:type="dxa"/>
            <w:noWrap/>
            <w:vAlign w:val="center"/>
            <w:hideMark/>
          </w:tcPr>
          <w:p w14:paraId="64B1055C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2399" w:type="dxa"/>
            <w:noWrap/>
            <w:vAlign w:val="bottom"/>
            <w:hideMark/>
          </w:tcPr>
          <w:p w14:paraId="76278C4F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663EB67F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716" w:type="dxa"/>
            <w:noWrap/>
            <w:vAlign w:val="bottom"/>
            <w:hideMark/>
          </w:tcPr>
          <w:p w14:paraId="0EEC1376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2172" w:type="dxa"/>
            <w:noWrap/>
            <w:vAlign w:val="bottom"/>
            <w:hideMark/>
          </w:tcPr>
          <w:p w14:paraId="11B349DF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363" w:type="dxa"/>
            <w:gridSpan w:val="2"/>
            <w:noWrap/>
            <w:vAlign w:val="bottom"/>
            <w:hideMark/>
          </w:tcPr>
          <w:p w14:paraId="2625A5BD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vAlign w:val="center"/>
            <w:hideMark/>
          </w:tcPr>
          <w:p w14:paraId="0D540035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</w:tr>
      <w:tr w:rsidR="002D52D2" w14:paraId="72B7F3F4" w14:textId="77777777" w:rsidTr="002D52D2">
        <w:trPr>
          <w:trHeight w:val="255"/>
        </w:trPr>
        <w:tc>
          <w:tcPr>
            <w:tcW w:w="2303" w:type="dxa"/>
            <w:noWrap/>
            <w:vAlign w:val="center"/>
            <w:hideMark/>
          </w:tcPr>
          <w:p w14:paraId="7B9B7B1F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შენიშვნა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1.8:</w:t>
            </w:r>
          </w:p>
        </w:tc>
        <w:tc>
          <w:tcPr>
            <w:tcW w:w="11872" w:type="dxa"/>
            <w:gridSpan w:val="6"/>
            <w:noWrap/>
            <w:vAlign w:val="center"/>
            <w:hideMark/>
          </w:tcPr>
          <w:p w14:paraId="16CF4FD2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ამოღებულია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მოწყობილობები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რომლებიც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ახდენენ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ინდივიდუალური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მოწყობილობების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კონცენტრაციას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ან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მულტიპლექსირებას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36" w:type="dxa"/>
            <w:vAlign w:val="center"/>
            <w:hideMark/>
          </w:tcPr>
          <w:p w14:paraId="2A35F2FF" w14:textId="77777777" w:rsidR="002D52D2" w:rsidRDefault="002D52D2">
            <w:pP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2D52D2" w14:paraId="5D02E2E5" w14:textId="77777777" w:rsidTr="002D52D2">
        <w:trPr>
          <w:trHeight w:val="255"/>
        </w:trPr>
        <w:tc>
          <w:tcPr>
            <w:tcW w:w="2303" w:type="dxa"/>
            <w:noWrap/>
            <w:vAlign w:val="center"/>
            <w:hideMark/>
          </w:tcPr>
          <w:p w14:paraId="1616D73F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99" w:type="dxa"/>
            <w:noWrap/>
            <w:vAlign w:val="bottom"/>
            <w:hideMark/>
          </w:tcPr>
          <w:p w14:paraId="054C4C41" w14:textId="77777777" w:rsidR="002D52D2" w:rsidRDefault="002D52D2">
            <w:pP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5B160E36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716" w:type="dxa"/>
            <w:noWrap/>
            <w:vAlign w:val="bottom"/>
            <w:hideMark/>
          </w:tcPr>
          <w:p w14:paraId="782C1B16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2172" w:type="dxa"/>
            <w:noWrap/>
            <w:vAlign w:val="bottom"/>
            <w:hideMark/>
          </w:tcPr>
          <w:p w14:paraId="4F18034B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363" w:type="dxa"/>
            <w:gridSpan w:val="2"/>
            <w:noWrap/>
            <w:vAlign w:val="bottom"/>
            <w:hideMark/>
          </w:tcPr>
          <w:p w14:paraId="67432817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vAlign w:val="center"/>
            <w:hideMark/>
          </w:tcPr>
          <w:p w14:paraId="1665DE03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</w:tr>
      <w:tr w:rsidR="002D52D2" w14:paraId="59C65C09" w14:textId="77777777" w:rsidTr="002D52D2">
        <w:trPr>
          <w:trHeight w:val="255"/>
        </w:trPr>
        <w:tc>
          <w:tcPr>
            <w:tcW w:w="2303" w:type="dxa"/>
            <w:noWrap/>
            <w:vAlign w:val="center"/>
            <w:hideMark/>
          </w:tcPr>
          <w:p w14:paraId="52C741CF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შენიშვნა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1.9:</w:t>
            </w:r>
          </w:p>
        </w:tc>
        <w:tc>
          <w:tcPr>
            <w:tcW w:w="11872" w:type="dxa"/>
            <w:gridSpan w:val="6"/>
            <w:noWrap/>
            <w:vAlign w:val="center"/>
            <w:hideMark/>
          </w:tcPr>
          <w:p w14:paraId="41347B24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ხელმისაწვდომი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არხის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ცენტრალური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სიხშირეებია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916.3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917.5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918.7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919.9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არხის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სიხშირულიზოლია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400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 </w:t>
            </w:r>
          </w:p>
        </w:tc>
        <w:tc>
          <w:tcPr>
            <w:tcW w:w="236" w:type="dxa"/>
            <w:vAlign w:val="center"/>
            <w:hideMark/>
          </w:tcPr>
          <w:p w14:paraId="1564DEDC" w14:textId="77777777" w:rsidR="002D52D2" w:rsidRDefault="002D52D2">
            <w:pP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2D52D2" w14:paraId="62725CBC" w14:textId="77777777" w:rsidTr="002D52D2">
        <w:trPr>
          <w:trHeight w:val="255"/>
        </w:trPr>
        <w:tc>
          <w:tcPr>
            <w:tcW w:w="2303" w:type="dxa"/>
            <w:noWrap/>
            <w:vAlign w:val="center"/>
            <w:hideMark/>
          </w:tcPr>
          <w:p w14:paraId="29C5B55D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2399" w:type="dxa"/>
            <w:noWrap/>
            <w:vAlign w:val="bottom"/>
            <w:hideMark/>
          </w:tcPr>
          <w:p w14:paraId="20CB8070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3A0AFF63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716" w:type="dxa"/>
            <w:noWrap/>
            <w:vAlign w:val="bottom"/>
            <w:hideMark/>
          </w:tcPr>
          <w:p w14:paraId="52F4435E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2172" w:type="dxa"/>
            <w:noWrap/>
            <w:vAlign w:val="bottom"/>
            <w:hideMark/>
          </w:tcPr>
          <w:p w14:paraId="7FC95525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363" w:type="dxa"/>
            <w:gridSpan w:val="2"/>
            <w:noWrap/>
            <w:vAlign w:val="bottom"/>
            <w:hideMark/>
          </w:tcPr>
          <w:p w14:paraId="69D47123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vAlign w:val="center"/>
            <w:hideMark/>
          </w:tcPr>
          <w:p w14:paraId="16053FEE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</w:tr>
      <w:tr w:rsidR="002D52D2" w14:paraId="28D4009C" w14:textId="77777777" w:rsidTr="002D52D2">
        <w:trPr>
          <w:trHeight w:val="255"/>
        </w:trPr>
        <w:tc>
          <w:tcPr>
            <w:tcW w:w="2303" w:type="dxa"/>
            <w:noWrap/>
            <w:vAlign w:val="center"/>
            <w:hideMark/>
          </w:tcPr>
          <w:p w14:paraId="585C78E1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შენიშვნა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1.10:</w:t>
            </w:r>
          </w:p>
        </w:tc>
        <w:tc>
          <w:tcPr>
            <w:tcW w:w="11872" w:type="dxa"/>
            <w:gridSpan w:val="6"/>
            <w:noWrap/>
            <w:vAlign w:val="center"/>
            <w:hideMark/>
          </w:tcPr>
          <w:p w14:paraId="6E962EBF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RFID-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ემისიები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916.3, 917.5, 918.7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919.2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სიხშირეებზე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შეზღუდული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მუშა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რეჟიმის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კოეფიციენტით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236" w:type="dxa"/>
            <w:vAlign w:val="center"/>
            <w:hideMark/>
          </w:tcPr>
          <w:p w14:paraId="128C3B84" w14:textId="77777777" w:rsidR="002D52D2" w:rsidRDefault="002D52D2">
            <w:pP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2D52D2" w14:paraId="66C5B7C2" w14:textId="77777777" w:rsidTr="002D52D2">
        <w:trPr>
          <w:trHeight w:val="255"/>
        </w:trPr>
        <w:tc>
          <w:tcPr>
            <w:tcW w:w="2303" w:type="dxa"/>
            <w:noWrap/>
            <w:vAlign w:val="center"/>
            <w:hideMark/>
          </w:tcPr>
          <w:p w14:paraId="6828295A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2399" w:type="dxa"/>
            <w:noWrap/>
            <w:vAlign w:val="bottom"/>
            <w:hideMark/>
          </w:tcPr>
          <w:p w14:paraId="67C742E0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625D7BC4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716" w:type="dxa"/>
            <w:noWrap/>
            <w:vAlign w:val="bottom"/>
            <w:hideMark/>
          </w:tcPr>
          <w:p w14:paraId="3761F9BA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2172" w:type="dxa"/>
            <w:noWrap/>
            <w:vAlign w:val="bottom"/>
            <w:hideMark/>
          </w:tcPr>
          <w:p w14:paraId="44B62126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363" w:type="dxa"/>
            <w:gridSpan w:val="2"/>
            <w:noWrap/>
            <w:vAlign w:val="bottom"/>
            <w:hideMark/>
          </w:tcPr>
          <w:p w14:paraId="1A227AB6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vAlign w:val="center"/>
            <w:hideMark/>
          </w:tcPr>
          <w:p w14:paraId="37CA4BAB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</w:tr>
      <w:tr w:rsidR="002D52D2" w14:paraId="54DDD3A1" w14:textId="77777777" w:rsidTr="002D52D2">
        <w:trPr>
          <w:trHeight w:val="915"/>
        </w:trPr>
        <w:tc>
          <w:tcPr>
            <w:tcW w:w="2303" w:type="dxa"/>
            <w:noWrap/>
            <w:vAlign w:val="center"/>
            <w:hideMark/>
          </w:tcPr>
          <w:p w14:paraId="4A27891C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შენიშვნა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1.11:</w:t>
            </w: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</w:t>
            </w:r>
          </w:p>
        </w:tc>
        <w:tc>
          <w:tcPr>
            <w:tcW w:w="11872" w:type="dxa"/>
            <w:gridSpan w:val="6"/>
            <w:vAlign w:val="center"/>
            <w:hideMark/>
          </w:tcPr>
          <w:p w14:paraId="69C3C5C5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აუდიო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ვიდეო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ამოღებულია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ანალოგური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ციფრული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ხმოვანი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დაშვებულია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მაქსიმუმ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≤ 25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ზოლის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სიგანით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ისეთი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სპექტრთან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დაშვების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ტექნოლოგიით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როგორიცაა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LBT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ან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მისი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ექვივალენტური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ტექნოლოგია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გადამცემი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უნდა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შეიცავდეს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გამოსავალი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სიმძლავრის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სენსორს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რომელიც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გააკონტროლებს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მაქსიმალური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გადაცემის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პერიოდს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წთ-მდე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ყოველი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გადაცემისათვის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1687052A" w14:textId="77777777" w:rsidR="002D52D2" w:rsidRDefault="002D52D2">
            <w:pP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</w:tbl>
    <w:p w14:paraId="5D0CAA3E" w14:textId="77777777" w:rsidR="002D52D2" w:rsidRDefault="002D52D2" w:rsidP="002D52D2"/>
    <w:p w14:paraId="49EBF5CC" w14:textId="77777777" w:rsidR="002D52D2" w:rsidRDefault="002D52D2" w:rsidP="002D52D2"/>
    <w:p w14:paraId="7C4174D0" w14:textId="77777777" w:rsidR="002D52D2" w:rsidRDefault="002D52D2" w:rsidP="002D52D2"/>
    <w:p w14:paraId="762B4A5E" w14:textId="77777777" w:rsidR="002D52D2" w:rsidRDefault="002D52D2" w:rsidP="002D52D2"/>
    <w:p w14:paraId="75D0ED42" w14:textId="77777777" w:rsidR="002D52D2" w:rsidRDefault="002D52D2" w:rsidP="002D52D2"/>
    <w:p w14:paraId="6B2AF994" w14:textId="77777777" w:rsidR="002D52D2" w:rsidRDefault="002D52D2" w:rsidP="002D52D2"/>
    <w:p w14:paraId="6AB5A5AA" w14:textId="77777777" w:rsidR="002D52D2" w:rsidRDefault="002D52D2" w:rsidP="002D52D2"/>
    <w:p w14:paraId="55A1512F" w14:textId="77777777" w:rsidR="002D52D2" w:rsidRDefault="002D52D2" w:rsidP="002D52D2"/>
    <w:p w14:paraId="28B45D87" w14:textId="77777777" w:rsidR="002D52D2" w:rsidRDefault="002D52D2" w:rsidP="002D52D2"/>
    <w:p w14:paraId="2A74DBA3" w14:textId="77777777" w:rsidR="002D52D2" w:rsidRDefault="002D52D2" w:rsidP="002D52D2"/>
    <w:p w14:paraId="601ABCA7" w14:textId="77777777" w:rsidR="002D52D2" w:rsidRDefault="002D52D2" w:rsidP="002D52D2"/>
    <w:p w14:paraId="7CC43499" w14:textId="77777777" w:rsidR="002D52D2" w:rsidRDefault="002D52D2" w:rsidP="002D52D2"/>
    <w:p w14:paraId="0E22BAEF" w14:textId="77777777" w:rsidR="002D52D2" w:rsidRDefault="002D52D2" w:rsidP="002D52D2"/>
    <w:p w14:paraId="656A2549" w14:textId="77777777" w:rsidR="002D52D2" w:rsidRDefault="002D52D2" w:rsidP="002D52D2"/>
    <w:p w14:paraId="34253FC8" w14:textId="77777777" w:rsidR="002D52D2" w:rsidRDefault="002D52D2" w:rsidP="002D52D2"/>
    <w:tbl>
      <w:tblPr>
        <w:tblW w:w="14307" w:type="dxa"/>
        <w:tblLook w:val="04A0" w:firstRow="1" w:lastRow="0" w:firstColumn="1" w:lastColumn="0" w:noHBand="0" w:noVBand="1"/>
      </w:tblPr>
      <w:tblGrid>
        <w:gridCol w:w="2038"/>
        <w:gridCol w:w="3592"/>
        <w:gridCol w:w="3090"/>
        <w:gridCol w:w="1879"/>
        <w:gridCol w:w="3708"/>
      </w:tblGrid>
      <w:tr w:rsidR="002D52D2" w14:paraId="21B50F97" w14:textId="77777777" w:rsidTr="002D52D2">
        <w:trPr>
          <w:trHeight w:val="495"/>
        </w:trPr>
        <w:tc>
          <w:tcPr>
            <w:tcW w:w="143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CCEB9A6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ცხრილი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2.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ინტერფეისის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მოთხოვნები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თვალთვალის</w:t>
            </w:r>
            <w:proofErr w:type="spellEnd"/>
            <w:proofErr w:type="gram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დაკვირვების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მონაცემთა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მოპოვების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მოწყობილობებისთვის</w:t>
            </w:r>
            <w:proofErr w:type="spellEnd"/>
          </w:p>
        </w:tc>
      </w:tr>
      <w:tr w:rsidR="002D52D2" w14:paraId="451D771F" w14:textId="77777777" w:rsidTr="002D52D2">
        <w:trPr>
          <w:trHeight w:val="270"/>
        </w:trPr>
        <w:tc>
          <w:tcPr>
            <w:tcW w:w="5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A23D81E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ძირითადი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მოთხოვნები</w:t>
            </w:r>
            <w:proofErr w:type="spellEnd"/>
          </w:p>
        </w:tc>
        <w:tc>
          <w:tcPr>
            <w:tcW w:w="86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C26BC96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ინფორმაცია</w:t>
            </w:r>
            <w:proofErr w:type="spellEnd"/>
          </w:p>
        </w:tc>
      </w:tr>
      <w:tr w:rsidR="002D52D2" w14:paraId="1790EB99" w14:textId="77777777" w:rsidTr="002D52D2">
        <w:trPr>
          <w:trHeight w:val="780"/>
        </w:trPr>
        <w:tc>
          <w:tcPr>
            <w:tcW w:w="2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6FB5AF" w14:textId="77777777" w:rsidR="002D52D2" w:rsidRDefault="002D52D2">
            <w:pPr>
              <w:spacing w:after="0" w:line="240" w:lineRule="auto"/>
              <w:ind w:firstLineChars="100" w:firstLine="181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სიხშირული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ზოლი</w:t>
            </w:r>
            <w:proofErr w:type="spellEnd"/>
          </w:p>
        </w:tc>
        <w:tc>
          <w:tcPr>
            <w:tcW w:w="3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699B0BF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მაქსიმალური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დასაშვები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გასხივებული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სიმძლავრე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ველის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დაძაბულობა</w:t>
            </w:r>
            <w:proofErr w:type="spellEnd"/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1E75BD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სპექტრზე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დაშვება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მოთხოვნები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ხელშეშლების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შემცირების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მიზნით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97B225" w14:textId="77777777" w:rsidR="002D52D2" w:rsidRDefault="002D52D2">
            <w:pPr>
              <w:spacing w:after="0" w:line="240" w:lineRule="auto"/>
              <w:ind w:firstLineChars="100" w:firstLine="181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გამოყენებული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სტანდარტები</w:t>
            </w:r>
            <w:proofErr w:type="spellEnd"/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9A1128" w14:textId="77777777" w:rsidR="002D52D2" w:rsidRDefault="002D52D2">
            <w:pPr>
              <w:spacing w:after="0" w:line="240" w:lineRule="auto"/>
              <w:ind w:firstLineChars="100" w:firstLine="181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შესაბამისი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დოკუმენტაცია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სხვა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შენიშვნები</w:t>
            </w:r>
            <w:proofErr w:type="spellEnd"/>
          </w:p>
        </w:tc>
      </w:tr>
      <w:tr w:rsidR="002D52D2" w14:paraId="67D28963" w14:textId="77777777" w:rsidTr="002D52D2">
        <w:trPr>
          <w:trHeight w:val="510"/>
        </w:trPr>
        <w:tc>
          <w:tcPr>
            <w:tcW w:w="20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AB0BAC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456.9 – 457.1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35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EB9D14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7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მკა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)/მ 10 მ-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ზე</w:t>
            </w:r>
            <w:proofErr w:type="spellEnd"/>
          </w:p>
        </w:tc>
        <w:tc>
          <w:tcPr>
            <w:tcW w:w="30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F5C8B5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მუდმივი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ტალღა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–</w:t>
            </w:r>
            <w:proofErr w:type="gram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მოდულაციის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გარეშე</w:t>
            </w:r>
            <w:proofErr w:type="spellEnd"/>
          </w:p>
        </w:tc>
        <w:tc>
          <w:tcPr>
            <w:tcW w:w="18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218353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EN 300 718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AB7CA24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მსხვერპლისა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ძვირფასი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საგნების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გადაუდებელი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აღმოჩენა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</w:tr>
      <w:tr w:rsidR="002D52D2" w14:paraId="58C6FEB2" w14:textId="77777777" w:rsidTr="002D52D2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ED91A8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F982B8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189886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A011B1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6D371F0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ცენტრალური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: 457კჰც</w:t>
            </w:r>
          </w:p>
        </w:tc>
      </w:tr>
      <w:tr w:rsidR="002D52D2" w14:paraId="789EAA45" w14:textId="77777777" w:rsidTr="002D52D2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25CBD4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0963B2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42A224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53304B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67098B2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2001/148/EC 2013/752/EU</w:t>
            </w:r>
          </w:p>
        </w:tc>
      </w:tr>
      <w:tr w:rsidR="002D52D2" w14:paraId="668B1957" w14:textId="77777777" w:rsidTr="002D52D2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F70F73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18AEAF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F22572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937742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52E794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ERC/REC 70-03</w:t>
            </w:r>
          </w:p>
        </w:tc>
      </w:tr>
      <w:tr w:rsidR="002D52D2" w14:paraId="5328C784" w14:textId="77777777" w:rsidTr="002D52D2">
        <w:trPr>
          <w:trHeight w:val="255"/>
        </w:trPr>
        <w:tc>
          <w:tcPr>
            <w:tcW w:w="20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581320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169.4 - 169.475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35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E2510C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500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ERP</w:t>
            </w:r>
          </w:p>
        </w:tc>
        <w:tc>
          <w:tcPr>
            <w:tcW w:w="30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4C0975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მუშა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რეჟიმის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კოეფიციენტი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≤</w:t>
            </w:r>
            <w:proofErr w:type="gram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10%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დაკავებული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ზოლის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მაქსიმუმი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50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არხის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ინტერვალი</w:t>
            </w:r>
            <w:proofErr w:type="spellEnd"/>
          </w:p>
        </w:tc>
        <w:tc>
          <w:tcPr>
            <w:tcW w:w="18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13B983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EN 300 220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EC0BD3E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მრიცხველის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მთვლელის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კითხვა</w:t>
            </w:r>
            <w:proofErr w:type="spellEnd"/>
          </w:p>
        </w:tc>
      </w:tr>
      <w:tr w:rsidR="002D52D2" w14:paraId="3EABFA3A" w14:textId="77777777" w:rsidTr="002D52D2">
        <w:trPr>
          <w:trHeight w:val="10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7B048B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6A306C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D07699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62C3D7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FFFD79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2006/771/EC 2010/368/EU 2009/381/EU 2008/432/EC  2017/1483/EU 2013/752/EU ECC/</w:t>
            </w:r>
            <w:proofErr w:type="gram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DEC(</w:t>
            </w:r>
            <w:proofErr w:type="gram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05)02 ERC/REC 70-03</w:t>
            </w:r>
          </w:p>
        </w:tc>
      </w:tr>
      <w:tr w:rsidR="002D52D2" w14:paraId="2C130F53" w14:textId="77777777" w:rsidTr="002D52D2">
        <w:trPr>
          <w:trHeight w:val="46"/>
        </w:trPr>
        <w:tc>
          <w:tcPr>
            <w:tcW w:w="2038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6AB52DE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430 – 440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3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596F9A5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-50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)/100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მაქსიმალური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ERP,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რომელმაც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უნდა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გადააჭარბოს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-40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)/10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309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BF41778" w14:textId="77777777" w:rsidR="002D52D2" w:rsidRDefault="002D52D2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/>
              </w:rPr>
              <w:t>დაკავებული ზოლის მაქსიმუმი: 10 მჰც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3518FA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0C2C79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ERC/REC 70-03</w:t>
            </w:r>
          </w:p>
        </w:tc>
      </w:tr>
      <w:tr w:rsidR="002D52D2" w14:paraId="2ABEFBDF" w14:textId="77777777" w:rsidTr="002D52D2">
        <w:trPr>
          <w:trHeight w:val="660"/>
        </w:trPr>
        <w:tc>
          <w:tcPr>
            <w:tcW w:w="20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23FB62C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865 – 868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3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3C99B8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500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ERP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E1D254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მუშა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რეჟიმის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კოეფიციენტი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≤</w:t>
            </w:r>
            <w:proofErr w:type="gram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10%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დაკავებული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ზოლის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მაქსიმუმი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200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4EB9FA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41A761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ERC/REC 70-03</w:t>
            </w:r>
          </w:p>
        </w:tc>
      </w:tr>
      <w:tr w:rsidR="002D52D2" w14:paraId="0635E313" w14:textId="77777777" w:rsidTr="002D52D2">
        <w:trPr>
          <w:trHeight w:val="660"/>
        </w:trPr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D1665C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870-874.4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3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50DB26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500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ERP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F400DE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მუშა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რეჟიმის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კოეფიციენტი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≤</w:t>
            </w:r>
            <w:proofErr w:type="gram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10%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დაკავებული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ზოლის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მაქსიმუმი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200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1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D22A1A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A5FF0A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ERC/REC 70-03</w:t>
            </w:r>
          </w:p>
        </w:tc>
      </w:tr>
      <w:tr w:rsidR="002D52D2" w14:paraId="3E9D8BB4" w14:textId="77777777" w:rsidTr="002D52D2">
        <w:trPr>
          <w:trHeight w:val="660"/>
        </w:trPr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550B78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917.3-918.8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3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A5E3F1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500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ERP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267D3B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917.3-917.7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918.5-918.9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ზოლები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დაკავებული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ზოლის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მაქსიმუმი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200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1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9EEA65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92F3BE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ERC/REC 70-03</w:t>
            </w:r>
          </w:p>
        </w:tc>
      </w:tr>
      <w:tr w:rsidR="002D52D2" w14:paraId="03BF8161" w14:textId="77777777" w:rsidTr="002D52D2">
        <w:trPr>
          <w:trHeight w:val="660"/>
        </w:trPr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053D66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915-919.4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3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115710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25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ERP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45AE97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მუშა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რეჟიმის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კოეფიციენტი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≤</w:t>
            </w:r>
            <w:proofErr w:type="gram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1%</w:t>
            </w:r>
          </w:p>
        </w:tc>
        <w:tc>
          <w:tcPr>
            <w:tcW w:w="1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47D663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F84D6F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ERC/REC 70-03</w:t>
            </w:r>
          </w:p>
        </w:tc>
      </w:tr>
      <w:tr w:rsidR="002D52D2" w14:paraId="4DBFF286" w14:textId="77777777" w:rsidTr="002D52D2">
        <w:trPr>
          <w:trHeight w:val="660"/>
        </w:trPr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D328D9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5725-5875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3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D2F908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400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ERP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A86679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სიმძლავრის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APC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კონტროლი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br/>
              <w:t xml:space="preserve">DFS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DAA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სიხშირეების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გადაწყობა</w:t>
            </w:r>
            <w:proofErr w:type="spellEnd"/>
          </w:p>
        </w:tc>
        <w:tc>
          <w:tcPr>
            <w:tcW w:w="1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FFD23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4EDEA3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ERC/REC 70-03</w:t>
            </w:r>
          </w:p>
        </w:tc>
      </w:tr>
    </w:tbl>
    <w:p w14:paraId="57C7DA51" w14:textId="77777777" w:rsidR="002D52D2" w:rsidRDefault="002D52D2" w:rsidP="002D52D2"/>
    <w:p w14:paraId="290F34E3" w14:textId="77777777" w:rsidR="002D52D2" w:rsidRDefault="002D52D2" w:rsidP="002D52D2"/>
    <w:p w14:paraId="476CABAD" w14:textId="77777777" w:rsidR="002D52D2" w:rsidRDefault="002D52D2" w:rsidP="002D52D2"/>
    <w:p w14:paraId="2F02E311" w14:textId="77777777" w:rsidR="002D52D2" w:rsidRDefault="002D52D2" w:rsidP="002D52D2"/>
    <w:p w14:paraId="1CCDC723" w14:textId="77777777" w:rsidR="002D52D2" w:rsidRDefault="002D52D2" w:rsidP="002D52D2"/>
    <w:tbl>
      <w:tblPr>
        <w:tblW w:w="14150" w:type="dxa"/>
        <w:tblLook w:val="04A0" w:firstRow="1" w:lastRow="0" w:firstColumn="1" w:lastColumn="0" w:noHBand="0" w:noVBand="1"/>
      </w:tblPr>
      <w:tblGrid>
        <w:gridCol w:w="2040"/>
        <w:gridCol w:w="2320"/>
        <w:gridCol w:w="1280"/>
        <w:gridCol w:w="3080"/>
        <w:gridCol w:w="1890"/>
        <w:gridCol w:w="3532"/>
        <w:gridCol w:w="8"/>
      </w:tblGrid>
      <w:tr w:rsidR="002D52D2" w14:paraId="214E40F1" w14:textId="77777777" w:rsidTr="002D52D2">
        <w:trPr>
          <w:trHeight w:val="270"/>
        </w:trPr>
        <w:tc>
          <w:tcPr>
            <w:tcW w:w="141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D5D59E4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ცხრილი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3.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ინტერფეისის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მოთხოვნები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ფართოზოლოვანი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მონაცემთა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გადაცემის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სისტემებისთვის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მათ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შორის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WAS/RLAN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ქსელებისათვის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2D52D2" w14:paraId="5E543107" w14:textId="77777777" w:rsidTr="002D52D2">
        <w:trPr>
          <w:trHeight w:val="270"/>
        </w:trPr>
        <w:tc>
          <w:tcPr>
            <w:tcW w:w="56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21E3178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ძირითადი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მოთხოვნები</w:t>
            </w:r>
            <w:proofErr w:type="spellEnd"/>
          </w:p>
        </w:tc>
        <w:tc>
          <w:tcPr>
            <w:tcW w:w="85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B5CB337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ინფორმაცია</w:t>
            </w:r>
            <w:proofErr w:type="spellEnd"/>
          </w:p>
        </w:tc>
      </w:tr>
      <w:tr w:rsidR="002D52D2" w14:paraId="7BAD9619" w14:textId="77777777" w:rsidTr="002D52D2">
        <w:trPr>
          <w:gridAfter w:val="1"/>
          <w:wAfter w:w="8" w:type="dxa"/>
          <w:trHeight w:val="78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E9B0AF" w14:textId="77777777" w:rsidR="002D52D2" w:rsidRDefault="002D52D2">
            <w:pPr>
              <w:spacing w:after="0" w:line="240" w:lineRule="auto"/>
              <w:ind w:firstLineChars="100" w:firstLine="181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სიხშირული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ზოლი</w:t>
            </w:r>
            <w:proofErr w:type="spellEnd"/>
          </w:p>
        </w:tc>
        <w:tc>
          <w:tcPr>
            <w:tcW w:w="3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62C0CEE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მაქსიმალური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დასაშვები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გასხივებული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სიმძლავრე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ველის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დაძაბულობა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F8DAC2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სპექტრზე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დაშვება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მოთხოვნები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ხელშეშლების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შემცირების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მიზნით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ED0537" w14:textId="77777777" w:rsidR="002D52D2" w:rsidRDefault="002D52D2">
            <w:pPr>
              <w:spacing w:after="0" w:line="240" w:lineRule="auto"/>
              <w:ind w:firstLineChars="100" w:firstLine="181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გამოყენებული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სტანდარტები</w:t>
            </w:r>
            <w:proofErr w:type="spellEnd"/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EDE66D" w14:textId="77777777" w:rsidR="002D52D2" w:rsidRDefault="002D52D2">
            <w:pPr>
              <w:spacing w:after="0" w:line="240" w:lineRule="auto"/>
              <w:ind w:firstLineChars="100" w:firstLine="181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შესაბამისი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დოკუმენტაცია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სხვა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შენიშვნები</w:t>
            </w:r>
            <w:proofErr w:type="spellEnd"/>
          </w:p>
        </w:tc>
      </w:tr>
      <w:tr w:rsidR="002D52D2" w14:paraId="1E39BD61" w14:textId="77777777" w:rsidTr="002D52D2">
        <w:trPr>
          <w:gridAfter w:val="1"/>
          <w:wAfter w:w="8" w:type="dxa"/>
          <w:trHeight w:val="255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642742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863 – 868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36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42E838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100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EIRP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D36CA2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ქსელის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დაშვების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წერტილებისათვის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მუშა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რეჟიმის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კოეფიციენტი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≤</w:t>
            </w:r>
            <w:proofErr w:type="gram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10%,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დაკავებული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ზოლის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მაქსიმუმი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1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FB56DA" w14:textId="77777777" w:rsidR="002D52D2" w:rsidRDefault="002D52D2">
            <w:pPr>
              <w:spacing w:after="0" w:line="240" w:lineRule="auto"/>
              <w:ind w:firstLineChars="100" w:firstLine="181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13F8E10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მონაცემთა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გადაცემის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ქსელები</w:t>
            </w:r>
            <w:proofErr w:type="spellEnd"/>
          </w:p>
        </w:tc>
      </w:tr>
      <w:tr w:rsidR="002D52D2" w14:paraId="6A906382" w14:textId="77777777" w:rsidTr="002D52D2">
        <w:trPr>
          <w:gridAfter w:val="1"/>
          <w:wAfter w:w="8" w:type="dxa"/>
          <w:trHeight w:val="7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22E33E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74936B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485E2A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51597B" w14:textId="77777777" w:rsidR="002D52D2" w:rsidRDefault="002D52D2">
            <w:pPr>
              <w:spacing w:after="0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E2B6EC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(EU)2019/1345 ERC/REC 70-03</w:t>
            </w:r>
          </w:p>
        </w:tc>
      </w:tr>
      <w:tr w:rsidR="002D52D2" w14:paraId="5FE85033" w14:textId="77777777" w:rsidTr="002D52D2">
        <w:trPr>
          <w:gridAfter w:val="1"/>
          <w:wAfter w:w="8" w:type="dxa"/>
          <w:trHeight w:val="1020"/>
        </w:trPr>
        <w:tc>
          <w:tcPr>
            <w:tcW w:w="2040" w:type="dxa"/>
            <w:tcBorders>
              <w:top w:val="single" w:sz="8" w:space="0" w:color="000000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466205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2400 – 2483.5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360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72B33F4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100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EIRP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75052F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შენიშვნა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3.1)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54CB58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EN 300 328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B09BEC5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2006/771/EC 2010/368/EU 2009/381/EU 2008/432/EC   2017/1483/EU 2013/752/EU   2011/829/EU (EU)2019/1345</w:t>
            </w:r>
          </w:p>
        </w:tc>
      </w:tr>
      <w:tr w:rsidR="002D52D2" w14:paraId="4FE00DFC" w14:textId="77777777" w:rsidTr="002D52D2">
        <w:trPr>
          <w:gridAfter w:val="1"/>
          <w:wAfter w:w="8" w:type="dxa"/>
          <w:trHeight w:val="645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599D0D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EEAE478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/100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EIRP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სიმკვრივე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გამოიყენება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ე.წ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გადახტომებით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მოდულაციის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დროს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4BCD67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139AFF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A2DF369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ERC/REC 70-03</w:t>
            </w:r>
          </w:p>
        </w:tc>
      </w:tr>
      <w:tr w:rsidR="002D52D2" w14:paraId="329184C7" w14:textId="77777777" w:rsidTr="002D52D2">
        <w:trPr>
          <w:gridAfter w:val="1"/>
          <w:wAfter w:w="8" w:type="dxa"/>
          <w:trHeight w:val="855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1856CB6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6A87F19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ფართოზოლოვანი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მოდულაციისას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გარდა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FHSS)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მაქსიმალური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EIRP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სიმკვრივე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შეზღუდულია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20BB06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B39FF6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0C5E7B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2D52D2" w14:paraId="32CB0B19" w14:textId="77777777" w:rsidTr="002D52D2">
        <w:trPr>
          <w:gridAfter w:val="1"/>
          <w:wAfter w:w="8" w:type="dxa"/>
          <w:trHeight w:val="675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9F95F2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5150 – 5350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360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C481B9C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200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გასაშუალ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/>
              </w:rPr>
              <w:t>ოებ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EIRP 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შენიშვნა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3.3)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582071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მხოლოდ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შენობის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შიგნით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გამოყენებისთვის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 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შენიშვნები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3.1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3.2)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E150C3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EN 301 893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EE42E25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2007/90/EC   2005/513/EC</w:t>
            </w:r>
          </w:p>
        </w:tc>
      </w:tr>
      <w:tr w:rsidR="002D52D2" w14:paraId="5AB910EA" w14:textId="77777777" w:rsidTr="002D52D2">
        <w:trPr>
          <w:gridAfter w:val="1"/>
          <w:wAfter w:w="8" w:type="dxa"/>
          <w:trHeight w:val="255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7586C3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1BFC805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695836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69D4C8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814A2DF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ECC/DEC</w:t>
            </w:r>
            <w:proofErr w:type="gram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/(</w:t>
            </w:r>
            <w:proofErr w:type="gram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04)08</w:t>
            </w:r>
          </w:p>
        </w:tc>
      </w:tr>
      <w:tr w:rsidR="002D52D2" w14:paraId="43296EAD" w14:textId="77777777" w:rsidTr="002D52D2">
        <w:trPr>
          <w:gridAfter w:val="1"/>
          <w:wAfter w:w="8" w:type="dxa"/>
          <w:trHeight w:val="128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CABAED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471C85F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სპექტრალური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სიმკვრივე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10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ნებისმიერ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ზოლში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20E024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43BA0B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545004E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2D52D2" w14:paraId="2DC79DF5" w14:textId="77777777" w:rsidTr="002D52D2">
        <w:trPr>
          <w:gridAfter w:val="1"/>
          <w:wAfter w:w="8" w:type="dxa"/>
          <w:trHeight w:val="255"/>
        </w:trPr>
        <w:tc>
          <w:tcPr>
            <w:tcW w:w="2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87C17C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5470 – 5725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36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E167556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გასაშუალოებული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EIRP.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A01C10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შენიშვნები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3.1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3.2)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617804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EN 301 893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9460201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2007/90/EC 2005/513/EC</w:t>
            </w:r>
          </w:p>
        </w:tc>
      </w:tr>
      <w:tr w:rsidR="002D52D2" w14:paraId="57137D18" w14:textId="77777777" w:rsidTr="002D52D2">
        <w:trPr>
          <w:gridAfter w:val="1"/>
          <w:wAfter w:w="8" w:type="dxa"/>
          <w:trHeight w:val="6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037F51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73832EC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სპექტრალური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სიმკვრივე</w:t>
            </w:r>
            <w:proofErr w:type="spellEnd"/>
            <w:r>
              <w:rPr>
                <w:rFonts w:ascii="Sylfaen" w:eastAsia="Times New Roman" w:hAnsi="Sylfaen" w:cs="Calibri"/>
                <w:color w:val="000080"/>
                <w:sz w:val="18"/>
                <w:szCs w:val="18"/>
              </w:rPr>
              <w:t>:</w:t>
            </w: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:50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ნებისმიერ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ზოლში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06622C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9F1150A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0C0FF6C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ECC/DEC</w:t>
            </w:r>
            <w:proofErr w:type="gram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/(</w:t>
            </w:r>
            <w:proofErr w:type="gram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04)08                                </w:t>
            </w:r>
          </w:p>
        </w:tc>
      </w:tr>
      <w:tr w:rsidR="002D52D2" w14:paraId="3E9AA542" w14:textId="77777777" w:rsidTr="00365058">
        <w:trPr>
          <w:gridAfter w:val="1"/>
          <w:wAfter w:w="8" w:type="dxa"/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B2D7AA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5085558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იხილეთ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შენიშვნა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3.3)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BF00D7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8FF2DA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645841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2D52D2" w14:paraId="3D53B799" w14:textId="77777777" w:rsidTr="00365058">
        <w:trPr>
          <w:gridAfter w:val="1"/>
          <w:wAfter w:w="8" w:type="dxa"/>
          <w:trHeight w:val="334"/>
        </w:trPr>
        <w:tc>
          <w:tcPr>
            <w:tcW w:w="204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C2A12E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5725 – 5875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36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EAE3123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გასაშუალოებული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EIRP.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B9FD3DF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8FE8C6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EN 302 502</w:t>
            </w:r>
          </w:p>
        </w:tc>
        <w:tc>
          <w:tcPr>
            <w:tcW w:w="35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E2012C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ECC/REC (06)04  </w:t>
            </w:r>
          </w:p>
        </w:tc>
      </w:tr>
      <w:tr w:rsidR="002D52D2" w14:paraId="4D8BFAF8" w14:textId="77777777" w:rsidTr="00365058">
        <w:trPr>
          <w:gridAfter w:val="1"/>
          <w:wAfter w:w="8" w:type="dxa"/>
          <w:trHeight w:val="5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B72E6A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17C7D70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სპექტრალური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სიმკვრივე</w:t>
            </w:r>
            <w:proofErr w:type="spellEnd"/>
            <w:r>
              <w:rPr>
                <w:rFonts w:ascii="Sylfaen" w:eastAsia="Times New Roman" w:hAnsi="Sylfaen" w:cs="Calibri"/>
                <w:color w:val="000080"/>
                <w:sz w:val="18"/>
                <w:szCs w:val="18"/>
              </w:rPr>
              <w:t>:</w:t>
            </w: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100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იხილეთ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შენიშვნა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3.1)</w:t>
            </w:r>
          </w:p>
        </w:tc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E4FEDD" w14:textId="77777777" w:rsidR="002D52D2" w:rsidRDefault="002D52D2">
            <w:pP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124191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6A5D59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2D52D2" w14:paraId="06C30120" w14:textId="77777777" w:rsidTr="002D52D2">
        <w:trPr>
          <w:gridAfter w:val="1"/>
          <w:wAfter w:w="8" w:type="dxa"/>
          <w:trHeight w:val="1455"/>
        </w:trPr>
        <w:tc>
          <w:tcPr>
            <w:tcW w:w="204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27DB8E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5945 - 6425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3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A1E99CC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მაქსიმალური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გასაშუალოებული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EIRP 200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080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2FEFE53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6FA07A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EN 303 687 - 6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გჰც-</w:t>
            </w:r>
            <w:proofErr w:type="gram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RLAN</w:t>
            </w:r>
            <w:proofErr w:type="gram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სპექტრზე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წვდომის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ჰარმონიზებული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სტანდარტი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6C3892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ECC/DEC</w:t>
            </w:r>
            <w:proofErr w:type="gram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/(</w:t>
            </w:r>
            <w:proofErr w:type="gram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20)01 2021/1067/EU</w:t>
            </w:r>
          </w:p>
        </w:tc>
      </w:tr>
      <w:tr w:rsidR="002D52D2" w14:paraId="3B59A7EB" w14:textId="77777777" w:rsidTr="002D52D2">
        <w:trPr>
          <w:gridAfter w:val="1"/>
          <w:wAfter w:w="8" w:type="dxa"/>
          <w:trHeight w:val="1020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20ED211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 xml:space="preserve">57 – 71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36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D9D7473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40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გასაშუალოებული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EIRP,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რომლის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მაქსიმალური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სიმკვრივე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შეზღუდულია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23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)/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მჰც-თი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8921F0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შენობის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გარეთა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ამოღებულია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შენიშვნები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3.1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3.4)</w:t>
            </w:r>
          </w:p>
        </w:tc>
        <w:tc>
          <w:tcPr>
            <w:tcW w:w="18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E7F3F0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EN 302 567</w:t>
            </w:r>
          </w:p>
        </w:tc>
        <w:tc>
          <w:tcPr>
            <w:tcW w:w="35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48632DA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2006/771/EC 2010/368/EU 2009/381/EU 2008/432/EC  2017/1483/EU 2013/752/EU 2011/829/EU ECC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ანგარიში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288 (EC)2019/1345</w:t>
            </w:r>
          </w:p>
        </w:tc>
      </w:tr>
      <w:tr w:rsidR="002D52D2" w14:paraId="39A52BE6" w14:textId="77777777" w:rsidTr="002D52D2">
        <w:trPr>
          <w:gridAfter w:val="1"/>
          <w:wAfter w:w="8" w:type="dxa"/>
          <w:trHeight w:val="27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8BAA39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0E5453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C5EBAB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EEA7CE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A87BE0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ERC/REC 70-03</w:t>
            </w:r>
          </w:p>
        </w:tc>
      </w:tr>
      <w:tr w:rsidR="002D52D2" w14:paraId="1F9A76ED" w14:textId="77777777" w:rsidTr="002D52D2">
        <w:trPr>
          <w:gridAfter w:val="1"/>
          <w:wAfter w:w="8" w:type="dxa"/>
          <w:trHeight w:val="255"/>
        </w:trPr>
        <w:tc>
          <w:tcPr>
            <w:tcW w:w="2040" w:type="dxa"/>
            <w:noWrap/>
            <w:vAlign w:val="center"/>
            <w:hideMark/>
          </w:tcPr>
          <w:p w14:paraId="1091E336" w14:textId="77777777" w:rsidR="002D52D2" w:rsidRDefault="002D52D2"/>
        </w:tc>
        <w:tc>
          <w:tcPr>
            <w:tcW w:w="2320" w:type="dxa"/>
            <w:noWrap/>
            <w:vAlign w:val="bottom"/>
            <w:hideMark/>
          </w:tcPr>
          <w:p w14:paraId="47C63B20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80" w:type="dxa"/>
            <w:noWrap/>
            <w:vAlign w:val="bottom"/>
            <w:hideMark/>
          </w:tcPr>
          <w:p w14:paraId="1AD7106C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080" w:type="dxa"/>
            <w:noWrap/>
            <w:vAlign w:val="bottom"/>
            <w:hideMark/>
          </w:tcPr>
          <w:p w14:paraId="479DB1E3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890" w:type="dxa"/>
            <w:noWrap/>
            <w:vAlign w:val="bottom"/>
            <w:hideMark/>
          </w:tcPr>
          <w:p w14:paraId="07BE2337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532" w:type="dxa"/>
            <w:noWrap/>
            <w:vAlign w:val="bottom"/>
            <w:hideMark/>
          </w:tcPr>
          <w:p w14:paraId="2459AEFA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</w:tr>
      <w:tr w:rsidR="002D52D2" w14:paraId="62171A51" w14:textId="77777777" w:rsidTr="002D52D2">
        <w:trPr>
          <w:trHeight w:val="675"/>
        </w:trPr>
        <w:tc>
          <w:tcPr>
            <w:tcW w:w="2040" w:type="dxa"/>
            <w:noWrap/>
            <w:vAlign w:val="center"/>
            <w:hideMark/>
          </w:tcPr>
          <w:p w14:paraId="03D12E3B" w14:textId="77777777" w:rsidR="002D52D2" w:rsidRDefault="002D52D2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შენიშვნა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3.1:</w:t>
            </w:r>
          </w:p>
        </w:tc>
        <w:tc>
          <w:tcPr>
            <w:tcW w:w="12110" w:type="dxa"/>
            <w:gridSpan w:val="6"/>
            <w:vAlign w:val="center"/>
            <w:hideMark/>
          </w:tcPr>
          <w:p w14:paraId="0AE72F88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ხელსაწყოების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მიერ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უნდა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იქნას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სპექტრის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თანაგაზიარების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ადექვატური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მექანიზმი</w:t>
            </w:r>
            <w:proofErr w:type="spellEnd"/>
            <w:proofErr w:type="gram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რათა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უზრუნველყოფილი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იქნას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სხვადასხვა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ტექნოლოგიებისა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აპლიკაციების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მოცემული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ცხრილში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2)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თანაფუნქციონირება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  </w:t>
            </w:r>
          </w:p>
        </w:tc>
      </w:tr>
      <w:tr w:rsidR="002D52D2" w14:paraId="789FA196" w14:textId="77777777" w:rsidTr="002D52D2">
        <w:trPr>
          <w:gridAfter w:val="1"/>
          <w:wAfter w:w="8" w:type="dxa"/>
          <w:trHeight w:val="255"/>
        </w:trPr>
        <w:tc>
          <w:tcPr>
            <w:tcW w:w="2040" w:type="dxa"/>
            <w:noWrap/>
            <w:vAlign w:val="center"/>
            <w:hideMark/>
          </w:tcPr>
          <w:p w14:paraId="2B59922F" w14:textId="77777777" w:rsidR="002D52D2" w:rsidRDefault="002D52D2">
            <w:pP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  <w:noWrap/>
            <w:vAlign w:val="bottom"/>
            <w:hideMark/>
          </w:tcPr>
          <w:p w14:paraId="2649D91C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80" w:type="dxa"/>
            <w:noWrap/>
            <w:vAlign w:val="bottom"/>
            <w:hideMark/>
          </w:tcPr>
          <w:p w14:paraId="7A1ADE4F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080" w:type="dxa"/>
            <w:noWrap/>
            <w:vAlign w:val="bottom"/>
            <w:hideMark/>
          </w:tcPr>
          <w:p w14:paraId="73CF866A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890" w:type="dxa"/>
            <w:noWrap/>
            <w:vAlign w:val="bottom"/>
            <w:hideMark/>
          </w:tcPr>
          <w:p w14:paraId="7B648B50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532" w:type="dxa"/>
            <w:noWrap/>
            <w:vAlign w:val="bottom"/>
            <w:hideMark/>
          </w:tcPr>
          <w:p w14:paraId="5B41712D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</w:tr>
      <w:tr w:rsidR="002D52D2" w14:paraId="329FAB8C" w14:textId="77777777" w:rsidTr="002D52D2">
        <w:trPr>
          <w:trHeight w:val="1335"/>
        </w:trPr>
        <w:tc>
          <w:tcPr>
            <w:tcW w:w="2040" w:type="dxa"/>
            <w:noWrap/>
            <w:vAlign w:val="center"/>
            <w:hideMark/>
          </w:tcPr>
          <w:p w14:paraId="1F06FA52" w14:textId="77777777" w:rsidR="002D52D2" w:rsidRDefault="002D52D2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შენიშვნა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3.2:</w:t>
            </w:r>
          </w:p>
        </w:tc>
        <w:tc>
          <w:tcPr>
            <w:tcW w:w="12110" w:type="dxa"/>
            <w:gridSpan w:val="6"/>
            <w:vAlign w:val="center"/>
            <w:hideMark/>
          </w:tcPr>
          <w:p w14:paraId="69BDD4F5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5250 – 5350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5470 – 5725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სიხშირულ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ზოლებში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WAS/RLAN–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ებმა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უნდა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გამოიყენონ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ხელშეშლების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შემცირების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ტექნიკა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მეთოდიკა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),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რომელიც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მოგვცემს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სულ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მცირე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იგივე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დაცვას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როგორც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აღწერილია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აღმოჩენის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საოპერაციო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რეაგირების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მოთხოვნებისთვის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EN 301 893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სტანდარტში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),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რათა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უზრუნველყოფილი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იქნას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თავსებადი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ფუნქციონირება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რადიოგანსაზღვრის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სისტემებთან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რადარები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).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ასეთმა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ხელშეშლების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შემცირების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ტექნიკამ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მეთოდიკამ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უნდა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გაათანაბროს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სპეციფიკური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არხის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შერჩევის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ალბათობა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ყველა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ხელმისაწვდომი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არხისთვის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იმისათვის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რომ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უზრუნველყოს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სპექტრის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დატვირთვის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საშუალოდ</w:t>
            </w:r>
            <w:proofErr w:type="spellEnd"/>
            <w:proofErr w:type="gram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დაახლოებით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ერთგვაროვანი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განვრცობა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</w:tr>
      <w:tr w:rsidR="002D52D2" w14:paraId="1B83B6D4" w14:textId="77777777" w:rsidTr="002D52D2">
        <w:trPr>
          <w:gridAfter w:val="1"/>
          <w:wAfter w:w="8" w:type="dxa"/>
          <w:trHeight w:val="255"/>
        </w:trPr>
        <w:tc>
          <w:tcPr>
            <w:tcW w:w="2040" w:type="dxa"/>
            <w:noWrap/>
            <w:vAlign w:val="center"/>
            <w:hideMark/>
          </w:tcPr>
          <w:p w14:paraId="3284ECF5" w14:textId="77777777" w:rsidR="002D52D2" w:rsidRDefault="002D52D2">
            <w:pP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  <w:noWrap/>
            <w:vAlign w:val="bottom"/>
            <w:hideMark/>
          </w:tcPr>
          <w:p w14:paraId="30833757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80" w:type="dxa"/>
            <w:noWrap/>
            <w:vAlign w:val="bottom"/>
            <w:hideMark/>
          </w:tcPr>
          <w:p w14:paraId="34EED142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080" w:type="dxa"/>
            <w:noWrap/>
            <w:vAlign w:val="bottom"/>
            <w:hideMark/>
          </w:tcPr>
          <w:p w14:paraId="48DEA3D9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890" w:type="dxa"/>
            <w:noWrap/>
            <w:vAlign w:val="bottom"/>
            <w:hideMark/>
          </w:tcPr>
          <w:p w14:paraId="204091A1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532" w:type="dxa"/>
            <w:noWrap/>
            <w:vAlign w:val="bottom"/>
            <w:hideMark/>
          </w:tcPr>
          <w:p w14:paraId="681F8023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</w:tr>
      <w:tr w:rsidR="002D52D2" w14:paraId="4866B84B" w14:textId="77777777" w:rsidTr="002D52D2">
        <w:trPr>
          <w:trHeight w:val="1185"/>
        </w:trPr>
        <w:tc>
          <w:tcPr>
            <w:tcW w:w="2040" w:type="dxa"/>
            <w:noWrap/>
            <w:vAlign w:val="center"/>
            <w:hideMark/>
          </w:tcPr>
          <w:p w14:paraId="27099D03" w14:textId="77777777" w:rsidR="002D52D2" w:rsidRDefault="002D52D2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შენიშვნა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3.3:</w:t>
            </w:r>
          </w:p>
        </w:tc>
        <w:tc>
          <w:tcPr>
            <w:tcW w:w="12110" w:type="dxa"/>
            <w:gridSpan w:val="6"/>
            <w:vAlign w:val="center"/>
            <w:hideMark/>
          </w:tcPr>
          <w:p w14:paraId="36D94632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5250 – 5350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5470 – 5725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სიხშირულ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ზოლებში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WAS/RLAN-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ებმა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უნდა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გამოიყენონ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გადამცემის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სიმძლავრის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კონტროლის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(TPC - Transmit Power Control)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მექანიზმი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რომელიც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უზრუნველყოფს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საშუალოდ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ზოგადად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სისტემის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მაქსიმალური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დასაშვები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გამოსავალი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სიმძლავრეზე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ხელშეშლების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შემცირებას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სულ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მცირე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3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დეციბელით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თუ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TPC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გამოიყენება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მაქსიმალური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დასაშვები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გასაშუალოებული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სიმძლავრის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EIRP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დაკავშირებული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გასაშუალოებული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EIRP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სიმკვრივის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ზღვრები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უნდა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შემცირდეს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3</w:t>
            </w:r>
            <w:proofErr w:type="gram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დეციბელით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</w:tr>
      <w:tr w:rsidR="002D52D2" w14:paraId="7456D7A7" w14:textId="77777777" w:rsidTr="002D52D2">
        <w:trPr>
          <w:gridAfter w:val="1"/>
          <w:wAfter w:w="8" w:type="dxa"/>
          <w:trHeight w:val="255"/>
        </w:trPr>
        <w:tc>
          <w:tcPr>
            <w:tcW w:w="2040" w:type="dxa"/>
            <w:noWrap/>
            <w:vAlign w:val="center"/>
            <w:hideMark/>
          </w:tcPr>
          <w:p w14:paraId="27B8DDB4" w14:textId="77777777" w:rsidR="002D52D2" w:rsidRDefault="002D52D2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20" w:type="dxa"/>
            <w:noWrap/>
            <w:vAlign w:val="bottom"/>
            <w:hideMark/>
          </w:tcPr>
          <w:p w14:paraId="7A1E0EAA" w14:textId="77777777" w:rsidR="002D52D2" w:rsidRDefault="002D52D2">
            <w:pP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noWrap/>
            <w:vAlign w:val="bottom"/>
            <w:hideMark/>
          </w:tcPr>
          <w:p w14:paraId="6E258C83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080" w:type="dxa"/>
            <w:noWrap/>
            <w:vAlign w:val="bottom"/>
            <w:hideMark/>
          </w:tcPr>
          <w:p w14:paraId="318C6810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890" w:type="dxa"/>
            <w:noWrap/>
            <w:vAlign w:val="bottom"/>
            <w:hideMark/>
          </w:tcPr>
          <w:p w14:paraId="72810BFF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532" w:type="dxa"/>
            <w:noWrap/>
            <w:vAlign w:val="bottom"/>
            <w:hideMark/>
          </w:tcPr>
          <w:p w14:paraId="5BB61BD6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</w:tr>
      <w:tr w:rsidR="002D52D2" w14:paraId="222196ED" w14:textId="77777777" w:rsidTr="002D52D2">
        <w:trPr>
          <w:trHeight w:val="420"/>
        </w:trPr>
        <w:tc>
          <w:tcPr>
            <w:tcW w:w="2040" w:type="dxa"/>
            <w:noWrap/>
            <w:vAlign w:val="center"/>
            <w:hideMark/>
          </w:tcPr>
          <w:p w14:paraId="429C059F" w14:textId="77777777" w:rsidR="002D52D2" w:rsidRDefault="002D52D2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შენიშვნა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3.4:</w:t>
            </w:r>
          </w:p>
        </w:tc>
        <w:tc>
          <w:tcPr>
            <w:tcW w:w="12110" w:type="dxa"/>
            <w:gridSpan w:val="6"/>
            <w:vAlign w:val="center"/>
            <w:hideMark/>
          </w:tcPr>
          <w:p w14:paraId="76908A96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ფიქსირებული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მომსახურებების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წერტილი-წერტილი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ხაზები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რეგულირდება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ECC/REC</w:t>
            </w:r>
            <w:proofErr w:type="gram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/(</w:t>
            </w:r>
            <w:proofErr w:type="gram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05)02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ECC/REC(09)01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რეკომენდაციებით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</w:tr>
    </w:tbl>
    <w:p w14:paraId="7DA7D471" w14:textId="77777777" w:rsidR="002D52D2" w:rsidRDefault="002D52D2" w:rsidP="002D52D2"/>
    <w:p w14:paraId="2A8DE4CB" w14:textId="77777777" w:rsidR="002D52D2" w:rsidRDefault="002D52D2" w:rsidP="002D52D2"/>
    <w:p w14:paraId="208F0F66" w14:textId="77777777" w:rsidR="002D52D2" w:rsidRDefault="002D52D2" w:rsidP="002D52D2"/>
    <w:p w14:paraId="2B4E72C1" w14:textId="77777777" w:rsidR="002D52D2" w:rsidRDefault="002D52D2" w:rsidP="002D52D2"/>
    <w:p w14:paraId="7B952084" w14:textId="77777777" w:rsidR="002D52D2" w:rsidRDefault="002D52D2" w:rsidP="002D52D2"/>
    <w:p w14:paraId="230D4FF5" w14:textId="77777777" w:rsidR="002D52D2" w:rsidRDefault="002D52D2" w:rsidP="002D52D2"/>
    <w:p w14:paraId="50C121FA" w14:textId="77777777" w:rsidR="002D52D2" w:rsidRDefault="002D52D2" w:rsidP="002D52D2"/>
    <w:p w14:paraId="1C414199" w14:textId="77777777" w:rsidR="002D52D2" w:rsidRDefault="002D52D2" w:rsidP="002D52D2"/>
    <w:p w14:paraId="0E7E52E4" w14:textId="77777777" w:rsidR="002D52D2" w:rsidRDefault="002D52D2" w:rsidP="002D52D2"/>
    <w:p w14:paraId="1F3EB32C" w14:textId="77777777" w:rsidR="002D52D2" w:rsidRDefault="002D52D2" w:rsidP="002D52D2"/>
    <w:p w14:paraId="436C5741" w14:textId="77777777" w:rsidR="002D52D2" w:rsidRDefault="002D52D2" w:rsidP="002D52D2"/>
    <w:tbl>
      <w:tblPr>
        <w:tblW w:w="14544" w:type="dxa"/>
        <w:tblLook w:val="04A0" w:firstRow="1" w:lastRow="0" w:firstColumn="1" w:lastColumn="0" w:noHBand="0" w:noVBand="1"/>
      </w:tblPr>
      <w:tblGrid>
        <w:gridCol w:w="2038"/>
        <w:gridCol w:w="3484"/>
        <w:gridCol w:w="2928"/>
        <w:gridCol w:w="1857"/>
        <w:gridCol w:w="4015"/>
        <w:gridCol w:w="13"/>
        <w:gridCol w:w="209"/>
      </w:tblGrid>
      <w:tr w:rsidR="002D52D2" w14:paraId="2466E287" w14:textId="77777777" w:rsidTr="002D52D2">
        <w:trPr>
          <w:gridAfter w:val="1"/>
          <w:wAfter w:w="209" w:type="dxa"/>
          <w:trHeight w:val="270"/>
        </w:trPr>
        <w:tc>
          <w:tcPr>
            <w:tcW w:w="14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E5C4243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ცხრილი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4.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ინტერფეისის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მოთხოვნები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სარკინიგზო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გამოყენებებისათვის</w:t>
            </w:r>
            <w:proofErr w:type="spellEnd"/>
          </w:p>
        </w:tc>
      </w:tr>
      <w:tr w:rsidR="002D52D2" w14:paraId="70F7AE42" w14:textId="77777777" w:rsidTr="002D52D2">
        <w:trPr>
          <w:gridAfter w:val="1"/>
          <w:wAfter w:w="209" w:type="dxa"/>
          <w:trHeight w:val="270"/>
        </w:trPr>
        <w:tc>
          <w:tcPr>
            <w:tcW w:w="5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0D14E2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ძირითადი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მოთხოვნები</w:t>
            </w:r>
            <w:proofErr w:type="spellEnd"/>
          </w:p>
        </w:tc>
        <w:tc>
          <w:tcPr>
            <w:tcW w:w="88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2E6F2A7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ინფორმაცია</w:t>
            </w:r>
            <w:proofErr w:type="spellEnd"/>
          </w:p>
        </w:tc>
      </w:tr>
      <w:tr w:rsidR="002D52D2" w14:paraId="076CBAFF" w14:textId="77777777" w:rsidTr="00365058">
        <w:trPr>
          <w:gridAfter w:val="2"/>
          <w:wAfter w:w="222" w:type="dxa"/>
          <w:trHeight w:val="780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8E4FFA8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სიხშირული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ზოლი</w:t>
            </w:r>
            <w:proofErr w:type="spellEnd"/>
          </w:p>
        </w:tc>
        <w:tc>
          <w:tcPr>
            <w:tcW w:w="3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430AD2B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მაქსიმალური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დასაშვები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გასხივებული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სიმძლავრე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/ 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ველის</w:t>
            </w:r>
            <w:proofErr w:type="spellEnd"/>
            <w:proofErr w:type="gram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დაძაბულობა</w:t>
            </w:r>
            <w:proofErr w:type="spellEnd"/>
          </w:p>
        </w:tc>
        <w:tc>
          <w:tcPr>
            <w:tcW w:w="29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A701BFE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სპექტრზე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დაშვება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მოთხოვნები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ხელშეშლების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შემცირების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მიზნით</w:t>
            </w:r>
            <w:proofErr w:type="spellEnd"/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9EEC327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გამოყენებული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სტანდარტები</w:t>
            </w:r>
            <w:proofErr w:type="spellEnd"/>
          </w:p>
        </w:tc>
        <w:tc>
          <w:tcPr>
            <w:tcW w:w="4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C18DE0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შესაბამისი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დოკუმენტაცია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სხვა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შენიშვნები</w:t>
            </w:r>
            <w:proofErr w:type="spellEnd"/>
          </w:p>
        </w:tc>
      </w:tr>
      <w:tr w:rsidR="002D52D2" w14:paraId="69A5AAAA" w14:textId="77777777" w:rsidTr="00365058">
        <w:trPr>
          <w:gridAfter w:val="2"/>
          <w:wAfter w:w="222" w:type="dxa"/>
          <w:trHeight w:val="511"/>
        </w:trPr>
        <w:tc>
          <w:tcPr>
            <w:tcW w:w="20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14E7C56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984 – 7487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34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04D5D1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9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მკა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)/მ 10 მ-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ზე</w:t>
            </w:r>
            <w:proofErr w:type="spellEnd"/>
          </w:p>
        </w:tc>
        <w:tc>
          <w:tcPr>
            <w:tcW w:w="29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8BA664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მუშა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რეჟიმის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კოეფიციენტი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≤1%</w:t>
            </w:r>
          </w:p>
        </w:tc>
        <w:tc>
          <w:tcPr>
            <w:tcW w:w="18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7B20B9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EN 302 608</w:t>
            </w:r>
          </w:p>
        </w:tc>
        <w:tc>
          <w:tcPr>
            <w:tcW w:w="401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1A31D3F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მხოლოდ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გადაცემა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მატარებლიდან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ტელემართვის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Balise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Eurobalise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სიგნალის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მიღებისას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</w:tr>
      <w:tr w:rsidR="002D52D2" w14:paraId="6E633839" w14:textId="77777777" w:rsidTr="00454F29">
        <w:trPr>
          <w:gridAfter w:val="2"/>
          <w:wAfter w:w="222" w:type="dxa"/>
          <w:trHeight w:val="49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911F1E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637B4B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7DCB55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EE429D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40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37E467F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ცენტრალური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4234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ERC/REC 70-03 (EC)2019/1345</w:t>
            </w:r>
          </w:p>
        </w:tc>
      </w:tr>
      <w:tr w:rsidR="002D52D2" w14:paraId="0A9E2E46" w14:textId="77777777" w:rsidTr="00454F29">
        <w:trPr>
          <w:gridAfter w:val="2"/>
          <w:wAfter w:w="222" w:type="dxa"/>
          <w:trHeight w:val="543"/>
        </w:trPr>
        <w:tc>
          <w:tcPr>
            <w:tcW w:w="203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F70C47C" w14:textId="77777777" w:rsidR="002D52D2" w:rsidRDefault="002D52D2"/>
        </w:tc>
        <w:tc>
          <w:tcPr>
            <w:tcW w:w="34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2ECAE6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-7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მკა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)/მ 10 მ-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ზე</w:t>
            </w:r>
            <w:proofErr w:type="spellEnd"/>
          </w:p>
        </w:tc>
        <w:tc>
          <w:tcPr>
            <w:tcW w:w="29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2AAB27" w14:textId="77777777" w:rsidR="002D52D2" w:rsidRDefault="002D52D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F4C996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E67834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მაქსიმალური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ველის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დაძაბულობა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ზოლისთვის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სივრცულად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გასაშუალოებული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ნებისმიერი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200 მ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სიგრძის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მონაკვეთისთვის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მხოლოდ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გადაცემა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მატარებლებლების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გამოჩენისას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/>
              </w:rPr>
              <w:t>.</w:t>
            </w:r>
          </w:p>
        </w:tc>
      </w:tr>
      <w:tr w:rsidR="002D52D2" w14:paraId="498246A0" w14:textId="77777777" w:rsidTr="00454F29">
        <w:trPr>
          <w:trHeight w:val="340"/>
        </w:trPr>
        <w:tc>
          <w:tcPr>
            <w:tcW w:w="20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161DC90" w14:textId="77777777" w:rsidR="002D52D2" w:rsidRDefault="002D52D2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5775CD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4F0C1F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90C226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751130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D211729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</w:tr>
      <w:tr w:rsidR="002D52D2" w14:paraId="50B54E70" w14:textId="77777777" w:rsidTr="00454F29">
        <w:trPr>
          <w:trHeight w:val="333"/>
        </w:trPr>
        <w:tc>
          <w:tcPr>
            <w:tcW w:w="20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5DC53F3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7.3 – 23.0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vertAlign w:val="superscript"/>
              </w:rPr>
              <w:t>[3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vertAlign w:val="superscript"/>
                <w:lang w:val="ka-GE"/>
              </w:rPr>
              <w:t>]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8D535E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C3F892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23AE17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0DA72E9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განვრცობილი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სპექტრალური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სიგნალი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კოდის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სიგრძე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472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ჩიპი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7772439" w14:textId="77777777" w:rsidR="002D52D2" w:rsidRDefault="002D52D2">
            <w:pP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2D52D2" w14:paraId="629CA61B" w14:textId="77777777" w:rsidTr="00454F29">
        <w:trPr>
          <w:trHeight w:val="269"/>
        </w:trPr>
        <w:tc>
          <w:tcPr>
            <w:tcW w:w="20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68EED36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2F183E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C1E461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633F9E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48C7D31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ცენტრალური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13.547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CABB71C" w14:textId="77777777" w:rsidR="002D52D2" w:rsidRDefault="002D52D2">
            <w:pP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2D52D2" w14:paraId="5F84010C" w14:textId="77777777" w:rsidTr="00454F29">
        <w:trPr>
          <w:trHeight w:val="35"/>
        </w:trPr>
        <w:tc>
          <w:tcPr>
            <w:tcW w:w="2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9D3A3E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D02D98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720E97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A67FB0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40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D7D4BB2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ERC/REC 70-03 (EC)2019/1345</w:t>
            </w:r>
          </w:p>
        </w:tc>
        <w:tc>
          <w:tcPr>
            <w:tcW w:w="2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ACDAD74" w14:textId="77777777" w:rsidR="002D52D2" w:rsidRDefault="002D52D2">
            <w:pP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2D52D2" w14:paraId="2475B8F4" w14:textId="77777777" w:rsidTr="00454F29">
        <w:trPr>
          <w:trHeight w:val="601"/>
        </w:trPr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6291541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27.090 – 27.100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vertAlign w:val="superscript"/>
              </w:rPr>
              <w:t>[4]</w:t>
            </w:r>
          </w:p>
        </w:tc>
        <w:tc>
          <w:tcPr>
            <w:tcW w:w="34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214E08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42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მკა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)/მ 10 მ-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ზე</w:t>
            </w:r>
            <w:proofErr w:type="spellEnd"/>
          </w:p>
        </w:tc>
        <w:tc>
          <w:tcPr>
            <w:tcW w:w="29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BB6692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5AA478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EN 300 330</w:t>
            </w:r>
          </w:p>
        </w:tc>
        <w:tc>
          <w:tcPr>
            <w:tcW w:w="401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643044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Eurobalise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ცენტრალური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27.095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79C5BAC" w14:textId="77777777" w:rsidR="002D52D2" w:rsidRDefault="002D52D2">
            <w:pP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2D52D2" w14:paraId="4D0618C1" w14:textId="77777777" w:rsidTr="00454F29">
        <w:trPr>
          <w:trHeight w:val="270"/>
        </w:trPr>
        <w:tc>
          <w:tcPr>
            <w:tcW w:w="203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45342B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EF330F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868D56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E8C947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40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C7E62A4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ERC/REC 70-03</w:t>
            </w:r>
          </w:p>
        </w:tc>
        <w:tc>
          <w:tcPr>
            <w:tcW w:w="2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79AE9BF" w14:textId="77777777" w:rsidR="002D52D2" w:rsidRDefault="002D52D2">
            <w:pP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2D52D2" w14:paraId="0E4C3EC8" w14:textId="77777777" w:rsidTr="00454F29">
        <w:trPr>
          <w:trHeight w:val="1635"/>
        </w:trPr>
        <w:tc>
          <w:tcPr>
            <w:tcW w:w="2038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F0922E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76-77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34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24E866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55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პიკური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EIRP</w:t>
            </w:r>
          </w:p>
        </w:tc>
        <w:tc>
          <w:tcPr>
            <w:tcW w:w="29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F443EE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DEE81C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EN 300 330</w:t>
            </w:r>
          </w:p>
        </w:tc>
        <w:tc>
          <w:tcPr>
            <w:tcW w:w="401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A7B7488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რადარული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სენსორებით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დაბრკოლების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ავტომობილის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აღმოჩენა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ხაზების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გადაკვეთისას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50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გასაშუალოებული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სიმძლავრე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ან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23.5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გასაშუალოებული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სიმძლავრე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იმპულსური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რადარისთვის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D3250A1" w14:textId="77777777" w:rsidR="002D52D2" w:rsidRDefault="002D52D2">
            <w:pP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2D52D2" w14:paraId="554E889F" w14:textId="77777777" w:rsidTr="00454F29">
        <w:trPr>
          <w:trHeight w:val="7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112FBD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61182A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E8C711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29BFC6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40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8AEFEA6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ERC/REC 70-03 (EC)2019/1345</w:t>
            </w:r>
          </w:p>
        </w:tc>
        <w:tc>
          <w:tcPr>
            <w:tcW w:w="2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C6BF979" w14:textId="77777777" w:rsidR="002D52D2" w:rsidRDefault="002D52D2">
            <w:pP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</w:tbl>
    <w:p w14:paraId="40DC2ABB" w14:textId="77777777" w:rsidR="002D52D2" w:rsidRDefault="002D52D2" w:rsidP="002D52D2"/>
    <w:p w14:paraId="59602225" w14:textId="77777777" w:rsidR="002D52D2" w:rsidRDefault="002D52D2" w:rsidP="002D52D2"/>
    <w:p w14:paraId="580AD9F4" w14:textId="77777777" w:rsidR="002D52D2" w:rsidRDefault="002D52D2" w:rsidP="002D52D2"/>
    <w:p w14:paraId="335850CA" w14:textId="77777777" w:rsidR="002D52D2" w:rsidRDefault="002D52D2" w:rsidP="002D52D2"/>
    <w:p w14:paraId="5E20257B" w14:textId="77777777" w:rsidR="002D52D2" w:rsidRDefault="002D52D2" w:rsidP="002D52D2"/>
    <w:p w14:paraId="124AC032" w14:textId="77777777" w:rsidR="002D52D2" w:rsidRDefault="002D52D2" w:rsidP="002D52D2"/>
    <w:p w14:paraId="58BBEFD7" w14:textId="77777777" w:rsidR="002D52D2" w:rsidRDefault="002D52D2" w:rsidP="002D52D2"/>
    <w:tbl>
      <w:tblPr>
        <w:tblW w:w="14300" w:type="dxa"/>
        <w:tblLook w:val="04A0" w:firstRow="1" w:lastRow="0" w:firstColumn="1" w:lastColumn="0" w:noHBand="0" w:noVBand="1"/>
      </w:tblPr>
      <w:tblGrid>
        <w:gridCol w:w="1796"/>
        <w:gridCol w:w="3774"/>
        <w:gridCol w:w="2880"/>
        <w:gridCol w:w="1890"/>
        <w:gridCol w:w="3960"/>
      </w:tblGrid>
      <w:tr w:rsidR="002D52D2" w14:paraId="698D6D43" w14:textId="77777777" w:rsidTr="002D52D2">
        <w:trPr>
          <w:trHeight w:val="375"/>
        </w:trPr>
        <w:tc>
          <w:tcPr>
            <w:tcW w:w="143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CECF55B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ცხრილი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5.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ინტერფეისის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მოთხოვნები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RTTT</w:t>
            </w:r>
            <w:proofErr w:type="gram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სისტემებისთვის</w:t>
            </w:r>
            <w:proofErr w:type="spellEnd"/>
          </w:p>
        </w:tc>
      </w:tr>
      <w:tr w:rsidR="002D52D2" w14:paraId="20B0D428" w14:textId="77777777" w:rsidTr="002D52D2">
        <w:trPr>
          <w:trHeight w:val="315"/>
        </w:trPr>
        <w:tc>
          <w:tcPr>
            <w:tcW w:w="55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1A58EEF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ძირითადი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მოთხოვნები</w:t>
            </w:r>
            <w:proofErr w:type="spellEnd"/>
          </w:p>
        </w:tc>
        <w:tc>
          <w:tcPr>
            <w:tcW w:w="87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76960BB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ინფორმაცია</w:t>
            </w:r>
            <w:proofErr w:type="spellEnd"/>
          </w:p>
        </w:tc>
      </w:tr>
      <w:tr w:rsidR="002D52D2" w14:paraId="71370F7F" w14:textId="77777777" w:rsidTr="002D52D2">
        <w:trPr>
          <w:trHeight w:val="780"/>
        </w:trPr>
        <w:tc>
          <w:tcPr>
            <w:tcW w:w="1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C7BD80" w14:textId="77777777" w:rsidR="002D52D2" w:rsidRDefault="002D52D2">
            <w:pPr>
              <w:spacing w:after="0" w:line="240" w:lineRule="auto"/>
              <w:ind w:firstLineChars="100" w:firstLine="181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სიხშირული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ზოლი</w:t>
            </w:r>
            <w:proofErr w:type="spellEnd"/>
          </w:p>
        </w:tc>
        <w:tc>
          <w:tcPr>
            <w:tcW w:w="3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BBDAF78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მაქსიმალური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დასაშვები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გასხივებული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სიმძლავრე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ველის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დაძაბულობა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014B82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სპექტრზე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დაშვება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მოთხოვნები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ხელშეშლების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შემცირების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მიზნით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BAADEA" w14:textId="77777777" w:rsidR="002D52D2" w:rsidRDefault="002D52D2">
            <w:pPr>
              <w:spacing w:after="0" w:line="240" w:lineRule="auto"/>
              <w:ind w:firstLineChars="100" w:firstLine="181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გამოყენებული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სტანდარტები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AED53A" w14:textId="77777777" w:rsidR="002D52D2" w:rsidRDefault="002D52D2">
            <w:pPr>
              <w:spacing w:after="0" w:line="240" w:lineRule="auto"/>
              <w:ind w:firstLineChars="100" w:firstLine="181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შესაბამისი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დოკუმენტაცია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სხვა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შენიშვნები</w:t>
            </w:r>
            <w:proofErr w:type="spellEnd"/>
          </w:p>
        </w:tc>
      </w:tr>
      <w:tr w:rsidR="002D52D2" w14:paraId="69651C54" w14:textId="77777777" w:rsidTr="002D52D2">
        <w:trPr>
          <w:trHeight w:val="1080"/>
        </w:trPr>
        <w:tc>
          <w:tcPr>
            <w:tcW w:w="17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5A7E09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870 – 875.8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37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A205B2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500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ERP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CC1631E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მუშა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რეჟიმის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კოეფიციენტი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≤ 0.1%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044DA4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EN 300 200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A235AF3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შეზღუდულია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მხოლოდ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სატრანსპორტო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საშუალებიდან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სატრანსპორტო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საშუალებისაკენ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გამოყენებისათვის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ფუნქციონირებისას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აუცილებელია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APC-ს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</w:p>
        </w:tc>
      </w:tr>
      <w:tr w:rsidR="002D52D2" w14:paraId="77943FF2" w14:textId="77777777" w:rsidTr="002D52D2">
        <w:trPr>
          <w:trHeight w:val="15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FCAC9D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76E4AC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A2F4199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სარკინიგზო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ER-GSM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დაცვისათვის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(873-876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მუშა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რეჟიმის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კოეფიციენტი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უნდა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იყოს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≤ 0.01%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ლიმიტირებულია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მაქსიმალური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გადაცემის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დროით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მწმ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/1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წმ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F45D61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6AF2110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ERC/REC 70-03</w:t>
            </w:r>
          </w:p>
        </w:tc>
      </w:tr>
      <w:tr w:rsidR="002D52D2" w14:paraId="162A5A17" w14:textId="77777777" w:rsidTr="002D52D2">
        <w:trPr>
          <w:trHeight w:val="15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661EA7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B2AA56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3D6B86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დაკავებული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ზოლის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მაქსიმუმი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: 500კჰც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52DC0D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6D0DFE7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2D52D2" w14:paraId="1C75B221" w14:textId="77777777" w:rsidTr="002D52D2">
        <w:trPr>
          <w:trHeight w:val="396"/>
        </w:trPr>
        <w:tc>
          <w:tcPr>
            <w:tcW w:w="17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1CEEE88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5795 – 5815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3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AA1D0DE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EIRP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D6990F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206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BAA811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EN 300 674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CE8949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ECC/DEC</w:t>
            </w:r>
            <w:proofErr w:type="gram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/(</w:t>
            </w:r>
            <w:proofErr w:type="gram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02)01  ERC/REC 70-03 (EC)2019/1345</w:t>
            </w:r>
          </w:p>
        </w:tc>
      </w:tr>
      <w:tr w:rsidR="002D52D2" w14:paraId="58310FE6" w14:textId="77777777" w:rsidTr="002D52D2">
        <w:trPr>
          <w:trHeight w:val="375"/>
        </w:trPr>
        <w:tc>
          <w:tcPr>
            <w:tcW w:w="17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A3F5216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5855 – 5935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37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3CF561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23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) EIRP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9E467B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206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02B805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EN 300 674 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15A81C5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მხოლოდ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გაფართოებული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სპექტრისთვის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</w:tr>
      <w:tr w:rsidR="002D52D2" w14:paraId="78E4E2DB" w14:textId="77777777" w:rsidTr="002D52D2">
        <w:trPr>
          <w:trHeight w:val="1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D3BC045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4C0F7A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FA9144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A39E4B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FC6CC1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ECC/DEC</w:t>
            </w:r>
            <w:proofErr w:type="gram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/(</w:t>
            </w:r>
            <w:proofErr w:type="gram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02)01  ERC/REC 70-03 (EC)2019/1345 (EU)2020/1426</w:t>
            </w:r>
          </w:p>
        </w:tc>
      </w:tr>
      <w:tr w:rsidR="002D52D2" w14:paraId="02D4208D" w14:textId="77777777" w:rsidTr="002D52D2">
        <w:trPr>
          <w:trHeight w:val="1187"/>
        </w:trPr>
        <w:tc>
          <w:tcPr>
            <w:tcW w:w="17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FDFD4FB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21.65 – 26.65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377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8FA90E7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მაქსიმალური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გასაშუალოებული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სპექტრალური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სიმკვრივე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22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–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ქვემოთ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- 61.3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)/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EIRP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95C12A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საავტომობილო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მოკლე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დისტანციაზე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მოქმედი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რადარებისთვის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(SRR – Short Range Radars)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203A88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EN 302 288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27237D1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საავტომობილო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მოკლე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დისტანციაზე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მოქმედი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რადარების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(SRR)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დროებითი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ავარიების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აცილების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მოძრაობის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უსაფრთხოების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მიზნით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2011/485/EU 2005/50/EC (EU)2017/2077</w:t>
            </w:r>
          </w:p>
        </w:tc>
      </w:tr>
      <w:tr w:rsidR="002D52D2" w14:paraId="32A7F2D1" w14:textId="77777777" w:rsidTr="002D52D2">
        <w:trPr>
          <w:trHeight w:val="55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EF1699D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3774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E6D5BD8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მაქსიმალური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გასაშუალოებული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სპექტრალური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სიმკვრივე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22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–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ზემოთ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:-</w:t>
            </w:r>
            <w:proofErr w:type="gram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41.3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)/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EIRP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69339A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ED7562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ABD13A9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ECC/DEC</w:t>
            </w:r>
            <w:proofErr w:type="gram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/(</w:t>
            </w:r>
            <w:proofErr w:type="gram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04)10 ERC/REC 70-03 2005/50/EC</w:t>
            </w:r>
          </w:p>
        </w:tc>
      </w:tr>
      <w:tr w:rsidR="002D52D2" w14:paraId="16FF4D6C" w14:textId="77777777" w:rsidTr="002D52D2">
        <w:trPr>
          <w:trHeight w:val="6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01B0D25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37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D440BF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პიკური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სპექტრალური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სიმკვრივე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)/50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EIRP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C4C669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FCA0FB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B89A2B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2D52D2" w14:paraId="2B41C9AC" w14:textId="77777777" w:rsidTr="002D52D2">
        <w:trPr>
          <w:trHeight w:val="510"/>
        </w:trPr>
        <w:tc>
          <w:tcPr>
            <w:tcW w:w="1796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49EDFE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24.05 – 24.075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37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3C073C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ERP </w:t>
            </w:r>
          </w:p>
        </w:tc>
        <w:tc>
          <w:tcPr>
            <w:tcW w:w="288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EE5A19" w14:textId="77777777" w:rsidR="002D52D2" w:rsidRDefault="002D52D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0327A2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EN 302 858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2142E52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სატრანსპორტო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საშუალებების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~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რადარებისთვის</w:t>
            </w:r>
            <w:proofErr w:type="spellEnd"/>
          </w:p>
        </w:tc>
      </w:tr>
      <w:tr w:rsidR="002D52D2" w14:paraId="5A753811" w14:textId="77777777" w:rsidTr="00454F29">
        <w:trPr>
          <w:trHeight w:val="10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E282B6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BD2E93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B0888E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73908C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7CFFFC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2006/771/EU 2013/752/EU 2011/829/</w:t>
            </w:r>
            <w:proofErr w:type="gram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EU  ECC</w:t>
            </w:r>
            <w:proofErr w:type="gram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/DEC/(04)10  2005/50/EC (EU)2017/2077(EU)2019/1345</w:t>
            </w:r>
          </w:p>
        </w:tc>
      </w:tr>
      <w:tr w:rsidR="002D52D2" w14:paraId="3F0670C5" w14:textId="77777777" w:rsidTr="00454F29">
        <w:trPr>
          <w:trHeight w:val="50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F4D5FE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C247BE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470F06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185290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24420B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ERC/REC 70-03  </w:t>
            </w:r>
          </w:p>
        </w:tc>
      </w:tr>
      <w:tr w:rsidR="002D52D2" w14:paraId="3DD1FB75" w14:textId="77777777" w:rsidTr="002D52D2">
        <w:trPr>
          <w:trHeight w:val="691"/>
        </w:trPr>
        <w:tc>
          <w:tcPr>
            <w:tcW w:w="1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21080F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24.075 – 24.150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37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3F2721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0.1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EIRP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CCE440" w14:textId="77777777" w:rsidR="002D52D2" w:rsidRDefault="002D52D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5D14C3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EN 302 858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4F24871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სატრანსპორტო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საშუალებების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რადარებისთვის</w:t>
            </w:r>
            <w:proofErr w:type="spellEnd"/>
          </w:p>
        </w:tc>
      </w:tr>
      <w:tr w:rsidR="002D52D2" w14:paraId="69EEA44A" w14:textId="77777777" w:rsidTr="002D52D2">
        <w:trPr>
          <w:trHeight w:val="47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A87A44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675679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6D3CA5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BC53DE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EA41E4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2006/771/EU 2013/752/EU 2011/829/</w:t>
            </w:r>
            <w:proofErr w:type="gram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EU  ECC</w:t>
            </w:r>
            <w:proofErr w:type="gram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/DEC/(04)10  2005/50/EC (EU)2017/2077(EU)2019/1345  ERC/REC 70-03</w:t>
            </w:r>
          </w:p>
        </w:tc>
      </w:tr>
      <w:tr w:rsidR="002D52D2" w14:paraId="3B9A03C9" w14:textId="77777777" w:rsidTr="002D52D2">
        <w:trPr>
          <w:trHeight w:val="1255"/>
        </w:trPr>
        <w:tc>
          <w:tcPr>
            <w:tcW w:w="17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218A45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24.075 – 24.150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გჰც</w:t>
            </w:r>
            <w:proofErr w:type="spellEnd"/>
            <w:proofErr w:type="gram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(</w:t>
            </w:r>
            <w:proofErr w:type="spellStart"/>
            <w:proofErr w:type="gram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გაგრძელება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7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C2354F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EIRP </w:t>
            </w:r>
          </w:p>
        </w:tc>
        <w:tc>
          <w:tcPr>
            <w:tcW w:w="2880" w:type="dxa"/>
            <w:vMerge w:val="restart"/>
            <w:noWrap/>
            <w:vAlign w:val="center"/>
            <w:hideMark/>
          </w:tcPr>
          <w:p w14:paraId="0D83F30B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≤ 4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მკწმ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/40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შეყოვნების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დრო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ყოველი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3 </w:t>
            </w:r>
            <w:proofErr w:type="spellStart"/>
            <w:proofErr w:type="gram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მწმ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[</w:t>
            </w:r>
            <w:proofErr w:type="gram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5]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0FA139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EN 302 858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4A8D255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სატრანსპორტო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საშუალებების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რადარებისთვის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შემცირების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მოთხოვნა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უნდა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გააჩნდეთ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მოწყობილობებს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რომლებიც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მოთავსებულია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ბამპერის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უკან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თუ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მოთავსებულია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ბამპერის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გარეშე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მოთხოვნა</w:t>
            </w:r>
            <w:proofErr w:type="spellEnd"/>
            <w:proofErr w:type="gram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უნდა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იყოს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3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მკწმ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/40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მაქსიმალური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შეყოვნების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დრო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ყოველი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3  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მწმ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–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ისთვის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..</w:t>
            </w:r>
          </w:p>
        </w:tc>
      </w:tr>
      <w:tr w:rsidR="002D52D2" w14:paraId="65F6C280" w14:textId="77777777" w:rsidTr="002D52D2">
        <w:trPr>
          <w:trHeight w:val="6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007FE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8F6A2D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6E8FE17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68859C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BDA6F90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2006/771/EU 2013/752/EU 2011/829/EU  2005/50/EC (EU)2017/2077(EU)2019/1345</w:t>
            </w:r>
          </w:p>
        </w:tc>
      </w:tr>
      <w:tr w:rsidR="002D52D2" w14:paraId="329417D6" w14:textId="77777777" w:rsidTr="002D52D2">
        <w:trPr>
          <w:trHeight w:val="3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908483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387187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D681D03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2DD52D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581E6D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ECC/DEC</w:t>
            </w:r>
            <w:proofErr w:type="gram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/(</w:t>
            </w:r>
            <w:proofErr w:type="gram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04)10  ERC/REC 70-03</w:t>
            </w:r>
          </w:p>
        </w:tc>
      </w:tr>
      <w:tr w:rsidR="002D52D2" w14:paraId="10126F84" w14:textId="77777777" w:rsidTr="002D52D2">
        <w:trPr>
          <w:trHeight w:val="1460"/>
        </w:trPr>
        <w:tc>
          <w:tcPr>
            <w:tcW w:w="17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633738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24.075 – 24.150 </w:t>
            </w:r>
            <w:proofErr w:type="spellStart"/>
            <w:proofErr w:type="gram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(</w:t>
            </w:r>
            <w:proofErr w:type="spellStart"/>
            <w:proofErr w:type="gram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გაგრძელება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7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4A4E50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100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EIRP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AB2D5A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≤ 1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მწმ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/40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შეყოვნების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დრო</w:t>
            </w:r>
            <w:proofErr w:type="spellEnd"/>
            <w:proofErr w:type="gram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ყოველი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40 მწმ6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F7AAD1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EN 300 440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D60D496" w14:textId="77777777" w:rsidR="002D52D2" w:rsidRDefault="002D52D2">
            <w:pPr>
              <w:spacing w:after="0" w:line="240" w:lineRule="auto"/>
              <w:ind w:hanging="105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სატრანსპორტო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საშუალებების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რადარებისთვის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სპექტრთან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დაშვების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შემცირების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მოთხოვნა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უნდა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გააჩნდეთ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</w:t>
            </w:r>
          </w:p>
          <w:p w14:paraId="36C87554" w14:textId="77777777" w:rsidR="002D52D2" w:rsidRDefault="002D52D2">
            <w:pPr>
              <w:spacing w:after="0" w:line="240" w:lineRule="auto"/>
              <w:ind w:hanging="105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მოწყობილობებს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რომლებიც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</w:p>
          <w:p w14:paraId="4349F4A7" w14:textId="77777777" w:rsidR="002D52D2" w:rsidRDefault="002D52D2">
            <w:pPr>
              <w:spacing w:after="0" w:line="240" w:lineRule="auto"/>
              <w:ind w:hanging="105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მოთავსებულია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ბამპერის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უკან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ან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</w:t>
            </w:r>
          </w:p>
          <w:p w14:paraId="073B7C0B" w14:textId="77777777" w:rsidR="002D52D2" w:rsidRDefault="002D52D2">
            <w:pPr>
              <w:spacing w:after="0" w:line="240" w:lineRule="auto"/>
              <w:ind w:hanging="105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ბამპერის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გარეშე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</w:tr>
      <w:tr w:rsidR="002D52D2" w14:paraId="40CAD5C2" w14:textId="77777777" w:rsidTr="002D52D2">
        <w:trPr>
          <w:trHeight w:val="81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4CD34D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52FB3A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7CBA23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FD90ED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ADC77C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2006/771/EU 2013/752/EU 2011/829/EU ECC/DEC</w:t>
            </w:r>
            <w:proofErr w:type="gram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/(</w:t>
            </w:r>
            <w:proofErr w:type="gram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04)10 2005/50/EC (EU)2017/2077(EU)2019/1345 ERC/REC 70-03</w:t>
            </w:r>
          </w:p>
        </w:tc>
      </w:tr>
      <w:tr w:rsidR="002D52D2" w14:paraId="07BDD8E0" w14:textId="77777777" w:rsidTr="002D52D2">
        <w:trPr>
          <w:trHeight w:val="545"/>
        </w:trPr>
        <w:tc>
          <w:tcPr>
            <w:tcW w:w="1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775B07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24.150 – 24.250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377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DEBF66E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EIRP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59C077" w14:textId="77777777" w:rsidR="002D52D2" w:rsidRDefault="002D52D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395B4A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EN 300 440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96FF95A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სატრანსპორტო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საშუალებების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რადარებისთვის</w:t>
            </w:r>
            <w:proofErr w:type="spellEnd"/>
          </w:p>
        </w:tc>
      </w:tr>
      <w:tr w:rsidR="002D52D2" w14:paraId="2155D41F" w14:textId="77777777" w:rsidTr="002D52D2">
        <w:trPr>
          <w:trHeight w:val="41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35C16D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E4A20FB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E0015E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A15839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0C2842E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2006/771/EC 2010/368/EU 2009/381/EU 2008/432/EC  2017/1483/EU 2013/752/EU 2011/829/EU  2005/50/EC (EU)2017/2077</w:t>
            </w:r>
          </w:p>
        </w:tc>
      </w:tr>
      <w:tr w:rsidR="002D52D2" w14:paraId="15219D6B" w14:textId="77777777" w:rsidTr="002D52D2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B762F4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A5C2599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1B3B44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BD93FE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E34D83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ECC/DEC</w:t>
            </w:r>
            <w:proofErr w:type="gram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/(</w:t>
            </w:r>
            <w:proofErr w:type="gram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04)10  ERC/REC70-03</w:t>
            </w:r>
          </w:p>
        </w:tc>
      </w:tr>
      <w:tr w:rsidR="002D52D2" w14:paraId="1DF9E14B" w14:textId="77777777" w:rsidTr="002D52D2">
        <w:trPr>
          <w:trHeight w:val="255"/>
        </w:trPr>
        <w:tc>
          <w:tcPr>
            <w:tcW w:w="17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A0CB0B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24.25 – 26.65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37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49A2F2D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10A471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816DC0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EN 302 288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F5C2B67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საავტომობილო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SRR-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თვის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</w:p>
        </w:tc>
      </w:tr>
      <w:tr w:rsidR="002D52D2" w14:paraId="31B64812" w14:textId="77777777" w:rsidTr="002D52D2">
        <w:trPr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44A9AE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32E2ADC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2F3207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9F3D44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FE23F4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ECC/DEC</w:t>
            </w:r>
            <w:proofErr w:type="gram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/(</w:t>
            </w:r>
            <w:proofErr w:type="gram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04)10 2005/50/EC (EU)2017/2077 </w:t>
            </w: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/>
              </w:rPr>
              <w:t xml:space="preserve">   </w:t>
            </w: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ERC/REC70-03</w:t>
            </w:r>
          </w:p>
        </w:tc>
      </w:tr>
      <w:tr w:rsidR="002D52D2" w14:paraId="09684135" w14:textId="77777777" w:rsidTr="00454F29">
        <w:trPr>
          <w:trHeight w:val="693"/>
        </w:trPr>
        <w:tc>
          <w:tcPr>
            <w:tcW w:w="1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F79AE7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76 – 77გჰც</w:t>
            </w:r>
          </w:p>
        </w:tc>
        <w:tc>
          <w:tcPr>
            <w:tcW w:w="37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FE6AE2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55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პიკური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EIRP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572735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88048E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EN 301 091</w:t>
            </w:r>
          </w:p>
        </w:tc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238F6E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მიწისზედა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სატრანსპორტო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საშუალებების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ინფრასტრუქტურის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სარადარო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სისტემებისათვის</w:t>
            </w:r>
            <w:proofErr w:type="spellEnd"/>
            <w:proofErr w:type="gramEnd"/>
          </w:p>
          <w:p w14:paraId="1642529E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</w:t>
            </w:r>
          </w:p>
        </w:tc>
      </w:tr>
      <w:tr w:rsidR="002D52D2" w14:paraId="49A9365A" w14:textId="77777777" w:rsidTr="00454F29">
        <w:trPr>
          <w:trHeight w:val="78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9A3E81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5CDA2A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2A6E7A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DD0368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BD87264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2006/771/EC 2010/368/EU 2009/381/EU 2008/432/EC  2017/1483/EU 2013/752/EU 2011/829/EU (EU)2019/1345</w:t>
            </w:r>
          </w:p>
        </w:tc>
      </w:tr>
      <w:tr w:rsidR="002D52D2" w14:paraId="06CE889F" w14:textId="77777777" w:rsidTr="002D52D2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96F43B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247DF5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010A07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EA8935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9E87DA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ECC/DEC</w:t>
            </w:r>
            <w:proofErr w:type="gram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/(</w:t>
            </w:r>
            <w:proofErr w:type="gram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16)01 ERC/REC  70-03 </w:t>
            </w:r>
          </w:p>
        </w:tc>
      </w:tr>
      <w:tr w:rsidR="002D52D2" w14:paraId="12AD19D6" w14:textId="77777777" w:rsidTr="002D52D2">
        <w:trPr>
          <w:trHeight w:val="765"/>
        </w:trPr>
        <w:tc>
          <w:tcPr>
            <w:tcW w:w="1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5BE7BF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77 – 81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37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D655C4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A50FB4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583B85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EN 302 264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BF0099A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სატრანსპორტო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საშუალებების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მოკლე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დისტანციაზე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მოქმედი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სარადარო</w:t>
            </w:r>
            <w:proofErr w:type="spellEnd"/>
            <w:proofErr w:type="gram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სისტემებისათვის</w:t>
            </w:r>
            <w:proofErr w:type="spellEnd"/>
          </w:p>
        </w:tc>
      </w:tr>
      <w:tr w:rsidR="002D52D2" w14:paraId="2C6F65F0" w14:textId="77777777" w:rsidTr="002D52D2">
        <w:trPr>
          <w:trHeight w:val="42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C4E5C3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AF141A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A2EE02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917DEC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9988D3E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2004/545/EC 2006/771/EC 2010/368/EU 2009/381/EU 2008/432/EC   </w:t>
            </w:r>
          </w:p>
        </w:tc>
      </w:tr>
      <w:tr w:rsidR="002D52D2" w14:paraId="279C10A8" w14:textId="77777777" w:rsidTr="002D52D2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A67DAE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305FB7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D4D1B5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7E11FB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A847C29" w14:textId="77777777" w:rsidR="002D52D2" w:rsidRDefault="002D52D2">
            <w:pPr>
              <w:spacing w:after="0" w:line="240" w:lineRule="auto"/>
              <w:ind w:hanging="112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2017/1483/EU</w:t>
            </w:r>
          </w:p>
        </w:tc>
      </w:tr>
      <w:tr w:rsidR="002D52D2" w14:paraId="31DC20CF" w14:textId="77777777" w:rsidTr="002D52D2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37B5C1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4473D8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1D114B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2D2C56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00A9AAA" w14:textId="77777777" w:rsidR="002D52D2" w:rsidRDefault="002D52D2">
            <w:pPr>
              <w:spacing w:after="0" w:line="240" w:lineRule="auto"/>
              <w:ind w:hanging="112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2011/829/EU 2013/752/EU</w:t>
            </w:r>
          </w:p>
        </w:tc>
      </w:tr>
      <w:tr w:rsidR="002D52D2" w14:paraId="3CEBB595" w14:textId="77777777" w:rsidTr="002D52D2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E36FC1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431C54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A2747F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5BE587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81717D" w14:textId="77777777" w:rsidR="002D52D2" w:rsidRDefault="002D52D2">
            <w:pPr>
              <w:spacing w:after="0" w:line="240" w:lineRule="auto"/>
              <w:ind w:hanging="112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ERC/REC 70-03</w:t>
            </w:r>
          </w:p>
        </w:tc>
      </w:tr>
    </w:tbl>
    <w:p w14:paraId="39A1E1A2" w14:textId="77777777" w:rsidR="002D52D2" w:rsidRDefault="002D52D2" w:rsidP="002D52D2"/>
    <w:p w14:paraId="1259C8CA" w14:textId="77777777" w:rsidR="002D52D2" w:rsidRDefault="002D52D2" w:rsidP="002D52D2"/>
    <w:p w14:paraId="1978A50F" w14:textId="77777777" w:rsidR="002D52D2" w:rsidRDefault="002D52D2" w:rsidP="002D52D2"/>
    <w:p w14:paraId="4460E25A" w14:textId="77777777" w:rsidR="002D52D2" w:rsidRDefault="002D52D2" w:rsidP="002D52D2"/>
    <w:p w14:paraId="53D86F7C" w14:textId="77777777" w:rsidR="002D52D2" w:rsidRDefault="002D52D2" w:rsidP="002D52D2"/>
    <w:p w14:paraId="3139CB41" w14:textId="77777777" w:rsidR="002D52D2" w:rsidRDefault="002D52D2" w:rsidP="002D52D2"/>
    <w:p w14:paraId="113742F9" w14:textId="77777777" w:rsidR="002D52D2" w:rsidRDefault="002D52D2" w:rsidP="002D52D2"/>
    <w:p w14:paraId="10111371" w14:textId="77777777" w:rsidR="002D52D2" w:rsidRDefault="002D52D2" w:rsidP="002D52D2"/>
    <w:p w14:paraId="7A238660" w14:textId="77777777" w:rsidR="002D52D2" w:rsidRDefault="002D52D2" w:rsidP="002D52D2"/>
    <w:p w14:paraId="3FE71726" w14:textId="77777777" w:rsidR="002D52D2" w:rsidRDefault="002D52D2" w:rsidP="002D52D2"/>
    <w:p w14:paraId="1F6FD377" w14:textId="77777777" w:rsidR="002D52D2" w:rsidRDefault="002D52D2" w:rsidP="002D52D2"/>
    <w:p w14:paraId="20103AB9" w14:textId="77777777" w:rsidR="002D52D2" w:rsidRDefault="002D52D2" w:rsidP="002D52D2"/>
    <w:p w14:paraId="29A9916B" w14:textId="77777777" w:rsidR="002D52D2" w:rsidRDefault="002D52D2" w:rsidP="002D52D2"/>
    <w:p w14:paraId="693C70EA" w14:textId="77777777" w:rsidR="002D52D2" w:rsidRDefault="002D52D2" w:rsidP="002D52D2"/>
    <w:p w14:paraId="4EC49FF1" w14:textId="77777777" w:rsidR="002D52D2" w:rsidRDefault="002D52D2" w:rsidP="002D52D2"/>
    <w:p w14:paraId="6838BFB5" w14:textId="77777777" w:rsidR="002D52D2" w:rsidRDefault="002D52D2" w:rsidP="002D52D2"/>
    <w:p w14:paraId="641F76D1" w14:textId="77777777" w:rsidR="002D52D2" w:rsidRDefault="002D52D2" w:rsidP="002D52D2"/>
    <w:tbl>
      <w:tblPr>
        <w:tblW w:w="11510" w:type="dxa"/>
        <w:tblLook w:val="04A0" w:firstRow="1" w:lastRow="0" w:firstColumn="1" w:lastColumn="0" w:noHBand="0" w:noVBand="1"/>
      </w:tblPr>
      <w:tblGrid>
        <w:gridCol w:w="1880"/>
        <w:gridCol w:w="3690"/>
        <w:gridCol w:w="2970"/>
        <w:gridCol w:w="2970"/>
      </w:tblGrid>
      <w:tr w:rsidR="002D52D2" w14:paraId="2B168217" w14:textId="77777777" w:rsidTr="002D52D2">
        <w:trPr>
          <w:trHeight w:val="270"/>
        </w:trPr>
        <w:tc>
          <w:tcPr>
            <w:tcW w:w="115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EBE718A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ცხრილი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6.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ინტერფეისის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მოთხოვნები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რადიოგანსაზღვრის</w:t>
            </w:r>
            <w:proofErr w:type="spellEnd"/>
            <w:proofErr w:type="gram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გამოყენებებისათვის</w:t>
            </w:r>
            <w:proofErr w:type="spellEnd"/>
          </w:p>
        </w:tc>
      </w:tr>
      <w:tr w:rsidR="002D52D2" w14:paraId="081CB95F" w14:textId="77777777" w:rsidTr="002D52D2">
        <w:trPr>
          <w:trHeight w:val="270"/>
        </w:trPr>
        <w:tc>
          <w:tcPr>
            <w:tcW w:w="55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98986B9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ძირითადი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მოთხოვნები</w:t>
            </w:r>
            <w:proofErr w:type="spellEnd"/>
          </w:p>
        </w:tc>
        <w:tc>
          <w:tcPr>
            <w:tcW w:w="5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C021CEE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ინფორმაცია</w:t>
            </w:r>
            <w:proofErr w:type="spellEnd"/>
          </w:p>
        </w:tc>
      </w:tr>
      <w:tr w:rsidR="002D52D2" w14:paraId="0B0F57F9" w14:textId="77777777" w:rsidTr="002D52D2">
        <w:trPr>
          <w:trHeight w:val="129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001BFF" w14:textId="77777777" w:rsidR="002D52D2" w:rsidRDefault="002D52D2">
            <w:pPr>
              <w:spacing w:after="0" w:line="240" w:lineRule="auto"/>
              <w:ind w:firstLineChars="100" w:firstLine="181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სიხშირული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ზოლი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3EDF1B" w14:textId="77777777" w:rsidR="002D52D2" w:rsidRDefault="002D52D2">
            <w:pPr>
              <w:spacing w:after="0" w:line="240" w:lineRule="auto"/>
              <w:ind w:firstLineChars="100" w:firstLine="181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მაქსიმალური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დასაშვები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გასხივებული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სიმძლავრე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ველის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დაძაბულობა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01BDA3" w14:textId="77777777" w:rsidR="002D52D2" w:rsidRDefault="002D52D2">
            <w:pPr>
              <w:spacing w:after="0" w:line="240" w:lineRule="auto"/>
              <w:ind w:firstLineChars="100" w:firstLine="181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გამოყენებული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სტანდარტები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D50435" w14:textId="77777777" w:rsidR="002D52D2" w:rsidRDefault="002D52D2">
            <w:pPr>
              <w:spacing w:after="0" w:line="240" w:lineRule="auto"/>
              <w:ind w:firstLineChars="100" w:firstLine="181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შესაბამისი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დოკუმენტაცია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სხვა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შენიშვნები</w:t>
            </w:r>
            <w:proofErr w:type="spellEnd"/>
          </w:p>
        </w:tc>
      </w:tr>
      <w:tr w:rsidR="002D52D2" w14:paraId="2BBDC32A" w14:textId="77777777" w:rsidTr="002D52D2">
        <w:trPr>
          <w:trHeight w:val="1020"/>
        </w:trPr>
        <w:tc>
          <w:tcPr>
            <w:tcW w:w="1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AEA274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2400 – 2483.5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36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9B226B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25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EIRP</w:t>
            </w:r>
          </w:p>
        </w:tc>
        <w:tc>
          <w:tcPr>
            <w:tcW w:w="29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843A63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EN 300 440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1C0C7CD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2006/771/EC 2010/368/EU 2009/381/EU 2008/432/EC  2017/1483/EU 2011/829/EU  2013/752/EU (EC)2019/1345</w:t>
            </w:r>
          </w:p>
        </w:tc>
      </w:tr>
      <w:tr w:rsidR="002D52D2" w14:paraId="539F61B8" w14:textId="77777777" w:rsidTr="002D52D2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F4E4DF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FD04D9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AFB766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1B913C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ERC/DEC</w:t>
            </w:r>
            <w:proofErr w:type="gram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/(</w:t>
            </w:r>
            <w:proofErr w:type="gram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01)08 ERC/REC 70-03</w:t>
            </w:r>
          </w:p>
        </w:tc>
      </w:tr>
      <w:tr w:rsidR="002D52D2" w14:paraId="2199D7C2" w14:textId="77777777" w:rsidTr="002D52D2">
        <w:trPr>
          <w:trHeight w:val="27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74AF28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9200 – 9500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705DCF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25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EIRP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CBA498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EN 300 440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761F40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ERC/REC 70-03</w:t>
            </w:r>
          </w:p>
        </w:tc>
      </w:tr>
      <w:tr w:rsidR="002D52D2" w14:paraId="3C4FD122" w14:textId="77777777" w:rsidTr="002D52D2">
        <w:trPr>
          <w:trHeight w:val="270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F6EA8C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9500 – 9975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3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90B1C3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25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EIRP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004275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EN 300 440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025A51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ERC/REC 70-03</w:t>
            </w:r>
          </w:p>
        </w:tc>
      </w:tr>
      <w:tr w:rsidR="002D52D2" w14:paraId="773E2009" w14:textId="77777777" w:rsidTr="002D52D2">
        <w:trPr>
          <w:trHeight w:val="510"/>
        </w:trPr>
        <w:tc>
          <w:tcPr>
            <w:tcW w:w="1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16DAFE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4.5 – 7.0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36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DC33B7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-41.3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)/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EIRP</w:t>
            </w:r>
          </w:p>
        </w:tc>
        <w:tc>
          <w:tcPr>
            <w:tcW w:w="29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B8CD79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EAF5435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მხოლოდ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ავზში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სითხის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დონის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გამზომი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რადარებისთვის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</w:t>
            </w:r>
          </w:p>
        </w:tc>
      </w:tr>
      <w:tr w:rsidR="002D52D2" w14:paraId="4A330D20" w14:textId="77777777" w:rsidTr="002D52D2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5FEE9C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519B87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C8877A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502097E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2006/771/EC 2010/368/EU 2009/381/EU 2008/432/EC  2017/1483/EU 2011/829/EU 2013/752/EU (EC)2019/1345</w:t>
            </w:r>
          </w:p>
        </w:tc>
      </w:tr>
      <w:tr w:rsidR="002D52D2" w14:paraId="057277BB" w14:textId="77777777" w:rsidTr="002D52D2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8B631D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6604E3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D63888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43787F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ERC/REC 70-03</w:t>
            </w:r>
          </w:p>
        </w:tc>
      </w:tr>
      <w:tr w:rsidR="002D52D2" w14:paraId="5FDAA241" w14:textId="77777777" w:rsidTr="002D52D2">
        <w:trPr>
          <w:trHeight w:val="510"/>
        </w:trPr>
        <w:tc>
          <w:tcPr>
            <w:tcW w:w="1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680160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8.5 – 10.6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36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097B72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-41.3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)/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EIRP</w:t>
            </w:r>
          </w:p>
        </w:tc>
        <w:tc>
          <w:tcPr>
            <w:tcW w:w="29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D18766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7443CBC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მხოლოდ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ავზში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სითხის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დონის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გამზომი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რადარებისთვის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2D52D2" w14:paraId="4CCB3231" w14:textId="77777777" w:rsidTr="002D52D2">
        <w:trPr>
          <w:trHeight w:val="12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8F8D06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221138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FB7CB7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EEC5D7B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10.6-10.7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სიხშირულ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ზოლში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გასხივებული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არასასურველი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სპექტრი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საცდელი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ავზის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გარეთ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უნდა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იყოს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ნაკლები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ვიდრე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-60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)/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EIRP</w:t>
            </w:r>
          </w:p>
        </w:tc>
      </w:tr>
      <w:tr w:rsidR="002D52D2" w14:paraId="5A1860A3" w14:textId="77777777" w:rsidTr="002D52D2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515B0B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1E754A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864584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725A42E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2006/771/EC 2010/368/EU 2009/381/EU 2008/432/EC  2017/1483/EU 2011/829/EU 2013/752/EU</w:t>
            </w:r>
          </w:p>
        </w:tc>
      </w:tr>
      <w:tr w:rsidR="002D52D2" w14:paraId="24B579D8" w14:textId="77777777" w:rsidTr="002D52D2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402494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C83A06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66E68D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A7780E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ERC/REC 70-03</w:t>
            </w:r>
          </w:p>
        </w:tc>
      </w:tr>
      <w:tr w:rsidR="002D52D2" w14:paraId="4A7607BF" w14:textId="77777777" w:rsidTr="002D52D2">
        <w:trPr>
          <w:trHeight w:val="27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101541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10.5 – 10.6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10C4AE3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500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EIRP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A1AC00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EN 300 440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850450E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ERC/REC 70-03</w:t>
            </w:r>
          </w:p>
        </w:tc>
      </w:tr>
      <w:tr w:rsidR="002D52D2" w14:paraId="3BF7D797" w14:textId="77777777" w:rsidTr="002D52D2">
        <w:trPr>
          <w:trHeight w:val="270"/>
        </w:trPr>
        <w:tc>
          <w:tcPr>
            <w:tcW w:w="1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14062D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13.4 – 14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3DB360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25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EIRP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177191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EN 300 440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6CC614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ERC/REC 70-03</w:t>
            </w:r>
          </w:p>
        </w:tc>
      </w:tr>
      <w:tr w:rsidR="002D52D2" w14:paraId="1DB33272" w14:textId="77777777" w:rsidTr="00454F29">
        <w:trPr>
          <w:trHeight w:val="630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2E168C08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  <w:p w14:paraId="3206D005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  <w:p w14:paraId="4A6723BC" w14:textId="77777777" w:rsidR="002D52D2" w:rsidRDefault="002D52D2">
            <w:pPr>
              <w:spacing w:after="0" w:line="240" w:lineRule="auto"/>
              <w:ind w:firstLine="169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17.1 – 17.3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36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D2CDEB" w14:textId="77777777" w:rsidR="002D52D2" w:rsidRDefault="002D52D2">
            <w:pPr>
              <w:spacing w:after="0" w:line="240" w:lineRule="auto"/>
              <w:ind w:firstLine="13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26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) EIRP</w:t>
            </w:r>
          </w:p>
        </w:tc>
        <w:tc>
          <w:tcPr>
            <w:tcW w:w="2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F329C6B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3A78C04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სახმელეთო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სინთეტიკური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აპარტურის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მქონე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რადარი</w:t>
            </w:r>
            <w:proofErr w:type="spellEnd"/>
            <w:proofErr w:type="gram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vertAlign w:val="superscript"/>
              </w:rPr>
              <w:t xml:space="preserve">[6] </w:t>
            </w: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- DAA</w:t>
            </w:r>
          </w:p>
        </w:tc>
      </w:tr>
      <w:tr w:rsidR="002D52D2" w14:paraId="18C6D276" w14:textId="77777777" w:rsidTr="00454F29">
        <w:trPr>
          <w:trHeight w:val="923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14:paraId="7EA313B4" w14:textId="77777777" w:rsidR="002D52D2" w:rsidRDefault="002D5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37EDDB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ACC1FF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39B52DE" w14:textId="77777777" w:rsidR="002D52D2" w:rsidRDefault="002D5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2006/771/EC 2010/368/EU 2009/381/EU 2008/432/EC  2017/1483/EU 2011/829/EU 2013/752/EU (EC)2019/1345</w:t>
            </w:r>
          </w:p>
        </w:tc>
      </w:tr>
      <w:tr w:rsidR="002D52D2" w14:paraId="7CC2263B" w14:textId="77777777" w:rsidTr="002D52D2">
        <w:trPr>
          <w:trHeight w:val="26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84BB1B" w14:textId="77777777" w:rsidR="002D52D2" w:rsidRDefault="002D5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0AC429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14526D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BAB1143" w14:textId="77777777" w:rsidR="002D52D2" w:rsidRDefault="002D5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ERC/REC 70-03</w:t>
            </w: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/>
              </w:rPr>
              <w:t xml:space="preserve">   </w:t>
            </w:r>
          </w:p>
        </w:tc>
      </w:tr>
      <w:tr w:rsidR="002D52D2" w14:paraId="38736581" w14:textId="77777777" w:rsidTr="002D52D2">
        <w:trPr>
          <w:trHeight w:val="943"/>
        </w:trPr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419F0B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24.05 – 24.25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36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7F3B57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EIRP</w:t>
            </w:r>
          </w:p>
        </w:tc>
        <w:tc>
          <w:tcPr>
            <w:tcW w:w="29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146A59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EN 300 440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140A7D5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ზოლი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24.00 – 24.25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განსაზღვრულია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იგივე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გასხივების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პარამეტრებით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როგორც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მოცემულია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ცხრილში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</w:t>
            </w: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/>
              </w:rPr>
              <w:t>.</w:t>
            </w:r>
          </w:p>
        </w:tc>
      </w:tr>
      <w:tr w:rsidR="002D52D2" w14:paraId="73949939" w14:textId="77777777" w:rsidTr="002D52D2">
        <w:trPr>
          <w:trHeight w:val="41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09D882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C3DA7B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A15FB2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E126A6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ERC/REC 70-03</w:t>
            </w:r>
          </w:p>
        </w:tc>
      </w:tr>
      <w:tr w:rsidR="002D52D2" w14:paraId="61AB6255" w14:textId="77777777" w:rsidTr="002D52D2">
        <w:trPr>
          <w:trHeight w:val="868"/>
        </w:trPr>
        <w:tc>
          <w:tcPr>
            <w:tcW w:w="1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C727A1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24.05 – 27.0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36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481225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-41.3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)/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EIRP</w:t>
            </w:r>
          </w:p>
        </w:tc>
        <w:tc>
          <w:tcPr>
            <w:tcW w:w="29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ECFA4C" w14:textId="77777777" w:rsidR="002D52D2" w:rsidRDefault="002D52D2">
            <w:pP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24AFBD2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2006/771/EC 2010/368/EU 2009/381/EU 2008/432/EC  2017/1483/EU 2011/829/EU 2013/752/EU (EC)2019/1345</w:t>
            </w:r>
          </w:p>
        </w:tc>
      </w:tr>
      <w:tr w:rsidR="002D52D2" w14:paraId="25375203" w14:textId="77777777" w:rsidTr="002D52D2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E835D1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654BB9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16C5E8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B33CFC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ERC/REC 70-03</w:t>
            </w:r>
          </w:p>
        </w:tc>
      </w:tr>
      <w:tr w:rsidR="002D52D2" w14:paraId="0AB5AEDA" w14:textId="77777777" w:rsidTr="002D52D2">
        <w:trPr>
          <w:trHeight w:val="510"/>
        </w:trPr>
        <w:tc>
          <w:tcPr>
            <w:tcW w:w="1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51F4FC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57 – 64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36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3054B8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-41.3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)/</w:t>
            </w:r>
            <w:proofErr w:type="spellStart"/>
            <w:proofErr w:type="gram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EIRP</w:t>
            </w:r>
            <w:proofErr w:type="gramEnd"/>
          </w:p>
        </w:tc>
        <w:tc>
          <w:tcPr>
            <w:tcW w:w="29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2EE345" w14:textId="77777777" w:rsidR="002D52D2" w:rsidRDefault="002D52D2">
            <w:pP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FD1B265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მხოლოდ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ავზში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სითხის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დონის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გამზომი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რადარებისთვის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2D52D2" w14:paraId="4A9A0387" w14:textId="77777777" w:rsidTr="002D52D2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0192B8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669F86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0282C4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95F5DB0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2006/771/EC 2010/368/EU 2009/381/EU 2008/432/EC  2017/1483/EU 2011/829/EU 2013/752/EU (EC)2019/1345</w:t>
            </w:r>
          </w:p>
        </w:tc>
      </w:tr>
      <w:tr w:rsidR="002D52D2" w14:paraId="463B484D" w14:textId="77777777" w:rsidTr="002D52D2">
        <w:trPr>
          <w:trHeight w:val="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861CAD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06C906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5AE383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D70DDB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ERC/REC 70-03</w:t>
            </w:r>
          </w:p>
        </w:tc>
      </w:tr>
      <w:tr w:rsidR="002D52D2" w14:paraId="7227A14C" w14:textId="77777777" w:rsidTr="002D52D2">
        <w:trPr>
          <w:trHeight w:val="510"/>
        </w:trPr>
        <w:tc>
          <w:tcPr>
            <w:tcW w:w="1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517F39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75 – 85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36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8A91F6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-41.3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) /</w:t>
            </w:r>
            <w:proofErr w:type="spellStart"/>
            <w:proofErr w:type="gram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EIRP</w:t>
            </w:r>
            <w:proofErr w:type="gramEnd"/>
          </w:p>
        </w:tc>
        <w:tc>
          <w:tcPr>
            <w:tcW w:w="29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0E65B4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6609456" w14:textId="77777777" w:rsidR="002D52D2" w:rsidRDefault="002D5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მხოლოდ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ავზში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სითხის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დონის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გამზომი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რადარებისთვის</w:t>
            </w:r>
            <w:proofErr w:type="spellEnd"/>
          </w:p>
        </w:tc>
      </w:tr>
      <w:tr w:rsidR="002D52D2" w14:paraId="33F7D4AE" w14:textId="77777777" w:rsidTr="002D52D2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63DCC3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19244C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922A09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0637E79" w14:textId="77777777" w:rsidR="002D52D2" w:rsidRDefault="002D5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2006/771/EC 2010/368/EU 2009/381/EU 2008/432/EC  2017/1483/EU 2011/829/EU 2013/752/EU (EC)2019/1345</w:t>
            </w:r>
          </w:p>
        </w:tc>
      </w:tr>
      <w:tr w:rsidR="002D52D2" w14:paraId="3BFEE2A8" w14:textId="77777777" w:rsidTr="002D52D2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A6E044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F66E5D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F4C192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5B2EB70" w14:textId="77777777" w:rsidR="002D52D2" w:rsidRDefault="002D5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ERC/REC 70-03</w:t>
            </w:r>
          </w:p>
        </w:tc>
      </w:tr>
    </w:tbl>
    <w:p w14:paraId="3C4A1EFF" w14:textId="77777777" w:rsidR="002D52D2" w:rsidRDefault="002D52D2" w:rsidP="002D52D2"/>
    <w:p w14:paraId="0293FFEC" w14:textId="77777777" w:rsidR="002D52D2" w:rsidRDefault="002D52D2" w:rsidP="002D52D2"/>
    <w:p w14:paraId="02CDA7B3" w14:textId="77777777" w:rsidR="002D52D2" w:rsidRDefault="002D52D2" w:rsidP="002D52D2"/>
    <w:p w14:paraId="26A742E4" w14:textId="77777777" w:rsidR="002D52D2" w:rsidRDefault="002D52D2" w:rsidP="002D52D2"/>
    <w:p w14:paraId="79BDEC87" w14:textId="77777777" w:rsidR="002D52D2" w:rsidRDefault="002D52D2" w:rsidP="002D52D2"/>
    <w:p w14:paraId="0627E916" w14:textId="77777777" w:rsidR="002D52D2" w:rsidRDefault="002D52D2" w:rsidP="002D52D2"/>
    <w:tbl>
      <w:tblPr>
        <w:tblW w:w="14310" w:type="dxa"/>
        <w:tblLayout w:type="fixed"/>
        <w:tblLook w:val="04A0" w:firstRow="1" w:lastRow="0" w:firstColumn="1" w:lastColumn="0" w:noHBand="0" w:noVBand="1"/>
      </w:tblPr>
      <w:tblGrid>
        <w:gridCol w:w="2117"/>
        <w:gridCol w:w="3686"/>
        <w:gridCol w:w="3120"/>
        <w:gridCol w:w="1701"/>
        <w:gridCol w:w="3686"/>
      </w:tblGrid>
      <w:tr w:rsidR="002D52D2" w14:paraId="0F8547A0" w14:textId="77777777" w:rsidTr="002D52D2">
        <w:trPr>
          <w:trHeight w:val="270"/>
        </w:trPr>
        <w:tc>
          <w:tcPr>
            <w:tcW w:w="14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CA921DF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ცხრილი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7.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ინტერფეისის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მოთხოვნები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სიგნალიზაციებისთვის</w:t>
            </w:r>
            <w:proofErr w:type="spellEnd"/>
            <w:proofErr w:type="gramEnd"/>
          </w:p>
        </w:tc>
      </w:tr>
      <w:tr w:rsidR="002D52D2" w14:paraId="3BDBF479" w14:textId="77777777" w:rsidTr="002D52D2">
        <w:trPr>
          <w:trHeight w:val="270"/>
        </w:trPr>
        <w:tc>
          <w:tcPr>
            <w:tcW w:w="5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7196FEA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ძირითადი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მოთხოვნები</w:t>
            </w:r>
            <w:proofErr w:type="spellEnd"/>
          </w:p>
        </w:tc>
        <w:tc>
          <w:tcPr>
            <w:tcW w:w="85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5E70C9E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ინფორმაცია</w:t>
            </w:r>
            <w:proofErr w:type="spellEnd"/>
          </w:p>
        </w:tc>
      </w:tr>
      <w:tr w:rsidR="002D52D2" w14:paraId="57BF8488" w14:textId="77777777" w:rsidTr="002D52D2">
        <w:trPr>
          <w:trHeight w:val="676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3E8F2B" w14:textId="77777777" w:rsidR="002D52D2" w:rsidRDefault="002D52D2">
            <w:pPr>
              <w:spacing w:after="0" w:line="240" w:lineRule="auto"/>
              <w:ind w:firstLineChars="100" w:firstLine="181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სიხშირული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ზოლი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07037D" w14:textId="77777777" w:rsidR="002D52D2" w:rsidRDefault="002D52D2">
            <w:pPr>
              <w:spacing w:after="0" w:line="240" w:lineRule="auto"/>
              <w:ind w:firstLineChars="100" w:firstLine="181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მაქსიმალური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დასაშვები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გასხივებული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სიმძლავრე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/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ველის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დაძაბულობა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1DCC52" w14:textId="77777777" w:rsidR="002D52D2" w:rsidRDefault="002D52D2">
            <w:pPr>
              <w:spacing w:after="0" w:line="240" w:lineRule="auto"/>
              <w:ind w:firstLineChars="100" w:firstLine="181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სპექტრზე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დაშვება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და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მოთხოვნები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ხელშეშლების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შემცირების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მიზნით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343C08" w14:textId="77777777" w:rsidR="002D52D2" w:rsidRDefault="002D52D2">
            <w:pPr>
              <w:spacing w:after="0" w:line="240" w:lineRule="auto"/>
              <w:ind w:firstLineChars="100" w:firstLine="181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გამოყენებული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სტანდარტები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EFDB5E" w14:textId="77777777" w:rsidR="002D52D2" w:rsidRDefault="002D52D2">
            <w:pPr>
              <w:spacing w:after="0" w:line="240" w:lineRule="auto"/>
              <w:ind w:firstLineChars="100" w:firstLine="181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შესაბამისი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დოკუმენტაცია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/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სხვა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შენიშვნები</w:t>
            </w:r>
            <w:proofErr w:type="spellEnd"/>
          </w:p>
        </w:tc>
      </w:tr>
      <w:tr w:rsidR="002D52D2" w14:paraId="7E248A61" w14:textId="77777777" w:rsidTr="002D52D2">
        <w:trPr>
          <w:trHeight w:val="65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4C3802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868.600 – 868.700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მჰც</w:t>
            </w:r>
            <w:proofErr w:type="spellEnd"/>
          </w:p>
        </w:tc>
        <w:tc>
          <w:tcPr>
            <w:tcW w:w="3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0DA66E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10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ERP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2B68D8C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მუშა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რეჟიმის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კოეფიციენტი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≤ 1 %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61078E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EN 300 220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56BA84E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2006/771/EC 2010/368/EU 2009/381/EU 2008/432/EC  2017/1483/EU</w:t>
            </w:r>
          </w:p>
        </w:tc>
      </w:tr>
      <w:tr w:rsidR="002D52D2" w14:paraId="0E5E7D51" w14:textId="77777777" w:rsidTr="002D52D2">
        <w:trPr>
          <w:trHeight w:val="257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DDA778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6E86BB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F336923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დაკავებული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ზოლის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მაქსიმუმი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: 25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კჰც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 w:eastAsia="en-GB"/>
              </w:rPr>
              <w:t>.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5515D8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533C6CC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2011/829/EU  2013/752/EU (EU)2019/1345</w:t>
            </w:r>
          </w:p>
        </w:tc>
      </w:tr>
      <w:tr w:rsidR="002D52D2" w14:paraId="09A369C1" w14:textId="77777777" w:rsidTr="002D52D2">
        <w:trPr>
          <w:trHeight w:val="1043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FA53E8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71D00F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47B50D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მთლიანი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ზოლი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როგორც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ერთი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განცალკევებული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არხი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შეიძლება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იქნას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გამოყენებული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მაღალი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სიჩქარით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მონაცემთა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გადასაცემად</w:t>
            </w:r>
            <w:proofErr w:type="spellEnd"/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F99941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790AE2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ERC/REC 70-03</w:t>
            </w:r>
          </w:p>
        </w:tc>
      </w:tr>
      <w:tr w:rsidR="002D52D2" w14:paraId="0E2A0173" w14:textId="77777777" w:rsidTr="002D52D2">
        <w:trPr>
          <w:trHeight w:val="961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1CC8EF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869.200 – 869.250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მჰც</w:t>
            </w:r>
            <w:proofErr w:type="spellEnd"/>
          </w:p>
        </w:tc>
        <w:tc>
          <w:tcPr>
            <w:tcW w:w="3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555F07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10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ERP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A2B6017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მუშა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რეჟიმის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კოეფიციენტი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≤ 0.1 %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12364E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EN 300 220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EBA5A61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სოციალური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proofErr w:type="gram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სიგნალიზაცია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 2006</w:t>
            </w:r>
            <w:proofErr w:type="gram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/771/EC 2010/368/EU 2009/381/EU 2008/432/EC  2017/1483/EU 2011/829/EU  2013/752/EU (EU)2019/1345</w:t>
            </w:r>
          </w:p>
        </w:tc>
      </w:tr>
      <w:tr w:rsidR="002D52D2" w14:paraId="2E88BEAD" w14:textId="77777777" w:rsidTr="002D52D2">
        <w:trPr>
          <w:trHeight w:val="124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8653D1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4A7E39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D92FF0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დაკავებული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ზოლის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მაქსიმუმი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: 25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კჰც</w:t>
            </w:r>
            <w:proofErr w:type="spellEnd"/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110538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021913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ERC/REC 70-03</w:t>
            </w:r>
          </w:p>
        </w:tc>
      </w:tr>
      <w:tr w:rsidR="002D52D2" w14:paraId="48A68100" w14:textId="77777777" w:rsidTr="002D52D2">
        <w:trPr>
          <w:trHeight w:val="344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07C558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869.250 – 869.300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მჰც</w:t>
            </w:r>
            <w:proofErr w:type="spellEnd"/>
          </w:p>
        </w:tc>
        <w:tc>
          <w:tcPr>
            <w:tcW w:w="3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2A9A48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10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ERP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56DA9C7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მუშა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რეჟიმის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კოეფიციენტი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≤ 0.1 %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17073E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EN 300 220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D7DA819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2006/771/EC 2010/368/EU 2009/381/EU 2008/432/EC  2017/1483/EU 2011/829/EU  2013/752/EU (EU)2019/1345</w:t>
            </w:r>
          </w:p>
        </w:tc>
      </w:tr>
      <w:tr w:rsidR="002D52D2" w14:paraId="00ECBD7F" w14:textId="77777777" w:rsidTr="002D52D2">
        <w:trPr>
          <w:trHeight w:val="18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AFC680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5EECC0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AD49D5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დაკავებული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ზოლის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მაქსიმუმი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: 25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კჰც</w:t>
            </w:r>
            <w:proofErr w:type="spellEnd"/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F6402E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08E958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ERC/REC 70-03 </w:t>
            </w:r>
          </w:p>
        </w:tc>
      </w:tr>
      <w:tr w:rsidR="002D52D2" w14:paraId="4CA87FD2" w14:textId="77777777" w:rsidTr="002D52D2">
        <w:trPr>
          <w:trHeight w:val="3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2E7387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869.300 – 869.400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მჰც</w:t>
            </w:r>
            <w:proofErr w:type="spellEnd"/>
          </w:p>
        </w:tc>
        <w:tc>
          <w:tcPr>
            <w:tcW w:w="3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12B2F9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10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ERP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268D0E4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მუშა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რეჟიმის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კოეფიციენტი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≤ 1 %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226F2A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EN 300 220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60F8684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2006/771/EC 2010/368/EU 2009/381/EU 2008/432/EC  2017/1483/EU 2011/829/EU  2013/752/EU (EU)2019/1345</w:t>
            </w:r>
          </w:p>
        </w:tc>
      </w:tr>
      <w:tr w:rsidR="002D52D2" w14:paraId="571C868E" w14:textId="77777777" w:rsidTr="002D52D2">
        <w:trPr>
          <w:trHeight w:val="87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3C7D84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A8362C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3334B0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დაკავებული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ზოლის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მაქსიმუმი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: 25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კჰც</w:t>
            </w:r>
            <w:proofErr w:type="spellEnd"/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7923B2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5B42BF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ERC/REC 70-03</w:t>
            </w:r>
          </w:p>
        </w:tc>
      </w:tr>
      <w:tr w:rsidR="002D52D2" w14:paraId="5CD7CADA" w14:textId="77777777" w:rsidTr="002D52D2">
        <w:trPr>
          <w:trHeight w:val="575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62E85F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869.650 – 869.700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მჰც</w:t>
            </w:r>
            <w:proofErr w:type="spellEnd"/>
          </w:p>
        </w:tc>
        <w:tc>
          <w:tcPr>
            <w:tcW w:w="3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798F33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25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ERP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777A01F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მუშა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რეჟიმის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კოეფიციენტი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≤ 10 %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46A432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EN 300 220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815F152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2006/771/EC 2010/368/EU 2009/381/EU 2008/432/EC  2017/1483/EU 2011/829/EU  2013/752/EU (EU)2019/1345</w:t>
            </w:r>
          </w:p>
        </w:tc>
      </w:tr>
      <w:tr w:rsidR="002D52D2" w14:paraId="5269CE07" w14:textId="77777777" w:rsidTr="002D52D2">
        <w:trPr>
          <w:trHeight w:val="416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8DF4E5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F8DE05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6A1DB6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დაკავებული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ზოლის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მაქსიმუმი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: 25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კჰც</w:t>
            </w:r>
            <w:proofErr w:type="spellEnd"/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02BC4A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FE2F50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ERC/REC 70-03</w:t>
            </w:r>
          </w:p>
        </w:tc>
      </w:tr>
    </w:tbl>
    <w:p w14:paraId="4011C4B3" w14:textId="77777777" w:rsidR="002D52D2" w:rsidRDefault="002D52D2" w:rsidP="002D52D2"/>
    <w:p w14:paraId="04B3DEEC" w14:textId="77777777" w:rsidR="002D52D2" w:rsidRDefault="002D52D2" w:rsidP="002D52D2"/>
    <w:p w14:paraId="037BB9B0" w14:textId="77777777" w:rsidR="002D52D2" w:rsidRDefault="002D52D2" w:rsidP="002D52D2"/>
    <w:p w14:paraId="3C8F4006" w14:textId="77777777" w:rsidR="002D52D2" w:rsidRDefault="002D52D2" w:rsidP="002D52D2"/>
    <w:p w14:paraId="5E97EAAA" w14:textId="77777777" w:rsidR="002D52D2" w:rsidRDefault="002D52D2" w:rsidP="002D52D2"/>
    <w:tbl>
      <w:tblPr>
        <w:tblW w:w="15150" w:type="dxa"/>
        <w:tblLayout w:type="fixed"/>
        <w:tblLook w:val="04A0" w:firstRow="1" w:lastRow="0" w:firstColumn="1" w:lastColumn="0" w:noHBand="0" w:noVBand="1"/>
      </w:tblPr>
      <w:tblGrid>
        <w:gridCol w:w="2260"/>
        <w:gridCol w:w="3687"/>
        <w:gridCol w:w="2978"/>
        <w:gridCol w:w="1702"/>
        <w:gridCol w:w="3686"/>
        <w:gridCol w:w="837"/>
      </w:tblGrid>
      <w:tr w:rsidR="002D52D2" w14:paraId="2B875EF6" w14:textId="77777777" w:rsidTr="002D52D2">
        <w:trPr>
          <w:gridAfter w:val="1"/>
          <w:wAfter w:w="837" w:type="dxa"/>
          <w:trHeight w:val="450"/>
        </w:trPr>
        <w:tc>
          <w:tcPr>
            <w:tcW w:w="1430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12565A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ცხრილი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8.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ინტერფეისის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მოთხოვნები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მოდელის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კონტროლისთვის</w:t>
            </w:r>
            <w:proofErr w:type="spellEnd"/>
          </w:p>
        </w:tc>
      </w:tr>
      <w:tr w:rsidR="002D52D2" w14:paraId="3EA5294D" w14:textId="77777777" w:rsidTr="002D52D2">
        <w:trPr>
          <w:trHeight w:val="270"/>
        </w:trPr>
        <w:tc>
          <w:tcPr>
            <w:tcW w:w="518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52D9EA" w14:textId="77777777" w:rsidR="002D52D2" w:rsidRDefault="002D52D2">
            <w:pPr>
              <w:spacing w:after="0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37" w:type="dxa"/>
            <w:noWrap/>
            <w:vAlign w:val="bottom"/>
            <w:hideMark/>
          </w:tcPr>
          <w:p w14:paraId="1C7E919E" w14:textId="77777777" w:rsidR="002D52D2" w:rsidRDefault="002D52D2"/>
        </w:tc>
      </w:tr>
      <w:tr w:rsidR="002D52D2" w14:paraId="4821D9E0" w14:textId="77777777" w:rsidTr="002D52D2">
        <w:trPr>
          <w:trHeight w:val="270"/>
        </w:trPr>
        <w:tc>
          <w:tcPr>
            <w:tcW w:w="59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12E43B7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ძირითადი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მოთხოვნები</w:t>
            </w:r>
            <w:proofErr w:type="spellEnd"/>
          </w:p>
        </w:tc>
        <w:tc>
          <w:tcPr>
            <w:tcW w:w="836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6E8AE07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ინფორმაცია</w:t>
            </w:r>
            <w:proofErr w:type="spellEnd"/>
          </w:p>
        </w:tc>
        <w:tc>
          <w:tcPr>
            <w:tcW w:w="837" w:type="dxa"/>
            <w:vAlign w:val="center"/>
            <w:hideMark/>
          </w:tcPr>
          <w:p w14:paraId="6769279F" w14:textId="77777777" w:rsidR="002D52D2" w:rsidRDefault="002D52D2">
            <w:pP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2D52D2" w14:paraId="2998F3BC" w14:textId="77777777" w:rsidTr="002D52D2">
        <w:trPr>
          <w:trHeight w:val="384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B03B6B" w14:textId="77777777" w:rsidR="002D52D2" w:rsidRDefault="002D52D2">
            <w:pPr>
              <w:spacing w:after="0" w:line="240" w:lineRule="auto"/>
              <w:ind w:firstLineChars="100" w:firstLine="181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სიხშირული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ზოლი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E457ED" w14:textId="77777777" w:rsidR="002D52D2" w:rsidRDefault="002D52D2">
            <w:pPr>
              <w:spacing w:after="0" w:line="240" w:lineRule="auto"/>
              <w:ind w:firstLineChars="100" w:firstLine="181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მაქსიმალური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დასაშვები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გასხივებული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სიმძლავრე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/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ველის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დაძაბულობა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0E1A0F" w14:textId="77777777" w:rsidR="002D52D2" w:rsidRDefault="002D52D2">
            <w:pPr>
              <w:spacing w:after="0" w:line="240" w:lineRule="auto"/>
              <w:ind w:firstLineChars="100" w:firstLine="181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სპექტრზე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დაშვება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და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მოთხოვნები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ხელშეშლების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შემცირების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მიზნით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0A67B2" w14:textId="77777777" w:rsidR="002D52D2" w:rsidRDefault="002D52D2">
            <w:pPr>
              <w:spacing w:after="0" w:line="240" w:lineRule="auto"/>
              <w:ind w:firstLineChars="100" w:firstLine="181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გამოყენებული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სტანდარტები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3904FD" w14:textId="77777777" w:rsidR="002D52D2" w:rsidRDefault="002D52D2">
            <w:pPr>
              <w:spacing w:after="0" w:line="240" w:lineRule="auto"/>
              <w:ind w:firstLineChars="100" w:firstLine="181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შესაბამისი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დოკუმენტაცია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/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სხვა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შენიშვნები</w:t>
            </w:r>
            <w:proofErr w:type="spellEnd"/>
          </w:p>
        </w:tc>
        <w:tc>
          <w:tcPr>
            <w:tcW w:w="837" w:type="dxa"/>
            <w:vAlign w:val="center"/>
            <w:hideMark/>
          </w:tcPr>
          <w:p w14:paraId="238111EA" w14:textId="77777777" w:rsidR="002D52D2" w:rsidRDefault="002D52D2">
            <w:pP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2D52D2" w14:paraId="65CA6B95" w14:textId="77777777" w:rsidTr="002D52D2">
        <w:trPr>
          <w:trHeight w:val="255"/>
        </w:trPr>
        <w:tc>
          <w:tcPr>
            <w:tcW w:w="22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CB2FD6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26.99 – 27.20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მჰც</w:t>
            </w:r>
            <w:proofErr w:type="spellEnd"/>
          </w:p>
        </w:tc>
        <w:tc>
          <w:tcPr>
            <w:tcW w:w="3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F71BF3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100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ERP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F8392E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დაკავებული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ზოლის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მაქსიმუმი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: 10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კჰც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B675F2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EN 300 220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D7B5C2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2006/771/EC 2010/368/EU 2009/381/EU 2008/432/EC  2017/1483/EU 2011/829/EU  2013/752/EU ERC/REC 70-03</w:t>
            </w:r>
          </w:p>
        </w:tc>
        <w:tc>
          <w:tcPr>
            <w:tcW w:w="837" w:type="dxa"/>
            <w:vAlign w:val="center"/>
            <w:hideMark/>
          </w:tcPr>
          <w:p w14:paraId="23649C3C" w14:textId="77777777" w:rsidR="002D52D2" w:rsidRDefault="002D52D2">
            <w:pP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2D52D2" w14:paraId="00075256" w14:textId="77777777" w:rsidTr="002D52D2">
        <w:trPr>
          <w:trHeight w:val="937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8E1F67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(26.995, 27.045, 27.095,</w:t>
            </w: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 w:eastAsia="en-GB"/>
              </w:rPr>
              <w:t xml:space="preserve"> </w:t>
            </w: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27.145, 27.195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)</w:t>
            </w: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5777F3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A194B3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D24E52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13A1F0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37" w:type="dxa"/>
            <w:vAlign w:val="center"/>
            <w:hideMark/>
          </w:tcPr>
          <w:p w14:paraId="1A3861A9" w14:textId="77777777" w:rsidR="002D52D2" w:rsidRDefault="002D52D2">
            <w:pPr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 w:eastAsia="en-GB"/>
              </w:rPr>
            </w:pPr>
          </w:p>
        </w:tc>
      </w:tr>
      <w:tr w:rsidR="002D52D2" w14:paraId="0C250B05" w14:textId="77777777" w:rsidTr="002D52D2">
        <w:trPr>
          <w:trHeight w:val="35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EE5ABA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 w:eastAsia="en-GB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1B4EDD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AD4BB9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3EF76F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A7477F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37" w:type="dxa"/>
            <w:vAlign w:val="center"/>
            <w:hideMark/>
          </w:tcPr>
          <w:p w14:paraId="2D6EBBBD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</w:tr>
      <w:tr w:rsidR="002D52D2" w14:paraId="0B051391" w14:textId="77777777" w:rsidTr="002D52D2">
        <w:trPr>
          <w:trHeight w:val="59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246BA1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34.995 – 35.225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მჰც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41A46F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100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ERP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4DD87D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დაკავებული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ზოლის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მაქსიმუმი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: 10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კჰც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772D04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EN 300 220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06EB16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მხოლოდ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საფრენი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მოდელები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ERC/DEC</w:t>
            </w:r>
            <w:proofErr w:type="gram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/(</w:t>
            </w:r>
            <w:proofErr w:type="gram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01)11 ERC/REC 70-03</w:t>
            </w:r>
          </w:p>
        </w:tc>
        <w:tc>
          <w:tcPr>
            <w:tcW w:w="837" w:type="dxa"/>
            <w:vAlign w:val="center"/>
            <w:hideMark/>
          </w:tcPr>
          <w:p w14:paraId="057595EB" w14:textId="77777777" w:rsidR="002D52D2" w:rsidRDefault="002D52D2">
            <w:pP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2D52D2" w14:paraId="30D0B04A" w14:textId="77777777" w:rsidTr="002D52D2">
        <w:trPr>
          <w:trHeight w:val="510"/>
        </w:trPr>
        <w:tc>
          <w:tcPr>
            <w:tcW w:w="22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CCC682F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40.660 – 40.700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მჰც</w:t>
            </w:r>
            <w:proofErr w:type="spellEnd"/>
          </w:p>
        </w:tc>
        <w:tc>
          <w:tcPr>
            <w:tcW w:w="3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C5A9FE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100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ERP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1743B9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დაკავებული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ზოლის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მაქსიმუმი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: 10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კჰც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8DF0DE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EN 300 220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D5E3444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ERC/DEC</w:t>
            </w:r>
            <w:proofErr w:type="gram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/(</w:t>
            </w:r>
            <w:proofErr w:type="gram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01)12 ERC/REC 70-03</w:t>
            </w:r>
          </w:p>
        </w:tc>
        <w:tc>
          <w:tcPr>
            <w:tcW w:w="837" w:type="dxa"/>
            <w:vAlign w:val="center"/>
            <w:hideMark/>
          </w:tcPr>
          <w:p w14:paraId="7207D058" w14:textId="77777777" w:rsidR="002D52D2" w:rsidRDefault="002D52D2">
            <w:pP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2D52D2" w14:paraId="3A771179" w14:textId="77777777" w:rsidTr="002D52D2">
        <w:trPr>
          <w:trHeight w:val="3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07C526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(40.665, 40.675, 40.685, 40.695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)</w:t>
            </w: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231A79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BB5B5E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ACDC99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979CF2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                               </w:t>
            </w:r>
          </w:p>
        </w:tc>
        <w:tc>
          <w:tcPr>
            <w:tcW w:w="837" w:type="dxa"/>
            <w:vAlign w:val="center"/>
            <w:hideMark/>
          </w:tcPr>
          <w:p w14:paraId="4E6CAEB4" w14:textId="77777777" w:rsidR="002D52D2" w:rsidRDefault="002D52D2">
            <w:pP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</w:tbl>
    <w:p w14:paraId="04E61FE2" w14:textId="77777777" w:rsidR="002D52D2" w:rsidRDefault="002D52D2" w:rsidP="002D52D2"/>
    <w:p w14:paraId="0B61DB2D" w14:textId="77777777" w:rsidR="002D52D2" w:rsidRDefault="002D52D2" w:rsidP="002D52D2"/>
    <w:p w14:paraId="4421F80F" w14:textId="77777777" w:rsidR="002D52D2" w:rsidRDefault="002D52D2" w:rsidP="002D52D2"/>
    <w:p w14:paraId="66361F74" w14:textId="77777777" w:rsidR="002D52D2" w:rsidRDefault="002D52D2" w:rsidP="002D52D2"/>
    <w:p w14:paraId="45619456" w14:textId="77777777" w:rsidR="002D52D2" w:rsidRDefault="002D52D2" w:rsidP="002D52D2"/>
    <w:p w14:paraId="4B846FFF" w14:textId="77777777" w:rsidR="002D52D2" w:rsidRDefault="002D52D2" w:rsidP="002D52D2"/>
    <w:p w14:paraId="32C971CA" w14:textId="77777777" w:rsidR="002D52D2" w:rsidRDefault="002D52D2" w:rsidP="002D52D2"/>
    <w:p w14:paraId="751F184A" w14:textId="77777777" w:rsidR="002D52D2" w:rsidRDefault="002D52D2" w:rsidP="002D52D2"/>
    <w:p w14:paraId="44F3BAC8" w14:textId="77777777" w:rsidR="002D52D2" w:rsidRDefault="002D52D2" w:rsidP="002D52D2"/>
    <w:p w14:paraId="555153B6" w14:textId="77777777" w:rsidR="002D52D2" w:rsidRDefault="002D52D2" w:rsidP="002D52D2"/>
    <w:p w14:paraId="2C054AC7" w14:textId="77777777" w:rsidR="002D52D2" w:rsidRDefault="002D52D2" w:rsidP="002D52D2"/>
    <w:p w14:paraId="62129014" w14:textId="77777777" w:rsidR="002D52D2" w:rsidRDefault="002D52D2" w:rsidP="002D52D2"/>
    <w:p w14:paraId="7D2E3CA8" w14:textId="77777777" w:rsidR="002D52D2" w:rsidRDefault="002D52D2" w:rsidP="002D52D2"/>
    <w:p w14:paraId="71DA00B9" w14:textId="77777777" w:rsidR="002D52D2" w:rsidRDefault="002D52D2" w:rsidP="002D52D2"/>
    <w:tbl>
      <w:tblPr>
        <w:tblW w:w="11472" w:type="dxa"/>
        <w:tblLook w:val="04A0" w:firstRow="1" w:lastRow="0" w:firstColumn="1" w:lastColumn="0" w:noHBand="0" w:noVBand="1"/>
      </w:tblPr>
      <w:tblGrid>
        <w:gridCol w:w="1745"/>
        <w:gridCol w:w="3071"/>
        <w:gridCol w:w="1978"/>
        <w:gridCol w:w="4678"/>
      </w:tblGrid>
      <w:tr w:rsidR="002D52D2" w14:paraId="5A42C5FE" w14:textId="77777777" w:rsidTr="002D52D2">
        <w:trPr>
          <w:trHeight w:val="270"/>
        </w:trPr>
        <w:tc>
          <w:tcPr>
            <w:tcW w:w="114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35AB79C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ცხრილი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9.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ინტერფეისის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მოთხოვნები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ინდუქციური</w:t>
            </w:r>
            <w:proofErr w:type="spellEnd"/>
            <w:proofErr w:type="gram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გამოყენებებისათვის</w:t>
            </w:r>
            <w:proofErr w:type="spellEnd"/>
          </w:p>
        </w:tc>
      </w:tr>
      <w:tr w:rsidR="002D52D2" w14:paraId="4BD70BC4" w14:textId="77777777" w:rsidTr="002D52D2">
        <w:trPr>
          <w:trHeight w:val="270"/>
        </w:trPr>
        <w:tc>
          <w:tcPr>
            <w:tcW w:w="48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EB297CF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ძირითადი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მოთხოვნები</w:t>
            </w:r>
            <w:proofErr w:type="spellEnd"/>
          </w:p>
        </w:tc>
        <w:tc>
          <w:tcPr>
            <w:tcW w:w="66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476C7AD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ინფორმაცია</w:t>
            </w:r>
            <w:proofErr w:type="spellEnd"/>
          </w:p>
        </w:tc>
      </w:tr>
      <w:tr w:rsidR="002D52D2" w14:paraId="6285EF55" w14:textId="77777777" w:rsidTr="002D52D2">
        <w:trPr>
          <w:trHeight w:val="599"/>
        </w:trPr>
        <w:tc>
          <w:tcPr>
            <w:tcW w:w="1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EB48D4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სიხშირული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ზოლი</w:t>
            </w:r>
            <w:proofErr w:type="spellEnd"/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55B2B3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მაქსიმალური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დასაშვები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გასხივებული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სიმძლავრე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/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ველის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დაძაბულობა</w:t>
            </w:r>
            <w:proofErr w:type="spellEnd"/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B55405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გამოყენებული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სტანდარტები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65193D" w14:textId="77777777" w:rsidR="002D52D2" w:rsidRDefault="002D52D2">
            <w:pPr>
              <w:spacing w:after="0" w:line="240" w:lineRule="auto"/>
              <w:ind w:firstLineChars="100" w:firstLine="181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შესაბამისი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დოკუმენტაცია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/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სხვა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შენიშვნები</w:t>
            </w:r>
            <w:proofErr w:type="spellEnd"/>
          </w:p>
        </w:tc>
      </w:tr>
      <w:tr w:rsidR="002D52D2" w14:paraId="554B248A" w14:textId="77777777" w:rsidTr="002D52D2">
        <w:trPr>
          <w:trHeight w:val="864"/>
        </w:trPr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3B763B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9 – 90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კჰც</w:t>
            </w:r>
            <w:proofErr w:type="spellEnd"/>
          </w:p>
        </w:tc>
        <w:tc>
          <w:tcPr>
            <w:tcW w:w="30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3393EB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72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მკა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)/მ 10 მ-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ზე</w:t>
            </w:r>
            <w:proofErr w:type="spellEnd"/>
          </w:p>
        </w:tc>
        <w:tc>
          <w:tcPr>
            <w:tcW w:w="19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BE7A16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EN 300 330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E5E5E0F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გარე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ანტენების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შემთხვევისას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მხოლოდ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ყულფ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–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ჩარჩოიანი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proofErr w:type="gram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ანტენები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შეიძლება</w:t>
            </w:r>
            <w:proofErr w:type="spellEnd"/>
            <w:proofErr w:type="gram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იქნას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გამოყენებული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ველის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დაძაბულობის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დონე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შემცირებული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 3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/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ოქტავი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30კჰც–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ზე</w:t>
            </w:r>
            <w:proofErr w:type="spellEnd"/>
          </w:p>
        </w:tc>
      </w:tr>
      <w:tr w:rsidR="002D52D2" w14:paraId="6E3096E9" w14:textId="77777777" w:rsidTr="002D52D2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C599B9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A73502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A96FA8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92D6961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2D52D2" w14:paraId="14E85F00" w14:textId="77777777" w:rsidTr="002D52D2">
        <w:trPr>
          <w:trHeight w:val="32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1A5F54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C80EED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F18C24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99A0617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2006/771/EC 2010/368/EU 2009/381/EU 2008/432/EC  2017/1483/EU 2011/829/EU 2013/752/EU</w:t>
            </w:r>
          </w:p>
        </w:tc>
      </w:tr>
      <w:tr w:rsidR="002D52D2" w14:paraId="094CEE42" w14:textId="77777777" w:rsidTr="002D52D2">
        <w:trPr>
          <w:trHeight w:val="12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9130C8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0941D3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2EF4F9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78CC92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 ERC/REC 70-03</w:t>
            </w:r>
          </w:p>
        </w:tc>
      </w:tr>
      <w:tr w:rsidR="002D52D2" w14:paraId="51DBAA1D" w14:textId="77777777" w:rsidTr="002D52D2">
        <w:trPr>
          <w:trHeight w:val="439"/>
        </w:trPr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5D1F0F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90 – 119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კჰც</w:t>
            </w:r>
            <w:proofErr w:type="spellEnd"/>
          </w:p>
        </w:tc>
        <w:tc>
          <w:tcPr>
            <w:tcW w:w="30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7D6E6B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42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მკა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)/მ 10 მ-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ზე</w:t>
            </w:r>
            <w:proofErr w:type="spellEnd"/>
          </w:p>
        </w:tc>
        <w:tc>
          <w:tcPr>
            <w:tcW w:w="19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01F542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EN 300 330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B2ABE85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გარე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ანტენების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შემთხვევისას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მხოლოდ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ყულფ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–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ჩარჩოიანი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ანტენები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შეიძლება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იქნას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გამოყენებული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 </w:t>
            </w:r>
          </w:p>
        </w:tc>
      </w:tr>
      <w:tr w:rsidR="002D52D2" w14:paraId="504B7A0A" w14:textId="77777777" w:rsidTr="002D52D2">
        <w:trPr>
          <w:trHeight w:val="50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1A0468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27FCDF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CD0DA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9850CDF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2006/771/EC 2010/368/EU 2009/381/EU 2008/432/EC  2017/1483/EU 2011/829/EU 2013/752/EU</w:t>
            </w:r>
          </w:p>
        </w:tc>
      </w:tr>
      <w:tr w:rsidR="002D52D2" w14:paraId="5B06FF2E" w14:textId="77777777" w:rsidTr="002D52D2">
        <w:trPr>
          <w:trHeight w:val="1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959FDB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2286AC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9566E7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996D68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ERC/REC 70-03</w:t>
            </w:r>
          </w:p>
        </w:tc>
      </w:tr>
      <w:tr w:rsidR="002D52D2" w14:paraId="65F0C5FE" w14:textId="77777777" w:rsidTr="002D52D2">
        <w:trPr>
          <w:trHeight w:val="571"/>
        </w:trPr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785DBB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119 – 135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კჰც</w:t>
            </w:r>
            <w:proofErr w:type="spellEnd"/>
          </w:p>
        </w:tc>
        <w:tc>
          <w:tcPr>
            <w:tcW w:w="30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B0967E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66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მკა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)/მ 10 მ-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ზე</w:t>
            </w:r>
            <w:proofErr w:type="spellEnd"/>
          </w:p>
        </w:tc>
        <w:tc>
          <w:tcPr>
            <w:tcW w:w="19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8A2529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EN 300 330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DC05103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გარე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ანტენების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შემთხვევისას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მხოლოდ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ყულფ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–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ჩარჩოიანი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ანტენები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შეიძლება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იქნას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გამოყენებული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 </w:t>
            </w:r>
          </w:p>
        </w:tc>
      </w:tr>
      <w:tr w:rsidR="002D52D2" w14:paraId="5BD6F247" w14:textId="77777777" w:rsidTr="002D52D2">
        <w:trPr>
          <w:trHeight w:val="26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E87C4F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F5D723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4B3DE4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4924E69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ველის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დაძაბულობის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დონე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proofErr w:type="gram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შემცირებული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 3</w:t>
            </w:r>
            <w:proofErr w:type="gram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/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ოქტავი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119კჰც–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ზე</w:t>
            </w:r>
            <w:proofErr w:type="spellEnd"/>
          </w:p>
        </w:tc>
      </w:tr>
      <w:tr w:rsidR="002D52D2" w14:paraId="5B777184" w14:textId="77777777" w:rsidTr="002D52D2">
        <w:trPr>
          <w:trHeight w:val="3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19695B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EBA08C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7B088D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E04066D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2006/771/EC 2010/368/EU 2009/381/EU 2008/432/EC  2017/1483/EU 2011/829/EU 2013/752/EU</w:t>
            </w:r>
          </w:p>
        </w:tc>
      </w:tr>
      <w:tr w:rsidR="002D52D2" w14:paraId="70A9C09E" w14:textId="77777777" w:rsidTr="002D52D2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4AC0B4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CF7483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B58522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C11E07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ERC/REC 70-03</w:t>
            </w:r>
          </w:p>
        </w:tc>
      </w:tr>
      <w:tr w:rsidR="002D52D2" w14:paraId="45D76B9F" w14:textId="77777777" w:rsidTr="002D52D2">
        <w:trPr>
          <w:trHeight w:val="541"/>
        </w:trPr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4F5194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135 – 140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კჰც</w:t>
            </w:r>
            <w:proofErr w:type="spellEnd"/>
          </w:p>
        </w:tc>
        <w:tc>
          <w:tcPr>
            <w:tcW w:w="30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F96F0F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42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მკა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)/მ 10 მ-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ზე</w:t>
            </w:r>
            <w:proofErr w:type="spellEnd"/>
          </w:p>
        </w:tc>
        <w:tc>
          <w:tcPr>
            <w:tcW w:w="19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26798D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EN 300 330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711EDAA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გარე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ანტენების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შემთხვევისას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მხოლოდ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ყულფ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–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ჩარჩოიანი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ანტენები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შეიძლება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იქნას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გამოყენებული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 </w:t>
            </w:r>
          </w:p>
        </w:tc>
      </w:tr>
      <w:tr w:rsidR="002D52D2" w14:paraId="355874DE" w14:textId="77777777" w:rsidTr="002D52D2">
        <w:trPr>
          <w:trHeight w:val="13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489CEF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B9656D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74CFF5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35A96D0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2006/771/EC 2010/368/EU 2009/381/EU 2008/432/EC  2017/1483/EU 2011/829/EU 2013/752/EU</w:t>
            </w:r>
          </w:p>
        </w:tc>
      </w:tr>
      <w:tr w:rsidR="002D52D2" w14:paraId="5A508B82" w14:textId="77777777" w:rsidTr="002D52D2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88312E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D384F6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A07D47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F2D135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ERC/REC 70-03</w:t>
            </w:r>
          </w:p>
        </w:tc>
      </w:tr>
      <w:tr w:rsidR="002D52D2" w14:paraId="33EA81E4" w14:textId="77777777" w:rsidTr="002D52D2">
        <w:trPr>
          <w:trHeight w:val="758"/>
        </w:trPr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04EF57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140 – 148.5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კჰც</w:t>
            </w:r>
            <w:proofErr w:type="spellEnd"/>
          </w:p>
        </w:tc>
        <w:tc>
          <w:tcPr>
            <w:tcW w:w="30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5EB2C6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37.7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მკა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)/მ 10 მ-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ზე</w:t>
            </w:r>
            <w:proofErr w:type="spellEnd"/>
          </w:p>
        </w:tc>
        <w:tc>
          <w:tcPr>
            <w:tcW w:w="19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FD2B6C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EN 300 330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D77B1BD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გარე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ანტენების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შემთხვევისას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მხოლოდ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ყულფ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–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ჩარჩოიანი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ანტენები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შეიძლება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იქნას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გამოყენებული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 </w:t>
            </w:r>
          </w:p>
        </w:tc>
      </w:tr>
      <w:tr w:rsidR="002D52D2" w14:paraId="6065B606" w14:textId="77777777" w:rsidTr="002D52D2">
        <w:trPr>
          <w:trHeight w:val="85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85E6B0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EFC621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90B1D0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0023987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2006/771/EC 2010/368/EU 2009/381/EU 2008/432/EC  2017/1483/EU 2011/829/EU 2013/752/EU</w:t>
            </w: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 w:eastAsia="en-GB"/>
              </w:rPr>
              <w:t xml:space="preserve"> </w:t>
            </w:r>
          </w:p>
        </w:tc>
      </w:tr>
      <w:tr w:rsidR="002D52D2" w14:paraId="039A9107" w14:textId="77777777" w:rsidTr="002D52D2">
        <w:trPr>
          <w:trHeight w:val="2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04F70C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864C4C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29B748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8691D6C" w14:textId="5468E678" w:rsidR="002D52D2" w:rsidRDefault="002D5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ERC/REC 70-03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1A422C4" wp14:editId="1D1BF3E9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85725</wp:posOffset>
                      </wp:positionV>
                      <wp:extent cx="19050" cy="9525"/>
                      <wp:effectExtent l="0" t="0" r="19050" b="28575"/>
                      <wp:wrapNone/>
                      <wp:docPr id="185" name="Straight Connector 18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A444725-B9C4-498B-8F56-AF8AFF964D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9050" cy="9525"/>
                              </a:xfrm>
                              <a:prstGeom prst="line">
                                <a:avLst/>
                              </a:prstGeom>
                              <a:noFill/>
                              <a:ln w="761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880DDE" id="Straight Connector 18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5pt,6.75pt" to="27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" strokecolor="white" strokeweight=".02114mm"/>
                  </w:pict>
                </mc:Fallback>
              </mc:AlternateContent>
            </w:r>
          </w:p>
        </w:tc>
      </w:tr>
      <w:tr w:rsidR="002D52D2" w14:paraId="5D0D7BE7" w14:textId="77777777" w:rsidTr="002D52D2">
        <w:trPr>
          <w:trHeight w:val="1611"/>
        </w:trPr>
        <w:tc>
          <w:tcPr>
            <w:tcW w:w="17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BA7662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lastRenderedPageBreak/>
              <w:t xml:space="preserve">148.5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კჰც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– 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მჰც</w:t>
            </w:r>
            <w:proofErr w:type="spellEnd"/>
          </w:p>
        </w:tc>
        <w:tc>
          <w:tcPr>
            <w:tcW w:w="3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5C7A53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-15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მკა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)/მ 10 მ-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ზე</w:t>
            </w:r>
            <w:proofErr w:type="spellEnd"/>
          </w:p>
        </w:tc>
        <w:tc>
          <w:tcPr>
            <w:tcW w:w="19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CD8B22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EN 300 330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95F6E0A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გარე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ანტენების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შემთხვევისას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მხოლოდ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ყულფ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–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ჩარჩოიანი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ანტენები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შეიძლება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იქნას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გამოყენებული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.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მაქსიმალური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ველის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დაძაბულობა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განისაზღვრება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10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კჰც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სიგანის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ზოლში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.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მაქსიმალური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დასაშვები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სრული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ველის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დაძაბულობა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proofErr w:type="gram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არის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 -</w:t>
            </w:r>
            <w:proofErr w:type="gram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(ა/მ) 10 მ-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ზე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იმ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სისტემებისთვის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რომლებიც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ფუნქციონირებენ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10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კჰც-ზე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მეტი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ზოლის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სიგანით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ინარჩუნებენ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სიმკვირივის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ლიმიტს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(-15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მკა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)/მ 10 მ-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ზე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).</w:t>
            </w:r>
          </w:p>
        </w:tc>
      </w:tr>
      <w:tr w:rsidR="002D52D2" w14:paraId="3B2A5F8B" w14:textId="77777777" w:rsidTr="002D52D2">
        <w:trPr>
          <w:trHeight w:val="68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5739F0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56910A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071934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15EC14C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2006/771/EC 2010/368/EU 2009/381/EU 2008/432/EC  2017/1483/EU 2011/829/EU 2013/752/EU (EU)2019/1345</w:t>
            </w:r>
          </w:p>
        </w:tc>
      </w:tr>
      <w:tr w:rsidR="002D52D2" w14:paraId="2651EB1C" w14:textId="77777777" w:rsidTr="002D52D2">
        <w:trPr>
          <w:trHeight w:val="3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A036A7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5D98BC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B925A2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E5A0AE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ERC/REC 70-03</w:t>
            </w:r>
          </w:p>
        </w:tc>
      </w:tr>
      <w:tr w:rsidR="002D52D2" w14:paraId="27C9316D" w14:textId="77777777" w:rsidTr="002D52D2">
        <w:trPr>
          <w:trHeight w:val="423"/>
        </w:trPr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B557FB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400 – 600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კჰც</w:t>
            </w:r>
            <w:proofErr w:type="spellEnd"/>
          </w:p>
        </w:tc>
        <w:tc>
          <w:tcPr>
            <w:tcW w:w="30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FD049C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-8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მკა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)/მ 10 მ-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ზე</w:t>
            </w:r>
            <w:proofErr w:type="spellEnd"/>
          </w:p>
        </w:tc>
        <w:tc>
          <w:tcPr>
            <w:tcW w:w="19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A6B900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EN 300 330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141729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მხოლოდ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RFID -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ისთვის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.</w:t>
            </w:r>
          </w:p>
        </w:tc>
      </w:tr>
      <w:tr w:rsidR="002D52D2" w14:paraId="6FC208B5" w14:textId="77777777" w:rsidTr="002D52D2">
        <w:trPr>
          <w:trHeight w:val="55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79D88B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75444F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CA4F42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64F7888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გარე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ანტენების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შემთხვევისას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მხოლოდ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ყულფ-ჩარჩოიანი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ანტენები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შეიძლება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იქნას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გამოყენებული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 w:eastAsia="en-GB"/>
              </w:rPr>
              <w:t xml:space="preserve">. </w:t>
            </w: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მაქსიმალური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ველის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დაძაბულობა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განისაზღვრება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10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კჰც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სიგანის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ზოლში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.</w:t>
            </w: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მაქსიმალური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დასაშვები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სრული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ველის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დაძაბულობა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proofErr w:type="gram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არის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 -</w:t>
            </w:r>
            <w:proofErr w:type="gram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მკა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)/მ 10 მ-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ზე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გაზომილი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ცენტრალურ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სიხშირეზე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)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იმ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სისტემებისთვის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რომლებიც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ფუნქციონირებენ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10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კჰც-ზე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მეტი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ზოლის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სიგანით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ინარჩუნებენ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სიმკვირივის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ლიმიტს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(-8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მკა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)/მ 10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კჰც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სიგანის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ზოლში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).</w:t>
            </w:r>
          </w:p>
          <w:p w14:paraId="11CFE648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               </w:t>
            </w:r>
          </w:p>
        </w:tc>
      </w:tr>
      <w:tr w:rsidR="002D52D2" w14:paraId="5DD24921" w14:textId="77777777" w:rsidTr="002D52D2">
        <w:trPr>
          <w:trHeight w:val="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D4FC92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EA2768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F6ADBB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173AD75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ამ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სისტემებმა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უნდა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იფუნქციონირონ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მინიმუმ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30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კჰც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სიგანის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ზოლით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.</w:t>
            </w:r>
          </w:p>
        </w:tc>
      </w:tr>
      <w:tr w:rsidR="002D52D2" w14:paraId="53E19C42" w14:textId="77777777" w:rsidTr="002D52D2">
        <w:trPr>
          <w:trHeight w:val="54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4C58D8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F938D9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06C9A1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971F56F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2006/771/EC 2010/368/EU 2009/381/EU 2008/432/EC  2017/1483/EU 2011/829/EU 2013/752/EU (EU)2019/1345</w:t>
            </w:r>
          </w:p>
        </w:tc>
      </w:tr>
      <w:tr w:rsidR="002D52D2" w14:paraId="375A2310" w14:textId="77777777" w:rsidTr="002D52D2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347043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C37D7A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B18192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C4861F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ERC/REC 70-03</w:t>
            </w:r>
          </w:p>
        </w:tc>
      </w:tr>
      <w:tr w:rsidR="002D52D2" w14:paraId="311BC89D" w14:textId="77777777" w:rsidTr="002D52D2">
        <w:trPr>
          <w:trHeight w:val="539"/>
        </w:trPr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FFE173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3155 – 3400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კჰც</w:t>
            </w:r>
            <w:proofErr w:type="spellEnd"/>
          </w:p>
        </w:tc>
        <w:tc>
          <w:tcPr>
            <w:tcW w:w="30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78BAF0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13.5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მკა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)/მ 10 მ-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ზე</w:t>
            </w:r>
            <w:proofErr w:type="spellEnd"/>
          </w:p>
        </w:tc>
        <w:tc>
          <w:tcPr>
            <w:tcW w:w="19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A871F1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EN 300 330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127DB7B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გარე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ანტენების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შემთხვევისას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მხოლოდ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ყულფ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–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ჩარჩოიანი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ანტენები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შეიძლება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იქნას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გამოყენებული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.</w:t>
            </w:r>
          </w:p>
        </w:tc>
      </w:tr>
      <w:tr w:rsidR="002D52D2" w14:paraId="01FEE1AF" w14:textId="77777777" w:rsidTr="002D52D2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EBFB17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0C62D8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38C8DD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87EC2AB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2006/771/EC 2010/368/EU 2009/381/EU 2008/432/EC  2017/1483/EU 2011/829/EU 2013/752/EU (EU)2019/1345</w:t>
            </w:r>
          </w:p>
        </w:tc>
      </w:tr>
      <w:tr w:rsidR="002D52D2" w14:paraId="75B9AF02" w14:textId="77777777" w:rsidTr="002D52D2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249599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8BC9B4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C5D4F0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86A6CD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ERC/REC 70-03</w:t>
            </w:r>
          </w:p>
        </w:tc>
      </w:tr>
      <w:tr w:rsidR="002D52D2" w14:paraId="78FCB064" w14:textId="77777777" w:rsidTr="002D52D2">
        <w:trPr>
          <w:trHeight w:val="473"/>
        </w:trPr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7BC3D4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6765 – 6795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კჰც</w:t>
            </w:r>
            <w:proofErr w:type="spellEnd"/>
          </w:p>
        </w:tc>
        <w:tc>
          <w:tcPr>
            <w:tcW w:w="30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148FA0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42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მკა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)/მ 10 მ-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ზე</w:t>
            </w:r>
            <w:proofErr w:type="spellEnd"/>
          </w:p>
        </w:tc>
        <w:tc>
          <w:tcPr>
            <w:tcW w:w="19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D6F7D2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EN 300 330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EEDEF28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2006/771/EC 2010/368/EU 2009/381/EU 2008/432/EC  2017/1483/EU 2011/829/EU 2013/752/EU (EU)2019/1345</w:t>
            </w:r>
          </w:p>
        </w:tc>
      </w:tr>
      <w:tr w:rsidR="002D52D2" w14:paraId="6C5DE8B5" w14:textId="77777777" w:rsidTr="002D52D2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07DB86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7D6C6F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B5C679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8BFC61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ERC/REC 70-03</w:t>
            </w:r>
          </w:p>
        </w:tc>
      </w:tr>
      <w:tr w:rsidR="002D52D2" w14:paraId="38D513AD" w14:textId="77777777" w:rsidTr="002D52D2">
        <w:trPr>
          <w:trHeight w:val="824"/>
        </w:trPr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B54EEE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7400 – 8800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კჰც</w:t>
            </w:r>
            <w:proofErr w:type="spellEnd"/>
          </w:p>
        </w:tc>
        <w:tc>
          <w:tcPr>
            <w:tcW w:w="30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A1DEF1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9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მკა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)/მ 10 მ-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ზე</w:t>
            </w:r>
            <w:proofErr w:type="spellEnd"/>
          </w:p>
        </w:tc>
        <w:tc>
          <w:tcPr>
            <w:tcW w:w="19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F2C5A0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EN 300 330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B94718D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2006/771/EC 2010/368/EU 2009/381/EU 2008/432/EC  2017/1483/EU 2011/829/EU 2013/752/EU (EU)2019/1345</w:t>
            </w:r>
          </w:p>
        </w:tc>
      </w:tr>
      <w:tr w:rsidR="002D52D2" w14:paraId="5A8C5D0D" w14:textId="77777777" w:rsidTr="002D52D2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60AB96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A38E3B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944720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795A5C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ERC/REC 70-03</w:t>
            </w:r>
          </w:p>
        </w:tc>
      </w:tr>
      <w:tr w:rsidR="002D52D2" w14:paraId="1FF94661" w14:textId="77777777" w:rsidTr="002D52D2">
        <w:trPr>
          <w:trHeight w:val="1753"/>
        </w:trPr>
        <w:tc>
          <w:tcPr>
            <w:tcW w:w="17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DAAF90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lastRenderedPageBreak/>
              <w:t xml:space="preserve">5 - 30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მჰც</w:t>
            </w:r>
            <w:proofErr w:type="spellEnd"/>
          </w:p>
        </w:tc>
        <w:tc>
          <w:tcPr>
            <w:tcW w:w="3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8DFA1C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-20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მკა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)/მ 10 მ-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ზე</w:t>
            </w:r>
            <w:proofErr w:type="spellEnd"/>
          </w:p>
        </w:tc>
        <w:tc>
          <w:tcPr>
            <w:tcW w:w="19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C0D2FE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EN 300 330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66B5DC6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გარე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ანტენების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შემთხვევისას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მხოლოდ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ყულფ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–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ჩარჩოიანი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ანტენები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შეიძლება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იქნას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გამოყენებული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.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მაქსიმალური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ველის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დაძაბულობა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განისაზღვრება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10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კჰც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სიგანის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ზოლში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.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მაქსიმალური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დასაშვები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სრული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ველის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დაძაბულობა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proofErr w:type="gram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არის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 -</w:t>
            </w:r>
            <w:proofErr w:type="gram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მკა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)/მ 10 მ-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ზე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იმ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სისტემებისთვის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რომლებიც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ფუნქციონირებენ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10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კჰც-ზე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მეტი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ზოლის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სიგანით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ინარჩუნებენ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სიმკვირივის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ლიმიტს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(-20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მკა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)/მ 10 მ-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ზე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).</w:t>
            </w:r>
          </w:p>
        </w:tc>
      </w:tr>
      <w:tr w:rsidR="002D52D2" w14:paraId="6F2B47EF" w14:textId="77777777" w:rsidTr="002D52D2">
        <w:trPr>
          <w:trHeight w:val="56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0DBBB9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E782CB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9196BC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650A734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2006/771/EC 2010/368/EU 2009/381/EU 2008/432/EC  2017/1483/EU 2011/829/EU 2013/752/EU (EU)2019/1345</w:t>
            </w:r>
          </w:p>
        </w:tc>
      </w:tr>
      <w:tr w:rsidR="002D52D2" w14:paraId="602F4B13" w14:textId="77777777" w:rsidTr="002D52D2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73980E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9D3137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760CE7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D9F8EC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ERC/REC 70-03</w:t>
            </w:r>
          </w:p>
        </w:tc>
      </w:tr>
      <w:tr w:rsidR="002D52D2" w14:paraId="188AE5B6" w14:textId="77777777" w:rsidTr="002D52D2">
        <w:trPr>
          <w:trHeight w:val="517"/>
        </w:trPr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6013D6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10.2 – 11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მჰც</w:t>
            </w:r>
            <w:proofErr w:type="spellEnd"/>
          </w:p>
        </w:tc>
        <w:tc>
          <w:tcPr>
            <w:tcW w:w="30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E5BCDA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9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მკა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)/მ 10 მ-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ზე</w:t>
            </w:r>
            <w:proofErr w:type="spellEnd"/>
          </w:p>
        </w:tc>
        <w:tc>
          <w:tcPr>
            <w:tcW w:w="19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8AD54E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EN 300 330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625F092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2006/771/EC 2010/368/EU 2009/381/EU 2008/432/EC  2017/1483/EU</w:t>
            </w:r>
          </w:p>
        </w:tc>
      </w:tr>
      <w:tr w:rsidR="002D52D2" w14:paraId="5CD29AC2" w14:textId="77777777" w:rsidTr="002D52D2">
        <w:trPr>
          <w:trHeight w:val="26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9B3456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338A15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44FC02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9848AEE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2011/829/EU  2013/752/EU (EU)2019/1345</w:t>
            </w:r>
          </w:p>
        </w:tc>
      </w:tr>
      <w:tr w:rsidR="002D52D2" w14:paraId="0657F671" w14:textId="77777777" w:rsidTr="002D52D2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87FD90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17452A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C563E0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957FE2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ERC/REC 70-03</w:t>
            </w:r>
          </w:p>
        </w:tc>
      </w:tr>
      <w:tr w:rsidR="002D52D2" w14:paraId="0CE28CC9" w14:textId="77777777" w:rsidTr="002D52D2">
        <w:trPr>
          <w:trHeight w:val="548"/>
        </w:trPr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9611C2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13.553 – 13.567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მჰც</w:t>
            </w:r>
            <w:proofErr w:type="spellEnd"/>
          </w:p>
        </w:tc>
        <w:tc>
          <w:tcPr>
            <w:tcW w:w="30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342EF8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42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მკა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)/მ 10 მ-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ზე</w:t>
            </w:r>
            <w:proofErr w:type="spellEnd"/>
          </w:p>
        </w:tc>
        <w:tc>
          <w:tcPr>
            <w:tcW w:w="19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FAC4BA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EN 300 330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659C4E0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2006/771/EC 2010/368/EU 2009/381/EU 2008/432/EC  2017/1483/EU</w:t>
            </w:r>
          </w:p>
        </w:tc>
      </w:tr>
      <w:tr w:rsidR="002D52D2" w14:paraId="543373F0" w14:textId="77777777" w:rsidTr="002D52D2">
        <w:trPr>
          <w:trHeight w:val="11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3FB277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AE68F5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FD3DCB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F3876D4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2011/829/EU  2013/752/EU (EU)2019/1345</w:t>
            </w:r>
          </w:p>
        </w:tc>
      </w:tr>
      <w:tr w:rsidR="002D52D2" w14:paraId="710845E2" w14:textId="77777777" w:rsidTr="002D52D2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F39E9F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190AD6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C17BBF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B53D95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ERC/REC 70-03</w:t>
            </w:r>
          </w:p>
        </w:tc>
      </w:tr>
      <w:tr w:rsidR="002D52D2" w14:paraId="4207A269" w14:textId="77777777" w:rsidTr="002D52D2">
        <w:trPr>
          <w:trHeight w:val="255"/>
        </w:trPr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6DD740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13.553 – 13.567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მჰც</w:t>
            </w:r>
            <w:proofErr w:type="spellEnd"/>
          </w:p>
        </w:tc>
        <w:tc>
          <w:tcPr>
            <w:tcW w:w="30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E79EAC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60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მკა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)/მ 10 მ-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ზე</w:t>
            </w:r>
            <w:proofErr w:type="spellEnd"/>
          </w:p>
        </w:tc>
        <w:tc>
          <w:tcPr>
            <w:tcW w:w="19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BEFFF4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EN 300 330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36E1AD1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მხოლოდ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RFID-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თვის</w:t>
            </w:r>
            <w:proofErr w:type="spellEnd"/>
          </w:p>
        </w:tc>
      </w:tr>
      <w:tr w:rsidR="002D52D2" w14:paraId="1E4127A9" w14:textId="77777777" w:rsidTr="002D52D2">
        <w:trPr>
          <w:trHeight w:val="5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EE71DC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92C4FD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9BDD01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E7A2098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2006/771/EC 2010/368/EU 2009/381/EU 2008/432/EC  2017/1483/EU</w:t>
            </w:r>
          </w:p>
        </w:tc>
      </w:tr>
      <w:tr w:rsidR="002D52D2" w14:paraId="73539A9B" w14:textId="77777777" w:rsidTr="002D52D2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9B39F6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0B7BB8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960427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F2A42DA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2011/829/EU  2013/752/EU (EU)2019/1345</w:t>
            </w:r>
          </w:p>
        </w:tc>
      </w:tr>
      <w:tr w:rsidR="002D52D2" w14:paraId="2DAA05D1" w14:textId="77777777" w:rsidTr="002D52D2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5F1E59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1C27DC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31C923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FE0F9F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ERC/REC 70-03</w:t>
            </w:r>
          </w:p>
        </w:tc>
      </w:tr>
      <w:tr w:rsidR="002D52D2" w14:paraId="64334D89" w14:textId="77777777" w:rsidTr="002D52D2">
        <w:trPr>
          <w:trHeight w:val="569"/>
        </w:trPr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ADE3DA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26.957 – 27.283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მჰც</w:t>
            </w:r>
            <w:proofErr w:type="spellEnd"/>
          </w:p>
        </w:tc>
        <w:tc>
          <w:tcPr>
            <w:tcW w:w="30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0B0361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42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მკა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)/მ 10 მ-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ზე</w:t>
            </w:r>
            <w:proofErr w:type="spellEnd"/>
          </w:p>
        </w:tc>
        <w:tc>
          <w:tcPr>
            <w:tcW w:w="19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8D6A57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EN 300 330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9357E19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2006/771/EC 2010/368/EU 2009/381/EU 2008/432/EC  2017/1483/EU</w:t>
            </w:r>
          </w:p>
        </w:tc>
      </w:tr>
      <w:tr w:rsidR="002D52D2" w14:paraId="2E5B8332" w14:textId="77777777" w:rsidTr="002D52D2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32736A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825989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B1C72B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B3293C4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2011/829/EU 2013/752/EU</w:t>
            </w:r>
          </w:p>
        </w:tc>
      </w:tr>
      <w:tr w:rsidR="002D52D2" w14:paraId="42669435" w14:textId="77777777" w:rsidTr="002D52D2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C4E976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3D149B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4C55C0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827F9D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ERC/REC 70-03</w:t>
            </w:r>
          </w:p>
        </w:tc>
      </w:tr>
    </w:tbl>
    <w:p w14:paraId="74509DED" w14:textId="77777777" w:rsidR="002D52D2" w:rsidRDefault="002D52D2" w:rsidP="002D52D2"/>
    <w:p w14:paraId="53C783C8" w14:textId="77777777" w:rsidR="002D52D2" w:rsidRDefault="002D52D2" w:rsidP="002D52D2"/>
    <w:p w14:paraId="28178512" w14:textId="77777777" w:rsidR="002D52D2" w:rsidRDefault="002D52D2" w:rsidP="002D52D2"/>
    <w:p w14:paraId="2958CF38" w14:textId="77777777" w:rsidR="002D52D2" w:rsidRDefault="002D52D2" w:rsidP="002D52D2"/>
    <w:p w14:paraId="4F125C5A" w14:textId="77777777" w:rsidR="002D52D2" w:rsidRDefault="002D52D2" w:rsidP="002D52D2"/>
    <w:p w14:paraId="0E6DCDB4" w14:textId="77777777" w:rsidR="002D52D2" w:rsidRDefault="002D52D2" w:rsidP="002D52D2"/>
    <w:p w14:paraId="2579202C" w14:textId="77777777" w:rsidR="002D52D2" w:rsidRDefault="002D52D2" w:rsidP="002D52D2"/>
    <w:tbl>
      <w:tblPr>
        <w:tblW w:w="14307" w:type="dxa"/>
        <w:tblLook w:val="04A0" w:firstRow="1" w:lastRow="0" w:firstColumn="1" w:lastColumn="0" w:noHBand="0" w:noVBand="1"/>
      </w:tblPr>
      <w:tblGrid>
        <w:gridCol w:w="1961"/>
        <w:gridCol w:w="3558"/>
        <w:gridCol w:w="2976"/>
        <w:gridCol w:w="1701"/>
        <w:gridCol w:w="4111"/>
      </w:tblGrid>
      <w:tr w:rsidR="002D52D2" w14:paraId="5A729986" w14:textId="77777777" w:rsidTr="002D52D2">
        <w:trPr>
          <w:trHeight w:val="780"/>
        </w:trPr>
        <w:tc>
          <w:tcPr>
            <w:tcW w:w="143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CA2BE7E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ცხრილი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10. 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ინტერფეისის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მოთხოვნები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რადიო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მიკროფონის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გამოყენებებისათვის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(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მათ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შორის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სმენადაქვეითებული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პირების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დამხმარე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 ALD</w:t>
            </w:r>
            <w:proofErr w:type="gram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მოწყობილობებისთვის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)</w:t>
            </w:r>
            <w:r>
              <w:rPr>
                <w:rFonts w:ascii="Sylfaen" w:eastAsia="Times New Roman" w:hAnsi="Sylfaen" w:cs="Calibri"/>
                <w:b/>
                <w:bCs/>
                <w:color w:val="000080"/>
                <w:sz w:val="18"/>
                <w:szCs w:val="18"/>
                <w:lang w:val="en-GB" w:eastAsia="en-GB"/>
              </w:rPr>
              <w:t xml:space="preserve"> </w:t>
            </w:r>
          </w:p>
        </w:tc>
      </w:tr>
      <w:tr w:rsidR="002D52D2" w14:paraId="4D990F56" w14:textId="77777777" w:rsidTr="002D52D2">
        <w:trPr>
          <w:trHeight w:val="270"/>
        </w:trPr>
        <w:tc>
          <w:tcPr>
            <w:tcW w:w="55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9789AE5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ძირითადი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მოთხოვნები</w:t>
            </w:r>
            <w:proofErr w:type="spellEnd"/>
          </w:p>
        </w:tc>
        <w:tc>
          <w:tcPr>
            <w:tcW w:w="87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2DB2EA4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ინფორმაცია</w:t>
            </w:r>
            <w:proofErr w:type="spellEnd"/>
          </w:p>
        </w:tc>
      </w:tr>
      <w:tr w:rsidR="002D52D2" w14:paraId="7D6C444C" w14:textId="77777777" w:rsidTr="002D52D2">
        <w:trPr>
          <w:trHeight w:val="663"/>
        </w:trPr>
        <w:tc>
          <w:tcPr>
            <w:tcW w:w="1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EE3435" w14:textId="77777777" w:rsidR="002D52D2" w:rsidRDefault="002D52D2">
            <w:pPr>
              <w:spacing w:after="0" w:line="240" w:lineRule="auto"/>
              <w:ind w:firstLineChars="100" w:firstLine="181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სიხშირული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ზოლი</w:t>
            </w:r>
            <w:proofErr w:type="spellEnd"/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558030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მაქსიმალური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დასაშვები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გასხივებული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სიმძლავრე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/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ველის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დაძაბულობა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238E59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სპექტრზე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დაშვება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და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მოთხოვნები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ხელშეშლების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შემცირების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მიზნით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18CF29" w14:textId="77777777" w:rsidR="002D52D2" w:rsidRDefault="002D52D2">
            <w:pPr>
              <w:spacing w:after="0" w:line="240" w:lineRule="auto"/>
              <w:ind w:firstLineChars="100" w:firstLine="181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გამოყენებული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სტანდარტები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D04824" w14:textId="77777777" w:rsidR="002D52D2" w:rsidRDefault="002D52D2">
            <w:pPr>
              <w:spacing w:after="0" w:line="240" w:lineRule="auto"/>
              <w:ind w:firstLineChars="100" w:firstLine="181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შესაბამისი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დოკუმენტაცია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/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სხვა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შენიშვნები</w:t>
            </w:r>
            <w:proofErr w:type="spellEnd"/>
          </w:p>
        </w:tc>
      </w:tr>
      <w:tr w:rsidR="002D52D2" w14:paraId="1BAC3DD7" w14:textId="77777777" w:rsidTr="002D52D2">
        <w:trPr>
          <w:trHeight w:val="787"/>
        </w:trPr>
        <w:tc>
          <w:tcPr>
            <w:tcW w:w="1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8512CB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29.7 – 47.0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მჰც</w:t>
            </w:r>
            <w:proofErr w:type="spellEnd"/>
          </w:p>
        </w:tc>
        <w:tc>
          <w:tcPr>
            <w:tcW w:w="35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2EC0E6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10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ERP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AB1883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დაკავებული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ზოლის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მაქსიმუმი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:  50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კჰც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D83515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EN 300 422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C7911CB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დიაპაზონის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გადაწყობის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გათვალისწინებით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.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სიხშირული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ზოლები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30.3 – 30.5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, 32.15 – 32.45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41.015 - 47.00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ძალოვანი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უწყებებისთვის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ჰარმონიზებული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ზოლებია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ევროპაში</w:t>
            </w:r>
            <w:proofErr w:type="spellEnd"/>
          </w:p>
        </w:tc>
      </w:tr>
      <w:tr w:rsidR="002D52D2" w14:paraId="13A1C32A" w14:textId="77777777" w:rsidTr="002D52D2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CD1136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1A0FA0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D619C9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A7F164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E433BD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ERC/REC 70-03</w:t>
            </w:r>
          </w:p>
        </w:tc>
      </w:tr>
      <w:tr w:rsidR="002D52D2" w14:paraId="35E67007" w14:textId="77777777" w:rsidTr="002D52D2">
        <w:trPr>
          <w:trHeight w:val="283"/>
        </w:trPr>
        <w:tc>
          <w:tcPr>
            <w:tcW w:w="1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C8CC25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87.5 – 108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მჰც</w:t>
            </w:r>
            <w:proofErr w:type="spellEnd"/>
          </w:p>
        </w:tc>
        <w:tc>
          <w:tcPr>
            <w:tcW w:w="35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4C6F86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50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ნვტ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ERP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5F377B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დაკავებული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ზოლის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მაქსიმუმი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:  200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კჰც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E02E51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EN 301 357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65DC1F3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მეორე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სიხშირული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დიაპაზონის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დაბალსიმძლავრიანი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FM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გადამცემები</w:t>
            </w:r>
            <w:proofErr w:type="spellEnd"/>
          </w:p>
        </w:tc>
      </w:tr>
      <w:tr w:rsidR="002D52D2" w14:paraId="29AA0F47" w14:textId="77777777" w:rsidTr="002D52D2">
        <w:trPr>
          <w:trHeight w:val="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6493D5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8843AD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98E989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44149E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D7F39F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ERC/REC 70-03</w:t>
            </w:r>
          </w:p>
        </w:tc>
      </w:tr>
      <w:tr w:rsidR="002D52D2" w14:paraId="4C529279" w14:textId="77777777" w:rsidTr="002D52D2">
        <w:trPr>
          <w:trHeight w:val="96"/>
        </w:trPr>
        <w:tc>
          <w:tcPr>
            <w:tcW w:w="1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18DB93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169.4 – 174.0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მჰც</w:t>
            </w:r>
            <w:proofErr w:type="spellEnd"/>
          </w:p>
        </w:tc>
        <w:tc>
          <w:tcPr>
            <w:tcW w:w="35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AC8CDD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10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ERP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A4DADE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დაკავებული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ზოლის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მაქსიმუმი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:  200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კჰც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6D55A9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EN 300 422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67BF429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დამხმარე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მოსასმენი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მოწყობილობები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(ALD)</w:t>
            </w:r>
          </w:p>
        </w:tc>
      </w:tr>
      <w:tr w:rsidR="002D52D2" w14:paraId="4B32CB16" w14:textId="77777777" w:rsidTr="002D52D2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CA1409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6F5C35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314D47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6E3F1C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77F65B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ERC/REC 70-03</w:t>
            </w:r>
          </w:p>
        </w:tc>
      </w:tr>
      <w:tr w:rsidR="002D52D2" w14:paraId="6BA18885" w14:textId="77777777" w:rsidTr="002D52D2">
        <w:trPr>
          <w:trHeight w:val="402"/>
        </w:trPr>
        <w:tc>
          <w:tcPr>
            <w:tcW w:w="1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A5F683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169.4000 - 169.4750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მჰც</w:t>
            </w:r>
            <w:proofErr w:type="spellEnd"/>
          </w:p>
        </w:tc>
        <w:tc>
          <w:tcPr>
            <w:tcW w:w="35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EEF287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10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EIRP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DB1776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დაკავებული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ზოლის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მაქსიმუმი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:  50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კჰც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1FCB5A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EN 300 422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2C93275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დამხმარე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მოწყობილობები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სმენადაქვეითებული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პირებისთვის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პერსონალური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სასმენი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დამხმარე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სისტემები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).</w:t>
            </w:r>
          </w:p>
        </w:tc>
      </w:tr>
      <w:tr w:rsidR="002D52D2" w14:paraId="7BD7CC54" w14:textId="77777777" w:rsidTr="002D52D2">
        <w:trPr>
          <w:trHeight w:val="8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FF443D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E99D9F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509ED9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EACC9E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7B87E72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2006/771/EC 2010/368/EU 2009/381/EU 2008/432/EC  2017/1483/EU 2013/752/EU (EU)2019/1345</w:t>
            </w:r>
          </w:p>
        </w:tc>
      </w:tr>
      <w:tr w:rsidR="002D52D2" w14:paraId="6413BC9C" w14:textId="77777777" w:rsidTr="002D52D2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C6A888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3C202F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AB5616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124782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4E3352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ECC/</w:t>
            </w:r>
            <w:proofErr w:type="gram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DEC(</w:t>
            </w:r>
            <w:proofErr w:type="gram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05)02  ERC/REC 70-03</w:t>
            </w:r>
          </w:p>
        </w:tc>
      </w:tr>
      <w:tr w:rsidR="002D52D2" w14:paraId="417D86E9" w14:textId="77777777" w:rsidTr="002D52D2">
        <w:trPr>
          <w:trHeight w:val="711"/>
        </w:trPr>
        <w:tc>
          <w:tcPr>
            <w:tcW w:w="1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37951F" w14:textId="77777777" w:rsidR="002D52D2" w:rsidRDefault="002D52D2">
            <w:pPr>
              <w:spacing w:after="0" w:line="240" w:lineRule="auto"/>
              <w:ind w:firstLineChars="100" w:firstLine="180"/>
              <w:jc w:val="both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169.4875 - 169.5875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მჰც</w:t>
            </w:r>
            <w:proofErr w:type="spellEnd"/>
          </w:p>
        </w:tc>
        <w:tc>
          <w:tcPr>
            <w:tcW w:w="35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60A80B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10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EIRP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1B8968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დაკავებული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ზოლის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მაქსიმუმი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:  50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კჰც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734BB3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EN 300 422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F2BE1AD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დამხმარე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მოწყობილობები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სმენადაქვეითებული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პირებისთვის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პერსონალური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სასმენი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დამხმარე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სისტემები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).</w:t>
            </w:r>
          </w:p>
        </w:tc>
      </w:tr>
      <w:tr w:rsidR="002D52D2" w14:paraId="63002B13" w14:textId="77777777" w:rsidTr="002D52D2">
        <w:trPr>
          <w:trHeight w:val="96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AD630D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BDAB5D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63C6C3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CCCE42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6115BEC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2006/771/EC 2010/368/EU 2009/381/EU 2008/432/EC  2017/1483/EU 2013/752/EU (EU)2019/1345</w:t>
            </w:r>
          </w:p>
        </w:tc>
      </w:tr>
      <w:tr w:rsidR="002D52D2" w14:paraId="72EA1E24" w14:textId="77777777" w:rsidTr="002D52D2">
        <w:trPr>
          <w:trHeight w:val="26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816D88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53CBB4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BA954E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FE8DCD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92E1B7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ECC/</w:t>
            </w:r>
            <w:proofErr w:type="gram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DEC(</w:t>
            </w:r>
            <w:proofErr w:type="gram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05)02  ERC/REC 70-03</w:t>
            </w:r>
          </w:p>
        </w:tc>
      </w:tr>
      <w:tr w:rsidR="002D52D2" w14:paraId="37FEB28D" w14:textId="77777777" w:rsidTr="002D52D2">
        <w:trPr>
          <w:trHeight w:val="980"/>
        </w:trPr>
        <w:tc>
          <w:tcPr>
            <w:tcW w:w="1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93442A" w14:textId="77777777" w:rsidR="002D52D2" w:rsidRDefault="002D52D2">
            <w:pPr>
              <w:spacing w:after="0" w:line="240" w:lineRule="auto"/>
              <w:ind w:firstLine="27"/>
              <w:jc w:val="both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174 – 216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მჰც</w:t>
            </w:r>
            <w:proofErr w:type="spellEnd"/>
          </w:p>
        </w:tc>
        <w:tc>
          <w:tcPr>
            <w:tcW w:w="35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AAC71E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50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ERP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A584CB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E430BF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EN 300 422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D2ED06C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რადიო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მიკროფონები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.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დიაპაზონის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გადაწყობის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გათვალისწინებით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.</w:t>
            </w:r>
          </w:p>
        </w:tc>
      </w:tr>
      <w:tr w:rsidR="002D52D2" w14:paraId="6AE3E285" w14:textId="77777777" w:rsidTr="002D52D2">
        <w:trPr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493AE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72467D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06FFCE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9045E0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55327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(EU)2017/1483 ERC/REC 70-03</w:t>
            </w:r>
          </w:p>
        </w:tc>
      </w:tr>
      <w:tr w:rsidR="002D52D2" w14:paraId="285B046D" w14:textId="77777777" w:rsidTr="002D52D2">
        <w:trPr>
          <w:trHeight w:val="619"/>
        </w:trPr>
        <w:tc>
          <w:tcPr>
            <w:tcW w:w="19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7602F9" w14:textId="77777777" w:rsidR="002D52D2" w:rsidRDefault="002D52D2">
            <w:pPr>
              <w:spacing w:after="0" w:line="240" w:lineRule="auto"/>
              <w:ind w:firstLine="27"/>
              <w:jc w:val="both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470 – 786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მჰც</w:t>
            </w:r>
            <w:proofErr w:type="spellEnd"/>
          </w:p>
        </w:tc>
        <w:tc>
          <w:tcPr>
            <w:tcW w:w="355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5CF1A3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50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ERP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AEB244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F98916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EN 300 422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50CD52E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რადიო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მიკროფონები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.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დიაპაზონის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გადაწყობის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გათვალისწინებით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.</w:t>
            </w:r>
          </w:p>
        </w:tc>
      </w:tr>
      <w:tr w:rsidR="002D52D2" w14:paraId="5B44F51A" w14:textId="77777777" w:rsidTr="002D52D2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C5A4B6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4CAF2A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E897F4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1A403C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1F1A6A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ERC/REC 70-03</w:t>
            </w:r>
          </w:p>
        </w:tc>
      </w:tr>
      <w:tr w:rsidR="002D52D2" w14:paraId="6C6EAF36" w14:textId="77777777" w:rsidTr="002D52D2">
        <w:trPr>
          <w:trHeight w:val="336"/>
        </w:trPr>
        <w:tc>
          <w:tcPr>
            <w:tcW w:w="19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7BC0CF" w14:textId="77777777" w:rsidR="002D52D2" w:rsidRDefault="002D52D2">
            <w:pPr>
              <w:spacing w:after="0" w:line="240" w:lineRule="auto"/>
              <w:ind w:firstLine="27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786 – 789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მჰც</w:t>
            </w:r>
            <w:proofErr w:type="spellEnd"/>
          </w:p>
        </w:tc>
        <w:tc>
          <w:tcPr>
            <w:tcW w:w="35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A0B84A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12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ERP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CAC8B9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8332E1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EN 300 422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743BB21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რადიო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მიკროფონები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.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დიაპაზონის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გადაწყობის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გათვალისწინებით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.</w:t>
            </w:r>
          </w:p>
        </w:tc>
      </w:tr>
      <w:tr w:rsidR="002D52D2" w14:paraId="2D36C079" w14:textId="77777777" w:rsidTr="002D52D2">
        <w:trPr>
          <w:trHeight w:val="52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449CBB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3DA459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D6D241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4D056B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D5B2BC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ECC/DEC</w:t>
            </w:r>
            <w:proofErr w:type="gram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/(</w:t>
            </w:r>
            <w:proofErr w:type="gram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09)03 ERC/REC 70-03</w:t>
            </w:r>
          </w:p>
        </w:tc>
      </w:tr>
      <w:tr w:rsidR="002D52D2" w14:paraId="038D4FFD" w14:textId="77777777" w:rsidTr="002D52D2">
        <w:trPr>
          <w:trHeight w:val="704"/>
        </w:trPr>
        <w:tc>
          <w:tcPr>
            <w:tcW w:w="1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82A445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823 – 826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მჰც</w:t>
            </w:r>
            <w:proofErr w:type="spellEnd"/>
          </w:p>
        </w:tc>
        <w:tc>
          <w:tcPr>
            <w:tcW w:w="35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E4BB64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20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EIRP/100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EIRP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F5BA60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დაკავებული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ზოლის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მაქსიმუმი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: 200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კჰც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FBE6EB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EN 300 422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AD68A88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რადიო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მიკროფონები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.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დიაპაზონის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გადაწყობის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გათვალისწინებით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.</w:t>
            </w:r>
          </w:p>
        </w:tc>
      </w:tr>
      <w:tr w:rsidR="002D52D2" w14:paraId="6CC6780F" w14:textId="77777777" w:rsidTr="002D52D2">
        <w:trPr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424273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FC0FB2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F2D1F0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6CDFD3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D349E3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ECC/DEC</w:t>
            </w:r>
            <w:proofErr w:type="gram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/(</w:t>
            </w:r>
            <w:proofErr w:type="gram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09)03 ERC/REC 70-03</w:t>
            </w:r>
          </w:p>
        </w:tc>
      </w:tr>
      <w:tr w:rsidR="002D52D2" w14:paraId="2DFCE234" w14:textId="77777777" w:rsidTr="002D52D2">
        <w:trPr>
          <w:trHeight w:val="1290"/>
        </w:trPr>
        <w:tc>
          <w:tcPr>
            <w:tcW w:w="1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F8C0A7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826 – 832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მჰც</w:t>
            </w:r>
            <w:proofErr w:type="spellEnd"/>
          </w:p>
        </w:tc>
        <w:tc>
          <w:tcPr>
            <w:tcW w:w="35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037B0B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100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EIRP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942D8F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დაკავებული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ზოლის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მაქსიმუმი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: 200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კჰც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A4BB9D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EN 300 422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BBE48D4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რადიო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მიკროფონები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. 100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შეზღუდვა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სხეულზე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სატარებელ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მოწყობილობაზე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ან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სპექტრის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სკანირების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განმახორციელებელ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მოწყობილობაზე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რომელიც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ფუნქციონირებს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1350-1400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დიაპაზონში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.</w:t>
            </w:r>
          </w:p>
        </w:tc>
      </w:tr>
      <w:tr w:rsidR="002D52D2" w14:paraId="49B7C5E6" w14:textId="77777777" w:rsidTr="002D52D2">
        <w:trPr>
          <w:trHeight w:val="1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7EC206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E657EA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C78FE4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E7D640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13267A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ECC/DEC</w:t>
            </w:r>
            <w:proofErr w:type="gram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/(</w:t>
            </w:r>
            <w:proofErr w:type="gram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09)03 ERC/REC 70-03</w:t>
            </w:r>
          </w:p>
        </w:tc>
      </w:tr>
      <w:tr w:rsidR="002D52D2" w14:paraId="19807523" w14:textId="77777777" w:rsidTr="002D52D2">
        <w:trPr>
          <w:trHeight w:val="1035"/>
        </w:trPr>
        <w:tc>
          <w:tcPr>
            <w:tcW w:w="1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2FEF82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863 – 865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მჰც</w:t>
            </w:r>
            <w:proofErr w:type="spellEnd"/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0417BC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10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ERP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0F420B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დაკავებული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ზოლის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მაქსიმუმი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: 200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კჰც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65630F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EN 301 357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95FFBA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ECC/DEC</w:t>
            </w:r>
            <w:proofErr w:type="gram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/(</w:t>
            </w:r>
            <w:proofErr w:type="gram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09)03 ERC/REC 70-03</w:t>
            </w:r>
          </w:p>
        </w:tc>
      </w:tr>
      <w:tr w:rsidR="002D52D2" w14:paraId="4F10216A" w14:textId="77777777" w:rsidTr="002D52D2">
        <w:trPr>
          <w:trHeight w:val="788"/>
        </w:trPr>
        <w:tc>
          <w:tcPr>
            <w:tcW w:w="1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1A8F23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1350 – 1400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მჰც</w:t>
            </w:r>
            <w:proofErr w:type="spellEnd"/>
          </w:p>
        </w:tc>
        <w:tc>
          <w:tcPr>
            <w:tcW w:w="35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F2203C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 50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EIRP/50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ნვტ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EIRP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CB74A3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467F0F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EN 300 422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7854760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რადიო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მიკროფონები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. 50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შეზღუდვა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სხეულზე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სატარებელ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მოწყობილობაზე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ან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სპექტრის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სკანირების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განმახორციელებელ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მოწყობილობაზე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რომელიც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ფუნქციონირებს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1350-1400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დიაპაზონში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. </w:t>
            </w:r>
          </w:p>
        </w:tc>
      </w:tr>
      <w:tr w:rsidR="002D52D2" w14:paraId="3A5573E9" w14:textId="77777777" w:rsidTr="002D52D2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DEBCF2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0356CC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25A382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FE6C13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84D113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ERC/REC 70-03</w:t>
            </w:r>
          </w:p>
        </w:tc>
      </w:tr>
      <w:tr w:rsidR="002D52D2" w14:paraId="693373EC" w14:textId="77777777" w:rsidTr="002D52D2">
        <w:trPr>
          <w:trHeight w:val="427"/>
        </w:trPr>
        <w:tc>
          <w:tcPr>
            <w:tcW w:w="1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4C905A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1492 – 1518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მჰც</w:t>
            </w:r>
            <w:proofErr w:type="spellEnd"/>
          </w:p>
        </w:tc>
        <w:tc>
          <w:tcPr>
            <w:tcW w:w="35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4ABD50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50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EIRP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4D8034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3C1213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EN 300 422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08E2BD0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რადიო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მიკროფონები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.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დიაპაზონის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გადაწყობის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გათვალისწინებით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.</w:t>
            </w:r>
          </w:p>
        </w:tc>
      </w:tr>
      <w:tr w:rsidR="002D52D2" w14:paraId="4CF02A07" w14:textId="77777777" w:rsidTr="002D52D2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F308C3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A418F4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5E02B6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9AD130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580CD0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ERC/REC 70-03</w:t>
            </w:r>
          </w:p>
        </w:tc>
      </w:tr>
      <w:tr w:rsidR="002D52D2" w14:paraId="58AE1002" w14:textId="77777777" w:rsidTr="002D52D2">
        <w:trPr>
          <w:trHeight w:val="637"/>
        </w:trPr>
        <w:tc>
          <w:tcPr>
            <w:tcW w:w="1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893DAA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1518 – 1525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მჰც</w:t>
            </w:r>
            <w:proofErr w:type="spellEnd"/>
          </w:p>
        </w:tc>
        <w:tc>
          <w:tcPr>
            <w:tcW w:w="35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0F72EF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50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EIRP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B8FBF0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A5FA1B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EN 300 422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478C86E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რადიო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მიკროფონები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.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დიაპაზონის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გადაწყობის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გათვალისწინებით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.</w:t>
            </w:r>
          </w:p>
        </w:tc>
      </w:tr>
      <w:tr w:rsidR="002D52D2" w14:paraId="3E4DB681" w14:textId="77777777" w:rsidTr="002D52D2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A8F3DF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A06F00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CF4DA8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E30D35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7E88AB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ERC/REC 70-03</w:t>
            </w:r>
          </w:p>
        </w:tc>
      </w:tr>
      <w:tr w:rsidR="002D52D2" w14:paraId="1AD09FB0" w14:textId="77777777" w:rsidTr="002D52D2">
        <w:trPr>
          <w:trHeight w:val="962"/>
        </w:trPr>
        <w:tc>
          <w:tcPr>
            <w:tcW w:w="1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5F370C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1656.5 – 1660.5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მჰც</w:t>
            </w:r>
            <w:proofErr w:type="spellEnd"/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CFAC70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171FCD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2BD085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EB3803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დამხმარე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მოსასმენი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სისტემები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.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გამოყენების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პირობები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მოცემულია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ECC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ანგარიშის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270 მე-4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დანართში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.</w:t>
            </w:r>
          </w:p>
        </w:tc>
      </w:tr>
      <w:tr w:rsidR="002D52D2" w14:paraId="5CBACC75" w14:textId="77777777" w:rsidTr="002D52D2">
        <w:trPr>
          <w:trHeight w:val="619"/>
        </w:trPr>
        <w:tc>
          <w:tcPr>
            <w:tcW w:w="19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8AD92F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1785 – 1795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მჰც</w:t>
            </w:r>
            <w:proofErr w:type="spellEnd"/>
          </w:p>
        </w:tc>
        <w:tc>
          <w:tcPr>
            <w:tcW w:w="355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BACD64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20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EIRP/50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EIRP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66760F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CBD354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EN 300 422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576E1A2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რადიო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მიკროფონები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. 50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შეზღუდვა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სხეულზე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სატარებელ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მოწყობილობაზე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ან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სპექტრის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სკანირების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განმახორციელებელ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მოწყობილობაზე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რომელიც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ფუნქციონირებს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1785-1804.8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დიაპაზონში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.</w:t>
            </w:r>
          </w:p>
        </w:tc>
      </w:tr>
      <w:tr w:rsidR="002D52D2" w14:paraId="3282DB02" w14:textId="77777777" w:rsidTr="002D52D2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427EB9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0426FE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58C96C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340455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971164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ERC/REC 70-03</w:t>
            </w:r>
          </w:p>
        </w:tc>
      </w:tr>
      <w:tr w:rsidR="002D52D2" w14:paraId="4315F4A8" w14:textId="77777777" w:rsidTr="002D52D2">
        <w:trPr>
          <w:trHeight w:val="336"/>
        </w:trPr>
        <w:tc>
          <w:tcPr>
            <w:tcW w:w="19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189F9C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1795 – 1800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მჰც</w:t>
            </w:r>
            <w:proofErr w:type="spellEnd"/>
          </w:p>
        </w:tc>
        <w:tc>
          <w:tcPr>
            <w:tcW w:w="35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B0133E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20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EIRP/50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EIRP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DEF6C1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AD4406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EN 301 357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31761F6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რადიო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მიკროფონები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. 50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შეზღუდვა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სხეულზე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სატარებელ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მოწყობილობაზე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ან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სპექტრის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სკანირების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განმახორციელებელ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მოწყობილობაზე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რომელიც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ფუნქციონირებს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1785-1804.8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დიაპაზონში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.</w:t>
            </w:r>
          </w:p>
        </w:tc>
      </w:tr>
      <w:tr w:rsidR="002D52D2" w14:paraId="0D68725A" w14:textId="77777777" w:rsidTr="002D52D2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57A626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8DE6D6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DD49DB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670D2E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718783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ERC/REC 70-03</w:t>
            </w:r>
          </w:p>
        </w:tc>
      </w:tr>
      <w:tr w:rsidR="002D52D2" w14:paraId="10FAAFCD" w14:textId="77777777" w:rsidTr="002D52D2">
        <w:trPr>
          <w:trHeight w:val="1264"/>
        </w:trPr>
        <w:tc>
          <w:tcPr>
            <w:tcW w:w="1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F79E4A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1800 – 1804.8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მჰც</w:t>
            </w:r>
            <w:proofErr w:type="spellEnd"/>
          </w:p>
        </w:tc>
        <w:tc>
          <w:tcPr>
            <w:tcW w:w="35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80748C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20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EIRP/50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EIRP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03D57B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21B97C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EN 300 422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9D58FCD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რადიო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მიკროფონები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. 50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შეზღუდვა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სხეულზე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სატარებელ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მოწყობილობაზე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ან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სპექტრის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სკანირების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განმახორციელებელ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მოწყობილობაზე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რომელიც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ფუნქციონირებს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1785-1804.8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დიაპაზონში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.</w:t>
            </w:r>
          </w:p>
        </w:tc>
      </w:tr>
      <w:tr w:rsidR="002D52D2" w14:paraId="1585CADB" w14:textId="77777777" w:rsidTr="002D52D2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36F68E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9D906F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BACD10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59B761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DCD28A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ERC/REC 70-03</w:t>
            </w:r>
          </w:p>
        </w:tc>
      </w:tr>
    </w:tbl>
    <w:p w14:paraId="48C3FB6A" w14:textId="77777777" w:rsidR="002D52D2" w:rsidRDefault="002D52D2" w:rsidP="002D52D2"/>
    <w:p w14:paraId="2190F2C4" w14:textId="77777777" w:rsidR="002D52D2" w:rsidRDefault="002D52D2" w:rsidP="002D52D2"/>
    <w:p w14:paraId="50BE1A33" w14:textId="77777777" w:rsidR="002D52D2" w:rsidRDefault="002D52D2" w:rsidP="002D52D2"/>
    <w:p w14:paraId="27FFFDEE" w14:textId="77777777" w:rsidR="002D52D2" w:rsidRDefault="002D52D2" w:rsidP="002D52D2"/>
    <w:p w14:paraId="22BD606A" w14:textId="77777777" w:rsidR="002D52D2" w:rsidRDefault="002D52D2" w:rsidP="002D52D2"/>
    <w:p w14:paraId="56288AE3" w14:textId="77777777" w:rsidR="002D52D2" w:rsidRDefault="002D52D2" w:rsidP="002D52D2"/>
    <w:p w14:paraId="6C651222" w14:textId="77777777" w:rsidR="002D52D2" w:rsidRDefault="002D52D2" w:rsidP="002D52D2"/>
    <w:p w14:paraId="7C75A33A" w14:textId="77777777" w:rsidR="002D52D2" w:rsidRDefault="002D52D2" w:rsidP="002D52D2"/>
    <w:p w14:paraId="4803D218" w14:textId="77777777" w:rsidR="002D52D2" w:rsidRDefault="002D52D2" w:rsidP="002D52D2"/>
    <w:p w14:paraId="559FBD75" w14:textId="77777777" w:rsidR="002D52D2" w:rsidRDefault="002D52D2" w:rsidP="002D52D2"/>
    <w:p w14:paraId="6C340A11" w14:textId="77777777" w:rsidR="002D52D2" w:rsidRDefault="002D52D2" w:rsidP="002D52D2"/>
    <w:p w14:paraId="237322D7" w14:textId="77777777" w:rsidR="002D52D2" w:rsidRDefault="002D52D2" w:rsidP="002D52D2"/>
    <w:p w14:paraId="130C64E8" w14:textId="77777777" w:rsidR="002D52D2" w:rsidRDefault="002D52D2" w:rsidP="002D52D2"/>
    <w:p w14:paraId="5D87C0BE" w14:textId="77777777" w:rsidR="002D52D2" w:rsidRDefault="002D52D2" w:rsidP="002D52D2"/>
    <w:p w14:paraId="3BFA1629" w14:textId="77777777" w:rsidR="002D52D2" w:rsidRDefault="002D52D2" w:rsidP="002D52D2"/>
    <w:p w14:paraId="0430F445" w14:textId="77777777" w:rsidR="002D52D2" w:rsidRDefault="002D52D2" w:rsidP="002D52D2"/>
    <w:tbl>
      <w:tblPr>
        <w:tblW w:w="14529" w:type="dxa"/>
        <w:tblLook w:val="04A0" w:firstRow="1" w:lastRow="0" w:firstColumn="1" w:lastColumn="0" w:noHBand="0" w:noVBand="1"/>
      </w:tblPr>
      <w:tblGrid>
        <w:gridCol w:w="2056"/>
        <w:gridCol w:w="3321"/>
        <w:gridCol w:w="3118"/>
        <w:gridCol w:w="1701"/>
        <w:gridCol w:w="4111"/>
        <w:gridCol w:w="222"/>
      </w:tblGrid>
      <w:tr w:rsidR="002D52D2" w14:paraId="6A83377C" w14:textId="77777777" w:rsidTr="002D52D2">
        <w:trPr>
          <w:gridAfter w:val="1"/>
          <w:wAfter w:w="222" w:type="dxa"/>
          <w:trHeight w:val="270"/>
        </w:trPr>
        <w:tc>
          <w:tcPr>
            <w:tcW w:w="143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AD9A45C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ცხრილი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11. 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ინტერფეისის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მოთხოვნები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 RFID</w:t>
            </w:r>
            <w:proofErr w:type="gram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გამოყენებებისათვის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</w:p>
        </w:tc>
      </w:tr>
      <w:tr w:rsidR="002D52D2" w14:paraId="28079885" w14:textId="77777777" w:rsidTr="002D52D2">
        <w:trPr>
          <w:gridAfter w:val="1"/>
          <w:wAfter w:w="222" w:type="dxa"/>
          <w:trHeight w:val="270"/>
        </w:trPr>
        <w:tc>
          <w:tcPr>
            <w:tcW w:w="53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6F476A0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ძირითადი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მოთხოვნები</w:t>
            </w:r>
            <w:proofErr w:type="spellEnd"/>
          </w:p>
        </w:tc>
        <w:tc>
          <w:tcPr>
            <w:tcW w:w="89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B77A527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ინფორმაცია</w:t>
            </w:r>
            <w:proofErr w:type="spellEnd"/>
          </w:p>
        </w:tc>
      </w:tr>
      <w:tr w:rsidR="002D52D2" w14:paraId="41B47DD1" w14:textId="77777777" w:rsidTr="002D52D2">
        <w:trPr>
          <w:gridAfter w:val="1"/>
          <w:wAfter w:w="222" w:type="dxa"/>
          <w:trHeight w:val="599"/>
        </w:trPr>
        <w:tc>
          <w:tcPr>
            <w:tcW w:w="2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72E781" w14:textId="77777777" w:rsidR="002D52D2" w:rsidRDefault="002D52D2">
            <w:pPr>
              <w:spacing w:after="0" w:line="240" w:lineRule="auto"/>
              <w:ind w:firstLineChars="100" w:firstLine="181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სიხშირული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ზოლი</w:t>
            </w:r>
            <w:proofErr w:type="spellEnd"/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281AC0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მაქსიმალური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დასაშვები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გასხივებული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სიმძლავრე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/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ველის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დაძაბულობა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971E41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სპექტრზე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დაშვება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და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მოთხოვნები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ხელშეშლების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შემცირების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მიზნით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7069AC" w14:textId="77777777" w:rsidR="002D52D2" w:rsidRDefault="002D52D2">
            <w:pPr>
              <w:spacing w:after="0" w:line="240" w:lineRule="auto"/>
              <w:ind w:firstLineChars="100" w:firstLine="181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გამოყენებული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სტანდარტები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92BEF4" w14:textId="77777777" w:rsidR="002D52D2" w:rsidRDefault="002D52D2">
            <w:pPr>
              <w:spacing w:after="0" w:line="240" w:lineRule="auto"/>
              <w:ind w:firstLineChars="100" w:firstLine="181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შესაბამისი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დოკუმენტაცია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/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სხვა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შენიშვნები</w:t>
            </w:r>
            <w:proofErr w:type="spellEnd"/>
          </w:p>
        </w:tc>
      </w:tr>
      <w:tr w:rsidR="002D52D2" w14:paraId="3A2A8FC0" w14:textId="77777777" w:rsidTr="002D52D2">
        <w:trPr>
          <w:gridAfter w:val="1"/>
          <w:wAfter w:w="222" w:type="dxa"/>
          <w:trHeight w:val="581"/>
        </w:trPr>
        <w:tc>
          <w:tcPr>
            <w:tcW w:w="2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4B9956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865.0 – 865.6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მჰც</w:t>
            </w:r>
            <w:proofErr w:type="spellEnd"/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464CFD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100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ERP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044A18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დაკავებული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ზოლის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მაქსიმუმი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: 200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კჰც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9B5FCC" w14:textId="77777777" w:rsidR="002D52D2" w:rsidRDefault="002D52D2">
            <w:pPr>
              <w:spacing w:after="0" w:line="240" w:lineRule="auto"/>
              <w:ind w:firstLine="175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EN 302 208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B6F039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2006/804/EC, ERC/REC 70-03</w:t>
            </w:r>
          </w:p>
        </w:tc>
      </w:tr>
      <w:tr w:rsidR="002D52D2" w14:paraId="6A394008" w14:textId="77777777" w:rsidTr="002D52D2">
        <w:trPr>
          <w:gridAfter w:val="1"/>
          <w:wAfter w:w="222" w:type="dxa"/>
          <w:trHeight w:val="547"/>
        </w:trPr>
        <w:tc>
          <w:tcPr>
            <w:tcW w:w="20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D998D0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865.6 – 867.6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მჰც</w:t>
            </w:r>
            <w:proofErr w:type="spellEnd"/>
          </w:p>
        </w:tc>
        <w:tc>
          <w:tcPr>
            <w:tcW w:w="33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C811CA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2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ERP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5F755B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დაკავებული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ზოლის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მაქსიმუმი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: 200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კჰც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261162" w14:textId="77777777" w:rsidR="002D52D2" w:rsidRDefault="002D52D2">
            <w:pPr>
              <w:spacing w:after="0" w:line="240" w:lineRule="auto"/>
              <w:ind w:firstLineChars="97" w:firstLine="175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EN 302 208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75909A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2006/804/EC, ERC/REC 70-03</w:t>
            </w:r>
          </w:p>
        </w:tc>
      </w:tr>
      <w:tr w:rsidR="002D52D2" w14:paraId="22A229FF" w14:textId="77777777" w:rsidTr="002D52D2">
        <w:trPr>
          <w:trHeight w:val="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5A55D0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9ADD68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2CDE9C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64DC05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595B05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1C05B94B" w14:textId="77777777" w:rsidR="002D52D2" w:rsidRDefault="002D52D2"/>
        </w:tc>
      </w:tr>
      <w:tr w:rsidR="002D52D2" w14:paraId="6EDEDD32" w14:textId="77777777" w:rsidTr="002D52D2">
        <w:trPr>
          <w:trHeight w:val="641"/>
        </w:trPr>
        <w:tc>
          <w:tcPr>
            <w:tcW w:w="2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31D482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867.6 – 868.0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მჰც</w:t>
            </w:r>
            <w:proofErr w:type="spellEnd"/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B253E6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500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EIRP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495BC6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დაკავებული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ზოლის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მაქსიმუმი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: 200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კჰც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527DC5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EN 302 208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AFA2F1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2006/804/EC, ERC/REC 70-03</w:t>
            </w:r>
          </w:p>
        </w:tc>
        <w:tc>
          <w:tcPr>
            <w:tcW w:w="222" w:type="dxa"/>
            <w:vAlign w:val="center"/>
            <w:hideMark/>
          </w:tcPr>
          <w:p w14:paraId="390AD01E" w14:textId="77777777" w:rsidR="002D52D2" w:rsidRDefault="002D52D2">
            <w:pP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2D52D2" w14:paraId="420AB953" w14:textId="77777777" w:rsidTr="002D52D2">
        <w:trPr>
          <w:trHeight w:val="659"/>
        </w:trPr>
        <w:tc>
          <w:tcPr>
            <w:tcW w:w="20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D8C03F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915 – 921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მჰც</w:t>
            </w:r>
            <w:proofErr w:type="spellEnd"/>
          </w:p>
        </w:tc>
        <w:tc>
          <w:tcPr>
            <w:tcW w:w="33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541F1A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4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ERP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3A3024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55AD1F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EN 302 208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2DF4226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გამოკითხვითი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გადაცემები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ამ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ზოლში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4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ERP-ს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გამოყენებით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დაშვებულია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მხოლოდ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ოთხი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არხის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შიგნით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ცენტრალური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სიხშირეებით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916.3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, 917.5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, 918.7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919.9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სადაც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თითოეული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არხი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იკავებს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400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კჰც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ზოლს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.</w:t>
            </w:r>
          </w:p>
        </w:tc>
        <w:tc>
          <w:tcPr>
            <w:tcW w:w="222" w:type="dxa"/>
            <w:vAlign w:val="center"/>
            <w:hideMark/>
          </w:tcPr>
          <w:p w14:paraId="09F97503" w14:textId="77777777" w:rsidR="002D52D2" w:rsidRDefault="002D52D2">
            <w:pP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2D52D2" w14:paraId="10D51248" w14:textId="77777777" w:rsidTr="002D52D2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7478B3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4732CE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75097C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F9D59A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8462F1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ERC/REC 70-03</w:t>
            </w:r>
          </w:p>
        </w:tc>
        <w:tc>
          <w:tcPr>
            <w:tcW w:w="222" w:type="dxa"/>
            <w:vAlign w:val="center"/>
            <w:hideMark/>
          </w:tcPr>
          <w:p w14:paraId="41D483E7" w14:textId="77777777" w:rsidR="002D52D2" w:rsidRDefault="002D52D2">
            <w:pP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2D52D2" w14:paraId="1265D4A4" w14:textId="77777777" w:rsidTr="002D52D2">
        <w:trPr>
          <w:trHeight w:val="202"/>
        </w:trPr>
        <w:tc>
          <w:tcPr>
            <w:tcW w:w="20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2B1412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2446 – 2454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მჰც</w:t>
            </w:r>
            <w:proofErr w:type="spellEnd"/>
          </w:p>
        </w:tc>
        <w:tc>
          <w:tcPr>
            <w:tcW w:w="33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ADCE0E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500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EIRP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C6CEEA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FCF36D" w14:textId="77777777" w:rsidR="002D52D2" w:rsidRDefault="002D52D2">
            <w:pPr>
              <w:spacing w:after="0" w:line="240" w:lineRule="auto"/>
              <w:ind w:firstLine="175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EN 300 440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E135F5B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2006/771/EC, 2006/804/EC, 2010/368/EU, 2009/381/EU 2008/432/EC  2017/1483/EU</w:t>
            </w:r>
          </w:p>
        </w:tc>
        <w:tc>
          <w:tcPr>
            <w:tcW w:w="222" w:type="dxa"/>
            <w:vAlign w:val="center"/>
            <w:hideMark/>
          </w:tcPr>
          <w:p w14:paraId="483E2031" w14:textId="77777777" w:rsidR="002D52D2" w:rsidRDefault="002D52D2">
            <w:pP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2D52D2" w14:paraId="186F00C9" w14:textId="77777777" w:rsidTr="002D52D2">
        <w:trPr>
          <w:trHeight w:val="27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9B4D13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E8C644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0AFBEA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6F185A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D05EE18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2011/829/EU 2013/752/EU (EU)2019/1345</w:t>
            </w:r>
          </w:p>
        </w:tc>
        <w:tc>
          <w:tcPr>
            <w:tcW w:w="222" w:type="dxa"/>
            <w:vAlign w:val="center"/>
            <w:hideMark/>
          </w:tcPr>
          <w:p w14:paraId="078BC771" w14:textId="77777777" w:rsidR="002D52D2" w:rsidRDefault="002D52D2">
            <w:pP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2D52D2" w14:paraId="6426AA66" w14:textId="77777777" w:rsidTr="002D52D2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7DE47A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B304C4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CADB7F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53808F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77DD98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ERC/REC 70-03</w:t>
            </w:r>
          </w:p>
        </w:tc>
        <w:tc>
          <w:tcPr>
            <w:tcW w:w="222" w:type="dxa"/>
            <w:vAlign w:val="center"/>
            <w:hideMark/>
          </w:tcPr>
          <w:p w14:paraId="2F7CDC92" w14:textId="77777777" w:rsidR="002D52D2" w:rsidRDefault="002D52D2">
            <w:pP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2D52D2" w14:paraId="3FFC0C40" w14:textId="77777777" w:rsidTr="002D52D2">
        <w:trPr>
          <w:trHeight w:val="402"/>
        </w:trPr>
        <w:tc>
          <w:tcPr>
            <w:tcW w:w="2056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14:paraId="3A63F155" w14:textId="77777777" w:rsidR="002D52D2" w:rsidRDefault="002D5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2446 – 2454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მჰც</w:t>
            </w:r>
            <w:proofErr w:type="spellEnd"/>
          </w:p>
        </w:tc>
        <w:tc>
          <w:tcPr>
            <w:tcW w:w="33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2E2166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&gt;500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- 4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EIRP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FC3FF87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მუშა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რეჟიმის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კოეფიციენტი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≤ 15 %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0D2E9DBC" w14:textId="77777777" w:rsidR="002D52D2" w:rsidRDefault="002D5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 w:eastAsia="en-GB"/>
              </w:rPr>
              <w:t xml:space="preserve">  </w:t>
            </w: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 EN 300 440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065F7E8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500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მვტ-ზე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მეტი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სიმძლავრეების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გამოყენება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შეზღუდულია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შენობის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საზღვრების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შიგნით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.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მუშა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რეჟიმის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კოეფიციენტი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≤ 15 %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ნებისმიერ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200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მწმ-ის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პერიოდში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მაგ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. 30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მწმ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ჩართული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/170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მწმ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გამორთული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)</w:t>
            </w:r>
          </w:p>
        </w:tc>
        <w:tc>
          <w:tcPr>
            <w:tcW w:w="222" w:type="dxa"/>
            <w:vAlign w:val="center"/>
            <w:hideMark/>
          </w:tcPr>
          <w:p w14:paraId="72E46B7A" w14:textId="77777777" w:rsidR="002D52D2" w:rsidRDefault="002D52D2">
            <w:pP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2D52D2" w14:paraId="639CA58B" w14:textId="77777777" w:rsidTr="002D52D2">
        <w:trPr>
          <w:trHeight w:val="3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36EC080" w14:textId="77777777" w:rsidR="002D52D2" w:rsidRDefault="002D52D2">
            <w:pPr>
              <w:spacing w:after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DBD2C2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E31114D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7192FC" w14:textId="77777777" w:rsidR="002D52D2" w:rsidRDefault="002D52D2">
            <w:pPr>
              <w:spacing w:after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F20A97C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2006/804/EC, ERC/REC 70-03</w:t>
            </w:r>
          </w:p>
        </w:tc>
        <w:tc>
          <w:tcPr>
            <w:tcW w:w="222" w:type="dxa"/>
            <w:vAlign w:val="center"/>
            <w:hideMark/>
          </w:tcPr>
          <w:p w14:paraId="6312CF04" w14:textId="77777777" w:rsidR="002D52D2" w:rsidRDefault="002D52D2">
            <w:pP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2D52D2" w14:paraId="1D96D5BC" w14:textId="77777777" w:rsidTr="002D52D2">
        <w:trPr>
          <w:trHeight w:val="20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B879E37" w14:textId="77777777" w:rsidR="002D52D2" w:rsidRDefault="002D52D2">
            <w:pPr>
              <w:spacing w:after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CD59DA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CFCF10A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FHSS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ტექნოლოგია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უნდა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იქნას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 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გამოყენებული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B7D564" w14:textId="77777777" w:rsidR="002D52D2" w:rsidRDefault="002D52D2">
            <w:pPr>
              <w:spacing w:after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D821F1D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3F087CE" w14:textId="77777777" w:rsidR="002D52D2" w:rsidRDefault="002D52D2">
            <w:pP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2D52D2" w14:paraId="02F26812" w14:textId="77777777" w:rsidTr="002D52D2">
        <w:trPr>
          <w:trHeight w:val="3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E92565A" w14:textId="77777777" w:rsidR="002D52D2" w:rsidRDefault="002D52D2">
            <w:pPr>
              <w:spacing w:after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07985C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6CB6D9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AF69DD" w14:textId="77777777" w:rsidR="002D52D2" w:rsidRDefault="002D52D2">
            <w:pPr>
              <w:spacing w:after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E7D249F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1F2995D" w14:textId="77777777" w:rsidR="002D52D2" w:rsidRDefault="002D52D2">
            <w:pP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</w:tbl>
    <w:p w14:paraId="288F2194" w14:textId="77777777" w:rsidR="002D52D2" w:rsidRDefault="002D52D2" w:rsidP="002D52D2"/>
    <w:p w14:paraId="1607F699" w14:textId="77777777" w:rsidR="002D52D2" w:rsidRDefault="002D52D2" w:rsidP="002D52D2"/>
    <w:p w14:paraId="4A8C0F2B" w14:textId="77777777" w:rsidR="002D52D2" w:rsidRDefault="002D52D2" w:rsidP="002D52D2"/>
    <w:p w14:paraId="7A2EB850" w14:textId="77777777" w:rsidR="002D52D2" w:rsidRDefault="002D52D2" w:rsidP="002D52D2"/>
    <w:p w14:paraId="6D61D124" w14:textId="77777777" w:rsidR="002D52D2" w:rsidRDefault="002D52D2" w:rsidP="002D52D2"/>
    <w:p w14:paraId="5CA14A7D" w14:textId="77777777" w:rsidR="002D52D2" w:rsidRDefault="002D52D2" w:rsidP="002D52D2"/>
    <w:tbl>
      <w:tblPr>
        <w:tblW w:w="14310" w:type="dxa"/>
        <w:tblLook w:val="04A0" w:firstRow="1" w:lastRow="0" w:firstColumn="1" w:lastColumn="0" w:noHBand="0" w:noVBand="1"/>
      </w:tblPr>
      <w:tblGrid>
        <w:gridCol w:w="2056"/>
        <w:gridCol w:w="3321"/>
        <w:gridCol w:w="3118"/>
        <w:gridCol w:w="1701"/>
        <w:gridCol w:w="4114"/>
      </w:tblGrid>
      <w:tr w:rsidR="002D52D2" w14:paraId="295D2AA6" w14:textId="77777777" w:rsidTr="002D52D2">
        <w:trPr>
          <w:trHeight w:val="765"/>
        </w:trPr>
        <w:tc>
          <w:tcPr>
            <w:tcW w:w="14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2B3735B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ცხრილი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12. 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ინტერფეისის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მოთხოვნები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აქტიური</w:t>
            </w:r>
            <w:proofErr w:type="spellEnd"/>
            <w:proofErr w:type="gram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სამედიცინო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იმპლანტებისა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და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მათთან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დაკავშირებული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პერიფერიული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ელემენტებისთვის</w:t>
            </w:r>
            <w:proofErr w:type="spellEnd"/>
          </w:p>
        </w:tc>
      </w:tr>
      <w:tr w:rsidR="002D52D2" w14:paraId="6927AAC2" w14:textId="77777777" w:rsidTr="002D52D2">
        <w:trPr>
          <w:trHeight w:val="270"/>
        </w:trPr>
        <w:tc>
          <w:tcPr>
            <w:tcW w:w="53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639EBCE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ძირითადი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მოთხოვნები</w:t>
            </w:r>
            <w:proofErr w:type="spellEnd"/>
          </w:p>
        </w:tc>
        <w:tc>
          <w:tcPr>
            <w:tcW w:w="893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718454F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ინფორმაცია</w:t>
            </w:r>
            <w:proofErr w:type="spellEnd"/>
          </w:p>
        </w:tc>
      </w:tr>
      <w:tr w:rsidR="002D52D2" w14:paraId="1A02DFEB" w14:textId="77777777" w:rsidTr="002D52D2">
        <w:trPr>
          <w:trHeight w:val="677"/>
        </w:trPr>
        <w:tc>
          <w:tcPr>
            <w:tcW w:w="2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CEC41F" w14:textId="77777777" w:rsidR="002D52D2" w:rsidRDefault="002D52D2">
            <w:pPr>
              <w:spacing w:after="0" w:line="240" w:lineRule="auto"/>
              <w:ind w:firstLineChars="100" w:firstLine="181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სიხშირული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ზოლი</w:t>
            </w:r>
            <w:proofErr w:type="spellEnd"/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46A576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მაქსიმალური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დასაშვები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გასხივებული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სიმძლავრე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/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ველის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დაძაბულობა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4695A9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სპექტრზე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დაშვება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და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მოთხოვნები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ხელშეშლების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შემცირების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მიზნით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E8162F" w14:textId="77777777" w:rsidR="002D52D2" w:rsidRDefault="002D52D2">
            <w:pPr>
              <w:spacing w:after="0" w:line="240" w:lineRule="auto"/>
              <w:ind w:firstLineChars="100" w:firstLine="181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გამოყენებული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სტანდარტები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A80635" w14:textId="77777777" w:rsidR="002D52D2" w:rsidRDefault="002D52D2">
            <w:pPr>
              <w:spacing w:after="0" w:line="240" w:lineRule="auto"/>
              <w:ind w:firstLineChars="100" w:firstLine="181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შესაბამისი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დოკუმენტაცია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/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სხვა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შენიშვნები</w:t>
            </w:r>
            <w:proofErr w:type="spellEnd"/>
          </w:p>
        </w:tc>
      </w:tr>
      <w:tr w:rsidR="002D52D2" w14:paraId="2208F7E6" w14:textId="77777777" w:rsidTr="002D52D2">
        <w:trPr>
          <w:trHeight w:val="1226"/>
        </w:trPr>
        <w:tc>
          <w:tcPr>
            <w:tcW w:w="20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550AD7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9 – 315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კჰც</w:t>
            </w:r>
            <w:proofErr w:type="spellEnd"/>
          </w:p>
        </w:tc>
        <w:tc>
          <w:tcPr>
            <w:tcW w:w="33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8DDD75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30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მკა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)/მ 10 მ-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ზე</w:t>
            </w:r>
            <w:proofErr w:type="spellEnd"/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759504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მუშა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რეჟიმის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კოეფიციენტი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≤ 10 %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E2872E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EN 300 330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F68C98C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განკუთვნილია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ულტრა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დაბალი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სიმძლავრის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აქტიური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სამედიცინო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იმპლანტის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შემცველი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სისტემებისთვის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რომლებშიც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ტელემეტრიის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მიზნით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გამოყენებულია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ინდუქციური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ყულფის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proofErr w:type="gram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ტექნიკა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 (</w:t>
            </w:r>
            <w:proofErr w:type="spellStart"/>
            <w:proofErr w:type="gram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მეთოდიკა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).</w:t>
            </w:r>
          </w:p>
        </w:tc>
      </w:tr>
      <w:tr w:rsidR="002D52D2" w14:paraId="4007BEC9" w14:textId="77777777" w:rsidTr="002D52D2">
        <w:trPr>
          <w:trHeight w:val="5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1AE5BB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EC1319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A56998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D0B8F2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053F5C1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2006/771/EC 2010/368/EU 2009/381/EU 2008/432/EC  2017/1483/EU</w:t>
            </w:r>
          </w:p>
        </w:tc>
      </w:tr>
      <w:tr w:rsidR="002D52D2" w14:paraId="2329E551" w14:textId="77777777" w:rsidTr="002D52D2">
        <w:trPr>
          <w:trHeight w:val="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2EFE6A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E2D05F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609844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BE34AE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4F7D818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2011/829/EU  2013/752/EU EU/2019/1345</w:t>
            </w:r>
          </w:p>
        </w:tc>
      </w:tr>
      <w:tr w:rsidR="002D52D2" w14:paraId="521D9566" w14:textId="77777777" w:rsidTr="002D52D2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4F0AAD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5955CF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3D9A33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51729D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A6D3F1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ERC/REC 70-03</w:t>
            </w:r>
          </w:p>
        </w:tc>
      </w:tr>
      <w:tr w:rsidR="002D52D2" w14:paraId="09A2AD7B" w14:textId="77777777" w:rsidTr="002D52D2">
        <w:trPr>
          <w:trHeight w:val="565"/>
        </w:trPr>
        <w:tc>
          <w:tcPr>
            <w:tcW w:w="2056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14:paraId="53F94385" w14:textId="77777777" w:rsidR="002D52D2" w:rsidRDefault="002D5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315 – 600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კჰც</w:t>
            </w:r>
            <w:proofErr w:type="spellEnd"/>
          </w:p>
        </w:tc>
        <w:tc>
          <w:tcPr>
            <w:tcW w:w="33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A01A83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-5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მკა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)/მ 10 მ-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ზე</w:t>
            </w:r>
            <w:proofErr w:type="spellEnd"/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25DB39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მუშა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რეჟიმის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კოეფიციენტი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≤ 10 %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57E60F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EN 300 330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F21AACF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ცხოველებში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იმპლანტირებადი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მოწყობილობები</w:t>
            </w:r>
            <w:proofErr w:type="spellEnd"/>
          </w:p>
        </w:tc>
      </w:tr>
      <w:tr w:rsidR="002D52D2" w14:paraId="31365BBC" w14:textId="77777777" w:rsidTr="002D52D2">
        <w:trPr>
          <w:trHeight w:val="26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0E5F8D6" w14:textId="77777777" w:rsidR="002D52D2" w:rsidRDefault="002D52D2">
            <w:pPr>
              <w:spacing w:after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880993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E43274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70751D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849C5CF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2006/771/EC 2010/368/EU 2009/381/EU 2008/432/EC  2017/1483/EU</w:t>
            </w:r>
          </w:p>
        </w:tc>
      </w:tr>
      <w:tr w:rsidR="002D52D2" w14:paraId="1766AF5E" w14:textId="77777777" w:rsidTr="002D52D2">
        <w:trPr>
          <w:trHeight w:val="1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D6A045B" w14:textId="77777777" w:rsidR="002D52D2" w:rsidRDefault="002D52D2">
            <w:pPr>
              <w:spacing w:after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35CE5B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3A54D9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D5CFDE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394329D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2011/829/EU 2013/752/EU </w:t>
            </w:r>
          </w:p>
        </w:tc>
      </w:tr>
      <w:tr w:rsidR="002D52D2" w14:paraId="2152B4C5" w14:textId="77777777" w:rsidTr="002D52D2">
        <w:trPr>
          <w:trHeight w:val="2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9626637" w14:textId="77777777" w:rsidR="002D52D2" w:rsidRDefault="002D52D2">
            <w:pPr>
              <w:spacing w:after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F8273F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065882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7E24AD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51FC8E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ERC/REC 70-03</w:t>
            </w:r>
          </w:p>
        </w:tc>
      </w:tr>
      <w:tr w:rsidR="002D52D2" w14:paraId="30AD673B" w14:textId="77777777" w:rsidTr="002D52D2">
        <w:trPr>
          <w:trHeight w:val="914"/>
        </w:trPr>
        <w:tc>
          <w:tcPr>
            <w:tcW w:w="20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EDB398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12.5 – 20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მჰც</w:t>
            </w:r>
            <w:proofErr w:type="spellEnd"/>
          </w:p>
        </w:tc>
        <w:tc>
          <w:tcPr>
            <w:tcW w:w="332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0FB9BE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-7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მკა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)/მ 10 მ-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ზე</w:t>
            </w:r>
            <w:proofErr w:type="spellEnd"/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557AAC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მუშა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რეჟიმის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კოეფიციენტი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≤ 10%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5011B8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EN 300 330</w:t>
            </w: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 w:eastAsia="en-GB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0C495A4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განკუთვნილია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ულტრა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დაბალი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სიმძლავრის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ცხოველებში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იმპლანტირებადი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მოწყობილობებისთვის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((ULP-AID - Ultra Low Power Animal Implantable Devices)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შეზღუდულია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მხოლოდ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შენობის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შიგნით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გამოყენებისთვის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.</w:t>
            </w:r>
          </w:p>
        </w:tc>
      </w:tr>
      <w:tr w:rsidR="002D52D2" w14:paraId="3EAF4FEA" w14:textId="77777777" w:rsidTr="002D52D2">
        <w:trPr>
          <w:trHeight w:val="6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5E142F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390912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1DC1A6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9AA312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16EB1FE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მაქსიმალური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ველის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დაძაბულობა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განსაზღვრულია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10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კჰც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სიგანის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ზოლისთვის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.</w:t>
            </w:r>
          </w:p>
        </w:tc>
      </w:tr>
      <w:tr w:rsidR="002D52D2" w14:paraId="1A68F305" w14:textId="77777777" w:rsidTr="002D52D2">
        <w:trPr>
          <w:trHeight w:val="5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999A8C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CAE532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C77E10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3C0FEC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E3B77A0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ULP-AID -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გადაცემის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„</w:t>
            </w:r>
            <w:proofErr w:type="spellStart"/>
            <w:proofErr w:type="gram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ნიღაბი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“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განსაზღვრულია</w:t>
            </w:r>
            <w:proofErr w:type="spellEnd"/>
            <w:proofErr w:type="gram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შემდეგნაირად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:</w:t>
            </w:r>
          </w:p>
        </w:tc>
      </w:tr>
      <w:tr w:rsidR="002D52D2" w14:paraId="4F9B9EA5" w14:textId="77777777" w:rsidTr="002D52D2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3FBBA4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0E5E96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4FA2CC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251ACA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D819770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3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-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ზოლის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სიგანე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300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კჰც</w:t>
            </w:r>
            <w:proofErr w:type="spellEnd"/>
          </w:p>
        </w:tc>
      </w:tr>
      <w:tr w:rsidR="002D52D2" w14:paraId="14F6BEB4" w14:textId="77777777" w:rsidTr="002D52D2">
        <w:trPr>
          <w:trHeight w:val="27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21FC8E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E29A8B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4FA0DC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DAF402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9CFD3A1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10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-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ზოლის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სიგანე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800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კჰც</w:t>
            </w:r>
            <w:proofErr w:type="spellEnd"/>
          </w:p>
        </w:tc>
      </w:tr>
      <w:tr w:rsidR="002D52D2" w14:paraId="536745FF" w14:textId="77777777" w:rsidTr="002D52D2">
        <w:trPr>
          <w:trHeight w:val="26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FEB27E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1260F8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1ED1B9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6098EC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BD77318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20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-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ზოლის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სიგანე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2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მჰც</w:t>
            </w:r>
            <w:proofErr w:type="spellEnd"/>
          </w:p>
        </w:tc>
      </w:tr>
      <w:tr w:rsidR="002D52D2" w14:paraId="5A6B70D9" w14:textId="77777777" w:rsidTr="002D52D2">
        <w:trPr>
          <w:trHeight w:val="33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F51F27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B8FB00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82150D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6E7CB2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2B2A4DC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2006/771/EC 2010/368/EU 2009/381/EU 2008/432/EC  2017/1483/EU</w:t>
            </w:r>
          </w:p>
        </w:tc>
      </w:tr>
      <w:tr w:rsidR="002D52D2" w14:paraId="2D4F5F05" w14:textId="77777777" w:rsidTr="002D52D2">
        <w:trPr>
          <w:trHeight w:val="33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D5285F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7AA1CD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9DEE6A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D05A82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A2D0CC2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2011/829/EU 2013/752/EU</w:t>
            </w:r>
          </w:p>
        </w:tc>
      </w:tr>
      <w:tr w:rsidR="002D52D2" w14:paraId="61EBC3F0" w14:textId="77777777" w:rsidTr="002D52D2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FD160F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443617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DBAE67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BE790A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3651C4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ERC/REC 70-03</w:t>
            </w:r>
          </w:p>
        </w:tc>
      </w:tr>
      <w:tr w:rsidR="002D52D2" w14:paraId="209A32C3" w14:textId="77777777" w:rsidTr="002D52D2">
        <w:trPr>
          <w:trHeight w:val="619"/>
        </w:trPr>
        <w:tc>
          <w:tcPr>
            <w:tcW w:w="20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C8B238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lastRenderedPageBreak/>
              <w:t xml:space="preserve">30.0 – 37.5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მჰც</w:t>
            </w:r>
            <w:proofErr w:type="spellEnd"/>
          </w:p>
        </w:tc>
        <w:tc>
          <w:tcPr>
            <w:tcW w:w="33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69D4A1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1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ERP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0EE680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მუშა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რეჟიმის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კოეფიციენტი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≤ 10 %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AD9751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EN 300 220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D92B799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განკუთვნილია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სისხლის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წნევის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გაზომვის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მიზნით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ულტრა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დაბალი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 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სიმძლავრის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სამედიცინო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მემბრანული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იმპლანტების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გამოსაყენებლად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.</w:t>
            </w:r>
          </w:p>
        </w:tc>
      </w:tr>
      <w:tr w:rsidR="002D52D2" w14:paraId="5E97178A" w14:textId="77777777" w:rsidTr="002D52D2">
        <w:trPr>
          <w:trHeight w:val="66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9A35EF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13FC85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CB6D55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2E28D4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AE1036A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</w:p>
          <w:p w14:paraId="354CCE67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2006/771/EC 2010/368/EU 2009/381/EU 2008/432/EC  2017/1483/EU  2011/829/EU 2013/752/EU EU/2019/1345</w:t>
            </w:r>
          </w:p>
        </w:tc>
      </w:tr>
      <w:tr w:rsidR="002D52D2" w14:paraId="01EB65C9" w14:textId="77777777" w:rsidTr="002D52D2">
        <w:trPr>
          <w:trHeight w:val="40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6EE5F8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7936F4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3E2301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D1BA93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EF71BE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ERC/REC 70-03</w:t>
            </w:r>
          </w:p>
        </w:tc>
      </w:tr>
      <w:tr w:rsidR="002D52D2" w14:paraId="0B32BAAC" w14:textId="77777777" w:rsidTr="002D52D2">
        <w:trPr>
          <w:trHeight w:val="1600"/>
        </w:trPr>
        <w:tc>
          <w:tcPr>
            <w:tcW w:w="20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AC88BE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401 – 402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მჰც</w:t>
            </w:r>
            <w:proofErr w:type="spellEnd"/>
          </w:p>
        </w:tc>
        <w:tc>
          <w:tcPr>
            <w:tcW w:w="33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06A7C1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25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მკვტ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ERP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5E99F1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მუშა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რეჟიმის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კოეფიციენტი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≤ 0.1%</w:t>
            </w:r>
          </w:p>
          <w:p w14:paraId="16446BB9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თუ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მოწყობილობებში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არ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გამოიყენება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LBT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ან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ექვივალენტური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ეფექტური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ინტერფერენციების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შემცირების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ტექნოლოგია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მაშინ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მუშა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რეჟიმის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კოეფიციენტი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არ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იზღუდება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შენიშვნა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12.2).</w:t>
            </w:r>
          </w:p>
          <w:p w14:paraId="59E56263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დაკავებული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ზოლის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მაქსიმუმი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: 25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კჰც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FC430F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EN 302 537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BA58126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ულტრა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დაბალი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proofErr w:type="gram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სიმძლავრის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,   </w:t>
            </w:r>
            <w:proofErr w:type="spellStart"/>
            <w:proofErr w:type="gram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აქტიური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სამედიცინო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იმპლანტებისა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 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აქსესუარებისთვის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რომლებიც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განსაზღვრულია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შესაბამისი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 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ჰარმონიზებული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სტანდარტით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არ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იფარება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402-405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სიხშირული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ზოლით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.   </w:t>
            </w:r>
          </w:p>
          <w:p w14:paraId="37585B75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</w:p>
          <w:p w14:paraId="53B96A60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2D52D2" w14:paraId="716ECFC6" w14:textId="77777777" w:rsidTr="002D52D2">
        <w:trPr>
          <w:trHeight w:val="93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300B23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280F76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E6023A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F0352D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134CB79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პერსონალურმა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გადამცემებმა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შეიძლება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გააერთიანონ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proofErr w:type="gram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მეზობელი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 25</w:t>
            </w:r>
            <w:proofErr w:type="gram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კჰც-იანი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არხები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ზოლის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სიგანის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  100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კჰც-მდე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გაზრდის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მიზნით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  </w:t>
            </w:r>
          </w:p>
        </w:tc>
      </w:tr>
      <w:tr w:rsidR="002D52D2" w14:paraId="0F9C1C6D" w14:textId="77777777" w:rsidTr="002D52D2">
        <w:trPr>
          <w:trHeight w:val="1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25D192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E5A495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E7BA1A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DB4658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B268213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შენიშვნა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12.1).</w:t>
            </w:r>
          </w:p>
          <w:p w14:paraId="7F58E026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2D52D2" w14:paraId="50726D3D" w14:textId="77777777" w:rsidTr="002D52D2">
        <w:trPr>
          <w:trHeight w:val="147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FB3692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6968FD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ED85C2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3120C5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6C2EF5E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  <w:p w14:paraId="5F65E621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2006/771/EC 2010/368/EU 2009/381/EU 2008/432/EC  2017/1483/EU</w:t>
            </w:r>
          </w:p>
          <w:p w14:paraId="633A58ED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2011/829/EU2013/752/EU </w:t>
            </w:r>
          </w:p>
        </w:tc>
      </w:tr>
      <w:tr w:rsidR="002D52D2" w14:paraId="58B5DCB8" w14:textId="77777777" w:rsidTr="002D52D2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D5A1A3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A6DA4F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11D859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A5AB65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AD0C19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ERC/REC 70-03</w:t>
            </w:r>
          </w:p>
        </w:tc>
      </w:tr>
      <w:tr w:rsidR="002D52D2" w14:paraId="30054167" w14:textId="77777777" w:rsidTr="002D52D2">
        <w:trPr>
          <w:trHeight w:val="569"/>
        </w:trPr>
        <w:tc>
          <w:tcPr>
            <w:tcW w:w="205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E15D2D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402 – 405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მჰც</w:t>
            </w:r>
            <w:proofErr w:type="spellEnd"/>
          </w:p>
        </w:tc>
        <w:tc>
          <w:tcPr>
            <w:tcW w:w="33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7C07B7E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25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მკვტ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ERP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E4E32B6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დაკავებული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ზოლის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მაქსიმუმი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: 25კჰც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8FC7B30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EN 301 839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90E98B6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აქტიური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სამედიცინო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იმპლანტები</w:t>
            </w:r>
            <w:proofErr w:type="spellEnd"/>
          </w:p>
        </w:tc>
      </w:tr>
      <w:tr w:rsidR="002D52D2" w14:paraId="6696ADA6" w14:textId="77777777" w:rsidTr="002D52D2">
        <w:trPr>
          <w:trHeight w:val="5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4AAEA9A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BF6FC26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D340E5B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არხების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განაწილების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სხვა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შეზღუდვა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11776A7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11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C2FA3FC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2006/771/EC 2010/368/EU 2009/381/EU 2008/432/EC  2017/1483/EU</w:t>
            </w:r>
          </w:p>
          <w:p w14:paraId="6AB2C0AD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2011/829/EU 2013/752/EU   </w:t>
            </w:r>
          </w:p>
        </w:tc>
      </w:tr>
      <w:tr w:rsidR="002D52D2" w14:paraId="398B7FC0" w14:textId="77777777" w:rsidTr="002D52D2">
        <w:trPr>
          <w:trHeight w:val="76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D909C5C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FCB5434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66A4679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პერსონალურმა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გადამცემებმა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შეიძლება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გაართიანონ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მეზობელი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არხები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ზოლის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სიგანის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300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კჰც-მდე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გაზრდის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მიზნით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61E8C44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CF7CD4B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2D52D2" w14:paraId="434B3898" w14:textId="77777777" w:rsidTr="002D52D2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B0C9DC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3CBFFC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99DEFD3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შენიშვნა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12.3)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B066438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F3F87D7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ERC/DEC</w:t>
            </w:r>
            <w:proofErr w:type="gram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/(</w:t>
            </w:r>
            <w:proofErr w:type="gram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01)17 ERC/REC 70-03</w:t>
            </w:r>
          </w:p>
        </w:tc>
      </w:tr>
      <w:tr w:rsidR="002D52D2" w14:paraId="105074E0" w14:textId="77777777" w:rsidTr="002D52D2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C6F1DE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399289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9B77726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E62BD6E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D09E985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 </w:t>
            </w:r>
          </w:p>
        </w:tc>
      </w:tr>
      <w:tr w:rsidR="002D52D2" w14:paraId="377F8123" w14:textId="77777777" w:rsidTr="002D52D2">
        <w:trPr>
          <w:trHeight w:val="628"/>
        </w:trPr>
        <w:tc>
          <w:tcPr>
            <w:tcW w:w="205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A07BE1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lastRenderedPageBreak/>
              <w:t xml:space="preserve">405 – 406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მჰც</w:t>
            </w:r>
            <w:proofErr w:type="spellEnd"/>
          </w:p>
        </w:tc>
        <w:tc>
          <w:tcPr>
            <w:tcW w:w="332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BD6405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25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მკვტ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ERP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8B2E245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მუშა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რეჟიმის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კოეფიციენტი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≤ 0.1%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9F2B5C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EN 302 537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24F4E67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 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ულტრა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დაბალი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proofErr w:type="gram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სიმძლავრის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,   </w:t>
            </w:r>
            <w:proofErr w:type="spellStart"/>
            <w:proofErr w:type="gram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აქტიური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სამედიცინო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იმპლანტებისა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 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აქსესუარებისთვის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რომლებიც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განსაზღვრულია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შესაბამისი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 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ჰარმონიზებული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სტანდარტით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არ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იფარება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402-405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სიხშირული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ზოლით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.   </w:t>
            </w:r>
          </w:p>
        </w:tc>
      </w:tr>
      <w:tr w:rsidR="002D52D2" w14:paraId="37A131A0" w14:textId="77777777" w:rsidTr="002D52D2">
        <w:trPr>
          <w:trHeight w:val="538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89ECA4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4820A7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1196EAC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თუ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მოწყობილობებში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არ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გამოიყენება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LBT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ან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ექვივალენტური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ეფექტური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ინტერფერენციების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შემცირების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ტექნოლოგია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მაშინ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მუშა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რეჟიმის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კოეფიციენტის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არ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proofErr w:type="gram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იზღუდება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 (</w:t>
            </w:r>
            <w:proofErr w:type="spellStart"/>
            <w:proofErr w:type="gram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იხილეთ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შენიშვნა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12.2).</w:t>
            </w:r>
          </w:p>
          <w:p w14:paraId="57B7ABAD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  <w:p w14:paraId="3C41FAF8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45BDE1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0924D02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2D52D2" w14:paraId="18BBA542" w14:textId="77777777" w:rsidTr="002D52D2">
        <w:trPr>
          <w:trHeight w:val="83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F9902E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1D125F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856A24D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9D2B01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11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E87A6B3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  <w:p w14:paraId="5512D2B4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 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პერსონალურმა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გადამცემებმა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შეიძლება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გააერთიანონ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proofErr w:type="gram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მეზობელი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 25</w:t>
            </w:r>
            <w:proofErr w:type="gram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კჰც-იანი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არხები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ზოლის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სიგანის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  100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კჰც-მდე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გაზრდის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მიზნით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  </w:t>
            </w:r>
          </w:p>
          <w:p w14:paraId="4E2A2DA3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იხილეთშენიშვნა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12.1).</w:t>
            </w:r>
          </w:p>
          <w:p w14:paraId="4325B5C8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2D52D2" w14:paraId="4BCAE467" w14:textId="77777777" w:rsidTr="002D52D2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BF8228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F126AD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0659549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დაკავებული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ზოლის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მაქსიმუმი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: 25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კჰც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1CF494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5DF8A56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2D52D2" w14:paraId="2C8E2C44" w14:textId="77777777" w:rsidTr="002D52D2">
        <w:trPr>
          <w:trHeight w:val="46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A9111E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02939A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3E53D69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719D0A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DA275CF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2006/771/EC 2010/368/EU 2009/381/EU 2008/432/EC  </w:t>
            </w:r>
          </w:p>
        </w:tc>
      </w:tr>
      <w:tr w:rsidR="002D52D2" w14:paraId="57F1DE7E" w14:textId="77777777" w:rsidTr="002D52D2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44EAAB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EB8448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93E6FB0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4F68E2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0779DEA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2017/1483/EU 2011/829/EU 2013/752/EU</w:t>
            </w:r>
          </w:p>
        </w:tc>
      </w:tr>
      <w:tr w:rsidR="002D52D2" w14:paraId="5C7DA64E" w14:textId="77777777" w:rsidTr="002D52D2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F1625C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575469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04E3D0E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88EDC5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16746F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ERC/REC 70-03</w:t>
            </w:r>
          </w:p>
        </w:tc>
      </w:tr>
      <w:tr w:rsidR="002D52D2" w14:paraId="60B15903" w14:textId="77777777" w:rsidTr="002D52D2">
        <w:trPr>
          <w:trHeight w:val="853"/>
        </w:trPr>
        <w:tc>
          <w:tcPr>
            <w:tcW w:w="20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61F253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2483.5 – 2500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მჰც</w:t>
            </w:r>
            <w:proofErr w:type="spellEnd"/>
          </w:p>
        </w:tc>
        <w:tc>
          <w:tcPr>
            <w:tcW w:w="33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9A3AE2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10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) EIRP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2D1DD0C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LBT + AFA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ნაკლები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ვიდრე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19F33E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6958236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დაბალი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სიმძლავრის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აქტიური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სამედიცინო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იმპლანტებისა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აქსესუარებისთვის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რომლებიც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განსაზღვრულია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შესაბამისი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ჰარმონიზებული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სტანდარტით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.</w:t>
            </w:r>
          </w:p>
        </w:tc>
      </w:tr>
      <w:tr w:rsidR="002D52D2" w14:paraId="79E6F77C" w14:textId="77777777" w:rsidTr="002D52D2">
        <w:trPr>
          <w:trHeight w:val="4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B0AAA0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8E6A22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48A620F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10%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მუშა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რეჟიმის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კოეფიციენტი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E0ACC5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550DACF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პერსონალურმა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გადამცემებმა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შეიძლება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გაა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 w:eastAsia="en-GB"/>
              </w:rPr>
              <w:t>ე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რთიანონ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მეზობელი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არხები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დინამიურ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საფუძველზე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ზოლის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სიგანის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1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მჰც-ზე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proofErr w:type="gram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მეტად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გაზრდის</w:t>
            </w:r>
            <w:proofErr w:type="spellEnd"/>
            <w:proofErr w:type="gram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მიზნით</w:t>
            </w:r>
            <w:proofErr w:type="spellEnd"/>
          </w:p>
        </w:tc>
      </w:tr>
      <w:tr w:rsidR="002D52D2" w14:paraId="376AB4EC" w14:textId="77777777" w:rsidTr="002D52D2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B14A68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804316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B9A6B85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მოწყობილობამ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უნდა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გამოიყენოს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სპექტრთან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დაშვების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მექანიზმი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როგორც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ეს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განსაზღვრულია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შესაბამისი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ჰარმონიზებული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სტანდარტით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ან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ექვივალენტური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სპექტრთან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დაშვების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მექანიზმით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1BC6ED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AAB445F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2D52D2" w14:paraId="6A713CD8" w14:textId="77777777" w:rsidTr="00365058">
        <w:trPr>
          <w:trHeight w:val="44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AB955B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8D92CF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14:paraId="2A45E55E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7D1CA4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111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18C0A316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პერიფერიული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ელემენტები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მხოლოდ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შენობის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proofErr w:type="gram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შიგნით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გამოსაყენებლად</w:t>
            </w:r>
            <w:proofErr w:type="spellEnd"/>
            <w:proofErr w:type="gram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. </w:t>
            </w:r>
          </w:p>
          <w:p w14:paraId="313D3EDC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  <w:p w14:paraId="15A15CC9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2017/1483/EU ERC/REC 70-03</w:t>
            </w:r>
          </w:p>
        </w:tc>
      </w:tr>
      <w:tr w:rsidR="002D52D2" w14:paraId="2BDBCF40" w14:textId="77777777" w:rsidTr="00365058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3822A8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9647FF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54C79F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დაკავებული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ზოლის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მაქსიმუმი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: 1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მჰც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7AEB43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A054A4" w14:textId="77777777" w:rsidR="002D52D2" w:rsidRDefault="002D52D2">
            <w:pP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2D52D2" w14:paraId="1C154544" w14:textId="77777777" w:rsidTr="00365058">
        <w:trPr>
          <w:trHeight w:val="255"/>
        </w:trPr>
        <w:tc>
          <w:tcPr>
            <w:tcW w:w="2056" w:type="dxa"/>
            <w:noWrap/>
            <w:vAlign w:val="center"/>
          </w:tcPr>
          <w:p w14:paraId="2AAAA284" w14:textId="77777777" w:rsidR="002D52D2" w:rsidRDefault="002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321" w:type="dxa"/>
            <w:noWrap/>
            <w:vAlign w:val="bottom"/>
            <w:hideMark/>
          </w:tcPr>
          <w:p w14:paraId="6F297ABE" w14:textId="77777777" w:rsidR="002D52D2" w:rsidRDefault="002D52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118" w:type="dxa"/>
            <w:tcBorders>
              <w:top w:val="single" w:sz="8" w:space="0" w:color="auto"/>
            </w:tcBorders>
            <w:noWrap/>
            <w:vAlign w:val="bottom"/>
            <w:hideMark/>
          </w:tcPr>
          <w:p w14:paraId="2556AE3B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0966D3CB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D7DBBA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</w:tr>
      <w:tr w:rsidR="002D52D2" w14:paraId="132F8536" w14:textId="77777777" w:rsidTr="002D52D2">
        <w:trPr>
          <w:trHeight w:val="525"/>
        </w:trPr>
        <w:tc>
          <w:tcPr>
            <w:tcW w:w="2056" w:type="dxa"/>
            <w:noWrap/>
            <w:vAlign w:val="center"/>
            <w:hideMark/>
          </w:tcPr>
          <w:p w14:paraId="770EFB3F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შენიშვნა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12.1:</w:t>
            </w:r>
          </w:p>
        </w:tc>
        <w:tc>
          <w:tcPr>
            <w:tcW w:w="12254" w:type="dxa"/>
            <w:gridSpan w:val="4"/>
            <w:vAlign w:val="center"/>
            <w:hideMark/>
          </w:tcPr>
          <w:p w14:paraId="14C98CE9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ხელმისაწვდომი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შეზღუდული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1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სპექტრის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არსებობის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გამო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ამ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ზოლებში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დაშვებულია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მაქსიმუმ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100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კჰც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ზოლის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სიგანის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გამოყენება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რათა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უზრუნველყოფილი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იქნას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მომხმარებლების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თანაბარი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დაშვება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.    </w:t>
            </w:r>
          </w:p>
        </w:tc>
      </w:tr>
      <w:tr w:rsidR="002D52D2" w14:paraId="6CC93C48" w14:textId="77777777" w:rsidTr="002D52D2">
        <w:trPr>
          <w:trHeight w:val="255"/>
        </w:trPr>
        <w:tc>
          <w:tcPr>
            <w:tcW w:w="2056" w:type="dxa"/>
            <w:noWrap/>
            <w:vAlign w:val="bottom"/>
            <w:hideMark/>
          </w:tcPr>
          <w:p w14:paraId="211635CC" w14:textId="77777777" w:rsidR="002D52D2" w:rsidRDefault="002D52D2">
            <w:pP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321" w:type="dxa"/>
            <w:noWrap/>
            <w:vAlign w:val="center"/>
            <w:hideMark/>
          </w:tcPr>
          <w:p w14:paraId="6C1A8A08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118" w:type="dxa"/>
            <w:noWrap/>
            <w:vAlign w:val="bottom"/>
            <w:hideMark/>
          </w:tcPr>
          <w:p w14:paraId="512E3437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7495FD9D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4111" w:type="dxa"/>
            <w:noWrap/>
            <w:vAlign w:val="bottom"/>
            <w:hideMark/>
          </w:tcPr>
          <w:p w14:paraId="392F75DC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</w:tr>
      <w:tr w:rsidR="002D52D2" w14:paraId="16465DE5" w14:textId="77777777" w:rsidTr="002D52D2">
        <w:trPr>
          <w:trHeight w:val="255"/>
        </w:trPr>
        <w:tc>
          <w:tcPr>
            <w:tcW w:w="2056" w:type="dxa"/>
            <w:noWrap/>
            <w:vAlign w:val="center"/>
            <w:hideMark/>
          </w:tcPr>
          <w:p w14:paraId="7F1A7B4E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321" w:type="dxa"/>
            <w:noWrap/>
            <w:vAlign w:val="bottom"/>
            <w:hideMark/>
          </w:tcPr>
          <w:p w14:paraId="35F967EE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118" w:type="dxa"/>
            <w:noWrap/>
            <w:vAlign w:val="bottom"/>
            <w:hideMark/>
          </w:tcPr>
          <w:p w14:paraId="3C14F465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0AF0A5DB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4111" w:type="dxa"/>
            <w:noWrap/>
            <w:vAlign w:val="bottom"/>
            <w:hideMark/>
          </w:tcPr>
          <w:p w14:paraId="4D1769E5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</w:tr>
      <w:tr w:rsidR="002D52D2" w14:paraId="6CD10144" w14:textId="77777777" w:rsidTr="002D52D2">
        <w:trPr>
          <w:trHeight w:val="918"/>
        </w:trPr>
        <w:tc>
          <w:tcPr>
            <w:tcW w:w="2056" w:type="dxa"/>
            <w:noWrap/>
            <w:vAlign w:val="center"/>
            <w:hideMark/>
          </w:tcPr>
          <w:p w14:paraId="248CDCA8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შენიშვნა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12.2:</w:t>
            </w:r>
          </w:p>
        </w:tc>
        <w:tc>
          <w:tcPr>
            <w:tcW w:w="12254" w:type="dxa"/>
            <w:gridSpan w:val="4"/>
            <w:vAlign w:val="center"/>
            <w:hideMark/>
          </w:tcPr>
          <w:p w14:paraId="4AF9D0ED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სისტემები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რომლებიც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proofErr w:type="gram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არსებულ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რადიოსიხშირული</w:t>
            </w:r>
            <w:proofErr w:type="spellEnd"/>
            <w:proofErr w:type="gram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გარემოს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გათვალისწინებით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ვერ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უზრუნველყოფენ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სიხშირის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სწრაფ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გადაწყობას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შეზღუდულია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მაქსიმუმ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250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ნვატ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ERP-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თი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მუშა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რეჟიმის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კოეფიციენტით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≤ 0.1%.   </w:t>
            </w:r>
          </w:p>
        </w:tc>
      </w:tr>
      <w:tr w:rsidR="002D52D2" w14:paraId="29B3EA0E" w14:textId="77777777" w:rsidTr="002D52D2">
        <w:trPr>
          <w:trHeight w:val="255"/>
        </w:trPr>
        <w:tc>
          <w:tcPr>
            <w:tcW w:w="5377" w:type="dxa"/>
            <w:gridSpan w:val="2"/>
            <w:noWrap/>
            <w:vAlign w:val="center"/>
            <w:hideMark/>
          </w:tcPr>
          <w:p w14:paraId="292A807F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                                </w:t>
            </w:r>
          </w:p>
        </w:tc>
        <w:tc>
          <w:tcPr>
            <w:tcW w:w="3118" w:type="dxa"/>
            <w:noWrap/>
            <w:vAlign w:val="bottom"/>
            <w:hideMark/>
          </w:tcPr>
          <w:p w14:paraId="5E90461A" w14:textId="77777777" w:rsidR="002D52D2" w:rsidRDefault="002D52D2">
            <w:pP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5FDE359A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4111" w:type="dxa"/>
            <w:noWrap/>
            <w:vAlign w:val="bottom"/>
            <w:hideMark/>
          </w:tcPr>
          <w:p w14:paraId="6ABB2CD5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</w:tr>
      <w:tr w:rsidR="002D52D2" w14:paraId="5B41DB0A" w14:textId="77777777" w:rsidTr="002D52D2">
        <w:trPr>
          <w:trHeight w:val="255"/>
        </w:trPr>
        <w:tc>
          <w:tcPr>
            <w:tcW w:w="2056" w:type="dxa"/>
            <w:noWrap/>
            <w:vAlign w:val="center"/>
            <w:hideMark/>
          </w:tcPr>
          <w:p w14:paraId="7626EC88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321" w:type="dxa"/>
            <w:noWrap/>
            <w:vAlign w:val="bottom"/>
            <w:hideMark/>
          </w:tcPr>
          <w:p w14:paraId="4E4D0841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118" w:type="dxa"/>
            <w:noWrap/>
            <w:vAlign w:val="bottom"/>
            <w:hideMark/>
          </w:tcPr>
          <w:p w14:paraId="7C428059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1E42D543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4111" w:type="dxa"/>
            <w:noWrap/>
            <w:vAlign w:val="bottom"/>
            <w:hideMark/>
          </w:tcPr>
          <w:p w14:paraId="04FC39CB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</w:tr>
      <w:tr w:rsidR="002D52D2" w14:paraId="4F5E6B2A" w14:textId="77777777" w:rsidTr="002D52D2">
        <w:trPr>
          <w:trHeight w:val="570"/>
        </w:trPr>
        <w:tc>
          <w:tcPr>
            <w:tcW w:w="2056" w:type="dxa"/>
            <w:noWrap/>
            <w:vAlign w:val="center"/>
            <w:hideMark/>
          </w:tcPr>
          <w:p w14:paraId="087CF49D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შენიშვნა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12.3:</w:t>
            </w:r>
          </w:p>
        </w:tc>
        <w:tc>
          <w:tcPr>
            <w:tcW w:w="12254" w:type="dxa"/>
            <w:gridSpan w:val="4"/>
            <w:vAlign w:val="center"/>
            <w:hideMark/>
          </w:tcPr>
          <w:p w14:paraId="3CC0E6AE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ხელსაწყომ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უნდა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გამოიყენოს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სპექტრთან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დაშვების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მექანიზმი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როგორც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ეს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აღწერილია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შესაბამის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ჰარმონიზებულ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სტანდარტში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ან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ექვივალენტური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სპექტრთან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დაშვების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მექანიზმი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en-GB" w:eastAsia="en-GB"/>
              </w:rPr>
              <w:t>.</w:t>
            </w:r>
          </w:p>
        </w:tc>
      </w:tr>
    </w:tbl>
    <w:p w14:paraId="74420ECF" w14:textId="77777777" w:rsidR="002D52D2" w:rsidRDefault="002D52D2" w:rsidP="002D52D2"/>
    <w:p w14:paraId="253F1243" w14:textId="77777777" w:rsidR="002D52D2" w:rsidRDefault="002D52D2" w:rsidP="002D52D2"/>
    <w:p w14:paraId="7FAC5FF0" w14:textId="77777777" w:rsidR="002D52D2" w:rsidRDefault="002D52D2" w:rsidP="002D52D2"/>
    <w:p w14:paraId="12E984F5" w14:textId="77777777" w:rsidR="002D52D2" w:rsidRDefault="002D52D2" w:rsidP="002D52D2"/>
    <w:p w14:paraId="239E6DC4" w14:textId="77777777" w:rsidR="002D52D2" w:rsidRDefault="002D52D2" w:rsidP="002D52D2"/>
    <w:p w14:paraId="0FE5CBFA" w14:textId="77777777" w:rsidR="002D52D2" w:rsidRDefault="002D52D2" w:rsidP="002D52D2"/>
    <w:p w14:paraId="7DCEEC24" w14:textId="77777777" w:rsidR="002D52D2" w:rsidRDefault="002D52D2" w:rsidP="002D52D2"/>
    <w:p w14:paraId="0646155F" w14:textId="77777777" w:rsidR="002D52D2" w:rsidRDefault="002D52D2" w:rsidP="002D52D2"/>
    <w:p w14:paraId="49AE8D64" w14:textId="77777777" w:rsidR="002D52D2" w:rsidRDefault="002D52D2" w:rsidP="002D52D2"/>
    <w:p w14:paraId="487311CA" w14:textId="77777777" w:rsidR="002D52D2" w:rsidRDefault="002D52D2" w:rsidP="002D52D2"/>
    <w:p w14:paraId="017E51C5" w14:textId="77777777" w:rsidR="002D52D2" w:rsidRDefault="002D52D2" w:rsidP="002D52D2"/>
    <w:p w14:paraId="6613AECF" w14:textId="77777777" w:rsidR="002D52D2" w:rsidRDefault="002D52D2" w:rsidP="002D52D2"/>
    <w:p w14:paraId="1C26168A" w14:textId="77777777" w:rsidR="002D52D2" w:rsidRDefault="002D52D2" w:rsidP="002D52D2"/>
    <w:p w14:paraId="7C3B7B2E" w14:textId="77777777" w:rsidR="002D52D2" w:rsidRDefault="002D52D2" w:rsidP="002D52D2"/>
    <w:p w14:paraId="10F185C1" w14:textId="77777777" w:rsidR="002D52D2" w:rsidRDefault="002D52D2" w:rsidP="002D52D2"/>
    <w:p w14:paraId="1CA50246" w14:textId="77777777" w:rsidR="002D52D2" w:rsidRDefault="002D52D2" w:rsidP="002D52D2"/>
    <w:p w14:paraId="01550403" w14:textId="77777777" w:rsidR="002D52D2" w:rsidRDefault="002D52D2" w:rsidP="002D52D2"/>
    <w:p w14:paraId="35878CA1" w14:textId="77777777" w:rsidR="002D52D2" w:rsidRDefault="002D52D2" w:rsidP="002D52D2"/>
    <w:p w14:paraId="2C2AD668" w14:textId="77777777" w:rsidR="002D52D2" w:rsidRDefault="002D52D2" w:rsidP="002D52D2"/>
    <w:tbl>
      <w:tblPr>
        <w:tblW w:w="14511" w:type="dxa"/>
        <w:tblLook w:val="04A0" w:firstRow="1" w:lastRow="0" w:firstColumn="1" w:lastColumn="0" w:noHBand="0" w:noVBand="1"/>
      </w:tblPr>
      <w:tblGrid>
        <w:gridCol w:w="2240"/>
        <w:gridCol w:w="2970"/>
        <w:gridCol w:w="3510"/>
        <w:gridCol w:w="1629"/>
        <w:gridCol w:w="4162"/>
      </w:tblGrid>
      <w:tr w:rsidR="002D52D2" w14:paraId="2D12A4B8" w14:textId="77777777" w:rsidTr="002D52D2">
        <w:trPr>
          <w:trHeight w:val="270"/>
        </w:trPr>
        <w:tc>
          <w:tcPr>
            <w:tcW w:w="145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05D0EEF" w14:textId="77777777" w:rsidR="002D52D2" w:rsidRDefault="002D52D2">
            <w:pPr>
              <w:spacing w:after="0" w:line="240" w:lineRule="auto"/>
              <w:ind w:firstLineChars="400" w:firstLine="723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ცხრილი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13. 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ინტერფეისის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მოთხოვნები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უსადენო</w:t>
            </w:r>
            <w:proofErr w:type="spellEnd"/>
            <w:proofErr w:type="gram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აუდიო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გამოყენებებისათვის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სხვა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გამოყენებებისათვის</w:t>
            </w:r>
            <w:proofErr w:type="spellEnd"/>
          </w:p>
        </w:tc>
      </w:tr>
      <w:tr w:rsidR="002D52D2" w14:paraId="126DEFBA" w14:textId="77777777" w:rsidTr="002D52D2">
        <w:trPr>
          <w:trHeight w:val="270"/>
        </w:trPr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F45F2AC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ძირითადი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მოთხოვნები</w:t>
            </w:r>
            <w:proofErr w:type="spellEnd"/>
          </w:p>
        </w:tc>
        <w:tc>
          <w:tcPr>
            <w:tcW w:w="93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97B836D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ინფორმაცია</w:t>
            </w:r>
            <w:proofErr w:type="spellEnd"/>
          </w:p>
        </w:tc>
      </w:tr>
      <w:tr w:rsidR="002D52D2" w14:paraId="6AB2EDFD" w14:textId="77777777" w:rsidTr="002D52D2">
        <w:trPr>
          <w:trHeight w:val="772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926141" w14:textId="77777777" w:rsidR="002D52D2" w:rsidRDefault="002D52D2">
            <w:pPr>
              <w:spacing w:after="0" w:line="240" w:lineRule="auto"/>
              <w:ind w:firstLineChars="100" w:firstLine="181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სიხშირული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ზოლი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A9B44E" w14:textId="77777777" w:rsidR="002D52D2" w:rsidRDefault="002D52D2">
            <w:pPr>
              <w:spacing w:after="0" w:line="240" w:lineRule="auto"/>
              <w:ind w:firstLineChars="100" w:firstLine="181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მაქსიმალური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დასაშვები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გასხივებული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სიმძლავრე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/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ველის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დაძაბულობა</w:t>
            </w:r>
            <w:proofErr w:type="spellEnd"/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770F4B" w14:textId="77777777" w:rsidR="002D52D2" w:rsidRDefault="002D52D2">
            <w:pPr>
              <w:spacing w:after="0" w:line="240" w:lineRule="auto"/>
              <w:ind w:firstLineChars="100" w:firstLine="181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სპექტრზე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დაშვება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მოთხოვნები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ხელშეშლების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შემცირების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მიზნით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928CEF" w14:textId="77777777" w:rsidR="002D52D2" w:rsidRDefault="002D52D2">
            <w:pPr>
              <w:spacing w:after="0" w:line="240" w:lineRule="auto"/>
              <w:ind w:firstLineChars="100" w:firstLine="181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გამოყენებული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სტანდარტები</w:t>
            </w:r>
            <w:proofErr w:type="spellEnd"/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357AC0" w14:textId="77777777" w:rsidR="002D52D2" w:rsidRDefault="002D52D2">
            <w:pPr>
              <w:spacing w:after="0" w:line="240" w:lineRule="auto"/>
              <w:ind w:firstLineChars="100" w:firstLine="181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შესაბამისი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დოკუმენტაცია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სხვა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შენიშვნები</w:t>
            </w:r>
            <w:proofErr w:type="spellEnd"/>
          </w:p>
        </w:tc>
      </w:tr>
      <w:tr w:rsidR="002D52D2" w14:paraId="427298C8" w14:textId="77777777" w:rsidTr="002D52D2">
        <w:trPr>
          <w:trHeight w:val="340"/>
        </w:trPr>
        <w:tc>
          <w:tcPr>
            <w:tcW w:w="2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6105BC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87.5 – 108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9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25DCAE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50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ნვტ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ERP</w:t>
            </w:r>
          </w:p>
        </w:tc>
        <w:tc>
          <w:tcPr>
            <w:tcW w:w="35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8FE1E4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დაკავებული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ზოლის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მაქსიმუმი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200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16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D9CA23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EN 301 357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52C602D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2006/771/EC 2010/368/EU 2009/381/EU 2008/432/EC  2017/1483/EU</w:t>
            </w:r>
          </w:p>
        </w:tc>
      </w:tr>
      <w:tr w:rsidR="002D52D2" w14:paraId="1419463C" w14:textId="77777777" w:rsidTr="002D52D2">
        <w:trPr>
          <w:trHeight w:val="2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5C0301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EC08BF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183085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0A53CE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53DEF7C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2011/829/EU 2013/752/EU (EU)2019/1345</w:t>
            </w:r>
          </w:p>
        </w:tc>
      </w:tr>
      <w:tr w:rsidR="002D52D2" w14:paraId="29757060" w14:textId="77777777" w:rsidTr="002D52D2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A82BA3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9EDCC3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8808CC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C6396D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95D0BB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ERC/REC 70-03</w:t>
            </w:r>
          </w:p>
        </w:tc>
      </w:tr>
      <w:tr w:rsidR="002D52D2" w14:paraId="559FD3D1" w14:textId="77777777" w:rsidTr="002D52D2">
        <w:trPr>
          <w:trHeight w:val="403"/>
        </w:trPr>
        <w:tc>
          <w:tcPr>
            <w:tcW w:w="2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64CF92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446.0 – 446.1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9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7BCC76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500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ERP</w:t>
            </w:r>
          </w:p>
        </w:tc>
        <w:tc>
          <w:tcPr>
            <w:tcW w:w="35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5F9C16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დაკავებული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ზოლის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მაქსიმუმი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:</w:t>
            </w: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12.5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16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F3F44C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EN 300 296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EEFEE8F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ხელით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სატარებელი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პროფესიონალური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რადიოსადგური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PMR</w:t>
            </w:r>
            <w:proofErr w:type="gram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446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ინტეგრირებული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ანტენებით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ხმოვანი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კავშირისათვის</w:t>
            </w:r>
            <w:proofErr w:type="spellEnd"/>
          </w:p>
        </w:tc>
      </w:tr>
      <w:tr w:rsidR="002D52D2" w14:paraId="06D3611C" w14:textId="77777777" w:rsidTr="002D52D2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8DDA1B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F52E34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FA460C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5E2D4C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FCAF06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ERC/DEC</w:t>
            </w:r>
            <w:proofErr w:type="gram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/(</w:t>
            </w:r>
            <w:proofErr w:type="gram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05)12 (EU)2019/1345</w:t>
            </w:r>
          </w:p>
        </w:tc>
      </w:tr>
      <w:tr w:rsidR="002D52D2" w14:paraId="0E0CA10E" w14:textId="77777777" w:rsidTr="002D52D2">
        <w:trPr>
          <w:trHeight w:val="250"/>
        </w:trPr>
        <w:tc>
          <w:tcPr>
            <w:tcW w:w="2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41202C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446.1 – 446.2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9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7C303F" w14:textId="77777777" w:rsidR="002D52D2" w:rsidRDefault="002D52D2">
            <w:pPr>
              <w:spacing w:after="0" w:line="240" w:lineRule="auto"/>
              <w:ind w:firstLineChars="37" w:firstLine="67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500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ERP</w:t>
            </w:r>
          </w:p>
        </w:tc>
        <w:tc>
          <w:tcPr>
            <w:tcW w:w="35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53A8E5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დაკავებული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ზოლის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მაქსიმუმი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6.25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ან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12.5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2832205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EN 300 113-2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ან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BBD08F0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ხელით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სატარებელი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ციფრული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რადიოსადგური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PMR 446</w:t>
            </w:r>
          </w:p>
        </w:tc>
      </w:tr>
      <w:tr w:rsidR="002D52D2" w14:paraId="3C199881" w14:textId="77777777" w:rsidTr="002D52D2">
        <w:trPr>
          <w:trHeight w:val="3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8B3C9A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A0A15C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5B0FDA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7BF856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EN 301 166-2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F2C26D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ECC/</w:t>
            </w:r>
            <w:proofErr w:type="gram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DEC(</w:t>
            </w:r>
            <w:proofErr w:type="gram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05)12</w:t>
            </w: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br/>
              <w:t>2017/1483/EU ERC/DEC/(15)05</w:t>
            </w:r>
          </w:p>
        </w:tc>
      </w:tr>
      <w:tr w:rsidR="002D52D2" w14:paraId="02DDF148" w14:textId="77777777" w:rsidTr="002D52D2">
        <w:trPr>
          <w:trHeight w:val="520"/>
        </w:trPr>
        <w:tc>
          <w:tcPr>
            <w:tcW w:w="2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FC5C96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863 – 865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9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78CA86" w14:textId="77777777" w:rsidR="002D52D2" w:rsidRDefault="002D52D2">
            <w:pPr>
              <w:spacing w:after="0" w:line="240" w:lineRule="auto"/>
              <w:ind w:firstLineChars="37" w:firstLine="67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10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ERP</w:t>
            </w:r>
          </w:p>
        </w:tc>
        <w:tc>
          <w:tcPr>
            <w:tcW w:w="35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FE3CF7" w14:textId="77777777" w:rsidR="002D52D2" w:rsidRDefault="002D52D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7591BF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EN 301 357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96500D7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2006/771/EC 2010/368/EU 2009/381/EU 2008/432/EC  2017/1483/EU (EU)2019/1345</w:t>
            </w:r>
          </w:p>
        </w:tc>
      </w:tr>
      <w:tr w:rsidR="002D52D2" w14:paraId="61FE53DC" w14:textId="77777777" w:rsidTr="002D52D2">
        <w:trPr>
          <w:trHeight w:val="25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7DFAFA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11F58E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0623EC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9CFEAE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EE35345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2011/829/EU  2013/752/EU</w:t>
            </w:r>
          </w:p>
        </w:tc>
      </w:tr>
      <w:tr w:rsidR="002D52D2" w14:paraId="7D89E5C3" w14:textId="77777777" w:rsidTr="002D52D2">
        <w:trPr>
          <w:trHeight w:val="24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E3F7EF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AB83EF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F14842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6DDD0D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C603BB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ERC/DEC</w:t>
            </w:r>
            <w:proofErr w:type="gram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/(</w:t>
            </w:r>
            <w:proofErr w:type="gram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01)18  ERC/REC 70-03</w:t>
            </w:r>
          </w:p>
        </w:tc>
      </w:tr>
      <w:tr w:rsidR="002D52D2" w14:paraId="437249D2" w14:textId="77777777" w:rsidTr="002D52D2">
        <w:trPr>
          <w:trHeight w:val="439"/>
        </w:trPr>
        <w:tc>
          <w:tcPr>
            <w:tcW w:w="2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4058F6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864.8 – 865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9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A1973A" w14:textId="77777777" w:rsidR="002D52D2" w:rsidRDefault="002D52D2">
            <w:pPr>
              <w:spacing w:after="0" w:line="240" w:lineRule="auto"/>
              <w:ind w:firstLine="68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10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ERP</w:t>
            </w:r>
          </w:p>
        </w:tc>
        <w:tc>
          <w:tcPr>
            <w:tcW w:w="35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337F4F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დაკავებული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ზოლის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მაქსიმუმი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: 50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</w:p>
        </w:tc>
        <w:tc>
          <w:tcPr>
            <w:tcW w:w="16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A7E19F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EN 300 220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8878E7E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ვიწროზოლოვანი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ანალოგური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ხმოვანი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მოწყობილობები</w:t>
            </w:r>
            <w:proofErr w:type="spellEnd"/>
          </w:p>
        </w:tc>
      </w:tr>
      <w:tr w:rsidR="002D52D2" w14:paraId="266F8084" w14:textId="77777777" w:rsidTr="002D52D2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86D329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5F8583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91E694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479C80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4BA115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ERC/REC 70-03</w:t>
            </w:r>
          </w:p>
        </w:tc>
      </w:tr>
      <w:tr w:rsidR="002D52D2" w14:paraId="4290384E" w14:textId="77777777" w:rsidTr="002D52D2">
        <w:trPr>
          <w:trHeight w:val="255"/>
        </w:trPr>
        <w:tc>
          <w:tcPr>
            <w:tcW w:w="2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A21249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1880 – 1900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29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A43530" w14:textId="77777777" w:rsidR="002D52D2" w:rsidRDefault="002D52D2">
            <w:pPr>
              <w:spacing w:after="0" w:line="240" w:lineRule="auto"/>
              <w:ind w:firstLine="68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250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ERP 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პიკური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5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9954E5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D5AA298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EN 301 406 </w:t>
            </w:r>
          </w:p>
        </w:tc>
        <w:tc>
          <w:tcPr>
            <w:tcW w:w="41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1C6D0C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DECT   ERC/DEC (94)</w:t>
            </w:r>
            <w:proofErr w:type="gram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03  ERC</w:t>
            </w:r>
            <w:proofErr w:type="gram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/DEC/(98)22</w:t>
            </w: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br/>
              <w:t>ERC/REC 70-03</w:t>
            </w:r>
          </w:p>
        </w:tc>
      </w:tr>
      <w:tr w:rsidR="002D52D2" w14:paraId="1D4C9605" w14:textId="77777777" w:rsidTr="002D52D2">
        <w:trPr>
          <w:trHeight w:val="27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CCE519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7DC4FA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FA7CF2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980663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EN 301 908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39DFD4" w14:textId="77777777" w:rsidR="002D52D2" w:rsidRDefault="002D52D2">
            <w:pPr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  <w:tr w:rsidR="002D52D2" w14:paraId="6FC92E3A" w14:textId="77777777" w:rsidTr="002D52D2">
        <w:trPr>
          <w:trHeight w:val="160"/>
        </w:trPr>
        <w:tc>
          <w:tcPr>
            <w:tcW w:w="2240" w:type="dxa"/>
            <w:noWrap/>
            <w:vAlign w:val="center"/>
            <w:hideMark/>
          </w:tcPr>
          <w:p w14:paraId="1E23F4AB" w14:textId="77777777" w:rsidR="002D52D2" w:rsidRDefault="002D52D2">
            <w:pP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970" w:type="dxa"/>
            <w:noWrap/>
            <w:vAlign w:val="bottom"/>
            <w:hideMark/>
          </w:tcPr>
          <w:p w14:paraId="646DF619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510" w:type="dxa"/>
            <w:noWrap/>
            <w:vAlign w:val="bottom"/>
            <w:hideMark/>
          </w:tcPr>
          <w:p w14:paraId="6986FCD7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629" w:type="dxa"/>
            <w:noWrap/>
            <w:vAlign w:val="bottom"/>
            <w:hideMark/>
          </w:tcPr>
          <w:p w14:paraId="7A9EA330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4162" w:type="dxa"/>
            <w:noWrap/>
            <w:vAlign w:val="bottom"/>
            <w:hideMark/>
          </w:tcPr>
          <w:p w14:paraId="32E75589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</w:tr>
      <w:tr w:rsidR="002D52D2" w14:paraId="449A833F" w14:textId="77777777" w:rsidTr="002D52D2">
        <w:trPr>
          <w:trHeight w:val="441"/>
        </w:trPr>
        <w:tc>
          <w:tcPr>
            <w:tcW w:w="14511" w:type="dxa"/>
            <w:gridSpan w:val="5"/>
            <w:noWrap/>
            <w:vAlign w:val="bottom"/>
            <w:hideMark/>
          </w:tcPr>
          <w:p w14:paraId="13FF4F86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[1</w:t>
            </w: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]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მუშა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რეჟიმის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კოეფიციენტი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აღნიშნავს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დროით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ფარდობით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დამოკიდებულებას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როდესაც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გადამცემი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აქტიურად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გადაცემს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ნებისმიერ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ერთი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საათის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პერიოდში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</w:tr>
      <w:tr w:rsidR="002D52D2" w14:paraId="70987378" w14:textId="77777777" w:rsidTr="002D52D2">
        <w:trPr>
          <w:trHeight w:val="369"/>
        </w:trPr>
        <w:tc>
          <w:tcPr>
            <w:tcW w:w="14511" w:type="dxa"/>
            <w:gridSpan w:val="5"/>
            <w:noWrap/>
            <w:vAlign w:val="bottom"/>
            <w:hideMark/>
          </w:tcPr>
          <w:p w14:paraId="76A9F13C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[2]</w:t>
            </w: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Balise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-ს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აპლინკის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ხმელეთი-მატარებელი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სისტემები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მათ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შორის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Eurobalise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-ს.</w:t>
            </w:r>
          </w:p>
        </w:tc>
      </w:tr>
      <w:tr w:rsidR="002D52D2" w14:paraId="4EDDAE27" w14:textId="77777777" w:rsidTr="002D52D2">
        <w:trPr>
          <w:trHeight w:val="360"/>
        </w:trPr>
        <w:tc>
          <w:tcPr>
            <w:tcW w:w="14511" w:type="dxa"/>
            <w:gridSpan w:val="5"/>
            <w:noWrap/>
            <w:vAlign w:val="bottom"/>
            <w:hideMark/>
          </w:tcPr>
          <w:p w14:paraId="2392B95B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[3]</w:t>
            </w: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მონაკვეთის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up-link 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ხმელეთი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მატარებელი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სისტემები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მათ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შორის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Euroloop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</w:tr>
      <w:tr w:rsidR="002D52D2" w14:paraId="1D1559EE" w14:textId="77777777" w:rsidTr="002D52D2">
        <w:trPr>
          <w:trHeight w:val="405"/>
        </w:trPr>
        <w:tc>
          <w:tcPr>
            <w:tcW w:w="14511" w:type="dxa"/>
            <w:gridSpan w:val="5"/>
            <w:noWrap/>
            <w:vAlign w:val="bottom"/>
            <w:hideMark/>
          </w:tcPr>
          <w:p w14:paraId="296EDCB2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[4]</w:t>
            </w: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Balise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-ს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ტელემართვის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დაუნლინკის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მატარებელი-ხმელეთი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სისტემები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მათ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შორის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Eurobalise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-ს.</w:t>
            </w:r>
          </w:p>
        </w:tc>
      </w:tr>
      <w:tr w:rsidR="002D52D2" w14:paraId="2A3C0506" w14:textId="77777777" w:rsidTr="002D52D2">
        <w:trPr>
          <w:trHeight w:val="585"/>
        </w:trPr>
        <w:tc>
          <w:tcPr>
            <w:tcW w:w="14511" w:type="dxa"/>
            <w:gridSpan w:val="5"/>
            <w:noWrap/>
            <w:vAlign w:val="bottom"/>
            <w:hideMark/>
          </w:tcPr>
          <w:p w14:paraId="5727BAF4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[5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]</w:t>
            </w: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მინიმალური</w:t>
            </w:r>
            <w:proofErr w:type="spellEnd"/>
            <w:proofErr w:type="gram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სიხშირული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მოდულაციის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დიაპაზონის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ან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მინიმალური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მყისიერი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250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კჰც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გატარების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ზოლის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გამოყენებადი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იმპულსური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სიგნალისთვის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მოთხოვნა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გამოიყენება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დამატებით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მაქსიმალური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შეყოვნების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დროის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მოთხოვნასთან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ერთად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</w:tr>
      <w:tr w:rsidR="002D52D2" w14:paraId="2A74BFFC" w14:textId="77777777" w:rsidTr="002D52D2">
        <w:trPr>
          <w:trHeight w:val="720"/>
        </w:trPr>
        <w:tc>
          <w:tcPr>
            <w:tcW w:w="14511" w:type="dxa"/>
            <w:gridSpan w:val="5"/>
            <w:noWrap/>
            <w:vAlign w:val="bottom"/>
            <w:hideMark/>
          </w:tcPr>
          <w:p w14:paraId="5B997D9C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[6]</w:t>
            </w: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სპეციფიური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მოთხოვნები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რადარის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ანტენის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დიაგრამისთვის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აღმოაჩინე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/</w:t>
            </w:r>
            <w:proofErr w:type="spellStart"/>
            <w:proofErr w:type="gram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აირიდე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ტექნიკის</w:t>
            </w:r>
            <w:proofErr w:type="spellEnd"/>
            <w:proofErr w:type="gram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(DAA – Detect and Avoid)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გამოყენებისთვის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აღწერილია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სტანდარტში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EN 300 440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სახმელეთო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სინთეტიკური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აპერტურის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მქონე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რადარის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(GBSAR – Ground Based Synthetic Aperture Radar)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სისტემებისათვის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</w:p>
        </w:tc>
      </w:tr>
    </w:tbl>
    <w:p w14:paraId="5BF5F91E" w14:textId="77777777" w:rsidR="002D52D2" w:rsidRDefault="002D52D2" w:rsidP="002D52D2"/>
    <w:tbl>
      <w:tblPr>
        <w:tblW w:w="14400" w:type="dxa"/>
        <w:tblLook w:val="04A0" w:firstRow="1" w:lastRow="0" w:firstColumn="1" w:lastColumn="0" w:noHBand="0" w:noVBand="1"/>
      </w:tblPr>
      <w:tblGrid>
        <w:gridCol w:w="2574"/>
        <w:gridCol w:w="2645"/>
        <w:gridCol w:w="2193"/>
        <w:gridCol w:w="3186"/>
        <w:gridCol w:w="3796"/>
        <w:gridCol w:w="6"/>
      </w:tblGrid>
      <w:tr w:rsidR="002D52D2" w14:paraId="07F731DE" w14:textId="77777777" w:rsidTr="00D07D37">
        <w:trPr>
          <w:trHeight w:val="585"/>
        </w:trPr>
        <w:tc>
          <w:tcPr>
            <w:tcW w:w="14400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872D236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lastRenderedPageBreak/>
              <w:t>14.1 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არასპეციფიკური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საერთო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გამოყენების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) UWB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მოწყობილობები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[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7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]</w:t>
            </w:r>
          </w:p>
        </w:tc>
      </w:tr>
      <w:tr w:rsidR="002D52D2" w14:paraId="1FEDAABC" w14:textId="77777777" w:rsidTr="00D07D37">
        <w:trPr>
          <w:trHeight w:val="315"/>
        </w:trPr>
        <w:tc>
          <w:tcPr>
            <w:tcW w:w="14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140D9BB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ტექნიკური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მოთხოვნები</w:t>
            </w:r>
            <w:proofErr w:type="spellEnd"/>
          </w:p>
        </w:tc>
      </w:tr>
      <w:tr w:rsidR="002D52D2" w14:paraId="68B2B2D8" w14:textId="77777777" w:rsidTr="00D07D37">
        <w:trPr>
          <w:gridAfter w:val="1"/>
          <w:wAfter w:w="7" w:type="dxa"/>
          <w:trHeight w:val="690"/>
        </w:trPr>
        <w:tc>
          <w:tcPr>
            <w:tcW w:w="24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BBBB2EE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სიხშირული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ზოლი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ACC3CFC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მაქსიმალური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გასაშუალოებული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სპექტრალური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სიმკვირივე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(</w:t>
            </w:r>
            <w:proofErr w:type="spellStart"/>
            <w:proofErr w:type="gram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e.i.r.p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70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84C785F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მაქსიმალური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პიკური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სიმძლავრე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e.i.r.p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. / 50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მჰც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</w:tr>
      <w:tr w:rsidR="002D52D2" w14:paraId="744D5650" w14:textId="77777777" w:rsidTr="00D07D37">
        <w:trPr>
          <w:gridAfter w:val="1"/>
          <w:wAfter w:w="7" w:type="dxa"/>
          <w:trHeight w:val="270"/>
        </w:trPr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A83FC9C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f ≤ 1,6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47EB4FB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90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)/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70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BF1BF87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50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</w:tr>
      <w:tr w:rsidR="002D52D2" w14:paraId="1F230AAE" w14:textId="77777777" w:rsidTr="00D07D37">
        <w:trPr>
          <w:gridAfter w:val="1"/>
          <w:wAfter w:w="7" w:type="dxa"/>
          <w:trHeight w:val="270"/>
        </w:trPr>
        <w:tc>
          <w:tcPr>
            <w:tcW w:w="24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5F524B6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1,6 &lt; f ≤ 2,7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88E3874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85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)/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70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31887EB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45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</w:tr>
      <w:tr w:rsidR="002D52D2" w14:paraId="4F133471" w14:textId="77777777" w:rsidTr="00D07D37">
        <w:trPr>
          <w:gridAfter w:val="1"/>
          <w:wAfter w:w="7" w:type="dxa"/>
          <w:trHeight w:val="270"/>
        </w:trPr>
        <w:tc>
          <w:tcPr>
            <w:tcW w:w="24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E5D738E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2,7 &lt; f ≤ 3,1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226C6DC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70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)/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70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4A7A936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36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</w:tr>
      <w:tr w:rsidR="002D52D2" w14:paraId="2B4D3405" w14:textId="77777777" w:rsidTr="00D07D37">
        <w:trPr>
          <w:gridAfter w:val="1"/>
          <w:wAfter w:w="7" w:type="dxa"/>
          <w:trHeight w:val="565"/>
        </w:trPr>
        <w:tc>
          <w:tcPr>
            <w:tcW w:w="24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ECFA9E5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3,1 &lt; f ≤ 3,4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FB57DAC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 – 70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)/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ან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– 41,3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)/</w:t>
            </w:r>
            <w:proofErr w:type="spellStart"/>
            <w:proofErr w:type="gramStart"/>
            <w:r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 LDC</w:t>
            </w:r>
            <w:proofErr w:type="gram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ან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DAA 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გამოყენებით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704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0A31444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36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ან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</w:tr>
      <w:tr w:rsidR="002D52D2" w14:paraId="09818A8F" w14:textId="77777777" w:rsidTr="00D07D37">
        <w:trPr>
          <w:gridAfter w:val="1"/>
          <w:wAfter w:w="7" w:type="dxa"/>
          <w:trHeight w:val="601"/>
        </w:trPr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BD169F3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3,4 &lt; f ≤ 3,8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487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BDA69B7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 – 80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)/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ან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– 41,3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)/</w:t>
            </w:r>
            <w:proofErr w:type="spellStart"/>
            <w:proofErr w:type="gramStart"/>
            <w:r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 LDC</w:t>
            </w:r>
            <w:proofErr w:type="gramEnd"/>
            <w:r>
              <w:rPr>
                <w:rFonts w:ascii="Sylfaen" w:eastAsia="Times New Roman" w:hAnsi="Sylfaen" w:cs="Calibri"/>
                <w:sz w:val="18"/>
                <w:szCs w:val="18"/>
              </w:rPr>
              <w:t> (1) 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ან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DAA 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გამოყენებით</w:t>
            </w:r>
            <w:proofErr w:type="spellEnd"/>
          </w:p>
        </w:tc>
        <w:tc>
          <w:tcPr>
            <w:tcW w:w="704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5167489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40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ან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</w:tr>
      <w:tr w:rsidR="002D52D2" w14:paraId="56CBAD69" w14:textId="77777777" w:rsidTr="00D07D37">
        <w:trPr>
          <w:gridAfter w:val="1"/>
          <w:wAfter w:w="7" w:type="dxa"/>
          <w:trHeight w:val="520"/>
        </w:trPr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9AD3ACF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3,8 &lt; f ≤ 4,8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487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5B5ED25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 – 70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)/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ან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– 41,3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)/</w:t>
            </w:r>
            <w:proofErr w:type="spellStart"/>
            <w:proofErr w:type="gramStart"/>
            <w:r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 LDC</w:t>
            </w:r>
            <w:proofErr w:type="gramEnd"/>
            <w:r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ან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 DAA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გამოყენებით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</w:p>
        </w:tc>
        <w:tc>
          <w:tcPr>
            <w:tcW w:w="704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F576507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30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ან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</w:tr>
      <w:tr w:rsidR="002D52D2" w14:paraId="53B6FA64" w14:textId="77777777" w:rsidTr="00D07D37">
        <w:trPr>
          <w:gridAfter w:val="1"/>
          <w:wAfter w:w="7" w:type="dxa"/>
          <w:trHeight w:val="270"/>
        </w:trPr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EC87653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4,8 &lt; f ≤ 6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4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B703E8B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70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)/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70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C1C4605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30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</w:tr>
      <w:tr w:rsidR="002D52D2" w14:paraId="10A13E9F" w14:textId="77777777" w:rsidTr="00D07D37">
        <w:trPr>
          <w:gridAfter w:val="1"/>
          <w:wAfter w:w="7" w:type="dxa"/>
          <w:trHeight w:val="270"/>
        </w:trPr>
        <w:tc>
          <w:tcPr>
            <w:tcW w:w="24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DB0C098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6 &lt; f ≤ 8,5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0D96121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41,3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)/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70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E702DFD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</w:tr>
      <w:tr w:rsidR="002D52D2" w14:paraId="326A4A3C" w14:textId="77777777" w:rsidTr="00D07D37">
        <w:trPr>
          <w:gridAfter w:val="1"/>
          <w:wAfter w:w="7" w:type="dxa"/>
          <w:trHeight w:val="574"/>
        </w:trPr>
        <w:tc>
          <w:tcPr>
            <w:tcW w:w="24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4EC08F8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8,5 &lt; f ≤ 9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E20D634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 – 65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)/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ან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– 41,3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)/</w:t>
            </w:r>
            <w:proofErr w:type="spellStart"/>
            <w:proofErr w:type="gramStart"/>
            <w:r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 DAA</w:t>
            </w:r>
            <w:proofErr w:type="gramEnd"/>
            <w:r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გამოყენებით</w:t>
            </w:r>
            <w:proofErr w:type="spellEnd"/>
          </w:p>
        </w:tc>
        <w:tc>
          <w:tcPr>
            <w:tcW w:w="704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CC66701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25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ან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</w:tr>
      <w:tr w:rsidR="002D52D2" w14:paraId="166595CC" w14:textId="77777777" w:rsidTr="00D07D37">
        <w:trPr>
          <w:gridAfter w:val="1"/>
          <w:wAfter w:w="7" w:type="dxa"/>
          <w:trHeight w:val="270"/>
        </w:trPr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2AEB478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9 &lt; f ≤ 10,6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4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34E1CCF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65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)/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70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6B41A67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25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</w:tr>
      <w:tr w:rsidR="002D52D2" w14:paraId="1ED51916" w14:textId="77777777" w:rsidTr="00D07D37">
        <w:trPr>
          <w:gridAfter w:val="1"/>
          <w:wAfter w:w="7" w:type="dxa"/>
          <w:trHeight w:val="270"/>
        </w:trPr>
        <w:tc>
          <w:tcPr>
            <w:tcW w:w="24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2306550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f &gt; 10,6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5AB7C5D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85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)/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70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ECECE82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45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</w:tr>
      <w:tr w:rsidR="002D52D2" w14:paraId="6F087439" w14:textId="77777777" w:rsidTr="00D07D37">
        <w:trPr>
          <w:gridAfter w:val="1"/>
          <w:wAfter w:w="7" w:type="dxa"/>
          <w:trHeight w:val="285"/>
        </w:trPr>
        <w:tc>
          <w:tcPr>
            <w:tcW w:w="2470" w:type="dxa"/>
            <w:noWrap/>
            <w:vAlign w:val="bottom"/>
            <w:hideMark/>
          </w:tcPr>
          <w:p w14:paraId="70301BE2" w14:textId="77777777" w:rsidR="002D52D2" w:rsidRDefault="002D52D2"/>
        </w:tc>
        <w:tc>
          <w:tcPr>
            <w:tcW w:w="2666" w:type="dxa"/>
            <w:noWrap/>
            <w:vAlign w:val="bottom"/>
            <w:hideMark/>
          </w:tcPr>
          <w:p w14:paraId="00AAA477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2209" w:type="dxa"/>
            <w:noWrap/>
            <w:vAlign w:val="bottom"/>
            <w:hideMark/>
          </w:tcPr>
          <w:p w14:paraId="2D742A58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215" w:type="dxa"/>
            <w:noWrap/>
            <w:vAlign w:val="bottom"/>
            <w:hideMark/>
          </w:tcPr>
          <w:p w14:paraId="5C8945E3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833" w:type="dxa"/>
            <w:noWrap/>
            <w:vAlign w:val="bottom"/>
            <w:hideMark/>
          </w:tcPr>
          <w:p w14:paraId="194B0B98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</w:tr>
      <w:tr w:rsidR="002D52D2" w14:paraId="190E51B1" w14:textId="77777777" w:rsidTr="00D07D37">
        <w:trPr>
          <w:trHeight w:val="288"/>
        </w:trPr>
        <w:tc>
          <w:tcPr>
            <w:tcW w:w="14400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25F9CC7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14.2  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ადგილმდებარეობის</w:t>
            </w:r>
            <w:proofErr w:type="spellEnd"/>
            <w:proofErr w:type="gram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თვალთვალის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სისტემები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(LT1)</w:t>
            </w:r>
          </w:p>
        </w:tc>
      </w:tr>
      <w:tr w:rsidR="002D52D2" w14:paraId="78DF46F8" w14:textId="77777777" w:rsidTr="00D07D37">
        <w:trPr>
          <w:trHeight w:val="270"/>
        </w:trPr>
        <w:tc>
          <w:tcPr>
            <w:tcW w:w="14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560AD25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ტექნიკური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მოთხოვნები</w:t>
            </w:r>
            <w:proofErr w:type="spellEnd"/>
          </w:p>
        </w:tc>
      </w:tr>
      <w:tr w:rsidR="002D52D2" w14:paraId="2B138A11" w14:textId="77777777" w:rsidTr="00D07D37">
        <w:trPr>
          <w:gridAfter w:val="1"/>
          <w:wAfter w:w="7" w:type="dxa"/>
          <w:trHeight w:val="592"/>
        </w:trPr>
        <w:tc>
          <w:tcPr>
            <w:tcW w:w="24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8B292D4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სიხშირული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ზოლი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5B796DF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მაქსიმალური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გასაშუალოებული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სპექტრალური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სიმკვირივე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(</w:t>
            </w:r>
            <w:proofErr w:type="spellStart"/>
            <w:proofErr w:type="gram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e.i.r.p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704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F23CA45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მაქსიმალური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პიკური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სიმძლავრე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e.i.r.p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. / 50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მჰც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</w:tr>
      <w:tr w:rsidR="002D52D2" w14:paraId="2E475090" w14:textId="77777777" w:rsidTr="00D07D37">
        <w:trPr>
          <w:gridAfter w:val="1"/>
          <w:wAfter w:w="7" w:type="dxa"/>
          <w:trHeight w:val="270"/>
        </w:trPr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7A46F37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f ≤ 1,6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4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A4B5DEE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90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)/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70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85F6234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50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</w:tr>
      <w:tr w:rsidR="002D52D2" w14:paraId="792407A6" w14:textId="77777777" w:rsidTr="00D07D37">
        <w:trPr>
          <w:gridAfter w:val="1"/>
          <w:wAfter w:w="7" w:type="dxa"/>
          <w:trHeight w:val="270"/>
        </w:trPr>
        <w:tc>
          <w:tcPr>
            <w:tcW w:w="24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0EA7ED4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1,6 &lt; f ≤ 2,7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F104EAD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85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)/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70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FA71D82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45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</w:tr>
      <w:tr w:rsidR="002D52D2" w14:paraId="2B2A458A" w14:textId="77777777" w:rsidTr="00D07D37">
        <w:trPr>
          <w:gridAfter w:val="1"/>
          <w:wAfter w:w="7" w:type="dxa"/>
          <w:trHeight w:val="270"/>
        </w:trPr>
        <w:tc>
          <w:tcPr>
            <w:tcW w:w="24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6465C38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2,7 &lt; f ≤ 3,4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44CC65C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70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)/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70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0626E33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36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</w:tr>
      <w:tr w:rsidR="002D52D2" w14:paraId="4EE153D2" w14:textId="77777777" w:rsidTr="00D07D37">
        <w:trPr>
          <w:gridAfter w:val="1"/>
          <w:wAfter w:w="7" w:type="dxa"/>
          <w:trHeight w:val="270"/>
        </w:trPr>
        <w:tc>
          <w:tcPr>
            <w:tcW w:w="24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FBA7CA7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3,4 &lt; f ≤ 3,8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04CCB05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80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)/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70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D1522B6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40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</w:tr>
      <w:tr w:rsidR="002D52D2" w14:paraId="3B0A62D5" w14:textId="77777777" w:rsidTr="00D07D37">
        <w:trPr>
          <w:gridAfter w:val="1"/>
          <w:wAfter w:w="7" w:type="dxa"/>
          <w:trHeight w:val="270"/>
        </w:trPr>
        <w:tc>
          <w:tcPr>
            <w:tcW w:w="24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5596DE4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3,8 &lt; f ≤ 6,0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2D98C0F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70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)/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70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EDEF930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30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</w:tr>
      <w:tr w:rsidR="002D52D2" w14:paraId="34F8F9A6" w14:textId="77777777" w:rsidTr="00D07D37">
        <w:trPr>
          <w:gridAfter w:val="1"/>
          <w:wAfter w:w="7" w:type="dxa"/>
          <w:trHeight w:val="270"/>
        </w:trPr>
        <w:tc>
          <w:tcPr>
            <w:tcW w:w="24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87E484B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6 &lt; f ≤ 8,5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FA82097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41,3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)/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70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FF7154D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</w:tr>
      <w:tr w:rsidR="002D52D2" w14:paraId="36F39288" w14:textId="77777777" w:rsidTr="00D07D37">
        <w:trPr>
          <w:gridAfter w:val="1"/>
          <w:wAfter w:w="7" w:type="dxa"/>
          <w:trHeight w:val="780"/>
        </w:trPr>
        <w:tc>
          <w:tcPr>
            <w:tcW w:w="24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E8E2481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8,5 &lt; f ≤ 9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E1B427A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 – 65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)/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ან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– 41,3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)/</w:t>
            </w:r>
            <w:proofErr w:type="spellStart"/>
            <w:proofErr w:type="gramStart"/>
            <w:r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 DAA</w:t>
            </w:r>
            <w:proofErr w:type="gramEnd"/>
            <w:r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გამოყენებით</w:t>
            </w:r>
            <w:proofErr w:type="spellEnd"/>
          </w:p>
        </w:tc>
        <w:tc>
          <w:tcPr>
            <w:tcW w:w="704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6D22574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25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ან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</w:tr>
      <w:tr w:rsidR="002D52D2" w14:paraId="08F48B5D" w14:textId="77777777" w:rsidTr="00D07D37">
        <w:trPr>
          <w:gridAfter w:val="1"/>
          <w:wAfter w:w="7" w:type="dxa"/>
          <w:trHeight w:val="270"/>
        </w:trPr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9493882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9 &lt; f ≤ 10,6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4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909A98B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65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)/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70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2BA1CEE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25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</w:tr>
      <w:tr w:rsidR="002D52D2" w14:paraId="076877A6" w14:textId="77777777" w:rsidTr="00D07D37">
        <w:trPr>
          <w:gridAfter w:val="1"/>
          <w:wAfter w:w="7" w:type="dxa"/>
          <w:trHeight w:val="270"/>
        </w:trPr>
        <w:tc>
          <w:tcPr>
            <w:tcW w:w="24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8932B67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f &gt; 10,6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0F4E63C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85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)/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70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E316124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45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</w:tr>
      <w:tr w:rsidR="002D52D2" w14:paraId="072E4965" w14:textId="77777777" w:rsidTr="00D07D37">
        <w:trPr>
          <w:gridAfter w:val="1"/>
          <w:wAfter w:w="7" w:type="dxa"/>
          <w:trHeight w:val="255"/>
        </w:trPr>
        <w:tc>
          <w:tcPr>
            <w:tcW w:w="2470" w:type="dxa"/>
            <w:noWrap/>
            <w:vAlign w:val="bottom"/>
            <w:hideMark/>
          </w:tcPr>
          <w:p w14:paraId="4DC2DF6A" w14:textId="77777777" w:rsidR="002D52D2" w:rsidRDefault="002D52D2"/>
        </w:tc>
        <w:tc>
          <w:tcPr>
            <w:tcW w:w="2666" w:type="dxa"/>
            <w:noWrap/>
            <w:vAlign w:val="bottom"/>
            <w:hideMark/>
          </w:tcPr>
          <w:p w14:paraId="4801C39E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2209" w:type="dxa"/>
            <w:noWrap/>
            <w:vAlign w:val="bottom"/>
            <w:hideMark/>
          </w:tcPr>
          <w:p w14:paraId="06BA63A3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215" w:type="dxa"/>
            <w:noWrap/>
            <w:vAlign w:val="bottom"/>
            <w:hideMark/>
          </w:tcPr>
          <w:p w14:paraId="378D1285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833" w:type="dxa"/>
            <w:noWrap/>
            <w:vAlign w:val="bottom"/>
            <w:hideMark/>
          </w:tcPr>
          <w:p w14:paraId="3A0C5BE6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</w:tr>
      <w:tr w:rsidR="002D52D2" w14:paraId="5C52D0BD" w14:textId="77777777" w:rsidTr="00D07D37">
        <w:trPr>
          <w:trHeight w:val="270"/>
        </w:trPr>
        <w:tc>
          <w:tcPr>
            <w:tcW w:w="14400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5C25C12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14.3  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სატრანასპორტო</w:t>
            </w:r>
            <w:proofErr w:type="spellEnd"/>
            <w:proofErr w:type="gram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და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სარკინიგზო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სისტემებში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გამოყენებული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UWB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მოწყობილობები</w:t>
            </w:r>
            <w:proofErr w:type="spellEnd"/>
          </w:p>
        </w:tc>
      </w:tr>
      <w:tr w:rsidR="002D52D2" w14:paraId="6A375DDF" w14:textId="77777777" w:rsidTr="00D07D37">
        <w:trPr>
          <w:trHeight w:val="270"/>
        </w:trPr>
        <w:tc>
          <w:tcPr>
            <w:tcW w:w="14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01ED752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ტექნიკური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მოთხოვნები</w:t>
            </w:r>
            <w:proofErr w:type="spellEnd"/>
          </w:p>
        </w:tc>
      </w:tr>
      <w:tr w:rsidR="002D52D2" w14:paraId="1A400803" w14:textId="77777777" w:rsidTr="00D07D37">
        <w:trPr>
          <w:gridAfter w:val="1"/>
          <w:wAfter w:w="7" w:type="dxa"/>
          <w:trHeight w:val="250"/>
        </w:trPr>
        <w:tc>
          <w:tcPr>
            <w:tcW w:w="24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919223B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სიხშირული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ზოლი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44312B2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მაქსიმალური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გასაშუალოებული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სპექტრალური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სიმკვირივე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(</w:t>
            </w:r>
            <w:proofErr w:type="spellStart"/>
            <w:proofErr w:type="gram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e.i.r.p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704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C30E14D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მაქსიმალური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პიკური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სიმძლავრე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e.i.r.p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. / 50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მჰც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</w:tr>
      <w:tr w:rsidR="002D52D2" w14:paraId="4BEC515F" w14:textId="77777777" w:rsidTr="00D07D37">
        <w:trPr>
          <w:gridAfter w:val="1"/>
          <w:wAfter w:w="7" w:type="dxa"/>
          <w:trHeight w:val="270"/>
        </w:trPr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580280B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f ≤ 1,6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4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08CF661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90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)/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70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D4AC8B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50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</w:tr>
      <w:tr w:rsidR="002D52D2" w14:paraId="2441C83C" w14:textId="77777777" w:rsidTr="00D07D37">
        <w:trPr>
          <w:gridAfter w:val="1"/>
          <w:wAfter w:w="7" w:type="dxa"/>
          <w:trHeight w:val="270"/>
        </w:trPr>
        <w:tc>
          <w:tcPr>
            <w:tcW w:w="24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3FA9389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1,6 &lt; f ≤ 2,7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EFAC96E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85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)/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70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60E78EB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45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</w:tr>
      <w:tr w:rsidR="002D52D2" w14:paraId="322CC8C0" w14:textId="77777777" w:rsidTr="00D07D37">
        <w:trPr>
          <w:gridAfter w:val="1"/>
          <w:wAfter w:w="7" w:type="dxa"/>
          <w:trHeight w:val="270"/>
        </w:trPr>
        <w:tc>
          <w:tcPr>
            <w:tcW w:w="24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AAB58D4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2,7 &lt; f ≤ 3,1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A7B64E0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70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)/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70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AD9D77E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36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</w:tr>
      <w:tr w:rsidR="002D52D2" w14:paraId="312D0C9C" w14:textId="77777777" w:rsidTr="00D07D37">
        <w:trPr>
          <w:gridAfter w:val="1"/>
          <w:wAfter w:w="7" w:type="dxa"/>
          <w:trHeight w:val="255"/>
        </w:trPr>
        <w:tc>
          <w:tcPr>
            <w:tcW w:w="24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B1E4EA1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3,1 &lt; f ≤ 3,4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4BB715F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70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)/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704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5F91F28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36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</w:tr>
      <w:tr w:rsidR="002D52D2" w14:paraId="55C52490" w14:textId="77777777" w:rsidTr="00D07D37">
        <w:trPr>
          <w:gridAfter w:val="1"/>
          <w:wAfter w:w="7" w:type="dxa"/>
          <w:trHeight w:val="41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4996AA" w14:textId="77777777" w:rsidR="002D52D2" w:rsidRDefault="002D52D2">
            <w:pPr>
              <w:spacing w:after="0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A25B101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41,3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)/</w:t>
            </w:r>
            <w:proofErr w:type="spellStart"/>
            <w:proofErr w:type="gramStart"/>
            <w:r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 LDC</w:t>
            </w:r>
            <w:proofErr w:type="gram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 +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e.l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გამოყენებით</w:t>
            </w:r>
            <w:proofErr w:type="spellEnd"/>
          </w:p>
        </w:tc>
        <w:tc>
          <w:tcPr>
            <w:tcW w:w="704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3044484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≤ 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</w:tr>
      <w:tr w:rsidR="002D52D2" w14:paraId="6E7C496E" w14:textId="77777777" w:rsidTr="00D07D37">
        <w:trPr>
          <w:gridAfter w:val="1"/>
          <w:wAfter w:w="7" w:type="dxa"/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189364" w14:textId="77777777" w:rsidR="002D52D2" w:rsidRDefault="002D52D2">
            <w:pPr>
              <w:spacing w:after="0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4DB1D19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41,3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)/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TPC+ DAA+ 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e.l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გამოეყენბით</w:t>
            </w:r>
            <w:proofErr w:type="spellEnd"/>
          </w:p>
        </w:tc>
        <w:tc>
          <w:tcPr>
            <w:tcW w:w="70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4F823A4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≤ 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</w:tr>
      <w:tr w:rsidR="002D52D2" w14:paraId="4D27696E" w14:textId="77777777" w:rsidTr="00D07D37">
        <w:trPr>
          <w:gridAfter w:val="1"/>
          <w:wAfter w:w="7" w:type="dxa"/>
          <w:trHeight w:val="255"/>
        </w:trPr>
        <w:tc>
          <w:tcPr>
            <w:tcW w:w="24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119EEBB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3,4 &lt; f ≤ 3,8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AE859D2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80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)/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704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ECA979E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40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</w:tr>
      <w:tr w:rsidR="002D52D2" w14:paraId="1075B0CC" w14:textId="77777777" w:rsidTr="00D07D37">
        <w:trPr>
          <w:gridAfter w:val="1"/>
          <w:wAfter w:w="7" w:type="dxa"/>
          <w:trHeight w:val="33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04836A" w14:textId="77777777" w:rsidR="002D52D2" w:rsidRDefault="002D52D2">
            <w:pPr>
              <w:spacing w:after="0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4326D45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41,3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)/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LDC+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e.l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 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გამოეყენებით</w:t>
            </w:r>
            <w:proofErr w:type="spellEnd"/>
          </w:p>
        </w:tc>
        <w:tc>
          <w:tcPr>
            <w:tcW w:w="704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D96E255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≤ 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</w:tr>
      <w:tr w:rsidR="002D52D2" w14:paraId="2424744A" w14:textId="77777777" w:rsidTr="00D07D37">
        <w:trPr>
          <w:gridAfter w:val="1"/>
          <w:wAfter w:w="7" w:type="dxa"/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0C3464" w14:textId="77777777" w:rsidR="002D52D2" w:rsidRDefault="002D52D2">
            <w:pPr>
              <w:spacing w:after="0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5428F3D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41,3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)/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TPC+DAA +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e.l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გამოაყენებით</w:t>
            </w:r>
            <w:proofErr w:type="spellEnd"/>
          </w:p>
        </w:tc>
        <w:tc>
          <w:tcPr>
            <w:tcW w:w="70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57DBF65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≤ 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</w:tr>
      <w:tr w:rsidR="002D52D2" w14:paraId="657F0DF0" w14:textId="77777777" w:rsidTr="00D07D37">
        <w:trPr>
          <w:gridAfter w:val="1"/>
          <w:wAfter w:w="7" w:type="dxa"/>
          <w:trHeight w:val="255"/>
        </w:trPr>
        <w:tc>
          <w:tcPr>
            <w:tcW w:w="24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58DF242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3,8 &lt; f ≤ 4,8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1938A5E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70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)/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704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430216D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30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</w:tr>
      <w:tr w:rsidR="002D52D2" w14:paraId="64523F07" w14:textId="77777777" w:rsidTr="00D07D37">
        <w:trPr>
          <w:gridAfter w:val="1"/>
          <w:wAfter w:w="7" w:type="dxa"/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46AAFE" w14:textId="77777777" w:rsidR="002D52D2" w:rsidRDefault="002D52D2">
            <w:pPr>
              <w:spacing w:after="0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01AC74F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41,3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)/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LDC +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e.l.გამოყენებით</w:t>
            </w:r>
            <w:proofErr w:type="spellEnd"/>
          </w:p>
        </w:tc>
        <w:tc>
          <w:tcPr>
            <w:tcW w:w="704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E5D1743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≤ 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</w:tr>
      <w:tr w:rsidR="002D52D2" w14:paraId="5E63B6AA" w14:textId="77777777" w:rsidTr="00D07D37">
        <w:trPr>
          <w:gridAfter w:val="1"/>
          <w:wAfter w:w="7" w:type="dxa"/>
          <w:trHeight w:val="25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48D9A4" w14:textId="77777777" w:rsidR="002D52D2" w:rsidRDefault="002D52D2">
            <w:pPr>
              <w:spacing w:after="0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FD24A35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41,3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)/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TPC +</w:t>
            </w:r>
            <w:proofErr w:type="gramStart"/>
            <w:r>
              <w:rPr>
                <w:rFonts w:ascii="Sylfaen" w:eastAsia="Times New Roman" w:hAnsi="Sylfaen" w:cs="Calibri"/>
                <w:sz w:val="18"/>
                <w:szCs w:val="18"/>
              </w:rPr>
              <w:t>DAA  +</w:t>
            </w:r>
            <w:proofErr w:type="gram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e.l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 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გამოყენებით</w:t>
            </w:r>
            <w:proofErr w:type="spellEnd"/>
          </w:p>
        </w:tc>
        <w:tc>
          <w:tcPr>
            <w:tcW w:w="70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175C718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≤ 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</w:tr>
      <w:tr w:rsidR="002D52D2" w14:paraId="5099337F" w14:textId="77777777" w:rsidTr="00D07D37">
        <w:trPr>
          <w:gridAfter w:val="1"/>
          <w:wAfter w:w="7" w:type="dxa"/>
          <w:trHeight w:val="270"/>
        </w:trPr>
        <w:tc>
          <w:tcPr>
            <w:tcW w:w="24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2637485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4,8 &lt; f ≤ 6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C79E736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70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)/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70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BA7D4BD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30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</w:tr>
      <w:tr w:rsidR="002D52D2" w14:paraId="690A0DF5" w14:textId="77777777" w:rsidTr="00D07D37">
        <w:trPr>
          <w:gridAfter w:val="1"/>
          <w:wAfter w:w="7" w:type="dxa"/>
          <w:trHeight w:val="255"/>
        </w:trPr>
        <w:tc>
          <w:tcPr>
            <w:tcW w:w="24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0596B00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6 &lt; f ≤ 8,5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16AAD01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53,3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)/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704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47BB637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13.3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</w:tr>
      <w:tr w:rsidR="002D52D2" w14:paraId="0A522CD7" w14:textId="77777777" w:rsidTr="00D07D37">
        <w:trPr>
          <w:gridAfter w:val="1"/>
          <w:wAfter w:w="7" w:type="dxa"/>
          <w:trHeight w:val="31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C64FC3" w14:textId="77777777" w:rsidR="002D52D2" w:rsidRDefault="002D52D2">
            <w:pPr>
              <w:spacing w:after="0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FEECAEC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41,3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)/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LDC +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e.l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. 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გამოყენებით</w:t>
            </w:r>
            <w:proofErr w:type="spellEnd"/>
          </w:p>
        </w:tc>
        <w:tc>
          <w:tcPr>
            <w:tcW w:w="704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6EBACD5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≤ 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</w:tr>
      <w:tr w:rsidR="002D52D2" w14:paraId="1DD4410D" w14:textId="77777777" w:rsidTr="00D07D37">
        <w:trPr>
          <w:gridAfter w:val="1"/>
          <w:wAfter w:w="7" w:type="dxa"/>
          <w:trHeight w:val="25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8EF632" w14:textId="77777777" w:rsidR="002D52D2" w:rsidRDefault="002D52D2">
            <w:pPr>
              <w:spacing w:after="0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0879795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41,3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)/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TPC +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e.l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გამოყენებით</w:t>
            </w:r>
            <w:proofErr w:type="spellEnd"/>
          </w:p>
        </w:tc>
        <w:tc>
          <w:tcPr>
            <w:tcW w:w="70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CCF0A8B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≤ 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</w:tr>
      <w:tr w:rsidR="002D52D2" w14:paraId="6493BF81" w14:textId="77777777" w:rsidTr="00D07D37">
        <w:trPr>
          <w:gridAfter w:val="1"/>
          <w:wAfter w:w="7" w:type="dxa"/>
          <w:trHeight w:val="255"/>
        </w:trPr>
        <w:tc>
          <w:tcPr>
            <w:tcW w:w="24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2D05F4B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8,5 &lt; f ≤ 9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EE4BCB4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65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)/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704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82813FD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25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</w:tr>
      <w:tr w:rsidR="002D52D2" w14:paraId="0A9EFEAA" w14:textId="77777777" w:rsidTr="00D07D37">
        <w:trPr>
          <w:gridAfter w:val="1"/>
          <w:wAfter w:w="7" w:type="dxa"/>
          <w:trHeight w:val="25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26959A" w14:textId="77777777" w:rsidR="002D52D2" w:rsidRDefault="002D52D2">
            <w:pPr>
              <w:spacing w:after="0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A45F156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41,3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)/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TPC +DAA+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e.l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გამოყენებით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70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8485983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≤ 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</w:tr>
      <w:tr w:rsidR="002D52D2" w14:paraId="403FCD2C" w14:textId="77777777" w:rsidTr="00D07D37">
        <w:trPr>
          <w:gridAfter w:val="1"/>
          <w:wAfter w:w="7" w:type="dxa"/>
          <w:trHeight w:val="270"/>
        </w:trPr>
        <w:tc>
          <w:tcPr>
            <w:tcW w:w="24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09C6DD8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9 &lt; f ≤ 10,6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C2E9FC7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65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)/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70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3B48ADC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25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</w:tr>
      <w:tr w:rsidR="002D52D2" w14:paraId="1BEC82DE" w14:textId="77777777" w:rsidTr="00D07D37">
        <w:trPr>
          <w:gridAfter w:val="1"/>
          <w:wAfter w:w="7" w:type="dxa"/>
          <w:trHeight w:val="270"/>
        </w:trPr>
        <w:tc>
          <w:tcPr>
            <w:tcW w:w="24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AAEF41D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f &gt; 10,6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4D7E249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85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)/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704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910FDFB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45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</w:tr>
      <w:tr w:rsidR="002D52D2" w14:paraId="55B0B6BE" w14:textId="77777777" w:rsidTr="00D07D37">
        <w:trPr>
          <w:trHeight w:val="675"/>
        </w:trPr>
        <w:tc>
          <w:tcPr>
            <w:tcW w:w="144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B653BB7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UWB </w:t>
            </w:r>
            <w:proofErr w:type="spellStart"/>
            <w:proofErr w:type="gram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მოწყობილობები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3</w:t>
            </w:r>
            <w:proofErr w:type="gram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,8-4,2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გჰც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და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6-8,5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გჰც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ზოლებში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ე.წ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. "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trigger</w:t>
            </w:r>
            <w:proofErr w:type="gram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-before-transmit"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მეთოდის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გამოყენებით</w:t>
            </w:r>
            <w:proofErr w:type="spellEnd"/>
          </w:p>
        </w:tc>
      </w:tr>
      <w:tr w:rsidR="002D52D2" w14:paraId="24D8502E" w14:textId="77777777" w:rsidTr="00D07D37">
        <w:trPr>
          <w:trHeight w:val="270"/>
        </w:trPr>
        <w:tc>
          <w:tcPr>
            <w:tcW w:w="1440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75F7A00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ტექნიკური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მოთხოვნები</w:t>
            </w:r>
            <w:proofErr w:type="spellEnd"/>
          </w:p>
        </w:tc>
      </w:tr>
      <w:tr w:rsidR="002D52D2" w14:paraId="4B8BA030" w14:textId="77777777" w:rsidTr="00D07D37">
        <w:trPr>
          <w:gridAfter w:val="1"/>
          <w:wAfter w:w="7" w:type="dxa"/>
          <w:trHeight w:val="46"/>
        </w:trPr>
        <w:tc>
          <w:tcPr>
            <w:tcW w:w="24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988CA0F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სიხშირული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ზოლი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FBC50A8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მაქსიმალური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გასაშუალოებული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სპექტრალური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სიმკვირივე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(</w:t>
            </w:r>
            <w:proofErr w:type="spellStart"/>
            <w:proofErr w:type="gram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e.i.r.p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704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66F0124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მაქსიმალური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პიკური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სიმძლავრე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e.i.r.p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. / 50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მჰც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</w:tr>
      <w:tr w:rsidR="002D52D2" w14:paraId="6DBA1A95" w14:textId="77777777" w:rsidTr="00D07D37">
        <w:trPr>
          <w:gridAfter w:val="1"/>
          <w:wAfter w:w="7" w:type="dxa"/>
          <w:trHeight w:val="889"/>
        </w:trPr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68D30AC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3.8 &lt; f ≤ 4,2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4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1910B28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 – 41,3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)/</w:t>
            </w:r>
            <w:proofErr w:type="spellStart"/>
            <w:proofErr w:type="gramStart"/>
            <w:r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 trigger</w:t>
            </w:r>
            <w:proofErr w:type="gram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-before-transmit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ოპერირებით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და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LDC ≤ 0,5 % (1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სთ-ში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70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465BAC0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</w:tr>
      <w:tr w:rsidR="002D52D2" w14:paraId="410EAF96" w14:textId="77777777" w:rsidTr="00D07D37">
        <w:trPr>
          <w:gridAfter w:val="1"/>
          <w:wAfter w:w="7" w:type="dxa"/>
          <w:trHeight w:val="1060"/>
        </w:trPr>
        <w:tc>
          <w:tcPr>
            <w:tcW w:w="24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79AC73C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lastRenderedPageBreak/>
              <w:t xml:space="preserve">6 &lt; f ≤ 8,5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7D9FB13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 – 41,3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)/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trigger-before-transmit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ოპერირებით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დაLDC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≤ 0,5 % (1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სთ-ში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ან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TPC</w:t>
            </w:r>
          </w:p>
        </w:tc>
        <w:tc>
          <w:tcPr>
            <w:tcW w:w="70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081DD2B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</w:tr>
      <w:tr w:rsidR="002D52D2" w14:paraId="5BF12254" w14:textId="77777777" w:rsidTr="00D07D37">
        <w:trPr>
          <w:gridAfter w:val="1"/>
          <w:wAfter w:w="7" w:type="dxa"/>
          <w:trHeight w:val="255"/>
        </w:trPr>
        <w:tc>
          <w:tcPr>
            <w:tcW w:w="2470" w:type="dxa"/>
            <w:noWrap/>
            <w:vAlign w:val="bottom"/>
            <w:hideMark/>
          </w:tcPr>
          <w:p w14:paraId="6B72D5CC" w14:textId="77777777" w:rsidR="002D52D2" w:rsidRDefault="002D52D2"/>
        </w:tc>
        <w:tc>
          <w:tcPr>
            <w:tcW w:w="2666" w:type="dxa"/>
            <w:noWrap/>
            <w:vAlign w:val="bottom"/>
            <w:hideMark/>
          </w:tcPr>
          <w:p w14:paraId="2F80D7D0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2209" w:type="dxa"/>
            <w:noWrap/>
            <w:vAlign w:val="bottom"/>
            <w:hideMark/>
          </w:tcPr>
          <w:p w14:paraId="7CE42532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215" w:type="dxa"/>
            <w:noWrap/>
            <w:vAlign w:val="bottom"/>
            <w:hideMark/>
          </w:tcPr>
          <w:p w14:paraId="5773D8D0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833" w:type="dxa"/>
            <w:noWrap/>
            <w:vAlign w:val="bottom"/>
            <w:hideMark/>
          </w:tcPr>
          <w:p w14:paraId="125181E6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</w:tr>
      <w:tr w:rsidR="002D52D2" w14:paraId="5184F2C7" w14:textId="77777777" w:rsidTr="00D07D37">
        <w:trPr>
          <w:trHeight w:val="270"/>
        </w:trPr>
        <w:tc>
          <w:tcPr>
            <w:tcW w:w="14400" w:type="dxa"/>
            <w:gridSpan w:val="6"/>
            <w:vAlign w:val="center"/>
            <w:hideMark/>
          </w:tcPr>
          <w:p w14:paraId="4CBEDF2F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14.4  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საფრენი</w:t>
            </w:r>
            <w:proofErr w:type="spellEnd"/>
            <w:proofErr w:type="gram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აპარატის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ბორტზე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გამოყენებული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 UWB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მოწყობილობები</w:t>
            </w:r>
            <w:proofErr w:type="spellEnd"/>
          </w:p>
        </w:tc>
      </w:tr>
      <w:tr w:rsidR="002D52D2" w14:paraId="05DE5FC0" w14:textId="77777777" w:rsidTr="00D07D37">
        <w:trPr>
          <w:trHeight w:val="270"/>
        </w:trPr>
        <w:tc>
          <w:tcPr>
            <w:tcW w:w="144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4629AED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ტექნიკური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მოთხოვნები</w:t>
            </w:r>
            <w:proofErr w:type="spellEnd"/>
          </w:p>
        </w:tc>
      </w:tr>
      <w:tr w:rsidR="002D52D2" w14:paraId="502744E6" w14:textId="77777777" w:rsidTr="00D07D37">
        <w:trPr>
          <w:gridAfter w:val="1"/>
          <w:wAfter w:w="7" w:type="dxa"/>
          <w:trHeight w:val="430"/>
        </w:trPr>
        <w:tc>
          <w:tcPr>
            <w:tcW w:w="24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F0C00B9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სიხშირული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ზოლი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A8486FB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მაქსიმალური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გასაშუალოებული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სპექტრალური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სიმკვირივე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(</w:t>
            </w:r>
            <w:proofErr w:type="spellStart"/>
            <w:proofErr w:type="gram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e.i.r.p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704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93B39DA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მაქსიმალური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პიკური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სიმძლავრე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e.i.r.p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. / 50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მჰც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</w:tr>
      <w:tr w:rsidR="002D52D2" w14:paraId="376E4B8D" w14:textId="77777777" w:rsidTr="00D07D37">
        <w:trPr>
          <w:gridAfter w:val="1"/>
          <w:wAfter w:w="7" w:type="dxa"/>
          <w:trHeight w:val="270"/>
        </w:trPr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D8B0A31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f ≤ 1,6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4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A12BD17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90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)/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70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BECD32E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50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</w:tr>
      <w:tr w:rsidR="002D52D2" w14:paraId="006D04C6" w14:textId="77777777" w:rsidTr="00D07D37">
        <w:trPr>
          <w:gridAfter w:val="1"/>
          <w:wAfter w:w="7" w:type="dxa"/>
          <w:trHeight w:val="270"/>
        </w:trPr>
        <w:tc>
          <w:tcPr>
            <w:tcW w:w="24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D5530C6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1,6 &lt; f ≤ 2,7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83CD985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85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)/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70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171A900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45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</w:tr>
      <w:tr w:rsidR="002D52D2" w14:paraId="670B73FA" w14:textId="77777777" w:rsidTr="00D07D37">
        <w:trPr>
          <w:gridAfter w:val="1"/>
          <w:wAfter w:w="7" w:type="dxa"/>
          <w:trHeight w:val="270"/>
        </w:trPr>
        <w:tc>
          <w:tcPr>
            <w:tcW w:w="24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15CD401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2,7 &lt; f ≤ 3,4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13E18EC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70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)/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70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64EC5EB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36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</w:tr>
      <w:tr w:rsidR="002D52D2" w14:paraId="6730641D" w14:textId="77777777" w:rsidTr="00D07D37">
        <w:trPr>
          <w:gridAfter w:val="1"/>
          <w:wAfter w:w="7" w:type="dxa"/>
          <w:trHeight w:val="270"/>
        </w:trPr>
        <w:tc>
          <w:tcPr>
            <w:tcW w:w="24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D6D3315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3,4 &lt; f ≤ 3,8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14D90BC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80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)/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70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7B6498C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40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</w:tr>
      <w:tr w:rsidR="002D52D2" w14:paraId="44197F20" w14:textId="77777777" w:rsidTr="00D07D37">
        <w:trPr>
          <w:gridAfter w:val="1"/>
          <w:wAfter w:w="7" w:type="dxa"/>
          <w:trHeight w:val="270"/>
        </w:trPr>
        <w:tc>
          <w:tcPr>
            <w:tcW w:w="24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67D87B9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3,8 &lt; f ≤ 6,0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8CCA038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70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)/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70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D2B6048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30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</w:tr>
      <w:tr w:rsidR="002D52D2" w14:paraId="35CDFBE6" w14:textId="77777777" w:rsidTr="00D07D37">
        <w:trPr>
          <w:gridAfter w:val="1"/>
          <w:wAfter w:w="7" w:type="dxa"/>
          <w:trHeight w:val="270"/>
        </w:trPr>
        <w:tc>
          <w:tcPr>
            <w:tcW w:w="24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12EC7B8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6,0 &lt; f ≤ 6,650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AB09033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41,3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)/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70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298AA68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</w:tr>
      <w:tr w:rsidR="002D52D2" w14:paraId="1CF7935F" w14:textId="77777777" w:rsidTr="00D07D37">
        <w:trPr>
          <w:gridAfter w:val="1"/>
          <w:wAfter w:w="7" w:type="dxa"/>
          <w:trHeight w:val="270"/>
        </w:trPr>
        <w:tc>
          <w:tcPr>
            <w:tcW w:w="24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A456F2A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6,650 &lt; f ≤ 6,6752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4C6691D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62,3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)/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70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ABB429F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21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</w:tr>
      <w:tr w:rsidR="002D52D2" w14:paraId="1D8FF3CC" w14:textId="77777777" w:rsidTr="00D07D37">
        <w:trPr>
          <w:gridAfter w:val="1"/>
          <w:wAfter w:w="7" w:type="dxa"/>
          <w:trHeight w:val="270"/>
        </w:trPr>
        <w:tc>
          <w:tcPr>
            <w:tcW w:w="24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0DD7389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6,6752 &lt; f ≤ 8,5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AA6284F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41,3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)/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704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3653ADC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</w:tr>
      <w:tr w:rsidR="002D52D2" w14:paraId="53C4BEDC" w14:textId="77777777" w:rsidTr="00D07D37">
        <w:trPr>
          <w:gridAfter w:val="1"/>
          <w:wAfter w:w="7" w:type="dxa"/>
          <w:trHeight w:val="270"/>
        </w:trPr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688A5D6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8,5 &lt; f ≤ 10,6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4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34EDC95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65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)/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70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37111CC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25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</w:tr>
      <w:tr w:rsidR="002D52D2" w14:paraId="1A74F300" w14:textId="77777777" w:rsidTr="00D07D37">
        <w:trPr>
          <w:gridAfter w:val="1"/>
          <w:wAfter w:w="7" w:type="dxa"/>
          <w:trHeight w:val="270"/>
        </w:trPr>
        <w:tc>
          <w:tcPr>
            <w:tcW w:w="24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DDAF296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f &gt; 10,6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3993737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85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)/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70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7E800D5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45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</w:tr>
      <w:tr w:rsidR="002D52D2" w14:paraId="0AE2EEE7" w14:textId="77777777" w:rsidTr="00D07D37">
        <w:trPr>
          <w:gridAfter w:val="1"/>
          <w:wAfter w:w="7" w:type="dxa"/>
          <w:trHeight w:val="255"/>
        </w:trPr>
        <w:tc>
          <w:tcPr>
            <w:tcW w:w="2470" w:type="dxa"/>
            <w:noWrap/>
            <w:vAlign w:val="bottom"/>
            <w:hideMark/>
          </w:tcPr>
          <w:p w14:paraId="139B1826" w14:textId="77777777" w:rsidR="002D52D2" w:rsidRDefault="002D52D2"/>
        </w:tc>
        <w:tc>
          <w:tcPr>
            <w:tcW w:w="2666" w:type="dxa"/>
            <w:noWrap/>
            <w:vAlign w:val="bottom"/>
            <w:hideMark/>
          </w:tcPr>
          <w:p w14:paraId="3FFA38C8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2209" w:type="dxa"/>
            <w:noWrap/>
            <w:vAlign w:val="bottom"/>
            <w:hideMark/>
          </w:tcPr>
          <w:p w14:paraId="7D61155D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215" w:type="dxa"/>
            <w:noWrap/>
            <w:vAlign w:val="bottom"/>
            <w:hideMark/>
          </w:tcPr>
          <w:p w14:paraId="107D8048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833" w:type="dxa"/>
            <w:noWrap/>
            <w:vAlign w:val="bottom"/>
            <w:hideMark/>
          </w:tcPr>
          <w:p w14:paraId="39AF086C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</w:tr>
      <w:tr w:rsidR="002D52D2" w14:paraId="2C31DCF7" w14:textId="77777777" w:rsidTr="00D07D37">
        <w:trPr>
          <w:trHeight w:val="297"/>
        </w:trPr>
        <w:tc>
          <w:tcPr>
            <w:tcW w:w="14400" w:type="dxa"/>
            <w:gridSpan w:val="6"/>
            <w:vAlign w:val="center"/>
            <w:hideMark/>
          </w:tcPr>
          <w:p w14:paraId="3EF3DB53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14.5  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ნივთიერების</w:t>
            </w:r>
            <w:proofErr w:type="spellEnd"/>
            <w:proofErr w:type="gram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სკანირებისას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გამოყენებული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UWB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ტექნოლგიები</w:t>
            </w:r>
            <w:proofErr w:type="spellEnd"/>
          </w:p>
        </w:tc>
      </w:tr>
      <w:tr w:rsidR="002D52D2" w14:paraId="06415E83" w14:textId="77777777" w:rsidTr="00D07D37">
        <w:trPr>
          <w:trHeight w:val="270"/>
        </w:trPr>
        <w:tc>
          <w:tcPr>
            <w:tcW w:w="144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FF6B318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14.5.1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პერსონალური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(Contact based)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სენსორები</w:t>
            </w:r>
            <w:proofErr w:type="spellEnd"/>
          </w:p>
        </w:tc>
      </w:tr>
      <w:tr w:rsidR="002D52D2" w14:paraId="11613EA0" w14:textId="77777777" w:rsidTr="00D07D37">
        <w:trPr>
          <w:trHeight w:val="270"/>
        </w:trPr>
        <w:tc>
          <w:tcPr>
            <w:tcW w:w="144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4D38350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ტექნიკური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მოთხოვნები</w:t>
            </w:r>
            <w:proofErr w:type="spellEnd"/>
          </w:p>
        </w:tc>
      </w:tr>
      <w:tr w:rsidR="002D52D2" w14:paraId="06041F75" w14:textId="77777777" w:rsidTr="00D07D37">
        <w:trPr>
          <w:gridAfter w:val="1"/>
          <w:wAfter w:w="7" w:type="dxa"/>
          <w:trHeight w:val="655"/>
        </w:trPr>
        <w:tc>
          <w:tcPr>
            <w:tcW w:w="247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AC3A31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სიხშირული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ზოლი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87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41613D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მაქსიმალური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გასაშუალოებული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სპექტრალური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სიმკვირივე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(</w:t>
            </w:r>
            <w:proofErr w:type="spellStart"/>
            <w:proofErr w:type="gram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e.i.r.p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704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33C292B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მაქსიმალური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პიკური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სიმძლავრე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e.i.r.p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. / 50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მჰც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</w:tr>
      <w:tr w:rsidR="002D52D2" w14:paraId="32606046" w14:textId="77777777" w:rsidTr="00D07D37">
        <w:trPr>
          <w:gridAfter w:val="1"/>
          <w:wAfter w:w="7" w:type="dxa"/>
          <w:trHeight w:val="255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376DE5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f ≤ 1,73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4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7FD257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85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)/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7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53FE0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45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</w:tr>
      <w:tr w:rsidR="002D52D2" w14:paraId="48370A87" w14:textId="77777777" w:rsidTr="00D07D37">
        <w:trPr>
          <w:gridAfter w:val="1"/>
          <w:wAfter w:w="7" w:type="dxa"/>
          <w:trHeight w:val="25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5A267C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1,73 &lt; f ≤ 2,2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8340B5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65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)/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7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563B8B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25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</w:tr>
      <w:tr w:rsidR="002D52D2" w14:paraId="282DC94C" w14:textId="77777777" w:rsidTr="00D07D37">
        <w:trPr>
          <w:gridAfter w:val="1"/>
          <w:wAfter w:w="7" w:type="dxa"/>
          <w:trHeight w:val="25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9BBE61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2,2 &lt; f ≤ 2,5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E340D8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50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)/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7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B5B63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10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</w:tr>
      <w:tr w:rsidR="002D52D2" w14:paraId="062A9E69" w14:textId="77777777" w:rsidTr="00D07D37">
        <w:trPr>
          <w:gridAfter w:val="1"/>
          <w:wAfter w:w="7" w:type="dxa"/>
          <w:trHeight w:val="25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902466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2,5 &lt; f ≤ 2,69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D15B4F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65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)/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7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8C217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25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</w:tr>
      <w:tr w:rsidR="002D52D2" w14:paraId="2E9F8295" w14:textId="77777777" w:rsidTr="00D07D37">
        <w:trPr>
          <w:gridAfter w:val="1"/>
          <w:wAfter w:w="7" w:type="dxa"/>
          <w:trHeight w:val="25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BE282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2,69 &lt; f ≤ 2,7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D7030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55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)/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7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5CEE9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15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</w:tr>
      <w:tr w:rsidR="002D52D2" w14:paraId="52DCF339" w14:textId="77777777" w:rsidTr="00D07D37">
        <w:trPr>
          <w:gridAfter w:val="1"/>
          <w:wAfter w:w="7" w:type="dxa"/>
          <w:trHeight w:val="25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161F9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2,7 &lt; f ≤ 2,9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F8711D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70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)/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7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82F56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30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</w:tr>
      <w:tr w:rsidR="002D52D2" w14:paraId="481D3E67" w14:textId="77777777" w:rsidTr="00D07D37">
        <w:trPr>
          <w:gridAfter w:val="1"/>
          <w:wAfter w:w="7" w:type="dxa"/>
          <w:trHeight w:val="25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6BAAA7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2,9 &lt; f ≤ 3,4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7E6D16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70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)/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7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BA31B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30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</w:tr>
      <w:tr w:rsidR="002D52D2" w14:paraId="1A10A40F" w14:textId="77777777" w:rsidTr="00D07D37">
        <w:trPr>
          <w:gridAfter w:val="1"/>
          <w:wAfter w:w="7" w:type="dxa"/>
          <w:trHeight w:val="25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FD3C1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3,4 &lt; f ≤ 3,8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B60E4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50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)/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7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E0D323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10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</w:tr>
      <w:tr w:rsidR="002D52D2" w14:paraId="2D3E1335" w14:textId="77777777" w:rsidTr="00D07D37">
        <w:trPr>
          <w:gridAfter w:val="1"/>
          <w:wAfter w:w="7" w:type="dxa"/>
          <w:trHeight w:val="25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728BB9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3,8 &lt; f ≤ 4,8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6FB7E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50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)/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7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CAEEF5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10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</w:tr>
      <w:tr w:rsidR="002D52D2" w14:paraId="51639CED" w14:textId="77777777" w:rsidTr="00D07D37">
        <w:trPr>
          <w:gridAfter w:val="1"/>
          <w:wAfter w:w="7" w:type="dxa"/>
          <w:trHeight w:val="25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3A8CD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4,8 &lt; f ≤ 5,0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1FA46E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55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)/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7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F3CF47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15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</w:tr>
      <w:tr w:rsidR="002D52D2" w14:paraId="74D12EB9" w14:textId="77777777" w:rsidTr="00D07D37">
        <w:trPr>
          <w:gridAfter w:val="1"/>
          <w:wAfter w:w="7" w:type="dxa"/>
          <w:trHeight w:val="25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80A88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5,0 &lt; f ≤ 5,25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090CD2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50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)/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7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3DD997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10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</w:tr>
      <w:tr w:rsidR="002D52D2" w14:paraId="2DA1A698" w14:textId="77777777" w:rsidTr="00D07D37">
        <w:trPr>
          <w:gridAfter w:val="1"/>
          <w:wAfter w:w="7" w:type="dxa"/>
          <w:trHeight w:val="25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A6A3E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5,25 &lt; f ≤ 5,35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CA89E3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50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)/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7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8C09B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10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</w:tr>
      <w:tr w:rsidR="002D52D2" w14:paraId="06C6C98E" w14:textId="77777777" w:rsidTr="00D07D37">
        <w:trPr>
          <w:gridAfter w:val="1"/>
          <w:wAfter w:w="7" w:type="dxa"/>
          <w:trHeight w:val="25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0D61C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5,35 &lt; f ≤ 5,6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A2BAB0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50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)/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7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E0D135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10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</w:tr>
      <w:tr w:rsidR="002D52D2" w14:paraId="74064744" w14:textId="77777777" w:rsidTr="00D07D37">
        <w:trPr>
          <w:gridAfter w:val="1"/>
          <w:wAfter w:w="7" w:type="dxa"/>
          <w:trHeight w:val="25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2F0443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lastRenderedPageBreak/>
              <w:t xml:space="preserve">5,6 &lt; f ≤ 5,65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C3303F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50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)/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7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1E9351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10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</w:tr>
      <w:tr w:rsidR="002D52D2" w14:paraId="5F845C4D" w14:textId="77777777" w:rsidTr="00D07D37">
        <w:trPr>
          <w:gridAfter w:val="1"/>
          <w:wAfter w:w="7" w:type="dxa"/>
          <w:trHeight w:val="25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E8E86D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5,65 &lt; f ≤ 5,725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2966A8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50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)/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7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53F253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10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</w:tr>
      <w:tr w:rsidR="002D52D2" w14:paraId="0C3EDFDE" w14:textId="77777777" w:rsidTr="00D07D37">
        <w:trPr>
          <w:gridAfter w:val="1"/>
          <w:wAfter w:w="7" w:type="dxa"/>
          <w:trHeight w:val="25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D5E371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5,725 &lt; f ≤ 6,0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834E59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50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)/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7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61A68B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10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</w:tr>
      <w:tr w:rsidR="002D52D2" w14:paraId="66473AB0" w14:textId="77777777" w:rsidTr="00D07D37">
        <w:trPr>
          <w:gridAfter w:val="1"/>
          <w:wAfter w:w="7" w:type="dxa"/>
          <w:trHeight w:val="25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EF20E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6,0 &lt; f ≤ 8,5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38FBF2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41,3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)/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7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64C3A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</w:tr>
      <w:tr w:rsidR="002D52D2" w14:paraId="4090EB56" w14:textId="77777777" w:rsidTr="00D07D37">
        <w:trPr>
          <w:gridAfter w:val="1"/>
          <w:wAfter w:w="7" w:type="dxa"/>
          <w:trHeight w:val="25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A3682C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8,5 &lt; f ≤ 9,0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E051F2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65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)/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7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4BBAE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25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</w:tr>
      <w:tr w:rsidR="002D52D2" w14:paraId="276CCF97" w14:textId="77777777" w:rsidTr="00D07D37">
        <w:trPr>
          <w:gridAfter w:val="1"/>
          <w:wAfter w:w="7" w:type="dxa"/>
          <w:trHeight w:val="25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A11604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9,0 &lt; f ≤ 10,6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D64DC7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65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)/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7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29937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25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</w:tr>
      <w:tr w:rsidR="002D52D2" w14:paraId="405C3F5C" w14:textId="77777777" w:rsidTr="00D07D37">
        <w:trPr>
          <w:gridAfter w:val="1"/>
          <w:wAfter w:w="7" w:type="dxa"/>
          <w:trHeight w:val="25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489F5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f &gt; 10,6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0D3506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85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)/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7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B809C9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45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</w:tr>
      <w:tr w:rsidR="002D52D2" w14:paraId="0890D06D" w14:textId="77777777" w:rsidTr="00D07D37">
        <w:trPr>
          <w:trHeight w:val="495"/>
        </w:trPr>
        <w:tc>
          <w:tcPr>
            <w:tcW w:w="1440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DF77002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14.5.2 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საერთო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(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Non-contact</w:t>
            </w:r>
            <w:proofErr w:type="gram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based)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სენსორები</w:t>
            </w:r>
            <w:proofErr w:type="spellEnd"/>
          </w:p>
        </w:tc>
      </w:tr>
      <w:tr w:rsidR="002D52D2" w14:paraId="169726B1" w14:textId="77777777" w:rsidTr="00D07D37">
        <w:trPr>
          <w:trHeight w:val="270"/>
        </w:trPr>
        <w:tc>
          <w:tcPr>
            <w:tcW w:w="144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69894F4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ტექნიკური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მოთხოვნები</w:t>
            </w:r>
            <w:proofErr w:type="spellEnd"/>
          </w:p>
        </w:tc>
      </w:tr>
      <w:tr w:rsidR="002D52D2" w14:paraId="48FD3FBD" w14:textId="77777777" w:rsidTr="00D07D37">
        <w:trPr>
          <w:gridAfter w:val="1"/>
          <w:wAfter w:w="7" w:type="dxa"/>
          <w:trHeight w:val="628"/>
        </w:trPr>
        <w:tc>
          <w:tcPr>
            <w:tcW w:w="24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FB403CE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სიხშირული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ზოლი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802D5D1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მაქსიმალური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გასაშუალოებული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სპექტრალური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სიმკვირივე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(</w:t>
            </w:r>
            <w:proofErr w:type="spellStart"/>
            <w:proofErr w:type="gram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e.i.r.p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704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FD1A6EB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მაქსიმალური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პიკური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სიმძლავრე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e.i.r.p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. / 50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მჰც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</w:tr>
      <w:tr w:rsidR="002D52D2" w14:paraId="5A5C6CCE" w14:textId="77777777" w:rsidTr="00D07D37">
        <w:trPr>
          <w:gridAfter w:val="1"/>
          <w:wAfter w:w="7" w:type="dxa"/>
          <w:trHeight w:val="255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83229B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f ≤ 1,73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4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D37231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85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)/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7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0B27E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60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</w:tr>
      <w:tr w:rsidR="002D52D2" w14:paraId="4916324C" w14:textId="77777777" w:rsidTr="00D07D37">
        <w:trPr>
          <w:gridAfter w:val="1"/>
          <w:wAfter w:w="7" w:type="dxa"/>
          <w:trHeight w:val="25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C6FD4B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1,73 &lt; f ≤ 2,2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EFF3A6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70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)/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7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62F322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45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</w:tr>
      <w:tr w:rsidR="002D52D2" w14:paraId="315130A0" w14:textId="77777777" w:rsidTr="00D07D37">
        <w:trPr>
          <w:gridAfter w:val="1"/>
          <w:wAfter w:w="7" w:type="dxa"/>
          <w:trHeight w:val="25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46A5E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2,2 &lt; f ≤ 2,5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C19368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50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)/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7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40CEFA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25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</w:tr>
      <w:tr w:rsidR="002D52D2" w14:paraId="7D52C1BE" w14:textId="77777777" w:rsidTr="00D07D37">
        <w:trPr>
          <w:gridAfter w:val="1"/>
          <w:wAfter w:w="7" w:type="dxa"/>
          <w:trHeight w:val="25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C341DE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2,5 &lt; f ≤ 2,69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C2B005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65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)/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7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E7AFDF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40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</w:tr>
      <w:tr w:rsidR="002D52D2" w14:paraId="69005994" w14:textId="77777777" w:rsidTr="00D07D37">
        <w:trPr>
          <w:gridAfter w:val="1"/>
          <w:wAfter w:w="7" w:type="dxa"/>
          <w:trHeight w:val="25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F9E04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2,69&lt; f ≤ 2,7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DF35F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70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)/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7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E36FD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45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</w:tr>
      <w:tr w:rsidR="002D52D2" w14:paraId="467CA93A" w14:textId="77777777" w:rsidTr="00D07D37">
        <w:trPr>
          <w:gridAfter w:val="1"/>
          <w:wAfter w:w="7" w:type="dxa"/>
          <w:trHeight w:val="25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798285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2,7 &lt; f ≤ 2,9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90F68B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70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)/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7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EFE3F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45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</w:tr>
      <w:tr w:rsidR="002D52D2" w14:paraId="25F46636" w14:textId="77777777" w:rsidTr="00D07D37">
        <w:trPr>
          <w:gridAfter w:val="1"/>
          <w:wAfter w:w="7" w:type="dxa"/>
          <w:trHeight w:val="25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74F6F4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2,9 &lt; f ≤ 3,4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2C32A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70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)/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7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75D18A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45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</w:tr>
      <w:tr w:rsidR="002D52D2" w14:paraId="51D2414A" w14:textId="77777777" w:rsidTr="00D07D37">
        <w:trPr>
          <w:gridAfter w:val="1"/>
          <w:wAfter w:w="7" w:type="dxa"/>
          <w:trHeight w:val="25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1FF9C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3,4 &lt; f ≤ 3,8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7BCEA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70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)/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7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D75485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45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</w:tr>
      <w:tr w:rsidR="002D52D2" w14:paraId="218E96ED" w14:textId="77777777" w:rsidTr="00D07D37">
        <w:trPr>
          <w:gridAfter w:val="1"/>
          <w:wAfter w:w="7" w:type="dxa"/>
          <w:trHeight w:val="25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F9EF5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3,8 &lt; f ≤ 4,8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1E621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50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)/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7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68AFC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25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</w:tr>
      <w:tr w:rsidR="002D52D2" w14:paraId="7EB5E649" w14:textId="77777777" w:rsidTr="00D07D37">
        <w:trPr>
          <w:gridAfter w:val="1"/>
          <w:wAfter w:w="7" w:type="dxa"/>
          <w:trHeight w:val="25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0D079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4,8 &lt; f ≤ 5,0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A9726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55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)/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7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D55F4C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30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</w:tr>
      <w:tr w:rsidR="002D52D2" w14:paraId="4493F4D1" w14:textId="77777777" w:rsidTr="00D07D37">
        <w:trPr>
          <w:gridAfter w:val="1"/>
          <w:wAfter w:w="7" w:type="dxa"/>
          <w:trHeight w:val="25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06C24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5,0 &lt; f ≤ 5,25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17106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55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)/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7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69EC1D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30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</w:tr>
      <w:tr w:rsidR="002D52D2" w14:paraId="580DC4AD" w14:textId="77777777" w:rsidTr="00D07D37">
        <w:trPr>
          <w:gridAfter w:val="1"/>
          <w:wAfter w:w="7" w:type="dxa"/>
          <w:trHeight w:val="25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3DF6C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5,25 &lt; f ≤ 5,35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3F28D9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50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)/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7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0ED4FD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25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</w:tr>
      <w:tr w:rsidR="002D52D2" w14:paraId="57302451" w14:textId="77777777" w:rsidTr="00D07D37">
        <w:trPr>
          <w:gridAfter w:val="1"/>
          <w:wAfter w:w="7" w:type="dxa"/>
          <w:trHeight w:val="25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F07BA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5,35 &lt; f ≤ 5,6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182D1B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50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)/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7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874A09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25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</w:tr>
      <w:tr w:rsidR="002D52D2" w14:paraId="40BCF69C" w14:textId="77777777" w:rsidTr="00D07D37">
        <w:trPr>
          <w:gridAfter w:val="1"/>
          <w:wAfter w:w="7" w:type="dxa"/>
          <w:trHeight w:val="25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EE2ABD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5,6 &lt; f ≤ 5,65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EA8368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50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)/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7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BFF23D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25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</w:tr>
      <w:tr w:rsidR="002D52D2" w14:paraId="0869C3A8" w14:textId="77777777" w:rsidTr="00D07D37">
        <w:trPr>
          <w:gridAfter w:val="1"/>
          <w:wAfter w:w="7" w:type="dxa"/>
          <w:trHeight w:val="25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4DA074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5,65 &lt; f ≤ 5,725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115D8E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65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)/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7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3EDB23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40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</w:tr>
      <w:tr w:rsidR="002D52D2" w14:paraId="3F5BB700" w14:textId="77777777" w:rsidTr="00D07D37">
        <w:trPr>
          <w:gridAfter w:val="1"/>
          <w:wAfter w:w="7" w:type="dxa"/>
          <w:trHeight w:val="25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83B3C2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5,725 &lt; f ≤ 6,0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940E5D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60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)/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7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F7ED6A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35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</w:tr>
      <w:tr w:rsidR="002D52D2" w14:paraId="004F92EB" w14:textId="77777777" w:rsidTr="00D07D37">
        <w:trPr>
          <w:gridAfter w:val="1"/>
          <w:wAfter w:w="7" w:type="dxa"/>
          <w:trHeight w:val="25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885D62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6,0 &lt; f ≤ 8,5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733F08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41.3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)/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7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60C38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</w:tr>
      <w:tr w:rsidR="002D52D2" w14:paraId="2CF00877" w14:textId="77777777" w:rsidTr="00D07D37">
        <w:trPr>
          <w:gridAfter w:val="1"/>
          <w:wAfter w:w="7" w:type="dxa"/>
          <w:trHeight w:val="25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C3FB4B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8,5 &lt; f ≤ 9,0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8C2F63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65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)/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7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2A13B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25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</w:tr>
      <w:tr w:rsidR="002D52D2" w14:paraId="4E654171" w14:textId="77777777" w:rsidTr="00D07D37">
        <w:trPr>
          <w:gridAfter w:val="1"/>
          <w:wAfter w:w="7" w:type="dxa"/>
          <w:trHeight w:val="25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817A60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9,0 &lt; f ≤ 10,6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070BD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65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)/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7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207E2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25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</w:tr>
      <w:tr w:rsidR="002D52D2" w14:paraId="48FE1912" w14:textId="77777777" w:rsidTr="00D07D37">
        <w:trPr>
          <w:gridAfter w:val="1"/>
          <w:wAfter w:w="7" w:type="dxa"/>
          <w:trHeight w:val="25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8C6BD0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f &gt; 10,6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10C349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85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)/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  <w:tc>
          <w:tcPr>
            <w:tcW w:w="7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08E41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45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</w:tr>
      <w:tr w:rsidR="002D52D2" w14:paraId="4FB05EB1" w14:textId="77777777" w:rsidTr="00D07D37">
        <w:trPr>
          <w:trHeight w:val="510"/>
        </w:trPr>
        <w:tc>
          <w:tcPr>
            <w:tcW w:w="1440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714AFFD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ტექნიკური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მოთხოვნები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LBT</w:t>
            </w:r>
            <w:proofErr w:type="gram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მექანიზმისთვის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ზვრული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პიკური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სიმძლავრეები</w:t>
            </w:r>
            <w:proofErr w:type="spellEnd"/>
          </w:p>
        </w:tc>
      </w:tr>
      <w:tr w:rsidR="002D52D2" w14:paraId="18CB8E90" w14:textId="77777777" w:rsidTr="00D07D37">
        <w:trPr>
          <w:gridAfter w:val="1"/>
          <w:wAfter w:w="7" w:type="dxa"/>
          <w:trHeight w:val="270"/>
        </w:trPr>
        <w:tc>
          <w:tcPr>
            <w:tcW w:w="24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C2D87B7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სიხშირული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ზოლი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875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9BC4209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რადიო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სამსახურები</w:t>
            </w:r>
            <w:proofErr w:type="spellEnd"/>
          </w:p>
        </w:tc>
        <w:tc>
          <w:tcPr>
            <w:tcW w:w="7048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63E22D9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პიკური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სიმძლავრის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ზღვრული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მნიშვნელობა</w:t>
            </w:r>
            <w:proofErr w:type="spellEnd"/>
          </w:p>
        </w:tc>
      </w:tr>
      <w:tr w:rsidR="002D52D2" w14:paraId="545A79BE" w14:textId="77777777" w:rsidTr="00D07D37">
        <w:trPr>
          <w:gridAfter w:val="1"/>
          <w:wAfter w:w="7" w:type="dxa"/>
          <w:trHeight w:val="270"/>
        </w:trPr>
        <w:tc>
          <w:tcPr>
            <w:tcW w:w="24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428F8D6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1,215 &lt;f ≤ 1,4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4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2DF115E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რადიოგანსაზღვრის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სამსახური</w:t>
            </w:r>
            <w:proofErr w:type="spellEnd"/>
          </w:p>
        </w:tc>
        <w:tc>
          <w:tcPr>
            <w:tcW w:w="70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2AA2502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+ 8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)/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</w:tr>
      <w:tr w:rsidR="002D52D2" w14:paraId="34478ABA" w14:textId="77777777" w:rsidTr="00D07D37">
        <w:trPr>
          <w:gridAfter w:val="1"/>
          <w:wAfter w:w="7" w:type="dxa"/>
          <w:trHeight w:val="270"/>
        </w:trPr>
        <w:tc>
          <w:tcPr>
            <w:tcW w:w="24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DFD5AD3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1,61&lt;f ≤ 1,66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4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B92113D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თანამგზავრული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სამსახური</w:t>
            </w:r>
            <w:proofErr w:type="spellEnd"/>
          </w:p>
        </w:tc>
        <w:tc>
          <w:tcPr>
            <w:tcW w:w="70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DAC4107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43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)/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</w:tr>
      <w:tr w:rsidR="002D52D2" w14:paraId="6B6571DD" w14:textId="77777777" w:rsidTr="00D07D37">
        <w:trPr>
          <w:gridAfter w:val="1"/>
          <w:wAfter w:w="7" w:type="dxa"/>
          <w:trHeight w:val="270"/>
        </w:trPr>
        <w:tc>
          <w:tcPr>
            <w:tcW w:w="24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7A1CB9A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2,5 &lt; f ≤ 2,69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4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50C981A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სახმელეთო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მობილური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სამსახური</w:t>
            </w:r>
            <w:proofErr w:type="spellEnd"/>
          </w:p>
        </w:tc>
        <w:tc>
          <w:tcPr>
            <w:tcW w:w="70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F341062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– 50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დბ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)/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</w:tr>
      <w:tr w:rsidR="002D52D2" w14:paraId="04810D40" w14:textId="77777777" w:rsidTr="00D07D37">
        <w:trPr>
          <w:gridAfter w:val="1"/>
          <w:wAfter w:w="7" w:type="dxa"/>
          <w:trHeight w:val="270"/>
        </w:trPr>
        <w:tc>
          <w:tcPr>
            <w:tcW w:w="24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DCE2B90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2,9 &lt; f ≤ 3,4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გჰც</w:t>
            </w:r>
            <w:proofErr w:type="spellEnd"/>
          </w:p>
        </w:tc>
        <w:tc>
          <w:tcPr>
            <w:tcW w:w="4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96A0BF4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რადიოგანსაზღვრის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სამსახური</w:t>
            </w:r>
            <w:proofErr w:type="spellEnd"/>
          </w:p>
        </w:tc>
        <w:tc>
          <w:tcPr>
            <w:tcW w:w="70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45964E8" w14:textId="77777777" w:rsidR="002D52D2" w:rsidRDefault="002D52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>– 7დბ(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მვტ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)/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მჰც</w:t>
            </w:r>
            <w:proofErr w:type="spellEnd"/>
          </w:p>
        </w:tc>
      </w:tr>
      <w:tr w:rsidR="002D52D2" w14:paraId="6A96952F" w14:textId="77777777" w:rsidTr="00D07D37">
        <w:trPr>
          <w:gridAfter w:val="1"/>
          <w:wAfter w:w="7" w:type="dxa"/>
          <w:trHeight w:val="255"/>
        </w:trPr>
        <w:tc>
          <w:tcPr>
            <w:tcW w:w="2470" w:type="dxa"/>
            <w:noWrap/>
            <w:vAlign w:val="bottom"/>
            <w:hideMark/>
          </w:tcPr>
          <w:p w14:paraId="65E5F21E" w14:textId="77777777" w:rsidR="002D52D2" w:rsidRDefault="002D52D2"/>
        </w:tc>
        <w:tc>
          <w:tcPr>
            <w:tcW w:w="2666" w:type="dxa"/>
            <w:noWrap/>
            <w:vAlign w:val="bottom"/>
            <w:hideMark/>
          </w:tcPr>
          <w:p w14:paraId="418646A2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2209" w:type="dxa"/>
            <w:noWrap/>
            <w:vAlign w:val="bottom"/>
            <w:hideMark/>
          </w:tcPr>
          <w:p w14:paraId="5750979B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215" w:type="dxa"/>
            <w:noWrap/>
            <w:vAlign w:val="bottom"/>
            <w:hideMark/>
          </w:tcPr>
          <w:p w14:paraId="49D4FE95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833" w:type="dxa"/>
            <w:noWrap/>
            <w:vAlign w:val="bottom"/>
            <w:hideMark/>
          </w:tcPr>
          <w:p w14:paraId="0B377BD7" w14:textId="77777777" w:rsidR="002D52D2" w:rsidRDefault="002D52D2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</w:tr>
      <w:tr w:rsidR="002D52D2" w14:paraId="709124BB" w14:textId="77777777" w:rsidTr="00D07D37">
        <w:trPr>
          <w:trHeight w:val="255"/>
        </w:trPr>
        <w:tc>
          <w:tcPr>
            <w:tcW w:w="14400" w:type="dxa"/>
            <w:gridSpan w:val="6"/>
            <w:noWrap/>
            <w:vAlign w:val="bottom"/>
            <w:hideMark/>
          </w:tcPr>
          <w:p w14:paraId="5EC44C79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[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7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]</w:t>
            </w: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ულტრა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ფართოზოლოვანი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მოწყობილობების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ჰარმონიზებული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გამოყენება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(EU) 2019/785</w:t>
            </w:r>
          </w:p>
          <w:p w14:paraId="1BD82602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  <w:p w14:paraId="2C571B9A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  <w:p w14:paraId="0CE508CC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  <w:p w14:paraId="12A41E63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  <w:p w14:paraId="391737FE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  <w:p w14:paraId="08725A1F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  <w:p w14:paraId="35CF7CB5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  <w:p w14:paraId="579DE636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  <w:p w14:paraId="083E5B0A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  <w:p w14:paraId="6FCDD66A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  <w:p w14:paraId="2457DFB3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  <w:p w14:paraId="21797A98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  <w:p w14:paraId="3DDDBDAF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  <w:p w14:paraId="0D813A2D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  <w:p w14:paraId="1FA3A0CA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  <w:p w14:paraId="5F100325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  <w:p w14:paraId="6025D576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  <w:p w14:paraId="589D65CC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  <w:p w14:paraId="116E0061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  <w:p w14:paraId="64FF8264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  <w:p w14:paraId="06AA2F58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  <w:p w14:paraId="3D413CCF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  <w:p w14:paraId="034328CF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  <w:p w14:paraId="72368E8E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  <w:p w14:paraId="724D4621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  <w:p w14:paraId="2015A72B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  <w:p w14:paraId="10972C32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  <w:p w14:paraId="666A8432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  <w:p w14:paraId="04EED67B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  <w:p w14:paraId="711DA022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  <w:p w14:paraId="2F4B7579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  <w:p w14:paraId="2F0CA9C7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  <w:p w14:paraId="2D68F2B3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  <w:p w14:paraId="0C0D15E0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  <w:p w14:paraId="2472DB81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  <w:p w14:paraId="0A0285A8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  <w:p w14:paraId="07FDF48B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  <w:p w14:paraId="409F395F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  <w:p w14:paraId="47AD6BA1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  <w:p w14:paraId="198434EA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  <w:p w14:paraId="02692739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  <w:p w14:paraId="36F591C9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  <w:p w14:paraId="7BEEA0AB" w14:textId="77777777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  <w:tbl>
            <w:tblPr>
              <w:tblW w:w="14184" w:type="dxa"/>
              <w:tblLook w:val="04A0" w:firstRow="1" w:lastRow="0" w:firstColumn="1" w:lastColumn="0" w:noHBand="0" w:noVBand="1"/>
            </w:tblPr>
            <w:tblGrid>
              <w:gridCol w:w="3059"/>
              <w:gridCol w:w="2787"/>
              <w:gridCol w:w="2664"/>
              <w:gridCol w:w="2664"/>
              <w:gridCol w:w="3003"/>
              <w:gridCol w:w="7"/>
            </w:tblGrid>
            <w:tr w:rsidR="0044647A" w14:paraId="5192080B" w14:textId="77777777" w:rsidTr="00FE6F9E">
              <w:trPr>
                <w:trHeight w:val="999"/>
              </w:trPr>
              <w:tc>
                <w:tcPr>
                  <w:tcW w:w="14184" w:type="dxa"/>
                  <w:gridSpan w:val="6"/>
                  <w:vAlign w:val="center"/>
                  <w:hideMark/>
                </w:tcPr>
                <w:p w14:paraId="55E87309" w14:textId="77777777" w:rsidR="0044647A" w:rsidRDefault="0044647A" w:rsidP="0044647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დანართი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2.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ზოგადი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ნებართვით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გამოსაყენებლად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განსაზღვრულ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რადიოსიხშირულ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სპექტრში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თანამგზავრული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კავშირის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მოწყობილობებისათვის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თანამგზავრული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გამოყენებები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)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ტექნიკური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მოთხოვნები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.</w:t>
                  </w:r>
                </w:p>
              </w:tc>
            </w:tr>
            <w:tr w:rsidR="0044647A" w14:paraId="53F343DC" w14:textId="77777777" w:rsidTr="00FE6F9E">
              <w:trPr>
                <w:trHeight w:val="555"/>
              </w:trPr>
              <w:tc>
                <w:tcPr>
                  <w:tcW w:w="14184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noWrap/>
                  <w:vAlign w:val="center"/>
                </w:tcPr>
                <w:p w14:paraId="6A4B7DC9" w14:textId="77777777" w:rsidR="0044647A" w:rsidRDefault="0044647A" w:rsidP="0044647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ცხრილი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1. S-PCS -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თანამგზავრული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პერსონალური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საკომუნიკაციო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სისტემები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1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გჰც-ის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ქვემოთ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. </w:t>
                  </w:r>
                </w:p>
                <w:p w14:paraId="6D258885" w14:textId="77777777" w:rsidR="0044647A" w:rsidRDefault="0044647A" w:rsidP="0044647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4647A" w14:paraId="4877A57D" w14:textId="77777777" w:rsidTr="00FE6F9E">
              <w:trPr>
                <w:gridAfter w:val="1"/>
                <w:wAfter w:w="7" w:type="dxa"/>
                <w:trHeight w:val="270"/>
              </w:trPr>
              <w:tc>
                <w:tcPr>
                  <w:tcW w:w="581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14:paraId="367F3E57" w14:textId="77777777" w:rsidR="0044647A" w:rsidRDefault="0044647A" w:rsidP="0044647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ძირითადი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მოთხოვნები</w:t>
                  </w:r>
                  <w:proofErr w:type="spellEnd"/>
                </w:p>
              </w:tc>
              <w:tc>
                <w:tcPr>
                  <w:tcW w:w="8364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14:paraId="4A876D44" w14:textId="77777777" w:rsidR="0044647A" w:rsidRDefault="0044647A" w:rsidP="0044647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ინფორმაცია</w:t>
                  </w:r>
                  <w:proofErr w:type="spellEnd"/>
                </w:p>
              </w:tc>
            </w:tr>
            <w:tr w:rsidR="0044647A" w14:paraId="0C42489F" w14:textId="77777777" w:rsidTr="00FE6F9E">
              <w:trPr>
                <w:gridAfter w:val="1"/>
                <w:wAfter w:w="7" w:type="dxa"/>
                <w:trHeight w:val="855"/>
              </w:trPr>
              <w:tc>
                <w:tcPr>
                  <w:tcW w:w="30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11499CF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სიხშირული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ზოლი</w:t>
                  </w:r>
                  <w:proofErr w:type="spellEnd"/>
                </w:p>
              </w:tc>
              <w:tc>
                <w:tcPr>
                  <w:tcW w:w="27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E5D552A" w14:textId="77777777" w:rsidR="0044647A" w:rsidRDefault="0044647A" w:rsidP="0044647A">
                  <w:pPr>
                    <w:spacing w:after="0" w:line="240" w:lineRule="auto"/>
                    <w:ind w:firstLineChars="100" w:firstLine="181"/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მაქსიმალური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დასაშვები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გასხივებული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სიმძლავრე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/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ველის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დაძაბულობა</w:t>
                  </w:r>
                  <w:proofErr w:type="spellEnd"/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D992A96" w14:textId="77777777" w:rsidR="0044647A" w:rsidRDefault="0044647A" w:rsidP="0044647A">
                  <w:pPr>
                    <w:spacing w:after="0" w:line="240" w:lineRule="auto"/>
                    <w:ind w:firstLineChars="100" w:firstLine="181"/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მოთხოვნები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ხელშეშლების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შემცირების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მიზნით</w:t>
                  </w:r>
                  <w:proofErr w:type="spellEnd"/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8039FEC" w14:textId="77777777" w:rsidR="0044647A" w:rsidRDefault="0044647A" w:rsidP="0044647A">
                  <w:pPr>
                    <w:spacing w:after="0" w:line="240" w:lineRule="auto"/>
                    <w:ind w:firstLineChars="100" w:firstLine="181"/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გამოყენებული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სტანდარტები</w:t>
                  </w:r>
                  <w:proofErr w:type="spellEnd"/>
                </w:p>
              </w:tc>
              <w:tc>
                <w:tcPr>
                  <w:tcW w:w="30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E1AFC00" w14:textId="77777777" w:rsidR="0044647A" w:rsidRDefault="0044647A" w:rsidP="0044647A">
                  <w:pPr>
                    <w:spacing w:after="0" w:line="240" w:lineRule="auto"/>
                    <w:ind w:firstLineChars="100" w:firstLine="181"/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შესაბამისი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დოკუმენტაცია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/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სხვა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შენიშვნები</w:t>
                  </w:r>
                  <w:proofErr w:type="spellEnd"/>
                </w:p>
              </w:tc>
            </w:tr>
            <w:tr w:rsidR="0044647A" w14:paraId="0C26CDE1" w14:textId="77777777" w:rsidTr="00FE6F9E">
              <w:trPr>
                <w:gridAfter w:val="1"/>
                <w:wAfter w:w="7" w:type="dxa"/>
                <w:trHeight w:val="510"/>
              </w:trPr>
              <w:tc>
                <w:tcPr>
                  <w:tcW w:w="3015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65E8AD36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148.0-150.05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მჰც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დედამიწა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–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კოსმოსი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79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2A49EC53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მაქსიმალური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EIRP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სპექტრალური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სიმკვრივე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: 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70FC01B8" w14:textId="77777777" w:rsidR="0044647A" w:rsidRDefault="0044647A" w:rsidP="0044647A">
                  <w:pP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67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EDADA52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EN 301 721</w:t>
                  </w:r>
                </w:p>
              </w:tc>
              <w:tc>
                <w:tcPr>
                  <w:tcW w:w="301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7CF6339B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NGSO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თანამგზავრული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ქსელი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</w:tr>
            <w:tr w:rsidR="0044647A" w14:paraId="1C6D1EB2" w14:textId="77777777" w:rsidTr="00FE6F9E">
              <w:trPr>
                <w:gridAfter w:val="1"/>
                <w:wAfter w:w="7" w:type="dxa"/>
                <w:trHeight w:val="1020"/>
              </w:trPr>
              <w:tc>
                <w:tcPr>
                  <w:tcW w:w="3015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47B4DAEC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137.0-138.00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მჰც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კოსმოსი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–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დედამიწა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79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003F73B1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10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დბ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(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ვტ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)/4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კჰც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1D460C9E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მუშა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რეჟიმის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კოეფიციენტი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: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მაქსიმუმ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1%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ნებისმიერ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15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წთ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დროის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ინტერვალში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35ECF89" w14:textId="77777777" w:rsidR="0044647A" w:rsidRDefault="0044647A" w:rsidP="0044647A">
                  <w:pPr>
                    <w:spacing w:after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01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074C7D3C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მობილური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მიწისზედა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სადგურებს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უნდა</w:t>
                  </w:r>
                  <w:proofErr w:type="spellEnd"/>
                  <w:proofErr w:type="gram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გააჩნდეთ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დინამიური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არხის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გადაწყობის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სისტემა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44647A" w14:paraId="63F9C231" w14:textId="77777777" w:rsidTr="00FE6F9E">
              <w:trPr>
                <w:gridAfter w:val="1"/>
                <w:wAfter w:w="7" w:type="dxa"/>
                <w:trHeight w:val="510"/>
              </w:trPr>
              <w:tc>
                <w:tcPr>
                  <w:tcW w:w="3015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213F5979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400.15-401.00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მჰც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კოსმოსი-დედამიწა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79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hideMark/>
                </w:tcPr>
                <w:p w14:paraId="16584363" w14:textId="77777777" w:rsidR="0044647A" w:rsidRDefault="0044647A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hideMark/>
                </w:tcPr>
                <w:p w14:paraId="531DEAEE" w14:textId="77777777" w:rsidR="0044647A" w:rsidRDefault="0044647A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DCA8E9E" w14:textId="77777777" w:rsidR="0044647A" w:rsidRDefault="0044647A" w:rsidP="0044647A">
                  <w:pPr>
                    <w:spacing w:after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01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1ECE1B4B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ERC/DEC</w:t>
                  </w:r>
                  <w:proofErr w:type="gram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/(</w:t>
                  </w:r>
                  <w:proofErr w:type="gram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99)06, ERC/DEC/(99)05,</w:t>
                  </w:r>
                </w:p>
              </w:tc>
            </w:tr>
            <w:tr w:rsidR="0044647A" w14:paraId="465F76D1" w14:textId="77777777" w:rsidTr="00FE6F9E">
              <w:trPr>
                <w:gridAfter w:val="1"/>
                <w:wAfter w:w="7" w:type="dxa"/>
                <w:trHeight w:val="270"/>
              </w:trPr>
              <w:tc>
                <w:tcPr>
                  <w:tcW w:w="30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7F9BC99C" w14:textId="77777777" w:rsidR="0044647A" w:rsidRDefault="0044647A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7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16925086" w14:textId="77777777" w:rsidR="0044647A" w:rsidRDefault="0044647A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0627D90F" w14:textId="77777777" w:rsidR="0044647A" w:rsidRDefault="0044647A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1BEC6A7" w14:textId="77777777" w:rsidR="0044647A" w:rsidRDefault="0044647A" w:rsidP="0044647A">
                  <w:pPr>
                    <w:spacing w:after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0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ED7C2F8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ITU-R M.1039</w:t>
                  </w:r>
                </w:p>
              </w:tc>
            </w:tr>
            <w:tr w:rsidR="0044647A" w14:paraId="55F035E9" w14:textId="77777777" w:rsidTr="00FE6F9E">
              <w:trPr>
                <w:gridAfter w:val="1"/>
                <w:wAfter w:w="7" w:type="dxa"/>
                <w:trHeight w:val="255"/>
              </w:trPr>
              <w:tc>
                <w:tcPr>
                  <w:tcW w:w="3015" w:type="dxa"/>
                  <w:hideMark/>
                </w:tcPr>
                <w:p w14:paraId="575DF7C8" w14:textId="77777777" w:rsidR="0044647A" w:rsidRDefault="0044647A" w:rsidP="0044647A"/>
              </w:tc>
              <w:tc>
                <w:tcPr>
                  <w:tcW w:w="2798" w:type="dxa"/>
                </w:tcPr>
                <w:p w14:paraId="4AF794EA" w14:textId="77777777" w:rsidR="0044647A" w:rsidRDefault="0044647A" w:rsidP="00446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74" w:type="dxa"/>
                  <w:hideMark/>
                </w:tcPr>
                <w:p w14:paraId="1718A602" w14:textId="77777777" w:rsidR="0044647A" w:rsidRDefault="0044647A" w:rsidP="0044647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74" w:type="dxa"/>
                  <w:vAlign w:val="center"/>
                  <w:hideMark/>
                </w:tcPr>
                <w:p w14:paraId="27A55BC4" w14:textId="77777777" w:rsidR="0044647A" w:rsidRDefault="0044647A" w:rsidP="0044647A">
                  <w:pPr>
                    <w:spacing w:after="0"/>
                    <w:rPr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3016" w:type="dxa"/>
                  <w:vAlign w:val="center"/>
                  <w:hideMark/>
                </w:tcPr>
                <w:p w14:paraId="0DBE3B28" w14:textId="77777777" w:rsidR="0044647A" w:rsidRDefault="0044647A" w:rsidP="0044647A">
                  <w:pPr>
                    <w:spacing w:after="0"/>
                    <w:rPr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44647A" w14:paraId="0278D937" w14:textId="77777777" w:rsidTr="00FE6F9E">
              <w:trPr>
                <w:trHeight w:val="495"/>
              </w:trPr>
              <w:tc>
                <w:tcPr>
                  <w:tcW w:w="14184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noWrap/>
                  <w:vAlign w:val="center"/>
                </w:tcPr>
                <w:p w14:paraId="7B511750" w14:textId="77777777" w:rsidR="0044647A" w:rsidRDefault="0044647A" w:rsidP="0044647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ცხრილი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2.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თანამგზავრული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მობილური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ტერმინალები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1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გჰც-ის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ზემოთ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. </w:t>
                  </w:r>
                </w:p>
                <w:p w14:paraId="70F858F0" w14:textId="77777777" w:rsidR="0044647A" w:rsidRDefault="0044647A" w:rsidP="0044647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4647A" w14:paraId="7B05CD80" w14:textId="77777777" w:rsidTr="00FE6F9E">
              <w:trPr>
                <w:gridAfter w:val="1"/>
                <w:wAfter w:w="7" w:type="dxa"/>
                <w:trHeight w:val="270"/>
              </w:trPr>
              <w:tc>
                <w:tcPr>
                  <w:tcW w:w="581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14:paraId="7131C75A" w14:textId="77777777" w:rsidR="0044647A" w:rsidRDefault="0044647A" w:rsidP="0044647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ძირითადი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მოთხოვნები</w:t>
                  </w:r>
                  <w:proofErr w:type="spellEnd"/>
                </w:p>
              </w:tc>
              <w:tc>
                <w:tcPr>
                  <w:tcW w:w="8364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14:paraId="1DB9C6A1" w14:textId="77777777" w:rsidR="0044647A" w:rsidRDefault="0044647A" w:rsidP="0044647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ინფორმაცია</w:t>
                  </w:r>
                  <w:proofErr w:type="spellEnd"/>
                </w:p>
              </w:tc>
            </w:tr>
            <w:tr w:rsidR="0044647A" w14:paraId="00CA4128" w14:textId="77777777" w:rsidTr="00FE6F9E">
              <w:trPr>
                <w:gridAfter w:val="1"/>
                <w:wAfter w:w="7" w:type="dxa"/>
                <w:trHeight w:val="780"/>
              </w:trPr>
              <w:tc>
                <w:tcPr>
                  <w:tcW w:w="30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8A99E7D" w14:textId="77777777" w:rsidR="0044647A" w:rsidRDefault="0044647A" w:rsidP="0044647A">
                  <w:pPr>
                    <w:spacing w:after="0" w:line="240" w:lineRule="auto"/>
                    <w:ind w:firstLineChars="100" w:firstLine="181"/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სიხშირული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ზოლი</w:t>
                  </w:r>
                  <w:proofErr w:type="spellEnd"/>
                </w:p>
              </w:tc>
              <w:tc>
                <w:tcPr>
                  <w:tcW w:w="27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E31E5F9" w14:textId="77777777" w:rsidR="0044647A" w:rsidRDefault="0044647A" w:rsidP="0044647A">
                  <w:pPr>
                    <w:spacing w:after="0" w:line="240" w:lineRule="auto"/>
                    <w:ind w:firstLineChars="100" w:firstLine="181"/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მაქსიმალური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დასაშვები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გასხივებული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სიმძლავრე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/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ველის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დაძაბულობა</w:t>
                  </w:r>
                  <w:proofErr w:type="spellEnd"/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B503CA7" w14:textId="77777777" w:rsidR="0044647A" w:rsidRDefault="0044647A" w:rsidP="0044647A">
                  <w:pPr>
                    <w:spacing w:after="0" w:line="240" w:lineRule="auto"/>
                    <w:ind w:firstLineChars="100" w:firstLine="181"/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მოთხოვნები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ხელშეშლების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შემცირების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მიზნით</w:t>
                  </w:r>
                  <w:proofErr w:type="spellEnd"/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033992D" w14:textId="77777777" w:rsidR="0044647A" w:rsidRDefault="0044647A" w:rsidP="0044647A">
                  <w:pPr>
                    <w:spacing w:after="0" w:line="240" w:lineRule="auto"/>
                    <w:ind w:firstLineChars="100" w:firstLine="181"/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გამოყენებული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სტანდარტები</w:t>
                  </w:r>
                  <w:proofErr w:type="spellEnd"/>
                </w:p>
              </w:tc>
              <w:tc>
                <w:tcPr>
                  <w:tcW w:w="30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6882A44" w14:textId="77777777" w:rsidR="0044647A" w:rsidRDefault="0044647A" w:rsidP="0044647A">
                  <w:pPr>
                    <w:spacing w:after="0" w:line="240" w:lineRule="auto"/>
                    <w:ind w:firstLineChars="100" w:firstLine="181"/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შესაბამისი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დოკუმენტაცია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/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სხვა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შენიშვნები</w:t>
                  </w:r>
                  <w:proofErr w:type="spellEnd"/>
                </w:p>
              </w:tc>
            </w:tr>
            <w:tr w:rsidR="0044647A" w14:paraId="0A46495F" w14:textId="77777777" w:rsidTr="00FE6F9E">
              <w:trPr>
                <w:gridAfter w:val="1"/>
                <w:wAfter w:w="7" w:type="dxa"/>
                <w:trHeight w:val="615"/>
              </w:trPr>
              <w:tc>
                <w:tcPr>
                  <w:tcW w:w="3015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6A3255D3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1610.0-1660.5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მჰც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დედამიწა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–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კოსმოსი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79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81365A2" w14:textId="77777777" w:rsidR="0044647A" w:rsidRDefault="0044647A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30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დბ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(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მვტ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)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მაქსიმალური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EIRP    1613.8-1626.5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მჰც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დედამიწა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–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კოსმოსი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)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სიხშირულ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ზოლში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vertAlign w:val="superscript"/>
                    </w:rPr>
                    <w:t>[2]</w:t>
                  </w: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.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სხვა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შეთხვევებში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ტექნიკური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პარამეტრები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განისაზღვრება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თანამგზავრული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ქსელის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ოპერატორის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მიერ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0B2EBEF6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1B60A54F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EN 301 426</w:t>
                  </w:r>
                </w:p>
              </w:tc>
              <w:tc>
                <w:tcPr>
                  <w:tcW w:w="301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65B2752E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ECC/DEC</w:t>
                  </w:r>
                  <w:proofErr w:type="gram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/(</w:t>
                  </w:r>
                  <w:proofErr w:type="gram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12)01, ECC/DEC/(09)04</w:t>
                  </w:r>
                </w:p>
              </w:tc>
            </w:tr>
            <w:tr w:rsidR="0044647A" w14:paraId="1C312140" w14:textId="77777777" w:rsidTr="00FE6F9E">
              <w:trPr>
                <w:gridAfter w:val="1"/>
                <w:wAfter w:w="7" w:type="dxa"/>
                <w:trHeight w:val="862"/>
              </w:trPr>
              <w:tc>
                <w:tcPr>
                  <w:tcW w:w="3015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457964F4" w14:textId="77777777" w:rsidR="0044647A" w:rsidRDefault="0044647A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1613.8-1626.5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მჰც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vertAlign w:val="superscript"/>
                    </w:rPr>
                    <w:t xml:space="preserve">[1] </w:t>
                  </w: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(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კოსმოსი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–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დედამიწა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D22BB42" w14:textId="77777777" w:rsidR="0044647A" w:rsidRDefault="0044647A" w:rsidP="0044647A">
                  <w:pPr>
                    <w:spacing w:after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1876ABEB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მუშა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რეჟიმის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კოეფიციენტი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: 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მაქსიმუმ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1%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1BAE2127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EN 301 441 </w:t>
                  </w:r>
                </w:p>
              </w:tc>
              <w:tc>
                <w:tcPr>
                  <w:tcW w:w="301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023A934A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ECTRA/DEC</w:t>
                  </w:r>
                  <w:proofErr w:type="gram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/(</w:t>
                  </w:r>
                  <w:proofErr w:type="gram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97)02, ECC/DEC/(09)02</w:t>
                  </w:r>
                </w:p>
              </w:tc>
            </w:tr>
            <w:tr w:rsidR="0044647A" w14:paraId="6DFC7F4D" w14:textId="77777777" w:rsidTr="00FE6F9E">
              <w:trPr>
                <w:gridAfter w:val="1"/>
                <w:wAfter w:w="7" w:type="dxa"/>
                <w:trHeight w:val="615"/>
              </w:trPr>
              <w:tc>
                <w:tcPr>
                  <w:tcW w:w="3015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23D563E7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1525.0-1559.0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მჰც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კოსმოსი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–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დედამიწა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C66629E" w14:textId="77777777" w:rsidR="0044647A" w:rsidRDefault="0044647A" w:rsidP="0044647A">
                  <w:pPr>
                    <w:spacing w:after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right w:val="single" w:sz="8" w:space="0" w:color="auto"/>
                  </w:tcBorders>
                  <w:hideMark/>
                </w:tcPr>
                <w:p w14:paraId="0EE22F1A" w14:textId="77777777" w:rsidR="0044647A" w:rsidRDefault="0044647A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1635BAE9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EN 301 473</w:t>
                  </w:r>
                </w:p>
              </w:tc>
              <w:tc>
                <w:tcPr>
                  <w:tcW w:w="3016" w:type="dxa"/>
                  <w:tcBorders>
                    <w:top w:val="nil"/>
                    <w:left w:val="nil"/>
                    <w:right w:val="single" w:sz="8" w:space="0" w:color="auto"/>
                  </w:tcBorders>
                  <w:vAlign w:val="center"/>
                  <w:hideMark/>
                </w:tcPr>
                <w:p w14:paraId="2650348B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ITU -R M. 1343-1</w:t>
                  </w:r>
                </w:p>
              </w:tc>
            </w:tr>
            <w:tr w:rsidR="0044647A" w14:paraId="107A8B6A" w14:textId="77777777" w:rsidTr="00FE6F9E">
              <w:trPr>
                <w:gridAfter w:val="1"/>
                <w:wAfter w:w="7" w:type="dxa"/>
                <w:trHeight w:val="615"/>
              </w:trPr>
              <w:tc>
                <w:tcPr>
                  <w:tcW w:w="30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14:paraId="0AAC9FC4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2483.5-2500.0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მჰც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კოსმოსი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–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დედამიწა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B79E02C" w14:textId="77777777" w:rsidR="0044647A" w:rsidRDefault="0044647A" w:rsidP="0044647A">
                  <w:pPr>
                    <w:spacing w:after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2D99B3C7" w14:textId="77777777" w:rsidR="0044647A" w:rsidRDefault="0044647A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C92B12E" w14:textId="77777777" w:rsidR="0044647A" w:rsidRDefault="0044647A" w:rsidP="0044647A">
                  <w:pPr>
                    <w:spacing w:after="0" w:line="240" w:lineRule="auto"/>
                    <w:ind w:firstLineChars="100" w:firstLine="181"/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0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22A43463" w14:textId="77777777" w:rsidR="0044647A" w:rsidRDefault="0044647A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44647A" w14:paraId="78D7A5EE" w14:textId="77777777" w:rsidTr="00FE6F9E">
              <w:trPr>
                <w:gridAfter w:val="1"/>
                <w:wAfter w:w="7" w:type="dxa"/>
                <w:trHeight w:val="570"/>
              </w:trPr>
              <w:tc>
                <w:tcPr>
                  <w:tcW w:w="301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484325FE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1670.0-1675.0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მჰც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დედამიწა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–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კოსმოსი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79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3155BDC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ტექნიკური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პარამეტრები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განისაზღვრება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lastRenderedPageBreak/>
                    <w:t>თანამგზავრული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ქსელის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ოპერატორის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მიერ</w:t>
                  </w:r>
                  <w:proofErr w:type="spellEnd"/>
                </w:p>
              </w:tc>
              <w:tc>
                <w:tcPr>
                  <w:tcW w:w="267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571F7E9" w14:textId="77777777" w:rsidR="0044647A" w:rsidRDefault="0044647A" w:rsidP="0044647A">
                  <w:pPr>
                    <w:spacing w:after="0" w:line="240" w:lineRule="auto"/>
                    <w:ind w:firstLineChars="100" w:firstLine="181"/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267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3040A28D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EN 301 444</w:t>
                  </w:r>
                </w:p>
              </w:tc>
              <w:tc>
                <w:tcPr>
                  <w:tcW w:w="301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AA8CD45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ECC/DEC</w:t>
                  </w:r>
                  <w:proofErr w:type="gram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/(</w:t>
                  </w:r>
                  <w:proofErr w:type="gram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12)01, ECC/DEC/(04)09</w:t>
                  </w:r>
                </w:p>
              </w:tc>
            </w:tr>
            <w:tr w:rsidR="0044647A" w14:paraId="63CC2F15" w14:textId="77777777" w:rsidTr="00FE6F9E">
              <w:trPr>
                <w:gridAfter w:val="1"/>
                <w:wAfter w:w="7" w:type="dxa"/>
                <w:trHeight w:val="510"/>
              </w:trPr>
              <w:tc>
                <w:tcPr>
                  <w:tcW w:w="3015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0405A1D0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lastRenderedPageBreak/>
                    <w:t xml:space="preserve">1613.8-1626.5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მჰც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კოსმოსი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–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დედამიწა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71D4FE6" w14:textId="77777777" w:rsidR="0044647A" w:rsidRDefault="0044647A" w:rsidP="0044647A">
                  <w:pPr>
                    <w:spacing w:after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A8F1241" w14:textId="77777777" w:rsidR="0044647A" w:rsidRDefault="0044647A" w:rsidP="0044647A">
                  <w:pPr>
                    <w:spacing w:after="0"/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674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0DBC3071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EN 301 473 </w:t>
                  </w:r>
                </w:p>
              </w:tc>
              <w:tc>
                <w:tcPr>
                  <w:tcW w:w="0" w:type="auto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79B16F3" w14:textId="77777777" w:rsidR="0044647A" w:rsidRDefault="0044647A" w:rsidP="0044647A">
                  <w:pPr>
                    <w:spacing w:after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4647A" w14:paraId="600CE998" w14:textId="77777777" w:rsidTr="00FE6F9E">
              <w:trPr>
                <w:gridAfter w:val="1"/>
                <w:wAfter w:w="7" w:type="dxa"/>
                <w:trHeight w:val="510"/>
              </w:trPr>
              <w:tc>
                <w:tcPr>
                  <w:tcW w:w="3015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2B372B6C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1525.0-1559.0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მჰც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კოსმოსი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–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დედამიწა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E898C32" w14:textId="77777777" w:rsidR="0044647A" w:rsidRDefault="0044647A" w:rsidP="0044647A">
                  <w:pPr>
                    <w:spacing w:after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DD462AE" w14:textId="77777777" w:rsidR="0044647A" w:rsidRDefault="0044647A" w:rsidP="0044647A">
                  <w:pPr>
                    <w:spacing w:after="0"/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674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57DAAB9D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EN 301 681</w:t>
                  </w:r>
                </w:p>
              </w:tc>
              <w:tc>
                <w:tcPr>
                  <w:tcW w:w="0" w:type="auto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AF6905B" w14:textId="77777777" w:rsidR="0044647A" w:rsidRDefault="0044647A" w:rsidP="0044647A">
                  <w:pPr>
                    <w:spacing w:after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4647A" w14:paraId="63E3EBAD" w14:textId="77777777" w:rsidTr="00FE6F9E">
              <w:trPr>
                <w:gridAfter w:val="1"/>
                <w:wAfter w:w="7" w:type="dxa"/>
                <w:trHeight w:val="525"/>
              </w:trPr>
              <w:tc>
                <w:tcPr>
                  <w:tcW w:w="30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A6A53D8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2483.5-2500.0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მჰც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კოსმოსი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–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დედამიწა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C1F6754" w14:textId="77777777" w:rsidR="0044647A" w:rsidRDefault="0044647A" w:rsidP="0044647A">
                  <w:pPr>
                    <w:spacing w:after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BCBBD89" w14:textId="77777777" w:rsidR="0044647A" w:rsidRDefault="0044647A" w:rsidP="0044647A">
                  <w:pPr>
                    <w:spacing w:after="0"/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6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232F734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84255D7" w14:textId="77777777" w:rsidR="0044647A" w:rsidRDefault="0044647A" w:rsidP="0044647A">
                  <w:pPr>
                    <w:spacing w:after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4647A" w14:paraId="2DAB43B8" w14:textId="77777777" w:rsidTr="00FE6F9E">
              <w:trPr>
                <w:gridAfter w:val="1"/>
                <w:wAfter w:w="7" w:type="dxa"/>
                <w:trHeight w:val="412"/>
              </w:trPr>
              <w:tc>
                <w:tcPr>
                  <w:tcW w:w="3015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39D52C22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1980.0-2010.0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მჰც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დედამიწა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–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კოსმოსი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79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20AD77D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ტექნიკური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პარამეტრები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განისაზღვრება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თანამგზავრული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ქსელის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ოპერატორის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მიერ</w:t>
                  </w:r>
                  <w:proofErr w:type="spellEnd"/>
                </w:p>
              </w:tc>
              <w:tc>
                <w:tcPr>
                  <w:tcW w:w="267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4F9A6A9" w14:textId="77777777" w:rsidR="0044647A" w:rsidRDefault="0044647A" w:rsidP="0044647A">
                  <w:pPr>
                    <w:spacing w:after="0" w:line="240" w:lineRule="auto"/>
                    <w:ind w:firstLineChars="100" w:firstLine="181"/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674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687B6979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EN 301 442</w:t>
                  </w:r>
                </w:p>
              </w:tc>
              <w:tc>
                <w:tcPr>
                  <w:tcW w:w="3016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18A3D1E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მობილური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თანამგზავრული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სისტემები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შეიძლება</w:t>
                  </w:r>
                  <w:proofErr w:type="spellEnd"/>
                  <w:proofErr w:type="gram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გაერთიანდნენ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დამატებით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მიწისზედა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კომპონენტთან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. </w:t>
                  </w:r>
                </w:p>
                <w:p w14:paraId="0F5792E6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ECC/DEC</w:t>
                  </w:r>
                  <w:proofErr w:type="gram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/(</w:t>
                  </w:r>
                  <w:proofErr w:type="gram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12)01, ECC/DEC/(06)09, ECC/DEC/(06)/10, 2007/98/EC</w:t>
                  </w:r>
                </w:p>
              </w:tc>
            </w:tr>
            <w:tr w:rsidR="0044647A" w14:paraId="65ACD44C" w14:textId="77777777" w:rsidTr="00FE6F9E">
              <w:trPr>
                <w:gridAfter w:val="1"/>
                <w:wAfter w:w="7" w:type="dxa"/>
                <w:trHeight w:val="510"/>
              </w:trPr>
              <w:tc>
                <w:tcPr>
                  <w:tcW w:w="3015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1E51AC3C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2170.0-2200.0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მჰც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კოსმოსი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–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დედამიწა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E492ABA" w14:textId="77777777" w:rsidR="0044647A" w:rsidRDefault="0044647A" w:rsidP="0044647A">
                  <w:pPr>
                    <w:spacing w:after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7F8EC80" w14:textId="77777777" w:rsidR="0044647A" w:rsidRDefault="0044647A" w:rsidP="0044647A">
                  <w:pPr>
                    <w:spacing w:after="0"/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4395B68D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EN 301 473 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1892712" w14:textId="77777777" w:rsidR="0044647A" w:rsidRDefault="0044647A" w:rsidP="0044647A">
                  <w:pPr>
                    <w:spacing w:after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4647A" w14:paraId="15615C36" w14:textId="77777777" w:rsidTr="00FE6F9E">
              <w:trPr>
                <w:gridAfter w:val="1"/>
                <w:wAfter w:w="7" w:type="dxa"/>
                <w:trHeight w:val="255"/>
              </w:trPr>
              <w:tc>
                <w:tcPr>
                  <w:tcW w:w="3015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325963FE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A5DCED5" w14:textId="77777777" w:rsidR="0044647A" w:rsidRDefault="0044647A" w:rsidP="0044647A">
                  <w:pPr>
                    <w:spacing w:after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BD486C3" w14:textId="77777777" w:rsidR="0044647A" w:rsidRDefault="0044647A" w:rsidP="0044647A">
                  <w:pPr>
                    <w:spacing w:after="0"/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5342C852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EN 301 574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40BD7C4" w14:textId="77777777" w:rsidR="0044647A" w:rsidRDefault="0044647A" w:rsidP="0044647A">
                  <w:pPr>
                    <w:spacing w:after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4647A" w14:paraId="2C29FE28" w14:textId="77777777" w:rsidTr="00FE6F9E">
              <w:trPr>
                <w:gridAfter w:val="1"/>
                <w:wAfter w:w="7" w:type="dxa"/>
                <w:trHeight w:val="270"/>
              </w:trPr>
              <w:tc>
                <w:tcPr>
                  <w:tcW w:w="30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531B4D92" w14:textId="77777777" w:rsidR="0044647A" w:rsidRDefault="0044647A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97BBE97" w14:textId="77777777" w:rsidR="0044647A" w:rsidRDefault="0044647A" w:rsidP="0044647A">
                  <w:pPr>
                    <w:spacing w:after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B4B9DEA" w14:textId="77777777" w:rsidR="0044647A" w:rsidRDefault="0044647A" w:rsidP="0044647A">
                  <w:pPr>
                    <w:spacing w:after="0"/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EF60BE7" w14:textId="77777777" w:rsidR="0044647A" w:rsidRDefault="0044647A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03353FD" w14:textId="77777777" w:rsidR="0044647A" w:rsidRDefault="0044647A" w:rsidP="0044647A">
                  <w:pPr>
                    <w:spacing w:after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4647A" w14:paraId="74ABC70A" w14:textId="77777777" w:rsidTr="00FE6F9E">
              <w:trPr>
                <w:gridAfter w:val="1"/>
                <w:wAfter w:w="7" w:type="dxa"/>
                <w:trHeight w:val="255"/>
              </w:trPr>
              <w:tc>
                <w:tcPr>
                  <w:tcW w:w="3015" w:type="dxa"/>
                  <w:noWrap/>
                  <w:vAlign w:val="center"/>
                  <w:hideMark/>
                </w:tcPr>
                <w:p w14:paraId="620817ED" w14:textId="77777777" w:rsidR="0044647A" w:rsidRDefault="0044647A" w:rsidP="0044647A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798" w:type="dxa"/>
                  <w:noWrap/>
                  <w:vAlign w:val="bottom"/>
                  <w:hideMark/>
                </w:tcPr>
                <w:p w14:paraId="6B8ABF4E" w14:textId="77777777" w:rsidR="0044647A" w:rsidRDefault="0044647A" w:rsidP="0044647A">
                  <w:pPr>
                    <w:spacing w:after="0"/>
                    <w:rPr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2674" w:type="dxa"/>
                  <w:noWrap/>
                  <w:vAlign w:val="bottom"/>
                </w:tcPr>
                <w:p w14:paraId="44D9F5DE" w14:textId="77777777" w:rsidR="0044647A" w:rsidRDefault="0044647A" w:rsidP="00446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74" w:type="dxa"/>
                  <w:noWrap/>
                  <w:vAlign w:val="bottom"/>
                </w:tcPr>
                <w:p w14:paraId="78BA1A17" w14:textId="77777777" w:rsidR="0044647A" w:rsidRDefault="0044647A" w:rsidP="00446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16" w:type="dxa"/>
                  <w:noWrap/>
                  <w:vAlign w:val="bottom"/>
                  <w:hideMark/>
                </w:tcPr>
                <w:p w14:paraId="1687D965" w14:textId="77777777" w:rsidR="0044647A" w:rsidRDefault="0044647A" w:rsidP="0044647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4647A" w14:paraId="1E9C76B0" w14:textId="77777777" w:rsidTr="00FE6F9E">
              <w:trPr>
                <w:trHeight w:val="495"/>
              </w:trPr>
              <w:tc>
                <w:tcPr>
                  <w:tcW w:w="14184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noWrap/>
                  <w:vAlign w:val="center"/>
                </w:tcPr>
                <w:p w14:paraId="7CFFB22E" w14:textId="77777777" w:rsidR="0044647A" w:rsidRDefault="0044647A" w:rsidP="0044647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ცხრილი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3. VSAT -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ძალიან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მცირე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აპერტურის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მქონე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ტერმინალები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. </w:t>
                  </w:r>
                </w:p>
                <w:p w14:paraId="7863901C" w14:textId="77777777" w:rsidR="0044647A" w:rsidRDefault="0044647A" w:rsidP="0044647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4647A" w14:paraId="15FC51E3" w14:textId="77777777" w:rsidTr="00FE6F9E">
              <w:trPr>
                <w:gridAfter w:val="1"/>
                <w:wAfter w:w="7" w:type="dxa"/>
                <w:trHeight w:val="270"/>
              </w:trPr>
              <w:tc>
                <w:tcPr>
                  <w:tcW w:w="581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14:paraId="738202CB" w14:textId="77777777" w:rsidR="0044647A" w:rsidRDefault="0044647A" w:rsidP="0044647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ძირითადი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მოთხოვნები</w:t>
                  </w:r>
                  <w:proofErr w:type="spellEnd"/>
                </w:p>
              </w:tc>
              <w:tc>
                <w:tcPr>
                  <w:tcW w:w="8364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14:paraId="5DB2232D" w14:textId="77777777" w:rsidR="0044647A" w:rsidRDefault="0044647A" w:rsidP="0044647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ინფორმაცია</w:t>
                  </w:r>
                  <w:proofErr w:type="spellEnd"/>
                </w:p>
              </w:tc>
            </w:tr>
            <w:tr w:rsidR="0044647A" w14:paraId="04A8C97F" w14:textId="77777777" w:rsidTr="00FE6F9E">
              <w:trPr>
                <w:gridAfter w:val="1"/>
                <w:wAfter w:w="7" w:type="dxa"/>
                <w:trHeight w:val="780"/>
              </w:trPr>
              <w:tc>
                <w:tcPr>
                  <w:tcW w:w="30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BDE3175" w14:textId="77777777" w:rsidR="0044647A" w:rsidRDefault="0044647A" w:rsidP="0044647A">
                  <w:pPr>
                    <w:spacing w:after="0" w:line="240" w:lineRule="auto"/>
                    <w:ind w:firstLineChars="100" w:firstLine="181"/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სიხშირული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ზოლი</w:t>
                  </w:r>
                  <w:proofErr w:type="spellEnd"/>
                </w:p>
              </w:tc>
              <w:tc>
                <w:tcPr>
                  <w:tcW w:w="27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61C0DA0" w14:textId="77777777" w:rsidR="0044647A" w:rsidRDefault="0044647A" w:rsidP="0044647A">
                  <w:pPr>
                    <w:spacing w:after="0" w:line="240" w:lineRule="auto"/>
                    <w:ind w:firstLineChars="100" w:firstLine="181"/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მაქსიმალური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დასაშვები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გასხივებული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სიმძლავრე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/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ველის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დაძაბულობა</w:t>
                  </w:r>
                  <w:proofErr w:type="spellEnd"/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D438ED6" w14:textId="77777777" w:rsidR="0044647A" w:rsidRDefault="0044647A" w:rsidP="0044647A">
                  <w:pPr>
                    <w:spacing w:after="0" w:line="240" w:lineRule="auto"/>
                    <w:ind w:firstLineChars="100" w:firstLine="181"/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მოთხოვნები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ხელშეშლების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შემცირების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მიზნით</w:t>
                  </w:r>
                  <w:proofErr w:type="spellEnd"/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3CB8E2C" w14:textId="77777777" w:rsidR="0044647A" w:rsidRDefault="0044647A" w:rsidP="0044647A">
                  <w:pPr>
                    <w:spacing w:after="0" w:line="240" w:lineRule="auto"/>
                    <w:ind w:firstLineChars="100" w:firstLine="181"/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გამოყენებული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სტანდარტები</w:t>
                  </w:r>
                  <w:proofErr w:type="spellEnd"/>
                </w:p>
              </w:tc>
              <w:tc>
                <w:tcPr>
                  <w:tcW w:w="30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319ED13" w14:textId="77777777" w:rsidR="0044647A" w:rsidRDefault="0044647A" w:rsidP="0044647A">
                  <w:pPr>
                    <w:spacing w:after="0" w:line="240" w:lineRule="auto"/>
                    <w:ind w:firstLineChars="100" w:firstLine="181"/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შესაბამისი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დოკუმენტაცია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/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სხვა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შენიშვნები</w:t>
                  </w:r>
                  <w:proofErr w:type="spellEnd"/>
                </w:p>
              </w:tc>
            </w:tr>
            <w:tr w:rsidR="0044647A" w14:paraId="1B20C92B" w14:textId="77777777" w:rsidTr="00FE6F9E">
              <w:trPr>
                <w:gridAfter w:val="1"/>
                <w:wAfter w:w="7" w:type="dxa"/>
                <w:trHeight w:val="585"/>
              </w:trPr>
              <w:tc>
                <w:tcPr>
                  <w:tcW w:w="3015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5A46CD93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14.25 - 14.50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გჰც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დედამიწა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–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კოსმოსი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79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9496255" w14:textId="77777777" w:rsidR="0044647A" w:rsidRDefault="0044647A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EIRP ≤ 50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დბ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(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ვტ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) </w:t>
                  </w: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vertAlign w:val="superscript"/>
                    </w:rPr>
                    <w:t>[3]</w:t>
                  </w:r>
                </w:p>
              </w:tc>
              <w:tc>
                <w:tcPr>
                  <w:tcW w:w="267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F4E403A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VSAT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განთავსებული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უნდა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იყოს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აეროპორტის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საზღვრებიდან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500 მ–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ის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მოშორებით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3802D9BF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EN 301 428</w:t>
                  </w:r>
                </w:p>
              </w:tc>
              <w:tc>
                <w:tcPr>
                  <w:tcW w:w="301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606844B5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44647A" w14:paraId="1CDBB4EF" w14:textId="77777777" w:rsidTr="00FE6F9E">
              <w:trPr>
                <w:gridAfter w:val="1"/>
                <w:wAfter w:w="7" w:type="dxa"/>
                <w:trHeight w:val="750"/>
              </w:trPr>
              <w:tc>
                <w:tcPr>
                  <w:tcW w:w="3015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53D2424C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10.70 - 11.70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გჰც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კოსმოსი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–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დედამიწა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44648FB" w14:textId="77777777" w:rsidR="0044647A" w:rsidRDefault="0044647A" w:rsidP="0044647A">
                  <w:pPr>
                    <w:spacing w:after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76AAA30" w14:textId="77777777" w:rsidR="0044647A" w:rsidRDefault="0044647A" w:rsidP="0044647A">
                  <w:pPr>
                    <w:spacing w:after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320FC795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EN 301 430</w:t>
                  </w:r>
                </w:p>
              </w:tc>
              <w:tc>
                <w:tcPr>
                  <w:tcW w:w="301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2268784C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სხვა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მასალები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: ECC/DEC</w:t>
                  </w:r>
                  <w:proofErr w:type="gram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/(</w:t>
                  </w:r>
                  <w:proofErr w:type="gram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03)04, ERC/REC 13-03</w:t>
                  </w:r>
                </w:p>
              </w:tc>
            </w:tr>
            <w:tr w:rsidR="0044647A" w14:paraId="7A498D70" w14:textId="77777777" w:rsidTr="00FE6F9E">
              <w:trPr>
                <w:gridAfter w:val="1"/>
                <w:wAfter w:w="7" w:type="dxa"/>
                <w:trHeight w:val="46"/>
              </w:trPr>
              <w:tc>
                <w:tcPr>
                  <w:tcW w:w="30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33B8E694" w14:textId="77777777" w:rsidR="0044647A" w:rsidRDefault="0044647A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772869E" w14:textId="77777777" w:rsidR="0044647A" w:rsidRDefault="0044647A" w:rsidP="0044647A">
                  <w:pPr>
                    <w:spacing w:after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FA346D8" w14:textId="77777777" w:rsidR="0044647A" w:rsidRDefault="0044647A" w:rsidP="0044647A">
                  <w:pPr>
                    <w:spacing w:after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5E1B871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0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0F6D9714" w14:textId="77777777" w:rsidR="0044647A" w:rsidRDefault="0044647A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44647A" w14:paraId="3734CEFE" w14:textId="77777777" w:rsidTr="00FE6F9E">
              <w:trPr>
                <w:trHeight w:val="525"/>
              </w:trPr>
              <w:tc>
                <w:tcPr>
                  <w:tcW w:w="14184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noWrap/>
                  <w:vAlign w:val="center"/>
                </w:tcPr>
                <w:p w14:paraId="72C40436" w14:textId="77777777" w:rsidR="0044647A" w:rsidRDefault="0044647A" w:rsidP="0044647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64E275A4" w14:textId="77777777" w:rsidR="0044647A" w:rsidRDefault="0044647A" w:rsidP="0044647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ცხრილი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4. LEST -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მცირე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EIRP-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ის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მქონე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თანამგზავრული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ტერნმინალები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. </w:t>
                  </w:r>
                </w:p>
                <w:p w14:paraId="5EC7EF51" w14:textId="77777777" w:rsidR="0044647A" w:rsidRDefault="0044647A" w:rsidP="0044647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4647A" w14:paraId="4CE5197B" w14:textId="77777777" w:rsidTr="00FE6F9E">
              <w:trPr>
                <w:gridAfter w:val="1"/>
                <w:wAfter w:w="7" w:type="dxa"/>
                <w:trHeight w:val="270"/>
              </w:trPr>
              <w:tc>
                <w:tcPr>
                  <w:tcW w:w="581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14:paraId="7FF5B492" w14:textId="77777777" w:rsidR="0044647A" w:rsidRDefault="0044647A" w:rsidP="0044647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ძირითადი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მოთხოვნები</w:t>
                  </w:r>
                  <w:proofErr w:type="spellEnd"/>
                </w:p>
              </w:tc>
              <w:tc>
                <w:tcPr>
                  <w:tcW w:w="8364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14:paraId="101D3E20" w14:textId="77777777" w:rsidR="0044647A" w:rsidRDefault="0044647A" w:rsidP="0044647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ინფორმაცია</w:t>
                  </w:r>
                  <w:proofErr w:type="spellEnd"/>
                </w:p>
              </w:tc>
            </w:tr>
            <w:tr w:rsidR="0044647A" w14:paraId="66E3D1CB" w14:textId="77777777" w:rsidTr="00FE6F9E">
              <w:trPr>
                <w:gridAfter w:val="1"/>
                <w:wAfter w:w="7" w:type="dxa"/>
                <w:trHeight w:val="780"/>
              </w:trPr>
              <w:tc>
                <w:tcPr>
                  <w:tcW w:w="30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C0F64F2" w14:textId="77777777" w:rsidR="0044647A" w:rsidRDefault="0044647A" w:rsidP="0044647A">
                  <w:pPr>
                    <w:spacing w:after="0" w:line="240" w:lineRule="auto"/>
                    <w:ind w:firstLineChars="100" w:firstLine="181"/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სიხშირული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ზოლი</w:t>
                  </w:r>
                  <w:proofErr w:type="spellEnd"/>
                </w:p>
              </w:tc>
              <w:tc>
                <w:tcPr>
                  <w:tcW w:w="27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5A0428C" w14:textId="77777777" w:rsidR="0044647A" w:rsidRDefault="0044647A" w:rsidP="0044647A">
                  <w:pPr>
                    <w:spacing w:after="0" w:line="240" w:lineRule="auto"/>
                    <w:ind w:firstLineChars="100" w:firstLine="181"/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მაქსიმალური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დასაშვები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გასხივებული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სიმძლავრე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/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ველის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დაძაბულობა</w:t>
                  </w:r>
                  <w:proofErr w:type="spellEnd"/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025DC43" w14:textId="77777777" w:rsidR="0044647A" w:rsidRDefault="0044647A" w:rsidP="0044647A">
                  <w:pPr>
                    <w:spacing w:after="0" w:line="240" w:lineRule="auto"/>
                    <w:ind w:firstLineChars="100" w:firstLine="181"/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მოთხოვნები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ხელშეშლების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შემცირების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მიზნით</w:t>
                  </w:r>
                  <w:proofErr w:type="spellEnd"/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77FC34B" w14:textId="77777777" w:rsidR="0044647A" w:rsidRDefault="0044647A" w:rsidP="0044647A">
                  <w:pPr>
                    <w:spacing w:after="0" w:line="240" w:lineRule="auto"/>
                    <w:ind w:firstLineChars="100" w:firstLine="181"/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გამოყენებული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სტანდარტები</w:t>
                  </w:r>
                  <w:proofErr w:type="spellEnd"/>
                </w:p>
              </w:tc>
              <w:tc>
                <w:tcPr>
                  <w:tcW w:w="30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B73DCA1" w14:textId="77777777" w:rsidR="0044647A" w:rsidRDefault="0044647A" w:rsidP="0044647A">
                  <w:pPr>
                    <w:spacing w:after="0" w:line="240" w:lineRule="auto"/>
                    <w:ind w:firstLineChars="100" w:firstLine="181"/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შესაბამისი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დოკუმენტაცია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/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სხვა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შენიშვნები</w:t>
                  </w:r>
                  <w:proofErr w:type="spellEnd"/>
                </w:p>
              </w:tc>
            </w:tr>
            <w:tr w:rsidR="0044647A" w14:paraId="65EEE95D" w14:textId="77777777" w:rsidTr="00FE6F9E">
              <w:trPr>
                <w:gridAfter w:val="1"/>
                <w:wAfter w:w="7" w:type="dxa"/>
                <w:trHeight w:val="570"/>
              </w:trPr>
              <w:tc>
                <w:tcPr>
                  <w:tcW w:w="301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4CF4599F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14.00 - 14.25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გჰც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ან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29.50 - 30.00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გჰც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დედამიწა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–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კოსმოსი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79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51F12C9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EIRP ≤ 34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დბ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(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ვტ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67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42083AF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ერთზე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მეტი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გადამცემის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ან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/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და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გადამტანი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სიხშირისას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EIRP–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ის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დონე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განისაზღვრება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ანტენის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გასხივების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ძირითად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მიმართულებაზე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ყველა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გასხივებების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ჯამით</w:t>
                  </w:r>
                  <w:proofErr w:type="spellEnd"/>
                </w:p>
                <w:p w14:paraId="0E68A22D" w14:textId="77777777" w:rsidR="0044647A" w:rsidRDefault="0044647A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674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5F224467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EN 301 459 </w:t>
                  </w:r>
                </w:p>
              </w:tc>
              <w:tc>
                <w:tcPr>
                  <w:tcW w:w="301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0A71C21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ECC/DEC</w:t>
                  </w:r>
                  <w:proofErr w:type="gram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/(</w:t>
                  </w:r>
                  <w:proofErr w:type="gram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06)02</w:t>
                  </w:r>
                </w:p>
              </w:tc>
            </w:tr>
            <w:tr w:rsidR="0044647A" w14:paraId="3C338FA3" w14:textId="77777777" w:rsidTr="00FE6F9E">
              <w:trPr>
                <w:gridAfter w:val="1"/>
                <w:wAfter w:w="7" w:type="dxa"/>
                <w:trHeight w:val="1080"/>
              </w:trPr>
              <w:tc>
                <w:tcPr>
                  <w:tcW w:w="301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97B8AA6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10.70 - 12.75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გჰც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ან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19.70 - 20.20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გჰც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კოსმოსი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–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დედამიწა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)</w:t>
                  </w:r>
                </w:p>
                <w:p w14:paraId="3382D16E" w14:textId="77777777" w:rsidR="0044647A" w:rsidRDefault="0044647A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CA93B9B" w14:textId="77777777" w:rsidR="0044647A" w:rsidRDefault="0044647A" w:rsidP="0044647A">
                  <w:pPr>
                    <w:spacing w:after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360908F" w14:textId="77777777" w:rsidR="0044647A" w:rsidRDefault="0044647A" w:rsidP="0044647A">
                  <w:pPr>
                    <w:spacing w:after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6A96A353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EN 301 428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0049E24" w14:textId="77777777" w:rsidR="0044647A" w:rsidRDefault="0044647A" w:rsidP="0044647A">
                  <w:pPr>
                    <w:spacing w:after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4647A" w14:paraId="69EEE754" w14:textId="77777777" w:rsidTr="00FE6F9E">
              <w:trPr>
                <w:gridAfter w:val="1"/>
                <w:wAfter w:w="7" w:type="dxa"/>
                <w:trHeight w:val="27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11A41C6" w14:textId="77777777" w:rsidR="0044647A" w:rsidRDefault="0044647A" w:rsidP="0044647A">
                  <w:pPr>
                    <w:spacing w:after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75A0F71" w14:textId="77777777" w:rsidR="0044647A" w:rsidRDefault="0044647A" w:rsidP="0044647A">
                  <w:pPr>
                    <w:spacing w:after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50F129B" w14:textId="77777777" w:rsidR="0044647A" w:rsidRDefault="0044647A" w:rsidP="0044647A">
                  <w:pPr>
                    <w:spacing w:after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E4992C2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EN 301 460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78FFD22" w14:textId="77777777" w:rsidR="0044647A" w:rsidRDefault="0044647A" w:rsidP="0044647A">
                  <w:pPr>
                    <w:spacing w:after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4647A" w14:paraId="7D09F64B" w14:textId="77777777" w:rsidTr="00FE6F9E">
              <w:trPr>
                <w:trHeight w:val="179"/>
              </w:trPr>
              <w:tc>
                <w:tcPr>
                  <w:tcW w:w="14184" w:type="dxa"/>
                  <w:gridSpan w:val="6"/>
                  <w:noWrap/>
                  <w:vAlign w:val="center"/>
                </w:tcPr>
                <w:p w14:paraId="0D2D639A" w14:textId="77777777" w:rsidR="0044647A" w:rsidRDefault="0044647A" w:rsidP="0044647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2152B582" w14:textId="77777777" w:rsidR="0044647A" w:rsidRDefault="0044647A" w:rsidP="0044647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4647A" w14:paraId="09395FE9" w14:textId="77777777" w:rsidTr="00FE6F9E">
              <w:trPr>
                <w:trHeight w:val="510"/>
              </w:trPr>
              <w:tc>
                <w:tcPr>
                  <w:tcW w:w="14184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noWrap/>
                  <w:vAlign w:val="center"/>
                </w:tcPr>
                <w:p w14:paraId="023A92B0" w14:textId="77777777" w:rsidR="0044647A" w:rsidRDefault="0044647A" w:rsidP="0044647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ცხრილი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5. HEST -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დიდი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EIRP-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ის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მქონე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თანამგზავრული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ტერმინალები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. </w:t>
                  </w:r>
                </w:p>
                <w:p w14:paraId="1C1A0BBC" w14:textId="77777777" w:rsidR="0044647A" w:rsidRDefault="0044647A" w:rsidP="0044647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2E40DBB4" w14:textId="77777777" w:rsidR="0044647A" w:rsidRDefault="0044647A" w:rsidP="0044647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4647A" w14:paraId="2D6D889E" w14:textId="77777777" w:rsidTr="00FE6F9E">
              <w:trPr>
                <w:gridAfter w:val="1"/>
                <w:wAfter w:w="7" w:type="dxa"/>
                <w:trHeight w:val="270"/>
              </w:trPr>
              <w:tc>
                <w:tcPr>
                  <w:tcW w:w="581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14:paraId="7921271D" w14:textId="77777777" w:rsidR="0044647A" w:rsidRDefault="0044647A" w:rsidP="0044647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ძირითადი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მოთხოვნები</w:t>
                  </w:r>
                  <w:proofErr w:type="spellEnd"/>
                </w:p>
              </w:tc>
              <w:tc>
                <w:tcPr>
                  <w:tcW w:w="8364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14:paraId="07E66997" w14:textId="77777777" w:rsidR="0044647A" w:rsidRDefault="0044647A" w:rsidP="0044647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ინფორმაცია</w:t>
                  </w:r>
                  <w:proofErr w:type="spellEnd"/>
                </w:p>
              </w:tc>
            </w:tr>
            <w:tr w:rsidR="0044647A" w14:paraId="67CB110E" w14:textId="77777777" w:rsidTr="00FE6F9E">
              <w:trPr>
                <w:gridAfter w:val="1"/>
                <w:wAfter w:w="7" w:type="dxa"/>
                <w:trHeight w:val="780"/>
              </w:trPr>
              <w:tc>
                <w:tcPr>
                  <w:tcW w:w="30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E1EE92B" w14:textId="77777777" w:rsidR="0044647A" w:rsidRDefault="0044647A" w:rsidP="0044647A">
                  <w:pPr>
                    <w:spacing w:after="0" w:line="240" w:lineRule="auto"/>
                    <w:ind w:firstLineChars="100" w:firstLine="181"/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სიხშირული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ზოლი</w:t>
                  </w:r>
                  <w:proofErr w:type="spellEnd"/>
                </w:p>
              </w:tc>
              <w:tc>
                <w:tcPr>
                  <w:tcW w:w="27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2E3F34E" w14:textId="77777777" w:rsidR="0044647A" w:rsidRDefault="0044647A" w:rsidP="0044647A">
                  <w:pPr>
                    <w:spacing w:after="0" w:line="240" w:lineRule="auto"/>
                    <w:ind w:firstLineChars="100" w:firstLine="181"/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მაქსიმალური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დასაშვები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გასხივებული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სიმძლავრე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/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ველის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დაძაბულობა</w:t>
                  </w:r>
                  <w:proofErr w:type="spellEnd"/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DF9EBA0" w14:textId="77777777" w:rsidR="0044647A" w:rsidRDefault="0044647A" w:rsidP="0044647A">
                  <w:pPr>
                    <w:spacing w:after="0" w:line="240" w:lineRule="auto"/>
                    <w:ind w:firstLineChars="100" w:firstLine="181"/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მოთხოვნები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ხელშეშლების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შემცირების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მიზნით</w:t>
                  </w:r>
                  <w:proofErr w:type="spellEnd"/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7D12F5E" w14:textId="77777777" w:rsidR="0044647A" w:rsidRDefault="0044647A" w:rsidP="0044647A">
                  <w:pPr>
                    <w:spacing w:after="0" w:line="240" w:lineRule="auto"/>
                    <w:ind w:firstLineChars="100" w:firstLine="181"/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გამოყენებული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სტანდარტები</w:t>
                  </w:r>
                  <w:proofErr w:type="spellEnd"/>
                </w:p>
              </w:tc>
              <w:tc>
                <w:tcPr>
                  <w:tcW w:w="30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F13059D" w14:textId="77777777" w:rsidR="0044647A" w:rsidRDefault="0044647A" w:rsidP="0044647A">
                  <w:pPr>
                    <w:spacing w:after="0" w:line="240" w:lineRule="auto"/>
                    <w:ind w:firstLineChars="100" w:firstLine="181"/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შესაბამისი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დოკუმენტაცია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/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სხვა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შენიშვნები</w:t>
                  </w:r>
                  <w:proofErr w:type="spellEnd"/>
                </w:p>
              </w:tc>
            </w:tr>
            <w:tr w:rsidR="0044647A" w14:paraId="7BD13FB3" w14:textId="77777777" w:rsidTr="00FE6F9E">
              <w:trPr>
                <w:gridAfter w:val="1"/>
                <w:wAfter w:w="7" w:type="dxa"/>
                <w:trHeight w:val="907"/>
              </w:trPr>
              <w:tc>
                <w:tcPr>
                  <w:tcW w:w="3015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745A28B0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14.00 - 14.25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გჰც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ან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29.50 - 30.00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გჰც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დედამიწა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–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კოსმოსი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798" w:type="dxa"/>
                  <w:vMerge w:val="restar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41D7E9A3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EIRP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უნდა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იყოს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34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დბ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(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ვტ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)–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ზე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მეტი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არაუმეტეს</w:t>
                  </w:r>
                  <w:proofErr w:type="spellEnd"/>
                  <w:proofErr w:type="gram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60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დბ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(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ვტ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)–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ისა</w:t>
                  </w:r>
                  <w:proofErr w:type="spellEnd"/>
                </w:p>
                <w:p w14:paraId="132AFC3E" w14:textId="77777777" w:rsidR="0044647A" w:rsidRDefault="0044647A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67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31B8AD2" w14:textId="77777777" w:rsidR="0044647A" w:rsidRDefault="0044647A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ერთზე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მეტი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გადამცემის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ან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/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და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გადამტანი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სიხშირისას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EIRP–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ის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დონე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განისაზღვრება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ანტენის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გასხივების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ძირითად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მიმართულებაზე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ყველა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გასხივებების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ჯამით</w:t>
                  </w:r>
                  <w:proofErr w:type="spellEnd"/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02A99241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EN 301 459 </w:t>
                  </w:r>
                </w:p>
              </w:tc>
              <w:tc>
                <w:tcPr>
                  <w:tcW w:w="3016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E5C73BF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ECC/DEC</w:t>
                  </w:r>
                  <w:proofErr w:type="gram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/(</w:t>
                  </w:r>
                  <w:proofErr w:type="gram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06)03</w:t>
                  </w:r>
                </w:p>
              </w:tc>
            </w:tr>
            <w:tr w:rsidR="0044647A" w14:paraId="5FE617D8" w14:textId="77777777" w:rsidTr="00FE6F9E">
              <w:trPr>
                <w:gridAfter w:val="1"/>
                <w:wAfter w:w="7" w:type="dxa"/>
                <w:trHeight w:val="1240"/>
              </w:trPr>
              <w:tc>
                <w:tcPr>
                  <w:tcW w:w="3015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2585BAA7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10.70 - 12.75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გჰც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ან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19.70 - 20.20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გჰც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კოსმოსი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–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დედამიწა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16565FA1" w14:textId="77777777" w:rsidR="0044647A" w:rsidRDefault="0044647A" w:rsidP="0044647A">
                  <w:pPr>
                    <w:spacing w:after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A9F577E" w14:textId="77777777" w:rsidR="0044647A" w:rsidRDefault="0044647A" w:rsidP="0044647A">
                  <w:pPr>
                    <w:spacing w:after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1DEC3280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EN 301 428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95A150C" w14:textId="77777777" w:rsidR="0044647A" w:rsidRDefault="0044647A" w:rsidP="0044647A">
                  <w:pPr>
                    <w:spacing w:after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4647A" w14:paraId="696E0AC2" w14:textId="77777777" w:rsidTr="00FE6F9E">
              <w:trPr>
                <w:gridAfter w:val="1"/>
                <w:wAfter w:w="7" w:type="dxa"/>
                <w:trHeight w:val="300"/>
              </w:trPr>
              <w:tc>
                <w:tcPr>
                  <w:tcW w:w="3015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hideMark/>
                </w:tcPr>
                <w:p w14:paraId="192D92F0" w14:textId="77777777" w:rsidR="0044647A" w:rsidRDefault="0044647A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046AB006" w14:textId="77777777" w:rsidR="0044647A" w:rsidRDefault="0044647A" w:rsidP="0044647A">
                  <w:pPr>
                    <w:spacing w:after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BEF7774" w14:textId="77777777" w:rsidR="0044647A" w:rsidRDefault="0044647A" w:rsidP="0044647A">
                  <w:pPr>
                    <w:spacing w:after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7CC64320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EN 301 460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D0A2659" w14:textId="77777777" w:rsidR="0044647A" w:rsidRDefault="0044647A" w:rsidP="0044647A">
                  <w:pPr>
                    <w:spacing w:after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4647A" w14:paraId="388EB47E" w14:textId="77777777" w:rsidTr="00FE6F9E">
              <w:trPr>
                <w:gridAfter w:val="1"/>
                <w:wAfter w:w="7" w:type="dxa"/>
                <w:trHeight w:val="315"/>
              </w:trPr>
              <w:tc>
                <w:tcPr>
                  <w:tcW w:w="30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3D9F99EE" w14:textId="77777777" w:rsidR="0044647A" w:rsidRDefault="0044647A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7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2EE1170E" w14:textId="77777777" w:rsidR="0044647A" w:rsidRDefault="0044647A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C3E3487" w14:textId="77777777" w:rsidR="0044647A" w:rsidRDefault="0044647A" w:rsidP="0044647A">
                  <w:pPr>
                    <w:spacing w:after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4971DA9C" w14:textId="77777777" w:rsidR="0044647A" w:rsidRDefault="0044647A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FDC7C06" w14:textId="77777777" w:rsidR="0044647A" w:rsidRDefault="0044647A" w:rsidP="0044647A">
                  <w:pPr>
                    <w:spacing w:after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4647A" w14:paraId="4CE25AF6" w14:textId="77777777" w:rsidTr="00FE6F9E">
              <w:trPr>
                <w:gridAfter w:val="1"/>
                <w:wAfter w:w="7" w:type="dxa"/>
                <w:trHeight w:val="255"/>
              </w:trPr>
              <w:tc>
                <w:tcPr>
                  <w:tcW w:w="3015" w:type="dxa"/>
                  <w:noWrap/>
                  <w:vAlign w:val="center"/>
                  <w:hideMark/>
                </w:tcPr>
                <w:p w14:paraId="55AF1618" w14:textId="77777777" w:rsidR="0044647A" w:rsidRDefault="0044647A" w:rsidP="0044647A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798" w:type="dxa"/>
                  <w:noWrap/>
                  <w:vAlign w:val="bottom"/>
                </w:tcPr>
                <w:p w14:paraId="38EF8C22" w14:textId="77777777" w:rsidR="0044647A" w:rsidRDefault="0044647A" w:rsidP="004464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58DFC007" w14:textId="77777777" w:rsidR="0044647A" w:rsidRDefault="0044647A" w:rsidP="004464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74" w:type="dxa"/>
                  <w:noWrap/>
                  <w:vAlign w:val="bottom"/>
                </w:tcPr>
                <w:p w14:paraId="1AD6B7EB" w14:textId="77777777" w:rsidR="0044647A" w:rsidRDefault="0044647A" w:rsidP="00446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74" w:type="dxa"/>
                  <w:noWrap/>
                  <w:vAlign w:val="bottom"/>
                  <w:hideMark/>
                </w:tcPr>
                <w:p w14:paraId="3A5A7103" w14:textId="77777777" w:rsidR="0044647A" w:rsidRDefault="0044647A" w:rsidP="0044647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16" w:type="dxa"/>
                  <w:noWrap/>
                  <w:vAlign w:val="bottom"/>
                  <w:hideMark/>
                </w:tcPr>
                <w:p w14:paraId="3AAE543C" w14:textId="77777777" w:rsidR="0044647A" w:rsidRDefault="0044647A" w:rsidP="0044647A">
                  <w:pPr>
                    <w:spacing w:after="0"/>
                    <w:rPr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44647A" w14:paraId="3BDA8BF6" w14:textId="77777777" w:rsidTr="00FE6F9E">
              <w:trPr>
                <w:trHeight w:val="540"/>
              </w:trPr>
              <w:tc>
                <w:tcPr>
                  <w:tcW w:w="14184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noWrap/>
                  <w:vAlign w:val="center"/>
                </w:tcPr>
                <w:p w14:paraId="22C86F0D" w14:textId="77777777" w:rsidR="0044647A" w:rsidRDefault="0044647A" w:rsidP="0044647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ცხრილი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6. AES -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საერნაოსნო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საავიაციო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)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მიწისზედა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სადგურები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. </w:t>
                  </w:r>
                </w:p>
                <w:p w14:paraId="7E591DD6" w14:textId="77777777" w:rsidR="0044647A" w:rsidRDefault="0044647A" w:rsidP="0044647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4647A" w14:paraId="329D13AA" w14:textId="77777777" w:rsidTr="00FE6F9E">
              <w:trPr>
                <w:gridAfter w:val="1"/>
                <w:wAfter w:w="7" w:type="dxa"/>
                <w:trHeight w:val="270"/>
              </w:trPr>
              <w:tc>
                <w:tcPr>
                  <w:tcW w:w="581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14:paraId="4A382187" w14:textId="77777777" w:rsidR="0044647A" w:rsidRDefault="0044647A" w:rsidP="0044647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ძირითადი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მოთხოვნები</w:t>
                  </w:r>
                  <w:proofErr w:type="spellEnd"/>
                </w:p>
              </w:tc>
              <w:tc>
                <w:tcPr>
                  <w:tcW w:w="8364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14:paraId="666B049E" w14:textId="77777777" w:rsidR="0044647A" w:rsidRDefault="0044647A" w:rsidP="0044647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ინფორმაცია</w:t>
                  </w:r>
                  <w:proofErr w:type="spellEnd"/>
                </w:p>
              </w:tc>
            </w:tr>
            <w:tr w:rsidR="0044647A" w14:paraId="0866D38F" w14:textId="77777777" w:rsidTr="00FE6F9E">
              <w:trPr>
                <w:gridAfter w:val="1"/>
                <w:wAfter w:w="7" w:type="dxa"/>
                <w:trHeight w:val="780"/>
              </w:trPr>
              <w:tc>
                <w:tcPr>
                  <w:tcW w:w="30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F083AAC" w14:textId="77777777" w:rsidR="0044647A" w:rsidRDefault="0044647A" w:rsidP="0044647A">
                  <w:pPr>
                    <w:spacing w:after="0" w:line="240" w:lineRule="auto"/>
                    <w:ind w:firstLineChars="100" w:firstLine="181"/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სიხშირული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ზოლი</w:t>
                  </w:r>
                  <w:proofErr w:type="spellEnd"/>
                </w:p>
              </w:tc>
              <w:tc>
                <w:tcPr>
                  <w:tcW w:w="27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9BFB121" w14:textId="77777777" w:rsidR="0044647A" w:rsidRDefault="0044647A" w:rsidP="0044647A">
                  <w:pPr>
                    <w:spacing w:after="0" w:line="240" w:lineRule="auto"/>
                    <w:ind w:firstLineChars="100" w:firstLine="181"/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მაქსიმალური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დასაშვები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გასხივებული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სიმძლავრე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 /</w:t>
                  </w:r>
                  <w:proofErr w:type="gram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ველის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დაძაბულობა</w:t>
                  </w:r>
                  <w:proofErr w:type="spellEnd"/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9FAEDE5" w14:textId="77777777" w:rsidR="0044647A" w:rsidRDefault="0044647A" w:rsidP="0044647A">
                  <w:pPr>
                    <w:spacing w:after="0" w:line="240" w:lineRule="auto"/>
                    <w:ind w:firstLineChars="100" w:firstLine="181"/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მოთხოვნები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ხელშეშლების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შემცირების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მიზნით</w:t>
                  </w:r>
                  <w:proofErr w:type="spellEnd"/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A8538CA" w14:textId="77777777" w:rsidR="0044647A" w:rsidRDefault="0044647A" w:rsidP="0044647A">
                  <w:pPr>
                    <w:spacing w:after="0" w:line="240" w:lineRule="auto"/>
                    <w:ind w:firstLineChars="100" w:firstLine="181"/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გამოყენებული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სტანდარტები</w:t>
                  </w:r>
                  <w:proofErr w:type="spellEnd"/>
                </w:p>
              </w:tc>
              <w:tc>
                <w:tcPr>
                  <w:tcW w:w="30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3E08BF9" w14:textId="77777777" w:rsidR="0044647A" w:rsidRDefault="0044647A" w:rsidP="0044647A">
                  <w:pPr>
                    <w:spacing w:after="0" w:line="240" w:lineRule="auto"/>
                    <w:ind w:firstLineChars="100" w:firstLine="181"/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შესაბამისი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დოკუმენტაცია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/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სხვა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შენიშვნები</w:t>
                  </w:r>
                  <w:proofErr w:type="spellEnd"/>
                </w:p>
              </w:tc>
            </w:tr>
            <w:tr w:rsidR="0044647A" w14:paraId="52E00072" w14:textId="77777777" w:rsidTr="00FE6F9E">
              <w:trPr>
                <w:gridAfter w:val="1"/>
                <w:wAfter w:w="7" w:type="dxa"/>
                <w:trHeight w:val="510"/>
              </w:trPr>
              <w:tc>
                <w:tcPr>
                  <w:tcW w:w="3015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6BCED16A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14.00 - 14.50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გჰც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დედამიწა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–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კოსმოსი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79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844BFBF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EIRP ≤ 50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დბ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(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ვტ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67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07D067D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576EA5E0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EN 302 186</w:t>
                  </w:r>
                </w:p>
              </w:tc>
              <w:tc>
                <w:tcPr>
                  <w:tcW w:w="301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4ADE729E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ECC/DEC</w:t>
                  </w:r>
                  <w:proofErr w:type="gram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/(</w:t>
                  </w:r>
                  <w:proofErr w:type="gram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05)11</w:t>
                  </w:r>
                </w:p>
              </w:tc>
            </w:tr>
            <w:tr w:rsidR="0044647A" w14:paraId="41D8868F" w14:textId="77777777" w:rsidTr="00FE6F9E">
              <w:trPr>
                <w:gridAfter w:val="1"/>
                <w:wAfter w:w="7" w:type="dxa"/>
                <w:trHeight w:val="510"/>
              </w:trPr>
              <w:tc>
                <w:tcPr>
                  <w:tcW w:w="3015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767E0893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10.70 - 11.70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გჰც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კოსმოსი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–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დედამიწა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C1BF692" w14:textId="77777777" w:rsidR="0044647A" w:rsidRDefault="0044647A" w:rsidP="0044647A">
                  <w:pPr>
                    <w:spacing w:after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7CF32F4" w14:textId="77777777" w:rsidR="0044647A" w:rsidRDefault="0044647A" w:rsidP="0044647A">
                  <w:pPr>
                    <w:spacing w:after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22E29468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EN 302 340</w:t>
                  </w:r>
                </w:p>
              </w:tc>
              <w:tc>
                <w:tcPr>
                  <w:tcW w:w="301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6964247C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ITU-R M.1643</w:t>
                  </w:r>
                </w:p>
              </w:tc>
            </w:tr>
            <w:tr w:rsidR="0044647A" w14:paraId="773807FB" w14:textId="77777777" w:rsidTr="00FE6F9E">
              <w:trPr>
                <w:gridAfter w:val="1"/>
                <w:wAfter w:w="7" w:type="dxa"/>
                <w:trHeight w:val="525"/>
              </w:trPr>
              <w:tc>
                <w:tcPr>
                  <w:tcW w:w="30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AAEE9CD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12.50 - 12.75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გჰც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კოსმოსი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–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დედამიწა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34C2CC0" w14:textId="77777777" w:rsidR="0044647A" w:rsidRDefault="0044647A" w:rsidP="0044647A">
                  <w:pPr>
                    <w:spacing w:after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C5D7BF8" w14:textId="77777777" w:rsidR="0044647A" w:rsidRDefault="0044647A" w:rsidP="0044647A">
                  <w:pPr>
                    <w:spacing w:after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5969B81A" w14:textId="77777777" w:rsidR="0044647A" w:rsidRDefault="0044647A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0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47C8A393" w14:textId="77777777" w:rsidR="0044647A" w:rsidRDefault="0044647A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44647A" w14:paraId="2621FB16" w14:textId="77777777" w:rsidTr="00FE6F9E">
              <w:trPr>
                <w:gridAfter w:val="1"/>
                <w:wAfter w:w="7" w:type="dxa"/>
                <w:trHeight w:val="255"/>
              </w:trPr>
              <w:tc>
                <w:tcPr>
                  <w:tcW w:w="3015" w:type="dxa"/>
                  <w:vAlign w:val="center"/>
                  <w:hideMark/>
                </w:tcPr>
                <w:p w14:paraId="3B971042" w14:textId="77777777" w:rsidR="0044647A" w:rsidRDefault="0044647A" w:rsidP="0044647A"/>
              </w:tc>
              <w:tc>
                <w:tcPr>
                  <w:tcW w:w="2798" w:type="dxa"/>
                  <w:vAlign w:val="center"/>
                </w:tcPr>
                <w:p w14:paraId="2D57995B" w14:textId="77777777" w:rsidR="0044647A" w:rsidRDefault="0044647A" w:rsidP="0044647A">
                  <w:pPr>
                    <w:spacing w:after="0" w:line="240" w:lineRule="auto"/>
                    <w:ind w:firstLineChars="100" w:firstLine="20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14A308AF" w14:textId="77777777" w:rsidR="0044647A" w:rsidRDefault="0044647A" w:rsidP="0044647A">
                  <w:pPr>
                    <w:spacing w:after="0" w:line="240" w:lineRule="auto"/>
                    <w:ind w:firstLineChars="100" w:firstLine="20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74" w:type="dxa"/>
                  <w:vAlign w:val="center"/>
                  <w:hideMark/>
                </w:tcPr>
                <w:p w14:paraId="4D90E622" w14:textId="77777777" w:rsidR="0044647A" w:rsidRDefault="0044647A" w:rsidP="0044647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74" w:type="dxa"/>
                  <w:hideMark/>
                </w:tcPr>
                <w:p w14:paraId="4AD987E8" w14:textId="77777777" w:rsidR="0044647A" w:rsidRDefault="0044647A" w:rsidP="0044647A">
                  <w:pPr>
                    <w:spacing w:after="0"/>
                    <w:rPr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3016" w:type="dxa"/>
                  <w:hideMark/>
                </w:tcPr>
                <w:p w14:paraId="163FBC28" w14:textId="77777777" w:rsidR="0044647A" w:rsidRDefault="0044647A" w:rsidP="0044647A">
                  <w:pPr>
                    <w:spacing w:after="0"/>
                    <w:rPr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44647A" w14:paraId="1EDC89BB" w14:textId="77777777" w:rsidTr="00FE6F9E">
              <w:trPr>
                <w:trHeight w:val="540"/>
              </w:trPr>
              <w:tc>
                <w:tcPr>
                  <w:tcW w:w="14184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noWrap/>
                  <w:vAlign w:val="center"/>
                </w:tcPr>
                <w:p w14:paraId="719FAEAB" w14:textId="77777777" w:rsidR="0044647A" w:rsidRDefault="0044647A" w:rsidP="0044647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15FCD0A2" w14:textId="77777777" w:rsidR="0044647A" w:rsidRDefault="0044647A" w:rsidP="0044647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ცხრილი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7. ESV -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საზღვაო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მიწისზედა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სადგურები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44647A" w14:paraId="15670D9F" w14:textId="77777777" w:rsidTr="00FE6F9E">
              <w:trPr>
                <w:gridAfter w:val="1"/>
                <w:wAfter w:w="7" w:type="dxa"/>
                <w:trHeight w:val="270"/>
              </w:trPr>
              <w:tc>
                <w:tcPr>
                  <w:tcW w:w="581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14:paraId="0D9C8B3A" w14:textId="77777777" w:rsidR="0044647A" w:rsidRDefault="0044647A" w:rsidP="0044647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ძირითადი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მოთხოვნები</w:t>
                  </w:r>
                  <w:proofErr w:type="spellEnd"/>
                </w:p>
              </w:tc>
              <w:tc>
                <w:tcPr>
                  <w:tcW w:w="8364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14:paraId="4995DDB4" w14:textId="77777777" w:rsidR="0044647A" w:rsidRDefault="0044647A" w:rsidP="0044647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ინფორმაცია</w:t>
                  </w:r>
                  <w:proofErr w:type="spellEnd"/>
                </w:p>
              </w:tc>
            </w:tr>
            <w:tr w:rsidR="0044647A" w14:paraId="65F3C5C7" w14:textId="77777777" w:rsidTr="00FE6F9E">
              <w:trPr>
                <w:gridAfter w:val="1"/>
                <w:wAfter w:w="7" w:type="dxa"/>
                <w:trHeight w:val="780"/>
              </w:trPr>
              <w:tc>
                <w:tcPr>
                  <w:tcW w:w="30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D824E53" w14:textId="77777777" w:rsidR="0044647A" w:rsidRDefault="0044647A" w:rsidP="0044647A">
                  <w:pPr>
                    <w:spacing w:after="0" w:line="240" w:lineRule="auto"/>
                    <w:ind w:firstLineChars="100" w:firstLine="181"/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სიხშირული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ზოლი</w:t>
                  </w:r>
                  <w:proofErr w:type="spellEnd"/>
                </w:p>
              </w:tc>
              <w:tc>
                <w:tcPr>
                  <w:tcW w:w="27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B039D84" w14:textId="77777777" w:rsidR="0044647A" w:rsidRDefault="0044647A" w:rsidP="0044647A">
                  <w:pPr>
                    <w:spacing w:after="0" w:line="240" w:lineRule="auto"/>
                    <w:ind w:firstLineChars="100" w:firstLine="181"/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მაქსიმალური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დასაშვები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გასხივებული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სიმძლავრე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/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ველის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დაძაბულობა</w:t>
                  </w:r>
                  <w:proofErr w:type="spellEnd"/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4BEC936" w14:textId="77777777" w:rsidR="0044647A" w:rsidRDefault="0044647A" w:rsidP="0044647A">
                  <w:pPr>
                    <w:spacing w:after="0" w:line="240" w:lineRule="auto"/>
                    <w:ind w:firstLineChars="100" w:firstLine="181"/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მოთხოვნები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ხელშეშლების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შემცირების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მიზნით</w:t>
                  </w:r>
                  <w:proofErr w:type="spellEnd"/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63A0AFD" w14:textId="77777777" w:rsidR="0044647A" w:rsidRDefault="0044647A" w:rsidP="0044647A">
                  <w:pPr>
                    <w:spacing w:after="0" w:line="240" w:lineRule="auto"/>
                    <w:ind w:firstLineChars="100" w:firstLine="181"/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გამოყენებული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სტანდარტები</w:t>
                  </w:r>
                  <w:proofErr w:type="spellEnd"/>
                </w:p>
              </w:tc>
              <w:tc>
                <w:tcPr>
                  <w:tcW w:w="30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BC454BD" w14:textId="77777777" w:rsidR="0044647A" w:rsidRDefault="0044647A" w:rsidP="0044647A">
                  <w:pPr>
                    <w:spacing w:after="0" w:line="240" w:lineRule="auto"/>
                    <w:ind w:firstLineChars="100" w:firstLine="181"/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შესაბამისი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დოკუმენტაცია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/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სხვა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შენიშვნები</w:t>
                  </w:r>
                  <w:proofErr w:type="spellEnd"/>
                </w:p>
              </w:tc>
            </w:tr>
            <w:tr w:rsidR="0044647A" w14:paraId="25F2B385" w14:textId="77777777" w:rsidTr="00FE6F9E">
              <w:trPr>
                <w:gridAfter w:val="1"/>
                <w:wAfter w:w="7" w:type="dxa"/>
                <w:trHeight w:val="46"/>
              </w:trPr>
              <w:tc>
                <w:tcPr>
                  <w:tcW w:w="301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3F74B84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lastRenderedPageBreak/>
                    <w:t xml:space="preserve">5925-6425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მჰც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დედამიწა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–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კოსმოსი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79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118FA31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ჰორიზონტის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მიმართ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მაქსიმალური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EIRP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არ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უნდა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აღემატებოდეს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20.8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დბ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(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ვტ</w:t>
                  </w:r>
                  <w:proofErr w:type="spellEnd"/>
                  <w:proofErr w:type="gram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), 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ხოლო</w:t>
                  </w:r>
                  <w:proofErr w:type="spellEnd"/>
                  <w:proofErr w:type="gram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სპექტრალური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სიმკვრივე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- 17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დბ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(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ვტ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)/1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მჰც</w:t>
                  </w:r>
                  <w:proofErr w:type="spellEnd"/>
                </w:p>
              </w:tc>
              <w:tc>
                <w:tcPr>
                  <w:tcW w:w="267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6431194" w14:textId="77777777" w:rsidR="0044647A" w:rsidRDefault="0044647A" w:rsidP="0044647A">
                  <w:pPr>
                    <w:spacing w:after="0" w:line="240" w:lineRule="auto"/>
                    <w:ind w:firstLineChars="100" w:firstLine="181"/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67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6062433" w14:textId="77777777" w:rsidR="0044647A" w:rsidRDefault="0044647A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  EN 301 447</w:t>
                  </w:r>
                </w:p>
              </w:tc>
              <w:tc>
                <w:tcPr>
                  <w:tcW w:w="301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04A76C4F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ECC/DEC</w:t>
                  </w:r>
                  <w:proofErr w:type="gram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/(</w:t>
                  </w:r>
                  <w:proofErr w:type="gram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05)09</w:t>
                  </w:r>
                </w:p>
              </w:tc>
            </w:tr>
            <w:tr w:rsidR="0044647A" w14:paraId="3BC4CBFF" w14:textId="77777777" w:rsidTr="00FE6F9E">
              <w:trPr>
                <w:gridAfter w:val="1"/>
                <w:wAfter w:w="7" w:type="dxa"/>
                <w:trHeight w:val="990"/>
              </w:trPr>
              <w:tc>
                <w:tcPr>
                  <w:tcW w:w="30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DDBE38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3700-4200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მჰც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კოსმოსი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–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დედამიწა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7D7606E" w14:textId="77777777" w:rsidR="0044647A" w:rsidRDefault="0044647A" w:rsidP="0044647A">
                  <w:pPr>
                    <w:spacing w:after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C9B3FFD" w14:textId="77777777" w:rsidR="0044647A" w:rsidRDefault="0044647A" w:rsidP="0044647A">
                  <w:pPr>
                    <w:spacing w:after="0"/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AF2B98E" w14:textId="77777777" w:rsidR="0044647A" w:rsidRDefault="0044647A" w:rsidP="0044647A">
                  <w:pPr>
                    <w:spacing w:after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0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CC5651C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ITU-</w:t>
                  </w:r>
                  <w:proofErr w:type="gram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R  S.1587</w:t>
                  </w:r>
                  <w:proofErr w:type="gram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-3</w:t>
                  </w:r>
                </w:p>
              </w:tc>
            </w:tr>
            <w:tr w:rsidR="0044647A" w14:paraId="62C74F56" w14:textId="77777777" w:rsidTr="00FE6F9E">
              <w:trPr>
                <w:gridAfter w:val="1"/>
                <w:wAfter w:w="7" w:type="dxa"/>
                <w:trHeight w:val="255"/>
              </w:trPr>
              <w:tc>
                <w:tcPr>
                  <w:tcW w:w="3015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07D2D3FA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14-14.5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გჰც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დედამიწა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–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კოსმოსი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79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E1AC53C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ჰორიზონტის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მიმართ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მაქსიმალური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EIRP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არ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უნდა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აღემატებოდეს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16.3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დბ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(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ვტ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),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ხოლო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სპექტრალური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სიმკვრივე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- 12.5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დბ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(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ვტ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)/1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მჰც</w:t>
                  </w:r>
                  <w:proofErr w:type="spellEnd"/>
                </w:p>
              </w:tc>
              <w:tc>
                <w:tcPr>
                  <w:tcW w:w="267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40D571B" w14:textId="77777777" w:rsidR="0044647A" w:rsidRDefault="0044647A" w:rsidP="0044647A">
                  <w:pPr>
                    <w:spacing w:after="0" w:line="240" w:lineRule="auto"/>
                    <w:ind w:firstLineChars="100" w:firstLine="181"/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67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ED36526" w14:textId="77777777" w:rsidR="0044647A" w:rsidRDefault="0044647A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  EN 302 340</w:t>
                  </w:r>
                </w:p>
              </w:tc>
              <w:tc>
                <w:tcPr>
                  <w:tcW w:w="3016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7EDC4170" w14:textId="77777777" w:rsidR="0044647A" w:rsidRDefault="0044647A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ECC/DEC</w:t>
                  </w:r>
                  <w:proofErr w:type="gram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/(</w:t>
                  </w:r>
                  <w:proofErr w:type="gram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05)10</w:t>
                  </w:r>
                </w:p>
              </w:tc>
            </w:tr>
            <w:tr w:rsidR="0044647A" w14:paraId="3B363CB9" w14:textId="77777777" w:rsidTr="00FE6F9E">
              <w:trPr>
                <w:gridAfter w:val="1"/>
                <w:wAfter w:w="7" w:type="dxa"/>
                <w:trHeight w:val="510"/>
              </w:trPr>
              <w:tc>
                <w:tcPr>
                  <w:tcW w:w="3015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133B7494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10.7-11.7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გჰც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კოსმოსი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–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დედამიწა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) 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AF41F8A" w14:textId="77777777" w:rsidR="0044647A" w:rsidRDefault="0044647A" w:rsidP="0044647A">
                  <w:pPr>
                    <w:spacing w:after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26ADFCE" w14:textId="77777777" w:rsidR="0044647A" w:rsidRDefault="0044647A" w:rsidP="0044647A">
                  <w:pPr>
                    <w:spacing w:after="0"/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918A040" w14:textId="77777777" w:rsidR="0044647A" w:rsidRDefault="0044647A" w:rsidP="0044647A">
                  <w:pPr>
                    <w:spacing w:after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01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50C89CDA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ITU-</w:t>
                  </w:r>
                  <w:proofErr w:type="gram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R  S.1587</w:t>
                  </w:r>
                  <w:proofErr w:type="gram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-3</w:t>
                  </w:r>
                </w:p>
              </w:tc>
            </w:tr>
            <w:tr w:rsidR="0044647A" w14:paraId="22473A39" w14:textId="77777777" w:rsidTr="00FE6F9E">
              <w:trPr>
                <w:gridAfter w:val="1"/>
                <w:wAfter w:w="7" w:type="dxa"/>
                <w:trHeight w:val="660"/>
              </w:trPr>
              <w:tc>
                <w:tcPr>
                  <w:tcW w:w="30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AC463C5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12.5-12.</w:t>
                  </w:r>
                  <w:proofErr w:type="gram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75 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გჰც</w:t>
                  </w:r>
                  <w:proofErr w:type="spellEnd"/>
                  <w:proofErr w:type="gram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კოსმოსი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–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დედამიწა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B3438E2" w14:textId="77777777" w:rsidR="0044647A" w:rsidRDefault="0044647A" w:rsidP="0044647A">
                  <w:pPr>
                    <w:spacing w:after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D771869" w14:textId="77777777" w:rsidR="0044647A" w:rsidRDefault="0044647A" w:rsidP="0044647A">
                  <w:pPr>
                    <w:spacing w:after="0"/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CF0339C" w14:textId="77777777" w:rsidR="0044647A" w:rsidRDefault="0044647A" w:rsidP="0044647A">
                  <w:pPr>
                    <w:spacing w:after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0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35F8BBBE" w14:textId="77777777" w:rsidR="0044647A" w:rsidRDefault="0044647A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44647A" w14:paraId="33D88E11" w14:textId="77777777" w:rsidTr="00FE6F9E">
              <w:trPr>
                <w:gridAfter w:val="1"/>
                <w:wAfter w:w="7" w:type="dxa"/>
                <w:trHeight w:val="255"/>
              </w:trPr>
              <w:tc>
                <w:tcPr>
                  <w:tcW w:w="3015" w:type="dxa"/>
                  <w:noWrap/>
                  <w:vAlign w:val="center"/>
                  <w:hideMark/>
                </w:tcPr>
                <w:p w14:paraId="21915A27" w14:textId="77777777" w:rsidR="0044647A" w:rsidRDefault="0044647A" w:rsidP="0044647A"/>
              </w:tc>
              <w:tc>
                <w:tcPr>
                  <w:tcW w:w="2798" w:type="dxa"/>
                  <w:noWrap/>
                  <w:vAlign w:val="bottom"/>
                  <w:hideMark/>
                </w:tcPr>
                <w:p w14:paraId="603C3B8B" w14:textId="77777777" w:rsidR="0044647A" w:rsidRDefault="0044647A" w:rsidP="0044647A">
                  <w:pPr>
                    <w:spacing w:after="0"/>
                    <w:rPr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2674" w:type="dxa"/>
                  <w:noWrap/>
                  <w:vAlign w:val="bottom"/>
                  <w:hideMark/>
                </w:tcPr>
                <w:p w14:paraId="01C5383D" w14:textId="77777777" w:rsidR="0044647A" w:rsidRDefault="0044647A" w:rsidP="0044647A">
                  <w:pPr>
                    <w:spacing w:after="0"/>
                    <w:rPr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2674" w:type="dxa"/>
                  <w:noWrap/>
                  <w:vAlign w:val="bottom"/>
                  <w:hideMark/>
                </w:tcPr>
                <w:p w14:paraId="060B2F7D" w14:textId="77777777" w:rsidR="0044647A" w:rsidRDefault="0044647A" w:rsidP="0044647A">
                  <w:pPr>
                    <w:spacing w:after="0"/>
                    <w:rPr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3016" w:type="dxa"/>
                  <w:noWrap/>
                  <w:vAlign w:val="bottom"/>
                  <w:hideMark/>
                </w:tcPr>
                <w:p w14:paraId="76299225" w14:textId="77777777" w:rsidR="0044647A" w:rsidRDefault="0044647A" w:rsidP="0044647A">
                  <w:pPr>
                    <w:spacing w:after="0"/>
                    <w:rPr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44647A" w14:paraId="40EBF405" w14:textId="77777777" w:rsidTr="00FE6F9E">
              <w:trPr>
                <w:trHeight w:val="630"/>
              </w:trPr>
              <w:tc>
                <w:tcPr>
                  <w:tcW w:w="14184" w:type="dxa"/>
                  <w:gridSpan w:val="6"/>
                  <w:noWrap/>
                  <w:vAlign w:val="center"/>
                  <w:hideMark/>
                </w:tcPr>
                <w:p w14:paraId="15CEFDD1" w14:textId="77777777" w:rsidR="0044647A" w:rsidRDefault="0044647A" w:rsidP="0044647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ცხრილი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8. ESOMPs -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მოძრავ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პლატფორმებზე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განთავსებული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მიწისზედა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სადგურები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  <w:vertAlign w:val="superscript"/>
                    </w:rPr>
                    <w:t>[4]</w:t>
                  </w:r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.</w:t>
                  </w:r>
                </w:p>
              </w:tc>
            </w:tr>
            <w:tr w:rsidR="0044647A" w14:paraId="3749DAD2" w14:textId="77777777" w:rsidTr="00FE6F9E">
              <w:trPr>
                <w:gridAfter w:val="1"/>
                <w:wAfter w:w="7" w:type="dxa"/>
                <w:trHeight w:val="270"/>
              </w:trPr>
              <w:tc>
                <w:tcPr>
                  <w:tcW w:w="581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14:paraId="36FD4D64" w14:textId="77777777" w:rsidR="0044647A" w:rsidRDefault="0044647A" w:rsidP="0044647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ძირითადი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მოთხოვნები</w:t>
                  </w:r>
                  <w:proofErr w:type="spellEnd"/>
                </w:p>
              </w:tc>
              <w:tc>
                <w:tcPr>
                  <w:tcW w:w="8364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14:paraId="2E8ECC8C" w14:textId="77777777" w:rsidR="0044647A" w:rsidRDefault="0044647A" w:rsidP="0044647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ინფორმაცია</w:t>
                  </w:r>
                  <w:proofErr w:type="spellEnd"/>
                </w:p>
              </w:tc>
            </w:tr>
            <w:tr w:rsidR="0044647A" w14:paraId="72F0CC9F" w14:textId="77777777" w:rsidTr="00FE6F9E">
              <w:trPr>
                <w:gridAfter w:val="1"/>
                <w:wAfter w:w="7" w:type="dxa"/>
                <w:trHeight w:val="780"/>
              </w:trPr>
              <w:tc>
                <w:tcPr>
                  <w:tcW w:w="30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75C7A77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სიხშირული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ზოლი</w:t>
                  </w:r>
                  <w:proofErr w:type="spellEnd"/>
                </w:p>
              </w:tc>
              <w:tc>
                <w:tcPr>
                  <w:tcW w:w="27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1D2E858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მაქსიმალური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დასაშვები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გასხივებული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სიმძლავრე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/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ველის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დაძაბულობა</w:t>
                  </w:r>
                  <w:proofErr w:type="spellEnd"/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3284BE4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მოთხოვნები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ხელშეშლების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შემცირების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მიზნით</w:t>
                  </w:r>
                  <w:proofErr w:type="spellEnd"/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BF42E17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გამოყენებული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სტანდარტები</w:t>
                  </w:r>
                  <w:proofErr w:type="spellEnd"/>
                </w:p>
              </w:tc>
              <w:tc>
                <w:tcPr>
                  <w:tcW w:w="30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198EE0A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შესაბამისი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დოკუმენტაცია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/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სხვა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შენიშვნები</w:t>
                  </w:r>
                  <w:proofErr w:type="spellEnd"/>
                </w:p>
              </w:tc>
            </w:tr>
            <w:tr w:rsidR="0044647A" w14:paraId="7EB21530" w14:textId="77777777" w:rsidTr="00FE6F9E">
              <w:trPr>
                <w:gridAfter w:val="1"/>
                <w:wAfter w:w="7" w:type="dxa"/>
                <w:trHeight w:val="656"/>
              </w:trPr>
              <w:tc>
                <w:tcPr>
                  <w:tcW w:w="3015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1AE6EB8C" w14:textId="77777777" w:rsidR="0044647A" w:rsidRDefault="0044647A" w:rsidP="0044647A">
                  <w:pPr>
                    <w:spacing w:after="0" w:line="240" w:lineRule="auto"/>
                    <w:ind w:firstLine="166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29.5-30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გჰც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დედამიწა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–</w:t>
                  </w:r>
                  <w:proofErr w:type="spellStart"/>
                  <w:proofErr w:type="gram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კოსმოსი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)[</w:t>
                  </w:r>
                  <w:proofErr w:type="gram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5]</w:t>
                  </w:r>
                </w:p>
              </w:tc>
              <w:tc>
                <w:tcPr>
                  <w:tcW w:w="2798" w:type="dxa"/>
                  <w:vMerge w:val="restar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27E71009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ESOMP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მოწყობილობების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მაქსიმალური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EIRP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სიმძლავრის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ლიმიტები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განსაზღვრულია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შესაბამისი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EN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სტანდარტით</w:t>
                  </w:r>
                  <w:proofErr w:type="spellEnd"/>
                </w:p>
              </w:tc>
              <w:tc>
                <w:tcPr>
                  <w:tcW w:w="267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65EE942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67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2276776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EN 303 978</w:t>
                  </w:r>
                </w:p>
              </w:tc>
              <w:tc>
                <w:tcPr>
                  <w:tcW w:w="301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1CB8F595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ESOMP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ქსელები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უნდა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ფუნქციონირებდეს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ქსელის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მაკონტროლირებელი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ოფისის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გამოყენებით</w:t>
                  </w:r>
                  <w:proofErr w:type="spellEnd"/>
                </w:p>
              </w:tc>
            </w:tr>
            <w:tr w:rsidR="0044647A" w14:paraId="019D77F2" w14:textId="77777777" w:rsidTr="00FE6F9E">
              <w:trPr>
                <w:gridAfter w:val="1"/>
                <w:wAfter w:w="7" w:type="dxa"/>
                <w:trHeight w:val="274"/>
              </w:trPr>
              <w:tc>
                <w:tcPr>
                  <w:tcW w:w="3015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10E3DE42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19.7-20.2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გჰც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კოსმოსი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–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დედამიწა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10D23B5C" w14:textId="77777777" w:rsidR="0044647A" w:rsidRDefault="0044647A" w:rsidP="0044647A">
                  <w:pPr>
                    <w:spacing w:after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C3BE06E" w14:textId="77777777" w:rsidR="0044647A" w:rsidRDefault="0044647A" w:rsidP="0044647A">
                  <w:pPr>
                    <w:spacing w:after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01DDC03" w14:textId="77777777" w:rsidR="0044647A" w:rsidRDefault="0044647A" w:rsidP="0044647A">
                  <w:pPr>
                    <w:spacing w:after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01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248E4944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ECC/DEC</w:t>
                  </w:r>
                  <w:proofErr w:type="gram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/(</w:t>
                  </w:r>
                  <w:proofErr w:type="gram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13)01 </w:t>
                  </w:r>
                </w:p>
              </w:tc>
            </w:tr>
            <w:tr w:rsidR="0044647A" w14:paraId="77C6335A" w14:textId="77777777" w:rsidTr="00FE6F9E">
              <w:trPr>
                <w:gridAfter w:val="1"/>
                <w:wAfter w:w="7" w:type="dxa"/>
                <w:trHeight w:val="270"/>
              </w:trPr>
              <w:tc>
                <w:tcPr>
                  <w:tcW w:w="30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110F21E9" w14:textId="77777777" w:rsidR="0044647A" w:rsidRDefault="0044647A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7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C949475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B0FFCF2" w14:textId="77777777" w:rsidR="0044647A" w:rsidRDefault="0044647A" w:rsidP="0044647A">
                  <w:pPr>
                    <w:spacing w:after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F67A717" w14:textId="77777777" w:rsidR="0044647A" w:rsidRDefault="0044647A" w:rsidP="0044647A">
                  <w:pPr>
                    <w:spacing w:after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0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6821756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ITU-R S.2223</w:t>
                  </w:r>
                </w:p>
              </w:tc>
            </w:tr>
            <w:tr w:rsidR="0044647A" w14:paraId="612DC4CB" w14:textId="77777777" w:rsidTr="00FE6F9E">
              <w:trPr>
                <w:gridAfter w:val="1"/>
                <w:wAfter w:w="7" w:type="dxa"/>
                <w:trHeight w:val="1125"/>
              </w:trPr>
              <w:tc>
                <w:tcPr>
                  <w:tcW w:w="3015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9AD004E" w14:textId="77777777" w:rsidR="0044647A" w:rsidRDefault="0044647A" w:rsidP="0044647A">
                  <w:pPr>
                    <w:spacing w:after="0" w:line="240" w:lineRule="auto"/>
                    <w:ind w:firstLine="256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29.5-30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გჰც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დედამიწა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–</w:t>
                  </w:r>
                  <w:proofErr w:type="spellStart"/>
                  <w:proofErr w:type="gram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კოსმოსი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)[</w:t>
                  </w:r>
                  <w:proofErr w:type="gram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6]</w:t>
                  </w:r>
                </w:p>
              </w:tc>
              <w:tc>
                <w:tcPr>
                  <w:tcW w:w="279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CF16682" w14:textId="77777777" w:rsidR="0044647A" w:rsidRDefault="0044647A" w:rsidP="0044647A">
                  <w:pPr>
                    <w:spacing w:after="0" w:line="240" w:lineRule="auto"/>
                    <w:ind w:firstLine="217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მცირე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სიმძლავრის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 ESOMP</w:t>
                  </w:r>
                  <w:proofErr w:type="gram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მოწყობილობების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EIRP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არ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უნდა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აღემატებოდეს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34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დბ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(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ვტ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)–ს,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დიდი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სიმძლავრის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–  50 ÷ 60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დბ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(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ვტ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)–ს </w:t>
                  </w:r>
                </w:p>
              </w:tc>
              <w:tc>
                <w:tcPr>
                  <w:tcW w:w="267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3F66F94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67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0235F41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EN 303 979</w:t>
                  </w:r>
                </w:p>
              </w:tc>
              <w:tc>
                <w:tcPr>
                  <w:tcW w:w="301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6809F5F6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ESOMP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ქსელები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უნდა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ფუნქციონირებდეს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ქსელის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მაკონტროლირებელი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ოფისის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გამოყენებით</w:t>
                  </w:r>
                  <w:proofErr w:type="spellEnd"/>
                </w:p>
              </w:tc>
            </w:tr>
            <w:tr w:rsidR="0044647A" w14:paraId="50CE5D68" w14:textId="77777777" w:rsidTr="00FE6F9E">
              <w:trPr>
                <w:gridAfter w:val="1"/>
                <w:wAfter w:w="7" w:type="dxa"/>
                <w:trHeight w:val="510"/>
              </w:trPr>
              <w:tc>
                <w:tcPr>
                  <w:tcW w:w="3015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33E39396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19.7-20.2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გჰც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კოსმოსი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–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დედამიწა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CA1B44A" w14:textId="77777777" w:rsidR="0044647A" w:rsidRDefault="0044647A" w:rsidP="0044647A">
                  <w:pPr>
                    <w:spacing w:after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28E49B6" w14:textId="77777777" w:rsidR="0044647A" w:rsidRDefault="0044647A" w:rsidP="0044647A">
                  <w:pPr>
                    <w:spacing w:after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7AE81E4" w14:textId="77777777" w:rsidR="0044647A" w:rsidRDefault="0044647A" w:rsidP="0044647A">
                  <w:pPr>
                    <w:spacing w:after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01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0CB9D934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ECC/DEC</w:t>
                  </w:r>
                  <w:proofErr w:type="gram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/(</w:t>
                  </w:r>
                  <w:proofErr w:type="gram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15)04 </w:t>
                  </w:r>
                </w:p>
              </w:tc>
            </w:tr>
            <w:tr w:rsidR="0044647A" w14:paraId="586B0111" w14:textId="77777777" w:rsidTr="00FE6F9E">
              <w:trPr>
                <w:gridAfter w:val="1"/>
                <w:wAfter w:w="7" w:type="dxa"/>
                <w:trHeight w:val="315"/>
              </w:trPr>
              <w:tc>
                <w:tcPr>
                  <w:tcW w:w="30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17E23D7E" w14:textId="77777777" w:rsidR="0044647A" w:rsidRDefault="0044647A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D5DD507" w14:textId="77777777" w:rsidR="0044647A" w:rsidRDefault="0044647A" w:rsidP="0044647A">
                  <w:pPr>
                    <w:spacing w:after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3C2479B" w14:textId="77777777" w:rsidR="0044647A" w:rsidRDefault="0044647A" w:rsidP="0044647A">
                  <w:pPr>
                    <w:spacing w:after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F41EBE2" w14:textId="77777777" w:rsidR="0044647A" w:rsidRDefault="0044647A" w:rsidP="0044647A">
                  <w:pPr>
                    <w:spacing w:after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0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F033092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ITU-R S.2261</w:t>
                  </w:r>
                </w:p>
              </w:tc>
            </w:tr>
            <w:tr w:rsidR="0044647A" w14:paraId="2CCE11E7" w14:textId="77777777" w:rsidTr="00FE6F9E">
              <w:trPr>
                <w:gridAfter w:val="1"/>
                <w:wAfter w:w="7" w:type="dxa"/>
                <w:trHeight w:val="960"/>
              </w:trPr>
              <w:tc>
                <w:tcPr>
                  <w:tcW w:w="301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1C14D394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27.5-27.8285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გჰც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დედამიწა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–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კოსმოსი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79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6605858B" w14:textId="77777777" w:rsidR="0044647A" w:rsidRDefault="0044647A" w:rsidP="0044647A">
                  <w:pP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67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7CE108D9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674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601D677D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EN 303 978 </w:t>
                  </w:r>
                </w:p>
              </w:tc>
              <w:tc>
                <w:tcPr>
                  <w:tcW w:w="3016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63180D96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ESOMP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ქსელები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უნდა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ფუნქციონირებდეს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ქსელის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მაკონტროლირებელი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ოფისის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გამოყენებით</w:t>
                  </w:r>
                  <w:proofErr w:type="spellEnd"/>
                </w:p>
              </w:tc>
            </w:tr>
            <w:tr w:rsidR="0044647A" w14:paraId="7A808F30" w14:textId="77777777" w:rsidTr="00FE6F9E">
              <w:trPr>
                <w:gridAfter w:val="1"/>
                <w:wAfter w:w="7" w:type="dxa"/>
                <w:trHeight w:val="960"/>
              </w:trPr>
              <w:tc>
                <w:tcPr>
                  <w:tcW w:w="3015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78919FA9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lastRenderedPageBreak/>
                    <w:t xml:space="preserve">28.4445-28.836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გჰც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დედამიწა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–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კოსმოსი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798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05A700F2" w14:textId="77777777" w:rsidR="0044647A" w:rsidRDefault="0044647A" w:rsidP="0044647A">
                  <w:pPr>
                    <w:spacing w:after="0" w:line="240" w:lineRule="auto"/>
                    <w:ind w:firstLine="217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29.5-30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გჰც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დედამიწა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–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კოსმოსი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)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სიხშირული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ზოლისთვის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განსაზღვრული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სიმძლავრეების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შესაბამისად</w:t>
                  </w:r>
                  <w:proofErr w:type="spellEnd"/>
                  <w:proofErr w:type="gram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vertAlign w:val="superscript"/>
                    </w:rPr>
                    <w:t>[5]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</w:tcPr>
                <w:p w14:paraId="72DC02C7" w14:textId="77777777" w:rsidR="0044647A" w:rsidRDefault="0044647A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7D637557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EN 303 979</w:t>
                  </w:r>
                </w:p>
              </w:tc>
              <w:tc>
                <w:tcPr>
                  <w:tcW w:w="301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6B997DEB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ECC/DEC</w:t>
                  </w:r>
                  <w:proofErr w:type="gram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/(</w:t>
                  </w:r>
                  <w:proofErr w:type="gram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13)01, ECC/DEC/(15)04 </w:t>
                  </w:r>
                </w:p>
              </w:tc>
            </w:tr>
            <w:tr w:rsidR="0044647A" w14:paraId="79721D0A" w14:textId="77777777" w:rsidTr="00FE6F9E">
              <w:trPr>
                <w:gridAfter w:val="1"/>
                <w:wAfter w:w="7" w:type="dxa"/>
                <w:trHeight w:val="885"/>
              </w:trPr>
              <w:tc>
                <w:tcPr>
                  <w:tcW w:w="3015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31021727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29.4525-29.5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გჰც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დედამიწა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–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კოსმოსი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) </w:t>
                  </w: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vertAlign w:val="superscript"/>
                    </w:rPr>
                    <w:t>[6]</w:t>
                  </w:r>
                </w:p>
              </w:tc>
              <w:tc>
                <w:tcPr>
                  <w:tcW w:w="2798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383F109B" w14:textId="77777777" w:rsidR="0044647A" w:rsidRDefault="0044647A" w:rsidP="0044647A">
                  <w:pP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674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</w:tcPr>
                <w:p w14:paraId="666CD130" w14:textId="77777777" w:rsidR="0044647A" w:rsidRDefault="0044647A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hideMark/>
                </w:tcPr>
                <w:p w14:paraId="77A21831" w14:textId="77777777" w:rsidR="0044647A" w:rsidRDefault="0044647A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01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20871660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ITU-R S.2223</w:t>
                  </w:r>
                  <w:proofErr w:type="gram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,  ITU</w:t>
                  </w:r>
                  <w:proofErr w:type="gram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-R S.2261</w:t>
                  </w:r>
                </w:p>
              </w:tc>
            </w:tr>
            <w:tr w:rsidR="0044647A" w14:paraId="55EAE5B0" w14:textId="77777777" w:rsidTr="00FE6F9E">
              <w:trPr>
                <w:gridAfter w:val="1"/>
                <w:wAfter w:w="7" w:type="dxa"/>
                <w:trHeight w:val="885"/>
              </w:trPr>
              <w:tc>
                <w:tcPr>
                  <w:tcW w:w="30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9D1035E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17.3-19.7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გჰც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კოსმოსი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–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დედამიწა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7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27AF501" w14:textId="77777777" w:rsidR="0044647A" w:rsidRDefault="0044647A" w:rsidP="0044647A">
                  <w:pP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674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216089F" w14:textId="77777777" w:rsidR="0044647A" w:rsidRDefault="0044647A" w:rsidP="0044647A">
                  <w:pPr>
                    <w:spacing w:after="0"/>
                    <w:rPr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32558CC3" w14:textId="77777777" w:rsidR="0044647A" w:rsidRDefault="0044647A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0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1705D5E1" w14:textId="77777777" w:rsidR="0044647A" w:rsidRDefault="0044647A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44647A" w14:paraId="39CFDE22" w14:textId="77777777" w:rsidTr="00FE6F9E">
              <w:trPr>
                <w:gridAfter w:val="1"/>
                <w:wAfter w:w="7" w:type="dxa"/>
                <w:trHeight w:val="1020"/>
              </w:trPr>
              <w:tc>
                <w:tcPr>
                  <w:tcW w:w="3015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2F7A7FAF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27.8285-28.4445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გჰც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დედამიწა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–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კოსმოსი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79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98121E3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ESOMP–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ის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მიერ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გასხივებული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არა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–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ძირითადი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მიმართულებით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)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სიგნალის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სპექტრალური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სიმკვრივე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უნდა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იყოს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შეზღუდული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 35</w:t>
                  </w:r>
                  <w:proofErr w:type="gram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დბ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(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ვტ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)/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მჰც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სიდიდემდე</w:t>
                  </w:r>
                  <w:proofErr w:type="spellEnd"/>
                </w:p>
              </w:tc>
              <w:tc>
                <w:tcPr>
                  <w:tcW w:w="267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9FDB59E" w14:textId="77777777" w:rsidR="0044647A" w:rsidRDefault="0044647A" w:rsidP="0044647A">
                  <w:pP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552D320F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EN 303 978 </w:t>
                  </w:r>
                </w:p>
              </w:tc>
              <w:tc>
                <w:tcPr>
                  <w:tcW w:w="301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41E6441D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ESOMP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ქსელები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უნდა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ფუნქციონირებდეს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ქსელის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მაკონტროლირებელი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ოფისის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გამოყენებით</w:t>
                  </w:r>
                  <w:proofErr w:type="spellEnd"/>
                </w:p>
              </w:tc>
            </w:tr>
            <w:tr w:rsidR="0044647A" w14:paraId="0C9046D6" w14:textId="77777777" w:rsidTr="00FE6F9E">
              <w:trPr>
                <w:gridAfter w:val="1"/>
                <w:wAfter w:w="7" w:type="dxa"/>
                <w:trHeight w:val="510"/>
              </w:trPr>
              <w:tc>
                <w:tcPr>
                  <w:tcW w:w="3015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768990C5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28.8365-28.9485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გჰც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დედამიწა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–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კოსმოსი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683CE47" w14:textId="77777777" w:rsidR="0044647A" w:rsidRDefault="0044647A" w:rsidP="0044647A">
                  <w:pPr>
                    <w:spacing w:after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98D453F" w14:textId="77777777" w:rsidR="0044647A" w:rsidRDefault="0044647A" w:rsidP="0044647A">
                  <w:pPr>
                    <w:spacing w:after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1BA6585B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EN 303 979</w:t>
                  </w:r>
                </w:p>
              </w:tc>
              <w:tc>
                <w:tcPr>
                  <w:tcW w:w="301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57986610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ECC/DEC</w:t>
                  </w:r>
                  <w:proofErr w:type="gram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/(</w:t>
                  </w:r>
                  <w:proofErr w:type="gram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13)01, ECC/DEC/(15)04 </w:t>
                  </w:r>
                </w:p>
              </w:tc>
            </w:tr>
            <w:tr w:rsidR="0044647A" w14:paraId="5064FF7F" w14:textId="77777777" w:rsidTr="00FE6F9E">
              <w:trPr>
                <w:gridAfter w:val="1"/>
                <w:wAfter w:w="7" w:type="dxa"/>
                <w:trHeight w:val="540"/>
              </w:trPr>
              <w:tc>
                <w:tcPr>
                  <w:tcW w:w="3015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15FA3D1D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28.9485-29.4525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გჰც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დედამიწა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–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კოსმოსი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) </w:t>
                  </w: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vertAlign w:val="superscript"/>
                    </w:rPr>
                    <w:t>[6]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C072BF2" w14:textId="77777777" w:rsidR="0044647A" w:rsidRDefault="0044647A" w:rsidP="0044647A">
                  <w:pPr>
                    <w:spacing w:after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A2DB568" w14:textId="77777777" w:rsidR="0044647A" w:rsidRDefault="0044647A" w:rsidP="0044647A">
                  <w:pPr>
                    <w:spacing w:after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hideMark/>
                </w:tcPr>
                <w:p w14:paraId="46955675" w14:textId="77777777" w:rsidR="0044647A" w:rsidRDefault="0044647A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01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6A22B41F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ITU-R S.2223, ITU-R S.2261</w:t>
                  </w:r>
                </w:p>
              </w:tc>
            </w:tr>
            <w:tr w:rsidR="0044647A" w14:paraId="6A6CE751" w14:textId="77777777" w:rsidTr="00FE6F9E">
              <w:trPr>
                <w:gridAfter w:val="1"/>
                <w:wAfter w:w="7" w:type="dxa"/>
                <w:trHeight w:val="540"/>
              </w:trPr>
              <w:tc>
                <w:tcPr>
                  <w:tcW w:w="3015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4DAA9D1A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28.9485-29.1000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გჰც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დედამიწა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–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კოსმოსი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) </w:t>
                  </w: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vertAlign w:val="superscript"/>
                    </w:rPr>
                    <w:t>[7]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559D2DA" w14:textId="77777777" w:rsidR="0044647A" w:rsidRDefault="0044647A" w:rsidP="0044647A">
                  <w:pPr>
                    <w:spacing w:after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1FAB7F6" w14:textId="77777777" w:rsidR="0044647A" w:rsidRDefault="0044647A" w:rsidP="0044647A">
                  <w:pPr>
                    <w:spacing w:after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hideMark/>
                </w:tcPr>
                <w:p w14:paraId="0A7005C7" w14:textId="77777777" w:rsidR="0044647A" w:rsidRDefault="0044647A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01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hideMark/>
                </w:tcPr>
                <w:p w14:paraId="069A599F" w14:textId="77777777" w:rsidR="0044647A" w:rsidRDefault="0044647A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44647A" w14:paraId="32D0FDBA" w14:textId="77777777" w:rsidTr="00FE6F9E">
              <w:trPr>
                <w:gridAfter w:val="1"/>
                <w:wAfter w:w="7" w:type="dxa"/>
                <w:trHeight w:val="510"/>
              </w:trPr>
              <w:tc>
                <w:tcPr>
                  <w:tcW w:w="3015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6EF2F2B5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17.3-19.7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გჰც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კოსმოსი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–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დედამიწა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955EC5B" w14:textId="77777777" w:rsidR="0044647A" w:rsidRDefault="0044647A" w:rsidP="0044647A">
                  <w:pPr>
                    <w:spacing w:after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05960C2" w14:textId="77777777" w:rsidR="0044647A" w:rsidRDefault="0044647A" w:rsidP="0044647A">
                  <w:pPr>
                    <w:spacing w:after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hideMark/>
                </w:tcPr>
                <w:p w14:paraId="2FE1DC80" w14:textId="77777777" w:rsidR="0044647A" w:rsidRDefault="0044647A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01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hideMark/>
                </w:tcPr>
                <w:p w14:paraId="06D4F53E" w14:textId="77777777" w:rsidR="0044647A" w:rsidRDefault="0044647A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44647A" w14:paraId="2E519683" w14:textId="77777777" w:rsidTr="00FE6F9E">
              <w:trPr>
                <w:gridAfter w:val="1"/>
                <w:wAfter w:w="7" w:type="dxa"/>
                <w:trHeight w:val="270"/>
              </w:trPr>
              <w:tc>
                <w:tcPr>
                  <w:tcW w:w="30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6A296E0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682BBBB" w14:textId="77777777" w:rsidR="0044647A" w:rsidRDefault="0044647A" w:rsidP="0044647A">
                  <w:pPr>
                    <w:spacing w:after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068E328" w14:textId="77777777" w:rsidR="0044647A" w:rsidRDefault="0044647A" w:rsidP="0044647A">
                  <w:pPr>
                    <w:spacing w:after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22DF3080" w14:textId="77777777" w:rsidR="0044647A" w:rsidRDefault="0044647A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0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67547677" w14:textId="77777777" w:rsidR="0044647A" w:rsidRDefault="0044647A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44647A" w14:paraId="6DA4BCB5" w14:textId="77777777" w:rsidTr="00FE6F9E">
              <w:trPr>
                <w:trHeight w:val="795"/>
              </w:trPr>
              <w:tc>
                <w:tcPr>
                  <w:tcW w:w="14184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14:paraId="3E1CB050" w14:textId="5DE30047" w:rsidR="0044647A" w:rsidRDefault="0044647A" w:rsidP="0044647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ცხრილი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9. ESIM -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თანამგზავრულ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ქსელებში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ფუნქციონირებადი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ფიქსირებული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მიწისზედა</w:t>
                  </w:r>
                  <w:proofErr w:type="spellEnd"/>
                  <w:proofErr w:type="gram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და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მოძრაობაში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მყოფი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მიწისზედა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თანამგზავრული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სადგურები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.</w:t>
                  </w:r>
                </w:p>
              </w:tc>
            </w:tr>
            <w:tr w:rsidR="0044647A" w14:paraId="39A9BA47" w14:textId="77777777" w:rsidTr="00FE6F9E">
              <w:trPr>
                <w:gridAfter w:val="1"/>
                <w:wAfter w:w="7" w:type="dxa"/>
                <w:trHeight w:val="270"/>
              </w:trPr>
              <w:tc>
                <w:tcPr>
                  <w:tcW w:w="581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14:paraId="63E86F2D" w14:textId="77777777" w:rsidR="0044647A" w:rsidRDefault="0044647A" w:rsidP="0044647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ძირითადი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მოთხოვნები</w:t>
                  </w:r>
                  <w:proofErr w:type="spellEnd"/>
                </w:p>
              </w:tc>
              <w:tc>
                <w:tcPr>
                  <w:tcW w:w="8364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14:paraId="66FE0243" w14:textId="77777777" w:rsidR="0044647A" w:rsidRDefault="0044647A" w:rsidP="0044647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ინფორმაცია</w:t>
                  </w:r>
                  <w:proofErr w:type="spellEnd"/>
                </w:p>
              </w:tc>
            </w:tr>
            <w:tr w:rsidR="0044647A" w14:paraId="3F3454A9" w14:textId="77777777" w:rsidTr="00FE6F9E">
              <w:trPr>
                <w:gridAfter w:val="1"/>
                <w:wAfter w:w="7" w:type="dxa"/>
                <w:trHeight w:val="510"/>
              </w:trPr>
              <w:tc>
                <w:tcPr>
                  <w:tcW w:w="301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F5C0BE3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სიხშირული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ზოლი</w:t>
                  </w:r>
                  <w:proofErr w:type="spellEnd"/>
                </w:p>
              </w:tc>
              <w:tc>
                <w:tcPr>
                  <w:tcW w:w="279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940D1FD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მაქსიმალური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დასაშვები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გასხივებული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სიმძლავრე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/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ველის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დაძაბულობა</w:t>
                  </w:r>
                  <w:proofErr w:type="spellEnd"/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56C4BE89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მოთხოვნები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ხელშეშლების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შემცირების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მიზნით</w:t>
                  </w:r>
                  <w:proofErr w:type="spellEnd"/>
                </w:p>
              </w:tc>
              <w:tc>
                <w:tcPr>
                  <w:tcW w:w="267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4CE6FA0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გამოყენებული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სტანდარტები</w:t>
                  </w:r>
                  <w:proofErr w:type="spellEnd"/>
                </w:p>
              </w:tc>
              <w:tc>
                <w:tcPr>
                  <w:tcW w:w="3016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E9D2F82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შესაბამისი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დოკუმენტაცია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/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სხვა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შენიშვნები</w:t>
                  </w:r>
                  <w:proofErr w:type="spellEnd"/>
                </w:p>
              </w:tc>
            </w:tr>
            <w:tr w:rsidR="0044647A" w14:paraId="035599E8" w14:textId="77777777" w:rsidTr="00FE6F9E">
              <w:trPr>
                <w:gridAfter w:val="1"/>
                <w:wAfter w:w="7" w:type="dxa"/>
                <w:trHeight w:val="299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5A0A758" w14:textId="77777777" w:rsidR="0044647A" w:rsidRDefault="0044647A" w:rsidP="0044647A">
                  <w:pPr>
                    <w:spacing w:after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F40AD8B" w14:textId="77777777" w:rsidR="0044647A" w:rsidRDefault="0044647A" w:rsidP="0044647A">
                  <w:pPr>
                    <w:spacing w:after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F4E676B" w14:textId="77777777" w:rsidR="0044647A" w:rsidRDefault="0044647A" w:rsidP="0044647A"/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DE23702" w14:textId="77777777" w:rsidR="0044647A" w:rsidRDefault="0044647A" w:rsidP="0044647A">
                  <w:pPr>
                    <w:spacing w:after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A6517FA" w14:textId="77777777" w:rsidR="0044647A" w:rsidRDefault="0044647A" w:rsidP="0044647A">
                  <w:pPr>
                    <w:spacing w:after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4647A" w14:paraId="7187A108" w14:textId="77777777" w:rsidTr="00FE6F9E">
              <w:trPr>
                <w:gridAfter w:val="1"/>
                <w:wAfter w:w="7" w:type="dxa"/>
                <w:trHeight w:val="2925"/>
              </w:trPr>
              <w:tc>
                <w:tcPr>
                  <w:tcW w:w="3015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05FE02B8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lastRenderedPageBreak/>
                    <w:t xml:space="preserve">14.0-14.5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გჰც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დედამიწა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–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კოსმოსი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798" w:type="dxa"/>
                  <w:noWrap/>
                  <w:vAlign w:val="center"/>
                  <w:hideMark/>
                </w:tcPr>
                <w:p w14:paraId="7CBB117A" w14:textId="77777777" w:rsidR="0044647A" w:rsidRDefault="0044647A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EIRP ≤ 60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დბ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(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ვტ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) </w:t>
                  </w: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vertAlign w:val="superscript"/>
                    </w:rPr>
                    <w:t>[7]</w:t>
                  </w:r>
                </w:p>
              </w:tc>
              <w:tc>
                <w:tcPr>
                  <w:tcW w:w="267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F9A5DD9" w14:textId="77777777" w:rsidR="0044647A" w:rsidRDefault="0044647A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ერთზე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მეტი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გადამცემის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ან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/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და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გადამტანი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სიხშირისას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EIRP–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ის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დონე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განისაზღვრება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ანტენის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გასხივების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ძირითად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მიმართულებაზე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ყველა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გასხივებების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ჯამით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.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დაცული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უნდა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იყოს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ელექტრომაგნიტური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თავსებადობის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პირობები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ფიქსირებულ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რადიო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–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ასტრონომიულ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და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დედამიწის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კვლევის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თანამგზავრულ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სამსახურებთან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თანაფუქნციონირებისას</w:t>
                  </w:r>
                  <w:proofErr w:type="spellEnd"/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500F104B" w14:textId="77777777" w:rsidR="0044647A" w:rsidRDefault="0044647A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EN 303 980</w:t>
                  </w:r>
                </w:p>
              </w:tc>
              <w:tc>
                <w:tcPr>
                  <w:tcW w:w="301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6CF0EB81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ECC/</w:t>
                  </w:r>
                  <w:proofErr w:type="gram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DEC(</w:t>
                  </w:r>
                  <w:proofErr w:type="gram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17)04 </w:t>
                  </w:r>
                </w:p>
              </w:tc>
            </w:tr>
            <w:tr w:rsidR="0044647A" w14:paraId="3F3C7AEA" w14:textId="77777777" w:rsidTr="00FE6F9E">
              <w:trPr>
                <w:gridAfter w:val="1"/>
                <w:wAfter w:w="7" w:type="dxa"/>
                <w:trHeight w:val="510"/>
              </w:trPr>
              <w:tc>
                <w:tcPr>
                  <w:tcW w:w="3015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7B39A2C5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10.7-12.75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გჰც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კოსმოსი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–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დედამიწა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798" w:type="dxa"/>
                  <w:noWrap/>
                  <w:vAlign w:val="bottom"/>
                  <w:hideMark/>
                </w:tcPr>
                <w:p w14:paraId="6D264AF0" w14:textId="77777777" w:rsidR="0044647A" w:rsidRDefault="0044647A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EIRP ≤ 54.5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დბ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(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ვტ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) </w:t>
                  </w: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vertAlign w:val="superscript"/>
                    </w:rPr>
                    <w:t>[8]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115BE43" w14:textId="77777777" w:rsidR="0044647A" w:rsidRDefault="0044647A" w:rsidP="0044647A">
                  <w:pPr>
                    <w:spacing w:after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6A3111E3" w14:textId="77777777" w:rsidR="0044647A" w:rsidRDefault="0044647A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EN 303 980</w:t>
                  </w:r>
                </w:p>
              </w:tc>
              <w:tc>
                <w:tcPr>
                  <w:tcW w:w="301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778833E9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ECC/</w:t>
                  </w:r>
                  <w:proofErr w:type="gram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DEC(</w:t>
                  </w:r>
                  <w:proofErr w:type="gram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18)05</w:t>
                  </w:r>
                </w:p>
              </w:tc>
            </w:tr>
            <w:tr w:rsidR="0044647A" w14:paraId="33C64921" w14:textId="77777777" w:rsidTr="00FE6F9E">
              <w:trPr>
                <w:gridAfter w:val="1"/>
                <w:wAfter w:w="7" w:type="dxa"/>
                <w:trHeight w:val="403"/>
              </w:trPr>
              <w:tc>
                <w:tcPr>
                  <w:tcW w:w="3015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hideMark/>
                </w:tcPr>
                <w:p w14:paraId="0E4433DC" w14:textId="77777777" w:rsidR="0044647A" w:rsidRDefault="0044647A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798" w:type="dxa"/>
                  <w:noWrap/>
                  <w:vAlign w:val="bottom"/>
                  <w:hideMark/>
                </w:tcPr>
                <w:p w14:paraId="69863205" w14:textId="77777777" w:rsidR="0044647A" w:rsidRDefault="0044647A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EIRP ≤ 54.5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დბ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(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ვტ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) </w:t>
                  </w: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vertAlign w:val="superscript"/>
                    </w:rPr>
                    <w:t>[9]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C39E55F" w14:textId="77777777" w:rsidR="0044647A" w:rsidRDefault="0044647A" w:rsidP="0044647A">
                  <w:pPr>
                    <w:spacing w:after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34215B82" w14:textId="77777777" w:rsidR="0044647A" w:rsidRDefault="0044647A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EN 302 977</w:t>
                  </w:r>
                </w:p>
              </w:tc>
              <w:tc>
                <w:tcPr>
                  <w:tcW w:w="301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7EC05693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ECC/</w:t>
                  </w:r>
                  <w:proofErr w:type="gram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DEC(</w:t>
                  </w:r>
                  <w:proofErr w:type="gram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18)04 ESIM</w:t>
                  </w:r>
                </w:p>
              </w:tc>
            </w:tr>
            <w:tr w:rsidR="0044647A" w14:paraId="29E09188" w14:textId="77777777" w:rsidTr="00FE6F9E">
              <w:trPr>
                <w:gridAfter w:val="1"/>
                <w:wAfter w:w="7" w:type="dxa"/>
                <w:trHeight w:val="315"/>
              </w:trPr>
              <w:tc>
                <w:tcPr>
                  <w:tcW w:w="30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58F0370D" w14:textId="77777777" w:rsidR="0044647A" w:rsidRDefault="0044647A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7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127CD32E" w14:textId="77777777" w:rsidR="0044647A" w:rsidRDefault="0044647A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9BE3CF0" w14:textId="77777777" w:rsidR="0044647A" w:rsidRDefault="0044647A" w:rsidP="0044647A">
                  <w:pPr>
                    <w:spacing w:after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234A9FD" w14:textId="77777777" w:rsidR="0044647A" w:rsidRDefault="0044647A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EN 302 448</w:t>
                  </w:r>
                </w:p>
              </w:tc>
              <w:tc>
                <w:tcPr>
                  <w:tcW w:w="30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696A30D7" w14:textId="77777777" w:rsidR="0044647A" w:rsidRDefault="0044647A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44647A" w14:paraId="07EA7929" w14:textId="77777777" w:rsidTr="00FE6F9E">
              <w:trPr>
                <w:gridAfter w:val="1"/>
                <w:wAfter w:w="7" w:type="dxa"/>
                <w:trHeight w:val="315"/>
              </w:trPr>
              <w:tc>
                <w:tcPr>
                  <w:tcW w:w="3015" w:type="dxa"/>
                  <w:hideMark/>
                </w:tcPr>
                <w:p w14:paraId="273BD7B0" w14:textId="77777777" w:rsidR="0044647A" w:rsidRDefault="0044647A" w:rsidP="0044647A"/>
              </w:tc>
              <w:tc>
                <w:tcPr>
                  <w:tcW w:w="2798" w:type="dxa"/>
                  <w:hideMark/>
                </w:tcPr>
                <w:p w14:paraId="3DCE4724" w14:textId="77777777" w:rsidR="0044647A" w:rsidRDefault="0044647A" w:rsidP="0044647A">
                  <w:pPr>
                    <w:spacing w:after="0"/>
                    <w:rPr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2674" w:type="dxa"/>
                  <w:vAlign w:val="center"/>
                  <w:hideMark/>
                </w:tcPr>
                <w:p w14:paraId="2D8BFF81" w14:textId="77777777" w:rsidR="0044647A" w:rsidRDefault="0044647A" w:rsidP="0044647A">
                  <w:pPr>
                    <w:spacing w:after="0"/>
                    <w:rPr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2674" w:type="dxa"/>
                  <w:vAlign w:val="center"/>
                  <w:hideMark/>
                </w:tcPr>
                <w:p w14:paraId="6ED5C004" w14:textId="77777777" w:rsidR="0044647A" w:rsidRDefault="0044647A" w:rsidP="0044647A">
                  <w:pPr>
                    <w:spacing w:after="0"/>
                    <w:rPr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3016" w:type="dxa"/>
                  <w:hideMark/>
                </w:tcPr>
                <w:p w14:paraId="19345696" w14:textId="77777777" w:rsidR="0044647A" w:rsidRDefault="0044647A" w:rsidP="0044647A">
                  <w:pPr>
                    <w:spacing w:after="0"/>
                    <w:rPr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44647A" w14:paraId="550A3759" w14:textId="77777777" w:rsidTr="00FE6F9E">
              <w:trPr>
                <w:trHeight w:val="570"/>
              </w:trPr>
              <w:tc>
                <w:tcPr>
                  <w:tcW w:w="14184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noWrap/>
                  <w:vAlign w:val="center"/>
                  <w:hideMark/>
                </w:tcPr>
                <w:p w14:paraId="4936C401" w14:textId="77777777" w:rsidR="0044647A" w:rsidRDefault="0044647A" w:rsidP="0044647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ცხრილი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10. EPIRB -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საგანგებო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მდგომარეობის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დროს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მდებარეობის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დამდგენი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>რადიოშუქურები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. </w:t>
                  </w:r>
                </w:p>
              </w:tc>
            </w:tr>
            <w:tr w:rsidR="0044647A" w14:paraId="798A0921" w14:textId="77777777" w:rsidTr="00FE6F9E">
              <w:trPr>
                <w:gridAfter w:val="1"/>
                <w:wAfter w:w="7" w:type="dxa"/>
                <w:trHeight w:val="270"/>
              </w:trPr>
              <w:tc>
                <w:tcPr>
                  <w:tcW w:w="581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14:paraId="03FA3B23" w14:textId="77777777" w:rsidR="0044647A" w:rsidRDefault="0044647A" w:rsidP="0044647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ძირითადი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მოთხოვნები</w:t>
                  </w:r>
                  <w:proofErr w:type="spellEnd"/>
                </w:p>
              </w:tc>
              <w:tc>
                <w:tcPr>
                  <w:tcW w:w="8364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14:paraId="31BB4D1C" w14:textId="77777777" w:rsidR="0044647A" w:rsidRDefault="0044647A" w:rsidP="0044647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ინფორმაცია</w:t>
                  </w:r>
                  <w:proofErr w:type="spellEnd"/>
                </w:p>
              </w:tc>
            </w:tr>
            <w:tr w:rsidR="0044647A" w14:paraId="25051568" w14:textId="77777777" w:rsidTr="00FE6F9E">
              <w:trPr>
                <w:gridAfter w:val="1"/>
                <w:wAfter w:w="7" w:type="dxa"/>
                <w:trHeight w:val="780"/>
              </w:trPr>
              <w:tc>
                <w:tcPr>
                  <w:tcW w:w="30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F8D2EA6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სიხშირული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ზოლი</w:t>
                  </w:r>
                  <w:proofErr w:type="spellEnd"/>
                </w:p>
              </w:tc>
              <w:tc>
                <w:tcPr>
                  <w:tcW w:w="27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643734B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მაქსიმალური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დასაშვები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გასხივებული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სიმძლავრე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/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ველის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დაძაბულობა</w:t>
                  </w:r>
                  <w:proofErr w:type="spellEnd"/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4AAC7AF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მოთხოვნები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ხელშეშლების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შემცირების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მიზნით</w:t>
                  </w:r>
                  <w:proofErr w:type="spellEnd"/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6BB4A56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გამოყენებული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სტანდარტები</w:t>
                  </w:r>
                  <w:proofErr w:type="spellEnd"/>
                </w:p>
              </w:tc>
              <w:tc>
                <w:tcPr>
                  <w:tcW w:w="30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A1F7CD6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შესაბამისი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დოკუმენტაცია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/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სხვა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შენიშვნები</w:t>
                  </w:r>
                  <w:proofErr w:type="spellEnd"/>
                </w:p>
              </w:tc>
            </w:tr>
            <w:tr w:rsidR="0044647A" w14:paraId="518A462D" w14:textId="77777777" w:rsidTr="00FE6F9E">
              <w:trPr>
                <w:gridAfter w:val="1"/>
                <w:wAfter w:w="7" w:type="dxa"/>
                <w:trHeight w:val="255"/>
              </w:trPr>
              <w:tc>
                <w:tcPr>
                  <w:tcW w:w="301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F12ED67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121.5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მჰც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დედამიწა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–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კოსმოსი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79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42A7238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100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მვტ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ERP</w:t>
                  </w:r>
                </w:p>
              </w:tc>
              <w:tc>
                <w:tcPr>
                  <w:tcW w:w="267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B6C941B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5F7A8767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EN 300 152</w:t>
                  </w:r>
                </w:p>
              </w:tc>
              <w:tc>
                <w:tcPr>
                  <w:tcW w:w="3016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AA97213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44647A" w14:paraId="10334C38" w14:textId="77777777" w:rsidTr="00FE6F9E">
              <w:trPr>
                <w:gridAfter w:val="1"/>
                <w:wAfter w:w="7" w:type="dxa"/>
                <w:trHeight w:val="27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0B30F2E" w14:textId="77777777" w:rsidR="0044647A" w:rsidRDefault="0044647A" w:rsidP="0044647A">
                  <w:pPr>
                    <w:spacing w:after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05A2197" w14:textId="77777777" w:rsidR="0044647A" w:rsidRDefault="0044647A" w:rsidP="0044647A">
                  <w:pPr>
                    <w:spacing w:after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CC77B72" w14:textId="77777777" w:rsidR="0044647A" w:rsidRDefault="0044647A" w:rsidP="0044647A">
                  <w:pPr>
                    <w:spacing w:after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BD772DE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EN 302 152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35EA029" w14:textId="77777777" w:rsidR="0044647A" w:rsidRDefault="0044647A" w:rsidP="0044647A">
                  <w:pPr>
                    <w:spacing w:after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4647A" w14:paraId="7875EC3F" w14:textId="77777777" w:rsidTr="00FE6F9E">
              <w:trPr>
                <w:gridAfter w:val="1"/>
                <w:wAfter w:w="7" w:type="dxa"/>
                <w:trHeight w:val="525"/>
              </w:trPr>
              <w:tc>
                <w:tcPr>
                  <w:tcW w:w="30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AFFB59F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406-406.1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მჰც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დედამიწა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–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კოსმოსი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7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EE74DDB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5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ვტ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ERP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AA2B421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EE55391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EN 300 066</w:t>
                  </w:r>
                </w:p>
              </w:tc>
              <w:tc>
                <w:tcPr>
                  <w:tcW w:w="30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EC3CC00" w14:textId="77777777" w:rsidR="0044647A" w:rsidRDefault="0044647A" w:rsidP="0044647A">
                  <w:pPr>
                    <w:spacing w:after="0" w:line="240" w:lineRule="auto"/>
                    <w:ind w:firstLineChars="100" w:firstLine="18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ITU-R M.633</w:t>
                  </w:r>
                </w:p>
              </w:tc>
            </w:tr>
            <w:tr w:rsidR="0044647A" w14:paraId="333828FE" w14:textId="77777777" w:rsidTr="00FE6F9E">
              <w:trPr>
                <w:gridAfter w:val="1"/>
                <w:wAfter w:w="7" w:type="dxa"/>
                <w:trHeight w:val="255"/>
              </w:trPr>
              <w:tc>
                <w:tcPr>
                  <w:tcW w:w="3015" w:type="dxa"/>
                  <w:noWrap/>
                  <w:vAlign w:val="center"/>
                  <w:hideMark/>
                </w:tcPr>
                <w:p w14:paraId="5EF51B54" w14:textId="77777777" w:rsidR="0044647A" w:rsidRDefault="0044647A" w:rsidP="0044647A"/>
              </w:tc>
              <w:tc>
                <w:tcPr>
                  <w:tcW w:w="2798" w:type="dxa"/>
                  <w:noWrap/>
                  <w:vAlign w:val="bottom"/>
                  <w:hideMark/>
                </w:tcPr>
                <w:p w14:paraId="7C265BD3" w14:textId="77777777" w:rsidR="0044647A" w:rsidRDefault="0044647A" w:rsidP="0044647A">
                  <w:pPr>
                    <w:spacing w:after="0"/>
                    <w:rPr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2674" w:type="dxa"/>
                  <w:noWrap/>
                  <w:vAlign w:val="bottom"/>
                  <w:hideMark/>
                </w:tcPr>
                <w:p w14:paraId="669DA696" w14:textId="77777777" w:rsidR="0044647A" w:rsidRDefault="0044647A" w:rsidP="0044647A">
                  <w:pPr>
                    <w:spacing w:after="0"/>
                    <w:rPr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2674" w:type="dxa"/>
                  <w:noWrap/>
                  <w:vAlign w:val="bottom"/>
                  <w:hideMark/>
                </w:tcPr>
                <w:p w14:paraId="490CA8ED" w14:textId="77777777" w:rsidR="0044647A" w:rsidRDefault="0044647A" w:rsidP="0044647A">
                  <w:pPr>
                    <w:spacing w:after="0"/>
                    <w:rPr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3016" w:type="dxa"/>
                  <w:noWrap/>
                  <w:vAlign w:val="bottom"/>
                  <w:hideMark/>
                </w:tcPr>
                <w:p w14:paraId="05B95D2D" w14:textId="77777777" w:rsidR="0044647A" w:rsidRDefault="0044647A" w:rsidP="0044647A">
                  <w:pPr>
                    <w:spacing w:after="0"/>
                    <w:rPr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44647A" w14:paraId="53A15A04" w14:textId="77777777" w:rsidTr="00FE6F9E">
              <w:trPr>
                <w:gridAfter w:val="1"/>
                <w:wAfter w:w="7" w:type="dxa"/>
                <w:trHeight w:val="255"/>
              </w:trPr>
              <w:tc>
                <w:tcPr>
                  <w:tcW w:w="3015" w:type="dxa"/>
                  <w:noWrap/>
                  <w:vAlign w:val="center"/>
                </w:tcPr>
                <w:p w14:paraId="0C89611B" w14:textId="77777777" w:rsidR="0044647A" w:rsidRDefault="0044647A" w:rsidP="00446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0D5F1191" w14:textId="77777777" w:rsidR="0044647A" w:rsidRDefault="0044647A" w:rsidP="00446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98" w:type="dxa"/>
                  <w:noWrap/>
                  <w:vAlign w:val="bottom"/>
                  <w:hideMark/>
                </w:tcPr>
                <w:p w14:paraId="1331A977" w14:textId="77777777" w:rsidR="0044647A" w:rsidRDefault="0044647A" w:rsidP="0044647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74" w:type="dxa"/>
                  <w:noWrap/>
                  <w:vAlign w:val="bottom"/>
                  <w:hideMark/>
                </w:tcPr>
                <w:p w14:paraId="733F0023" w14:textId="77777777" w:rsidR="0044647A" w:rsidRDefault="0044647A" w:rsidP="0044647A">
                  <w:pPr>
                    <w:spacing w:after="0"/>
                    <w:rPr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2674" w:type="dxa"/>
                  <w:noWrap/>
                  <w:vAlign w:val="bottom"/>
                  <w:hideMark/>
                </w:tcPr>
                <w:p w14:paraId="52F52A9C" w14:textId="77777777" w:rsidR="0044647A" w:rsidRDefault="0044647A" w:rsidP="0044647A">
                  <w:pPr>
                    <w:spacing w:after="0"/>
                    <w:rPr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3016" w:type="dxa"/>
                  <w:noWrap/>
                  <w:vAlign w:val="bottom"/>
                  <w:hideMark/>
                </w:tcPr>
                <w:p w14:paraId="22709218" w14:textId="77777777" w:rsidR="0044647A" w:rsidRDefault="0044647A" w:rsidP="0044647A">
                  <w:pPr>
                    <w:spacing w:after="0"/>
                    <w:rPr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44647A" w14:paraId="11B95B02" w14:textId="77777777" w:rsidTr="00FE6F9E">
              <w:trPr>
                <w:gridAfter w:val="1"/>
                <w:wAfter w:w="7" w:type="dxa"/>
                <w:trHeight w:val="255"/>
              </w:trPr>
              <w:tc>
                <w:tcPr>
                  <w:tcW w:w="3015" w:type="dxa"/>
                  <w:noWrap/>
                  <w:vAlign w:val="bottom"/>
                  <w:hideMark/>
                </w:tcPr>
                <w:p w14:paraId="7007273D" w14:textId="77777777" w:rsidR="0044647A" w:rsidRDefault="0044647A" w:rsidP="0044647A"/>
              </w:tc>
              <w:tc>
                <w:tcPr>
                  <w:tcW w:w="2798" w:type="dxa"/>
                  <w:noWrap/>
                  <w:vAlign w:val="bottom"/>
                  <w:hideMark/>
                </w:tcPr>
                <w:p w14:paraId="5D793C8E" w14:textId="77777777" w:rsidR="0044647A" w:rsidRDefault="0044647A" w:rsidP="0044647A">
                  <w:pPr>
                    <w:spacing w:after="0"/>
                    <w:rPr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2674" w:type="dxa"/>
                  <w:noWrap/>
                  <w:vAlign w:val="bottom"/>
                  <w:hideMark/>
                </w:tcPr>
                <w:p w14:paraId="0F14F4EC" w14:textId="77777777" w:rsidR="0044647A" w:rsidRDefault="0044647A" w:rsidP="0044647A">
                  <w:pPr>
                    <w:spacing w:after="0"/>
                    <w:rPr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2674" w:type="dxa"/>
                  <w:noWrap/>
                  <w:vAlign w:val="bottom"/>
                  <w:hideMark/>
                </w:tcPr>
                <w:p w14:paraId="3204B357" w14:textId="77777777" w:rsidR="0044647A" w:rsidRDefault="0044647A" w:rsidP="0044647A">
                  <w:pPr>
                    <w:spacing w:after="0"/>
                    <w:rPr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3016" w:type="dxa"/>
                  <w:noWrap/>
                  <w:vAlign w:val="bottom"/>
                  <w:hideMark/>
                </w:tcPr>
                <w:p w14:paraId="7960CD85" w14:textId="77777777" w:rsidR="0044647A" w:rsidRDefault="0044647A" w:rsidP="0044647A">
                  <w:pPr>
                    <w:spacing w:after="0"/>
                    <w:rPr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44647A" w14:paraId="071FF190" w14:textId="77777777" w:rsidTr="00FE6F9E">
              <w:trPr>
                <w:trHeight w:val="405"/>
              </w:trPr>
              <w:tc>
                <w:tcPr>
                  <w:tcW w:w="14184" w:type="dxa"/>
                  <w:gridSpan w:val="6"/>
                  <w:noWrap/>
                  <w:vAlign w:val="bottom"/>
                  <w:hideMark/>
                </w:tcPr>
                <w:p w14:paraId="0EE52097" w14:textId="77777777" w:rsidR="0044647A" w:rsidRDefault="0044647A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[1]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მეორადი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გამოყენების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უფლებით</w:t>
                  </w:r>
                  <w:proofErr w:type="spellEnd"/>
                </w:p>
              </w:tc>
            </w:tr>
            <w:tr w:rsidR="0044647A" w14:paraId="098BD6A9" w14:textId="77777777" w:rsidTr="00FE6F9E">
              <w:trPr>
                <w:trHeight w:val="405"/>
              </w:trPr>
              <w:tc>
                <w:tcPr>
                  <w:tcW w:w="14184" w:type="dxa"/>
                  <w:gridSpan w:val="6"/>
                  <w:noWrap/>
                  <w:vAlign w:val="bottom"/>
                  <w:hideMark/>
                </w:tcPr>
                <w:p w14:paraId="6F82D755" w14:textId="77777777" w:rsidR="0044647A" w:rsidRDefault="0044647A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[2]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აღნიშნულ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სიხშირულ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ზოლში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მობილური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მიწისზედა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სადგურები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გამოიყენება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მხოლოდ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არახმოვანი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გადაცემისთვის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(Tx)</w:t>
                  </w:r>
                </w:p>
              </w:tc>
            </w:tr>
            <w:tr w:rsidR="0044647A" w14:paraId="0499DA72" w14:textId="77777777" w:rsidTr="00FE6F9E">
              <w:trPr>
                <w:trHeight w:val="405"/>
              </w:trPr>
              <w:tc>
                <w:tcPr>
                  <w:tcW w:w="14184" w:type="dxa"/>
                  <w:gridSpan w:val="6"/>
                  <w:noWrap/>
                  <w:vAlign w:val="bottom"/>
                  <w:hideMark/>
                </w:tcPr>
                <w:p w14:paraId="54B6D1C2" w14:textId="77777777" w:rsidR="0044647A" w:rsidRDefault="0044647A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[3]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გადამცემის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სიმძლავრე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არ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უნდა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აღემატებოდეს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2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ვტ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–ს. </w:t>
                  </w:r>
                </w:p>
              </w:tc>
            </w:tr>
            <w:tr w:rsidR="0044647A" w14:paraId="36A02ED5" w14:textId="77777777" w:rsidTr="00FE6F9E">
              <w:trPr>
                <w:trHeight w:val="405"/>
              </w:trPr>
              <w:tc>
                <w:tcPr>
                  <w:tcW w:w="14184" w:type="dxa"/>
                  <w:gridSpan w:val="6"/>
                  <w:noWrap/>
                  <w:vAlign w:val="bottom"/>
                  <w:hideMark/>
                </w:tcPr>
                <w:p w14:paraId="1D5DE829" w14:textId="77777777" w:rsidR="0044647A" w:rsidRDefault="0044647A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[4] GSO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და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NGSO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თანამგზავრული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ქსელები</w:t>
                  </w:r>
                  <w:proofErr w:type="spellEnd"/>
                </w:p>
              </w:tc>
            </w:tr>
            <w:tr w:rsidR="0044647A" w14:paraId="166AEF5D" w14:textId="77777777" w:rsidTr="00FE6F9E">
              <w:trPr>
                <w:trHeight w:val="405"/>
              </w:trPr>
              <w:tc>
                <w:tcPr>
                  <w:tcW w:w="14184" w:type="dxa"/>
                  <w:gridSpan w:val="6"/>
                  <w:noWrap/>
                  <w:vAlign w:val="bottom"/>
                  <w:hideMark/>
                </w:tcPr>
                <w:p w14:paraId="3A317539" w14:textId="77777777" w:rsidR="0044647A" w:rsidRDefault="0044647A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[5] GSO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თანამგზავრული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ქსელები</w:t>
                  </w:r>
                  <w:proofErr w:type="spellEnd"/>
                </w:p>
              </w:tc>
            </w:tr>
            <w:tr w:rsidR="0044647A" w14:paraId="48B75379" w14:textId="77777777" w:rsidTr="00FE6F9E">
              <w:trPr>
                <w:trHeight w:val="405"/>
              </w:trPr>
              <w:tc>
                <w:tcPr>
                  <w:tcW w:w="14184" w:type="dxa"/>
                  <w:gridSpan w:val="6"/>
                  <w:noWrap/>
                  <w:vAlign w:val="bottom"/>
                  <w:hideMark/>
                </w:tcPr>
                <w:p w14:paraId="1F6D8C98" w14:textId="77777777" w:rsidR="0044647A" w:rsidRDefault="0044647A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[6] NGSO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თანამგზავრული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ქსელები</w:t>
                  </w:r>
                  <w:proofErr w:type="spellEnd"/>
                </w:p>
              </w:tc>
            </w:tr>
            <w:tr w:rsidR="0044647A" w14:paraId="6BC33F55" w14:textId="77777777" w:rsidTr="00FE6F9E">
              <w:trPr>
                <w:trHeight w:val="405"/>
              </w:trPr>
              <w:tc>
                <w:tcPr>
                  <w:tcW w:w="14184" w:type="dxa"/>
                  <w:gridSpan w:val="6"/>
                  <w:noWrap/>
                  <w:vAlign w:val="bottom"/>
                  <w:hideMark/>
                </w:tcPr>
                <w:p w14:paraId="3C0A21E6" w14:textId="77777777" w:rsidR="0044647A" w:rsidRDefault="0044647A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lastRenderedPageBreak/>
                    <w:t xml:space="preserve">[7] NGSO FSS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თანამგზავრული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ქსელები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ფიქსირებული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მიწისზედა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სადგური</w:t>
                  </w:r>
                  <w:proofErr w:type="spellEnd"/>
                </w:p>
              </w:tc>
            </w:tr>
            <w:tr w:rsidR="0044647A" w14:paraId="041F873B" w14:textId="77777777" w:rsidTr="00FE6F9E">
              <w:trPr>
                <w:trHeight w:val="405"/>
              </w:trPr>
              <w:tc>
                <w:tcPr>
                  <w:tcW w:w="14184" w:type="dxa"/>
                  <w:gridSpan w:val="6"/>
                  <w:noWrap/>
                  <w:vAlign w:val="bottom"/>
                  <w:hideMark/>
                </w:tcPr>
                <w:p w14:paraId="3C61845C" w14:textId="77777777" w:rsidR="0044647A" w:rsidRDefault="0044647A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[8] NGSO FSS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თანამგზავრული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ქსელები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, ESIM</w:t>
                  </w:r>
                </w:p>
              </w:tc>
            </w:tr>
            <w:tr w:rsidR="0044647A" w14:paraId="606F42E0" w14:textId="77777777" w:rsidTr="00FE6F9E">
              <w:trPr>
                <w:trHeight w:val="405"/>
              </w:trPr>
              <w:tc>
                <w:tcPr>
                  <w:tcW w:w="14184" w:type="dxa"/>
                  <w:gridSpan w:val="6"/>
                  <w:noWrap/>
                  <w:vAlign w:val="bottom"/>
                  <w:hideMark/>
                </w:tcPr>
                <w:p w14:paraId="7B66B86E" w14:textId="77777777" w:rsidR="0044647A" w:rsidRDefault="0044647A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[9] GSO FSS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თანამგზავრული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ქსელები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  <w:t>, ESIM</w:t>
                  </w:r>
                </w:p>
                <w:p w14:paraId="54459CBC" w14:textId="77777777" w:rsidR="0044647A" w:rsidRDefault="0044647A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  <w:p w14:paraId="032C54D4" w14:textId="77777777" w:rsidR="0044647A" w:rsidRDefault="0044647A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  <w:p w14:paraId="7A088700" w14:textId="77777777" w:rsidR="0044647A" w:rsidRDefault="0044647A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  <w:p w14:paraId="33CE48C2" w14:textId="77777777" w:rsidR="0044647A" w:rsidRDefault="0044647A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  <w:p w14:paraId="5F863B1C" w14:textId="77777777" w:rsidR="0044647A" w:rsidRDefault="0044647A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  <w:p w14:paraId="185B83DB" w14:textId="77777777" w:rsidR="0044647A" w:rsidRDefault="0044647A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  <w:p w14:paraId="2D5B839A" w14:textId="77777777" w:rsidR="0044647A" w:rsidRDefault="0044647A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  <w:p w14:paraId="322E3046" w14:textId="77777777" w:rsidR="0044647A" w:rsidRDefault="0044647A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  <w:p w14:paraId="3A464732" w14:textId="77777777" w:rsidR="0044647A" w:rsidRDefault="0044647A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  <w:p w14:paraId="109E6B9F" w14:textId="77777777" w:rsidR="0044647A" w:rsidRDefault="0044647A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  <w:p w14:paraId="383675CF" w14:textId="77777777" w:rsidR="0044647A" w:rsidRDefault="0044647A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  <w:p w14:paraId="1EC5569C" w14:textId="77777777" w:rsidR="0044647A" w:rsidRDefault="0044647A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  <w:p w14:paraId="57D6137B" w14:textId="77777777" w:rsidR="0044647A" w:rsidRDefault="0044647A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  <w:p w14:paraId="4C917F19" w14:textId="77777777" w:rsidR="0044647A" w:rsidRDefault="0044647A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  <w:p w14:paraId="31D27261" w14:textId="77777777" w:rsidR="0044647A" w:rsidRDefault="0044647A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  <w:p w14:paraId="0F176A12" w14:textId="77777777" w:rsidR="0044647A" w:rsidRDefault="0044647A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  <w:p w14:paraId="71FD6CA8" w14:textId="77777777" w:rsidR="0044647A" w:rsidRDefault="0044647A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  <w:p w14:paraId="4D248DE4" w14:textId="77777777" w:rsidR="0044647A" w:rsidRDefault="0044647A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  <w:p w14:paraId="37E92BEC" w14:textId="77777777" w:rsidR="0044647A" w:rsidRDefault="0044647A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  <w:p w14:paraId="41890F42" w14:textId="77777777" w:rsidR="0044647A" w:rsidRDefault="0044647A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  <w:p w14:paraId="289CAE8E" w14:textId="77777777" w:rsidR="0044647A" w:rsidRDefault="0044647A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  <w:p w14:paraId="67BBAF97" w14:textId="77777777" w:rsidR="0044647A" w:rsidRDefault="0044647A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  <w:p w14:paraId="4F03D3D8" w14:textId="77777777" w:rsidR="0044647A" w:rsidRDefault="0044647A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  <w:p w14:paraId="7B1F058C" w14:textId="77777777" w:rsidR="0044647A" w:rsidRDefault="0044647A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  <w:p w14:paraId="4F98696B" w14:textId="77777777" w:rsidR="0044647A" w:rsidRDefault="0044647A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  <w:p w14:paraId="189E2B96" w14:textId="77777777" w:rsidR="0044647A" w:rsidRDefault="0044647A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  <w:p w14:paraId="6045445D" w14:textId="77777777" w:rsidR="0044647A" w:rsidRDefault="0044647A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  <w:p w14:paraId="6853FADB" w14:textId="77777777" w:rsidR="0044647A" w:rsidRDefault="0044647A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  <w:p w14:paraId="368D0A91" w14:textId="77777777" w:rsidR="0044647A" w:rsidRDefault="0044647A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  <w:p w14:paraId="00F2D838" w14:textId="77777777" w:rsidR="0044647A" w:rsidRDefault="0044647A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  <w:p w14:paraId="43B97915" w14:textId="77777777" w:rsidR="0044647A" w:rsidRDefault="0044647A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  <w:p w14:paraId="321F2CDF" w14:textId="77777777" w:rsidR="0044647A" w:rsidRDefault="0044647A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  <w:p w14:paraId="073868D7" w14:textId="77777777" w:rsidR="0044647A" w:rsidRDefault="0044647A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  <w:p w14:paraId="105F0AA9" w14:textId="688E8306" w:rsidR="0044647A" w:rsidRDefault="0044647A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  <w:p w14:paraId="3E457836" w14:textId="0A219333" w:rsidR="00FE6F9E" w:rsidRDefault="00FE6F9E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  <w:p w14:paraId="4518CE5D" w14:textId="63B1A085" w:rsidR="00FE6F9E" w:rsidRDefault="00FE6F9E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  <w:p w14:paraId="30680D3F" w14:textId="22D0F830" w:rsidR="00FE6F9E" w:rsidRDefault="00FE6F9E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  <w:p w14:paraId="45CE1C29" w14:textId="77777777" w:rsidR="00FE6F9E" w:rsidRDefault="00FE6F9E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  <w:p w14:paraId="1B80DB0B" w14:textId="77777777" w:rsidR="0044647A" w:rsidRDefault="0044647A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  <w:p w14:paraId="31B0A13F" w14:textId="77777777" w:rsidR="0044647A" w:rsidRDefault="0044647A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  <w:tbl>
                  <w:tblPr>
                    <w:tblW w:w="14640" w:type="dxa"/>
                    <w:tblLook w:val="04A0" w:firstRow="1" w:lastRow="0" w:firstColumn="1" w:lastColumn="0" w:noHBand="0" w:noVBand="1"/>
                  </w:tblPr>
                  <w:tblGrid>
                    <w:gridCol w:w="2672"/>
                    <w:gridCol w:w="2672"/>
                    <w:gridCol w:w="3280"/>
                    <w:gridCol w:w="2672"/>
                    <w:gridCol w:w="2672"/>
                  </w:tblGrid>
                  <w:tr w:rsidR="0044647A" w14:paraId="08A16C9E" w14:textId="77777777" w:rsidTr="0044647A">
                    <w:trPr>
                      <w:trHeight w:val="255"/>
                    </w:trPr>
                    <w:tc>
                      <w:tcPr>
                        <w:tcW w:w="14640" w:type="dxa"/>
                        <w:gridSpan w:val="5"/>
                        <w:vAlign w:val="center"/>
                        <w:hideMark/>
                      </w:tcPr>
                      <w:p w14:paraId="02621A8E" w14:textId="77777777" w:rsidR="0044647A" w:rsidRDefault="0044647A" w:rsidP="0044647A">
                        <w:pPr>
                          <w:spacing w:after="0" w:line="240" w:lineRule="auto"/>
                          <w:jc w:val="center"/>
                          <w:rPr>
                            <w:rFonts w:ascii="Sylfaen" w:eastAsia="Times New Roman" w:hAnsi="Sylfae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proofErr w:type="spellStart"/>
                        <w:r>
                          <w:rPr>
                            <w:rFonts w:ascii="Sylfaen" w:eastAsia="Times New Roman" w:hAnsi="Sylfae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lastRenderedPageBreak/>
                          <w:t>დანართი</w:t>
                        </w:r>
                        <w:proofErr w:type="spellEnd"/>
                        <w:r>
                          <w:rPr>
                            <w:rFonts w:ascii="Sylfaen" w:eastAsia="Times New Roman" w:hAnsi="Sylfae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 xml:space="preserve"> 3. </w:t>
                        </w:r>
                        <w:proofErr w:type="spellStart"/>
                        <w:r>
                          <w:rPr>
                            <w:rFonts w:ascii="Sylfaen" w:eastAsia="Times New Roman" w:hAnsi="Sylfae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ზოგადი</w:t>
                        </w:r>
                        <w:proofErr w:type="spellEnd"/>
                        <w:r>
                          <w:rPr>
                            <w:rFonts w:ascii="Sylfaen" w:eastAsia="Times New Roman" w:hAnsi="Sylfae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ნებართვით</w:t>
                        </w:r>
                        <w:proofErr w:type="spellEnd"/>
                        <w:r>
                          <w:rPr>
                            <w:rFonts w:ascii="Sylfaen" w:eastAsia="Times New Roman" w:hAnsi="Sylfae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გამოსაყენებლად</w:t>
                        </w:r>
                        <w:proofErr w:type="spellEnd"/>
                        <w:r>
                          <w:rPr>
                            <w:rFonts w:ascii="Sylfaen" w:eastAsia="Times New Roman" w:hAnsi="Sylfae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განსაზღვრულ</w:t>
                        </w:r>
                        <w:proofErr w:type="spellEnd"/>
                        <w:r>
                          <w:rPr>
                            <w:rFonts w:ascii="Sylfaen" w:eastAsia="Times New Roman" w:hAnsi="Sylfae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რადიოსიხშირულ</w:t>
                        </w:r>
                        <w:proofErr w:type="spellEnd"/>
                        <w:r>
                          <w:rPr>
                            <w:rFonts w:ascii="Sylfaen" w:eastAsia="Times New Roman" w:hAnsi="Sylfae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სპექტრში</w:t>
                        </w:r>
                        <w:proofErr w:type="spellEnd"/>
                        <w:r>
                          <w:rPr>
                            <w:rFonts w:ascii="Sylfaen" w:eastAsia="Times New Roman" w:hAnsi="Sylfae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სამოქალაქო</w:t>
                        </w:r>
                        <w:proofErr w:type="spellEnd"/>
                        <w:r>
                          <w:rPr>
                            <w:rFonts w:ascii="Sylfaen" w:eastAsia="Times New Roman" w:hAnsi="Sylfae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დიაპაზონის</w:t>
                        </w:r>
                        <w:proofErr w:type="spellEnd"/>
                        <w:r>
                          <w:rPr>
                            <w:rFonts w:ascii="Sylfaen" w:eastAsia="Times New Roman" w:hAnsi="Sylfae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 xml:space="preserve"> (CB) </w:t>
                        </w:r>
                        <w:proofErr w:type="spellStart"/>
                        <w:r>
                          <w:rPr>
                            <w:rFonts w:ascii="Sylfaen" w:eastAsia="Times New Roman" w:hAnsi="Sylfae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მოწყობილობებისათვის</w:t>
                        </w:r>
                        <w:proofErr w:type="spellEnd"/>
                        <w:r>
                          <w:rPr>
                            <w:rFonts w:ascii="Sylfaen" w:eastAsia="Times New Roman" w:hAnsi="Sylfae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ინტერფეისის</w:t>
                        </w:r>
                        <w:proofErr w:type="spellEnd"/>
                        <w:r>
                          <w:rPr>
                            <w:rFonts w:ascii="Sylfaen" w:eastAsia="Times New Roman" w:hAnsi="Sylfae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მოთხოვნები</w:t>
                        </w:r>
                        <w:proofErr w:type="spellEnd"/>
                        <w:r>
                          <w:rPr>
                            <w:rFonts w:ascii="Sylfaen" w:eastAsia="Times New Roman" w:hAnsi="Sylfae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.</w:t>
                        </w:r>
                      </w:p>
                    </w:tc>
                  </w:tr>
                  <w:tr w:rsidR="0044647A" w14:paraId="5E5BAE52" w14:textId="77777777" w:rsidTr="0044647A">
                    <w:trPr>
                      <w:trHeight w:val="255"/>
                    </w:trPr>
                    <w:tc>
                      <w:tcPr>
                        <w:tcW w:w="2800" w:type="dxa"/>
                        <w:noWrap/>
                        <w:vAlign w:val="center"/>
                        <w:hideMark/>
                      </w:tcPr>
                      <w:p w14:paraId="33D09144" w14:textId="77777777" w:rsidR="0044647A" w:rsidRDefault="0044647A" w:rsidP="0044647A">
                        <w:pPr>
                          <w:rPr>
                            <w:rFonts w:ascii="Sylfaen" w:eastAsia="Times New Roman" w:hAnsi="Sylfae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800" w:type="dxa"/>
                        <w:noWrap/>
                        <w:vAlign w:val="bottom"/>
                        <w:hideMark/>
                      </w:tcPr>
                      <w:p w14:paraId="63619A16" w14:textId="77777777" w:rsidR="0044647A" w:rsidRDefault="0044647A" w:rsidP="0044647A">
                        <w:pPr>
                          <w:spacing w:after="0"/>
                          <w:rPr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440" w:type="dxa"/>
                        <w:noWrap/>
                        <w:vAlign w:val="bottom"/>
                        <w:hideMark/>
                      </w:tcPr>
                      <w:p w14:paraId="32611805" w14:textId="77777777" w:rsidR="0044647A" w:rsidRDefault="0044647A" w:rsidP="0044647A">
                        <w:pPr>
                          <w:spacing w:after="0"/>
                          <w:rPr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800" w:type="dxa"/>
                        <w:noWrap/>
                        <w:vAlign w:val="bottom"/>
                        <w:hideMark/>
                      </w:tcPr>
                      <w:p w14:paraId="51E347B0" w14:textId="77777777" w:rsidR="0044647A" w:rsidRDefault="0044647A" w:rsidP="0044647A">
                        <w:pPr>
                          <w:spacing w:after="0"/>
                          <w:rPr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800" w:type="dxa"/>
                        <w:noWrap/>
                        <w:vAlign w:val="bottom"/>
                        <w:hideMark/>
                      </w:tcPr>
                      <w:p w14:paraId="17421CE8" w14:textId="77777777" w:rsidR="0044647A" w:rsidRDefault="0044647A" w:rsidP="0044647A">
                        <w:pPr>
                          <w:spacing w:after="0"/>
                          <w:rPr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44647A" w14:paraId="4834ACC7" w14:textId="77777777" w:rsidTr="0044647A">
                    <w:trPr>
                      <w:trHeight w:val="285"/>
                    </w:trPr>
                    <w:tc>
                      <w:tcPr>
                        <w:tcW w:w="14640" w:type="dxa"/>
                        <w:gridSpan w:val="5"/>
                        <w:noWrap/>
                        <w:vAlign w:val="center"/>
                        <w:hideMark/>
                      </w:tcPr>
                      <w:p w14:paraId="7E3B68E9" w14:textId="77777777" w:rsidR="0044647A" w:rsidRDefault="0044647A" w:rsidP="0044647A">
                        <w:pPr>
                          <w:spacing w:after="0" w:line="240" w:lineRule="auto"/>
                          <w:jc w:val="center"/>
                          <w:rPr>
                            <w:rFonts w:ascii="Sylfaen" w:eastAsia="Times New Roman" w:hAnsi="Sylfae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>
                          <w:rPr>
                            <w:rFonts w:ascii="Sylfaen" w:eastAsia="Times New Roman" w:hAnsi="Sylfae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 xml:space="preserve">       </w:t>
                        </w:r>
                        <w:proofErr w:type="spellStart"/>
                        <w:r>
                          <w:rPr>
                            <w:rFonts w:ascii="Sylfaen" w:eastAsia="Times New Roman" w:hAnsi="Sylfae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ცხრილი</w:t>
                        </w:r>
                        <w:proofErr w:type="spellEnd"/>
                        <w:r>
                          <w:rPr>
                            <w:rFonts w:ascii="Sylfaen" w:eastAsia="Times New Roman" w:hAnsi="Sylfae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 xml:space="preserve"> 1. </w:t>
                        </w:r>
                        <w:proofErr w:type="spellStart"/>
                        <w:r>
                          <w:rPr>
                            <w:rFonts w:ascii="Sylfaen" w:eastAsia="Times New Roman" w:hAnsi="Sylfae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ინტერფეისის</w:t>
                        </w:r>
                        <w:proofErr w:type="spellEnd"/>
                        <w:r>
                          <w:rPr>
                            <w:rFonts w:ascii="Sylfaen" w:eastAsia="Times New Roman" w:hAnsi="Sylfae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მოთხოვნები</w:t>
                        </w:r>
                        <w:proofErr w:type="spellEnd"/>
                        <w:r>
                          <w:rPr>
                            <w:rFonts w:ascii="Sylfaen" w:eastAsia="Times New Roman" w:hAnsi="Sylfae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სამოქალაქო</w:t>
                        </w:r>
                        <w:proofErr w:type="spellEnd"/>
                        <w:r>
                          <w:rPr>
                            <w:rFonts w:ascii="Sylfaen" w:eastAsia="Times New Roman" w:hAnsi="Sylfae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დიაპაზონის</w:t>
                        </w:r>
                        <w:proofErr w:type="spellEnd"/>
                        <w:r>
                          <w:rPr>
                            <w:rFonts w:ascii="Sylfaen" w:eastAsia="Times New Roman" w:hAnsi="Sylfae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 xml:space="preserve"> (CB) </w:t>
                        </w:r>
                        <w:proofErr w:type="spellStart"/>
                        <w:r>
                          <w:rPr>
                            <w:rFonts w:ascii="Sylfaen" w:eastAsia="Times New Roman" w:hAnsi="Sylfae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რადიომოწყობილობებისათვის</w:t>
                        </w:r>
                        <w:proofErr w:type="spellEnd"/>
                        <w:r>
                          <w:rPr>
                            <w:rFonts w:ascii="Sylfaen" w:eastAsia="Times New Roman" w:hAnsi="Sylfaen" w:cs="Calibri"/>
                            <w:b/>
                            <w:bCs/>
                            <w:color w:val="000000"/>
                            <w:sz w:val="18"/>
                            <w:szCs w:val="18"/>
                            <w:vertAlign w:val="superscript"/>
                            <w:lang w:eastAsia="en-GB"/>
                          </w:rPr>
                          <w:t xml:space="preserve"> </w:t>
                        </w:r>
                      </w:p>
                    </w:tc>
                  </w:tr>
                  <w:tr w:rsidR="0044647A" w14:paraId="004188BE" w14:textId="77777777" w:rsidTr="0044647A">
                    <w:trPr>
                      <w:trHeight w:val="270"/>
                    </w:trPr>
                    <w:tc>
                      <w:tcPr>
                        <w:tcW w:w="2800" w:type="dxa"/>
                        <w:noWrap/>
                        <w:vAlign w:val="center"/>
                        <w:hideMark/>
                      </w:tcPr>
                      <w:p w14:paraId="27D52B22" w14:textId="77777777" w:rsidR="0044647A" w:rsidRDefault="0044647A" w:rsidP="0044647A">
                        <w:pPr>
                          <w:rPr>
                            <w:rFonts w:ascii="Sylfaen" w:eastAsia="Times New Roman" w:hAnsi="Sylfae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800" w:type="dxa"/>
                        <w:noWrap/>
                        <w:vAlign w:val="bottom"/>
                        <w:hideMark/>
                      </w:tcPr>
                      <w:p w14:paraId="37E46CDA" w14:textId="77777777" w:rsidR="0044647A" w:rsidRDefault="0044647A" w:rsidP="0044647A">
                        <w:pPr>
                          <w:spacing w:after="0"/>
                          <w:rPr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440" w:type="dxa"/>
                        <w:noWrap/>
                        <w:vAlign w:val="bottom"/>
                        <w:hideMark/>
                      </w:tcPr>
                      <w:p w14:paraId="5130B532" w14:textId="77777777" w:rsidR="0044647A" w:rsidRDefault="0044647A" w:rsidP="0044647A">
                        <w:pPr>
                          <w:spacing w:after="0"/>
                          <w:rPr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800" w:type="dxa"/>
                        <w:noWrap/>
                        <w:vAlign w:val="bottom"/>
                        <w:hideMark/>
                      </w:tcPr>
                      <w:p w14:paraId="54A41C60" w14:textId="77777777" w:rsidR="0044647A" w:rsidRDefault="0044647A" w:rsidP="0044647A">
                        <w:pPr>
                          <w:spacing w:after="0"/>
                          <w:rPr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800" w:type="dxa"/>
                        <w:noWrap/>
                        <w:vAlign w:val="bottom"/>
                        <w:hideMark/>
                      </w:tcPr>
                      <w:p w14:paraId="36E16737" w14:textId="77777777" w:rsidR="0044647A" w:rsidRDefault="0044647A" w:rsidP="0044647A">
                        <w:pPr>
                          <w:spacing w:after="0"/>
                          <w:rPr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44647A" w14:paraId="354BA81C" w14:textId="77777777" w:rsidTr="0044647A">
                    <w:trPr>
                      <w:trHeight w:val="270"/>
                    </w:trPr>
                    <w:tc>
                      <w:tcPr>
                        <w:tcW w:w="5600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14:paraId="6D2799BE" w14:textId="77777777" w:rsidR="0044647A" w:rsidRDefault="0044647A" w:rsidP="0044647A">
                        <w:pPr>
                          <w:spacing w:after="0" w:line="240" w:lineRule="auto"/>
                          <w:jc w:val="center"/>
                          <w:rPr>
                            <w:rFonts w:ascii="Sylfaen" w:eastAsia="Times New Roman" w:hAnsi="Sylfae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proofErr w:type="spellStart"/>
                        <w:r>
                          <w:rPr>
                            <w:rFonts w:ascii="Sylfaen" w:eastAsia="Times New Roman" w:hAnsi="Sylfae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ძირითადი</w:t>
                        </w:r>
                        <w:proofErr w:type="spellEnd"/>
                        <w:r>
                          <w:rPr>
                            <w:rFonts w:ascii="Sylfaen" w:eastAsia="Times New Roman" w:hAnsi="Sylfae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მოთხოვნები</w:t>
                        </w:r>
                        <w:proofErr w:type="spellEnd"/>
                      </w:p>
                    </w:tc>
                    <w:tc>
                      <w:tcPr>
                        <w:tcW w:w="9040" w:type="dxa"/>
                        <w:gridSpan w:val="3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14:paraId="2341FB1F" w14:textId="77777777" w:rsidR="0044647A" w:rsidRDefault="0044647A" w:rsidP="0044647A">
                        <w:pPr>
                          <w:spacing w:after="0" w:line="240" w:lineRule="auto"/>
                          <w:jc w:val="center"/>
                          <w:rPr>
                            <w:rFonts w:ascii="Sylfaen" w:eastAsia="Times New Roman" w:hAnsi="Sylfae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proofErr w:type="spellStart"/>
                        <w:r>
                          <w:rPr>
                            <w:rFonts w:ascii="Sylfaen" w:eastAsia="Times New Roman" w:hAnsi="Sylfae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ინფორმაცია</w:t>
                        </w:r>
                        <w:proofErr w:type="spellEnd"/>
                      </w:p>
                    </w:tc>
                  </w:tr>
                  <w:tr w:rsidR="0044647A" w14:paraId="12B21C6E" w14:textId="77777777" w:rsidTr="0044647A">
                    <w:trPr>
                      <w:trHeight w:val="780"/>
                    </w:trPr>
                    <w:tc>
                      <w:tcPr>
                        <w:tcW w:w="280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327CF777" w14:textId="77777777" w:rsidR="0044647A" w:rsidRDefault="0044647A" w:rsidP="0044647A">
                        <w:pPr>
                          <w:spacing w:after="0" w:line="240" w:lineRule="auto"/>
                          <w:ind w:firstLineChars="100" w:firstLine="181"/>
                          <w:rPr>
                            <w:rFonts w:ascii="Sylfaen" w:eastAsia="Times New Roman" w:hAnsi="Sylfae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proofErr w:type="spellStart"/>
                        <w:r>
                          <w:rPr>
                            <w:rFonts w:ascii="Sylfaen" w:eastAsia="Times New Roman" w:hAnsi="Sylfae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სიხშირული</w:t>
                        </w:r>
                        <w:proofErr w:type="spellEnd"/>
                        <w:r>
                          <w:rPr>
                            <w:rFonts w:ascii="Sylfaen" w:eastAsia="Times New Roman" w:hAnsi="Sylfae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ზოლი</w:t>
                        </w:r>
                        <w:proofErr w:type="spellEnd"/>
                      </w:p>
                    </w:tc>
                    <w:tc>
                      <w:tcPr>
                        <w:tcW w:w="28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7F2E5A08" w14:textId="77777777" w:rsidR="0044647A" w:rsidRDefault="0044647A" w:rsidP="0044647A">
                        <w:pPr>
                          <w:spacing w:after="0" w:line="240" w:lineRule="auto"/>
                          <w:ind w:firstLineChars="100" w:firstLine="181"/>
                          <w:rPr>
                            <w:rFonts w:ascii="Sylfaen" w:eastAsia="Times New Roman" w:hAnsi="Sylfae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proofErr w:type="spellStart"/>
                        <w:r>
                          <w:rPr>
                            <w:rFonts w:ascii="Sylfaen" w:eastAsia="Times New Roman" w:hAnsi="Sylfae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მაქსიმალური</w:t>
                        </w:r>
                        <w:proofErr w:type="spellEnd"/>
                        <w:r>
                          <w:rPr>
                            <w:rFonts w:ascii="Sylfaen" w:eastAsia="Times New Roman" w:hAnsi="Sylfae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დასაშვები</w:t>
                        </w:r>
                        <w:proofErr w:type="spellEnd"/>
                        <w:r>
                          <w:rPr>
                            <w:rFonts w:ascii="Sylfaen" w:eastAsia="Times New Roman" w:hAnsi="Sylfae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გასხივებული</w:t>
                        </w:r>
                        <w:proofErr w:type="spellEnd"/>
                        <w:r>
                          <w:rPr>
                            <w:rFonts w:ascii="Sylfaen" w:eastAsia="Times New Roman" w:hAnsi="Sylfae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სიმძლავრე</w:t>
                        </w:r>
                        <w:proofErr w:type="spellEnd"/>
                        <w:r>
                          <w:rPr>
                            <w:rFonts w:ascii="Sylfaen" w:eastAsia="Times New Roman" w:hAnsi="Sylfae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 xml:space="preserve"> /</w:t>
                        </w:r>
                        <w:proofErr w:type="spellStart"/>
                        <w:r>
                          <w:rPr>
                            <w:rFonts w:ascii="Sylfaen" w:eastAsia="Times New Roman" w:hAnsi="Sylfae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ველის</w:t>
                        </w:r>
                        <w:proofErr w:type="spellEnd"/>
                        <w:r>
                          <w:rPr>
                            <w:rFonts w:ascii="Sylfaen" w:eastAsia="Times New Roman" w:hAnsi="Sylfae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დაძაბულობა</w:t>
                        </w:r>
                        <w:proofErr w:type="spellEnd"/>
                      </w:p>
                    </w:tc>
                    <w:tc>
                      <w:tcPr>
                        <w:tcW w:w="34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3040E1E3" w14:textId="77777777" w:rsidR="0044647A" w:rsidRDefault="0044647A" w:rsidP="0044647A">
                        <w:pPr>
                          <w:spacing w:after="0" w:line="240" w:lineRule="auto"/>
                          <w:ind w:firstLineChars="100" w:firstLine="181"/>
                          <w:rPr>
                            <w:rFonts w:ascii="Sylfaen" w:eastAsia="Times New Roman" w:hAnsi="Sylfae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proofErr w:type="spellStart"/>
                        <w:r>
                          <w:rPr>
                            <w:rFonts w:ascii="Sylfaen" w:eastAsia="Times New Roman" w:hAnsi="Sylfae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სპექტრზე</w:t>
                        </w:r>
                        <w:proofErr w:type="spellEnd"/>
                        <w:r>
                          <w:rPr>
                            <w:rFonts w:ascii="Sylfaen" w:eastAsia="Times New Roman" w:hAnsi="Sylfae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დაშვება</w:t>
                        </w:r>
                        <w:proofErr w:type="spellEnd"/>
                        <w:r>
                          <w:rPr>
                            <w:rFonts w:ascii="Sylfaen" w:eastAsia="Times New Roman" w:hAnsi="Sylfae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და</w:t>
                        </w:r>
                        <w:proofErr w:type="spellEnd"/>
                        <w:r>
                          <w:rPr>
                            <w:rFonts w:ascii="Sylfaen" w:eastAsia="Times New Roman" w:hAnsi="Sylfae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მოთხოვნები</w:t>
                        </w:r>
                        <w:proofErr w:type="spellEnd"/>
                        <w:r>
                          <w:rPr>
                            <w:rFonts w:ascii="Sylfaen" w:eastAsia="Times New Roman" w:hAnsi="Sylfae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ხელშეშლების</w:t>
                        </w:r>
                        <w:proofErr w:type="spellEnd"/>
                        <w:r>
                          <w:rPr>
                            <w:rFonts w:ascii="Sylfaen" w:eastAsia="Times New Roman" w:hAnsi="Sylfae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შემცირების</w:t>
                        </w:r>
                        <w:proofErr w:type="spellEnd"/>
                        <w:r>
                          <w:rPr>
                            <w:rFonts w:ascii="Sylfaen" w:eastAsia="Times New Roman" w:hAnsi="Sylfae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მიზნით</w:t>
                        </w:r>
                        <w:proofErr w:type="spellEnd"/>
                      </w:p>
                    </w:tc>
                    <w:tc>
                      <w:tcPr>
                        <w:tcW w:w="28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44269A68" w14:textId="77777777" w:rsidR="0044647A" w:rsidRDefault="0044647A" w:rsidP="0044647A">
                        <w:pPr>
                          <w:spacing w:after="0" w:line="240" w:lineRule="auto"/>
                          <w:ind w:firstLineChars="100" w:firstLine="181"/>
                          <w:rPr>
                            <w:rFonts w:ascii="Sylfaen" w:eastAsia="Times New Roman" w:hAnsi="Sylfae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proofErr w:type="spellStart"/>
                        <w:r>
                          <w:rPr>
                            <w:rFonts w:ascii="Sylfaen" w:eastAsia="Times New Roman" w:hAnsi="Sylfae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გამოყენებული</w:t>
                        </w:r>
                        <w:proofErr w:type="spellEnd"/>
                        <w:r>
                          <w:rPr>
                            <w:rFonts w:ascii="Sylfaen" w:eastAsia="Times New Roman" w:hAnsi="Sylfae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სტანდარტები</w:t>
                        </w:r>
                        <w:proofErr w:type="spellEnd"/>
                      </w:p>
                    </w:tc>
                    <w:tc>
                      <w:tcPr>
                        <w:tcW w:w="28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17FE5290" w14:textId="77777777" w:rsidR="0044647A" w:rsidRDefault="0044647A" w:rsidP="0044647A">
                        <w:pPr>
                          <w:spacing w:after="0" w:line="240" w:lineRule="auto"/>
                          <w:ind w:firstLineChars="100" w:firstLine="181"/>
                          <w:rPr>
                            <w:rFonts w:ascii="Sylfaen" w:eastAsia="Times New Roman" w:hAnsi="Sylfae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proofErr w:type="spellStart"/>
                        <w:r>
                          <w:rPr>
                            <w:rFonts w:ascii="Sylfaen" w:eastAsia="Times New Roman" w:hAnsi="Sylfae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შესაბამისი</w:t>
                        </w:r>
                        <w:proofErr w:type="spellEnd"/>
                        <w:r>
                          <w:rPr>
                            <w:rFonts w:ascii="Sylfaen" w:eastAsia="Times New Roman" w:hAnsi="Sylfae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დოკუმენტაცია</w:t>
                        </w:r>
                        <w:proofErr w:type="spellEnd"/>
                        <w:r>
                          <w:rPr>
                            <w:rFonts w:ascii="Sylfaen" w:eastAsia="Times New Roman" w:hAnsi="Sylfae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 xml:space="preserve"> / </w:t>
                        </w:r>
                        <w:proofErr w:type="spellStart"/>
                        <w:r>
                          <w:rPr>
                            <w:rFonts w:ascii="Sylfaen" w:eastAsia="Times New Roman" w:hAnsi="Sylfae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სხვა</w:t>
                        </w:r>
                        <w:proofErr w:type="spellEnd"/>
                        <w:r>
                          <w:rPr>
                            <w:rFonts w:ascii="Sylfaen" w:eastAsia="Times New Roman" w:hAnsi="Sylfae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შენიშვნები</w:t>
                        </w:r>
                        <w:proofErr w:type="spellEnd"/>
                      </w:p>
                    </w:tc>
                  </w:tr>
                  <w:tr w:rsidR="0044647A" w14:paraId="291F7AE8" w14:textId="77777777" w:rsidTr="0044647A">
                    <w:trPr>
                      <w:trHeight w:val="1424"/>
                    </w:trPr>
                    <w:tc>
                      <w:tcPr>
                        <w:tcW w:w="2800" w:type="dxa"/>
                        <w:vMerge w:val="restart"/>
                        <w:tcBorders>
                          <w:top w:val="nil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55F971B0" w14:textId="77777777" w:rsidR="0044647A" w:rsidRDefault="0044647A" w:rsidP="0044647A">
                        <w:pPr>
                          <w:spacing w:after="0" w:line="240" w:lineRule="auto"/>
                          <w:ind w:firstLineChars="100" w:firstLine="180"/>
                          <w:rPr>
                            <w:rFonts w:ascii="Sylfaen" w:eastAsia="Times New Roman" w:hAnsi="Sylfaen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>
                          <w:rPr>
                            <w:rFonts w:ascii="Sylfaen" w:eastAsia="Times New Roman" w:hAnsi="Sylfaen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  <w:t xml:space="preserve">26960-27410 </w:t>
                        </w:r>
                        <w:proofErr w:type="spellStart"/>
                        <w:r>
                          <w:rPr>
                            <w:rFonts w:ascii="Sylfaen" w:eastAsia="Times New Roman" w:hAnsi="Sylfaen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  <w:t>კჰც</w:t>
                        </w:r>
                        <w:proofErr w:type="spellEnd"/>
                      </w:p>
                    </w:tc>
                    <w:tc>
                      <w:tcPr>
                        <w:tcW w:w="2800" w:type="dxa"/>
                        <w:vMerge w:val="restart"/>
                        <w:tcBorders>
                          <w:top w:val="nil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5D8B62F3" w14:textId="77777777" w:rsidR="0044647A" w:rsidRDefault="0044647A" w:rsidP="0044647A">
                        <w:pPr>
                          <w:spacing w:after="0" w:line="240" w:lineRule="auto"/>
                          <w:rPr>
                            <w:rFonts w:ascii="Sylfaen" w:eastAsia="Times New Roman" w:hAnsi="Sylfaen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proofErr w:type="spellStart"/>
                        <w:r>
                          <w:rPr>
                            <w:rFonts w:ascii="Sylfaen" w:eastAsia="Times New Roman" w:hAnsi="Sylfaen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  <w:t>მაქსიმუმ</w:t>
                        </w:r>
                        <w:proofErr w:type="spellEnd"/>
                        <w:r>
                          <w:rPr>
                            <w:rFonts w:ascii="Sylfaen" w:eastAsia="Times New Roman" w:hAnsi="Sylfaen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  <w:t xml:space="preserve"> 4 </w:t>
                        </w:r>
                        <w:proofErr w:type="spellStart"/>
                        <w:r>
                          <w:rPr>
                            <w:rFonts w:ascii="Sylfaen" w:eastAsia="Times New Roman" w:hAnsi="Sylfaen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  <w:t>ვტ</w:t>
                        </w:r>
                        <w:proofErr w:type="spellEnd"/>
                        <w:r>
                          <w:rPr>
                            <w:rFonts w:ascii="Sylfaen" w:eastAsia="Times New Roman" w:hAnsi="Sylfaen" w:cs="Calibri"/>
                            <w:color w:val="000000"/>
                            <w:sz w:val="18"/>
                            <w:szCs w:val="18"/>
                            <w:lang w:val="ka-GE" w:eastAsia="en-GB"/>
                          </w:rPr>
                          <w:t>.</w:t>
                        </w:r>
                        <w:r>
                          <w:rPr>
                            <w:rFonts w:ascii="Sylfaen" w:eastAsia="Times New Roman" w:hAnsi="Sylfaen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  <w:t>კუთხური</w:t>
                        </w:r>
                        <w:proofErr w:type="spellEnd"/>
                        <w:r>
                          <w:rPr>
                            <w:rFonts w:ascii="Sylfaen" w:eastAsia="Times New Roman" w:hAnsi="Sylfaen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  <w:t>მოდულაციისათვის</w:t>
                        </w:r>
                        <w:proofErr w:type="spellEnd"/>
                        <w:r>
                          <w:rPr>
                            <w:rFonts w:ascii="Sylfaen" w:eastAsia="Times New Roman" w:hAnsi="Sylfaen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  <w:t>და</w:t>
                        </w:r>
                        <w:proofErr w:type="spellEnd"/>
                        <w:r>
                          <w:rPr>
                            <w:rFonts w:ascii="Sylfaen" w:eastAsia="Times New Roman" w:hAnsi="Sylfaen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  <w:t xml:space="preserve">   DSB-</w:t>
                        </w:r>
                        <w:proofErr w:type="spellStart"/>
                        <w:r>
                          <w:rPr>
                            <w:rFonts w:ascii="Sylfaen" w:eastAsia="Times New Roman" w:hAnsi="Sylfaen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  <w:t>თვის</w:t>
                        </w:r>
                        <w:proofErr w:type="spellEnd"/>
                        <w:r>
                          <w:rPr>
                            <w:rFonts w:ascii="Sylfaen" w:eastAsia="Times New Roman" w:hAnsi="Sylfaen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Sylfaen" w:eastAsia="Times New Roman" w:hAnsi="Sylfaen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  <w:t>მაქსიმუმ</w:t>
                        </w:r>
                        <w:proofErr w:type="spellEnd"/>
                        <w:r>
                          <w:rPr>
                            <w:rFonts w:ascii="Sylfaen" w:eastAsia="Times New Roman" w:hAnsi="Sylfaen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  <w:t xml:space="preserve"> 12 </w:t>
                        </w:r>
                        <w:proofErr w:type="spellStart"/>
                        <w:r>
                          <w:rPr>
                            <w:rFonts w:ascii="Sylfaen" w:eastAsia="Times New Roman" w:hAnsi="Sylfaen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  <w:t>ვტ</w:t>
                        </w:r>
                        <w:proofErr w:type="spellEnd"/>
                        <w:r>
                          <w:rPr>
                            <w:rFonts w:ascii="Sylfaen" w:eastAsia="Times New Roman" w:hAnsi="Sylfaen" w:cs="Calibri"/>
                            <w:color w:val="000000"/>
                            <w:sz w:val="18"/>
                            <w:szCs w:val="18"/>
                            <w:lang w:val="ka-GE" w:eastAsia="en-GB"/>
                          </w:rPr>
                          <w:t>.</w:t>
                        </w:r>
                        <w:r>
                          <w:rPr>
                            <w:rFonts w:ascii="Sylfaen" w:eastAsia="Times New Roman" w:hAnsi="Sylfaen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  <w:t xml:space="preserve">  SSB-</w:t>
                        </w:r>
                        <w:proofErr w:type="spellStart"/>
                        <w:r>
                          <w:rPr>
                            <w:rFonts w:ascii="Sylfaen" w:eastAsia="Times New Roman" w:hAnsi="Sylfaen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  <w:t>თვის</w:t>
                        </w:r>
                        <w:proofErr w:type="spellEnd"/>
                        <w:r>
                          <w:rPr>
                            <w:rFonts w:ascii="Sylfaen" w:eastAsia="Times New Roman" w:hAnsi="Sylfaen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440" w:type="dxa"/>
                        <w:vMerge w:val="restart"/>
                        <w:tcBorders>
                          <w:top w:val="nil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475FE157" w14:textId="77777777" w:rsidR="0044647A" w:rsidRDefault="0044647A" w:rsidP="0044647A">
                        <w:pPr>
                          <w:spacing w:after="0" w:line="240" w:lineRule="auto"/>
                          <w:rPr>
                            <w:rFonts w:ascii="Sylfaen" w:eastAsia="Times New Roman" w:hAnsi="Sylfaen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proofErr w:type="spellStart"/>
                        <w:r>
                          <w:rPr>
                            <w:rFonts w:ascii="Sylfaen" w:eastAsia="Times New Roman" w:hAnsi="Sylfaen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  <w:t>დაკავებული</w:t>
                        </w:r>
                        <w:proofErr w:type="spellEnd"/>
                        <w:r>
                          <w:rPr>
                            <w:rFonts w:ascii="Sylfaen" w:eastAsia="Times New Roman" w:hAnsi="Sylfaen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  <w:t>ზოლის</w:t>
                        </w:r>
                        <w:proofErr w:type="spellEnd"/>
                        <w:r>
                          <w:rPr>
                            <w:rFonts w:ascii="Sylfaen" w:eastAsia="Times New Roman" w:hAnsi="Sylfaen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  <w:t>მაქსიმუმი</w:t>
                        </w:r>
                        <w:proofErr w:type="spellEnd"/>
                        <w:r>
                          <w:rPr>
                            <w:rFonts w:ascii="Sylfaen" w:eastAsia="Times New Roman" w:hAnsi="Sylfaen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  <w:t xml:space="preserve">: 10 </w:t>
                        </w:r>
                        <w:proofErr w:type="spellStart"/>
                        <w:r>
                          <w:rPr>
                            <w:rFonts w:ascii="Sylfaen" w:eastAsia="Times New Roman" w:hAnsi="Sylfaen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  <w:t>კჰც</w:t>
                        </w:r>
                        <w:proofErr w:type="spellEnd"/>
                      </w:p>
                    </w:tc>
                    <w:tc>
                      <w:tcPr>
                        <w:tcW w:w="280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44549102" w14:textId="77777777" w:rsidR="0044647A" w:rsidRDefault="0044647A" w:rsidP="0044647A">
                        <w:pPr>
                          <w:spacing w:after="0" w:line="240" w:lineRule="auto"/>
                          <w:ind w:firstLineChars="100" w:firstLine="180"/>
                          <w:rPr>
                            <w:rFonts w:ascii="Sylfaen" w:eastAsia="Times New Roman" w:hAnsi="Sylfaen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>
                          <w:rPr>
                            <w:rFonts w:ascii="Sylfaen" w:eastAsia="Times New Roman" w:hAnsi="Sylfaen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  <w:t xml:space="preserve">EN 300 135 </w:t>
                        </w:r>
                      </w:p>
                    </w:tc>
                    <w:tc>
                      <w:tcPr>
                        <w:tcW w:w="280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7B4BE1B9" w14:textId="77777777" w:rsidR="0044647A" w:rsidRDefault="0044647A" w:rsidP="0044647A">
                        <w:pPr>
                          <w:spacing w:after="0" w:line="240" w:lineRule="auto"/>
                          <w:rPr>
                            <w:rFonts w:ascii="Sylfaen" w:eastAsia="Times New Roman" w:hAnsi="Sylfaen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proofErr w:type="spellStart"/>
                        <w:r>
                          <w:rPr>
                            <w:rFonts w:ascii="Sylfaen" w:eastAsia="Times New Roman" w:hAnsi="Sylfaen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  <w:t>გამოიყენება</w:t>
                        </w:r>
                        <w:proofErr w:type="spellEnd"/>
                        <w:r>
                          <w:rPr>
                            <w:rFonts w:ascii="Sylfaen" w:eastAsia="Times New Roman" w:hAnsi="Sylfaen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  <w:t>კუთხური</w:t>
                        </w:r>
                        <w:proofErr w:type="spellEnd"/>
                        <w:r>
                          <w:rPr>
                            <w:rFonts w:ascii="Sylfaen" w:eastAsia="Times New Roman" w:hAnsi="Sylfaen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  <w:t>მოდულაცია</w:t>
                        </w:r>
                        <w:proofErr w:type="spellEnd"/>
                        <w:r>
                          <w:rPr>
                            <w:rFonts w:ascii="Sylfaen" w:eastAsia="Times New Roman" w:hAnsi="Sylfaen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  <w:t>ან</w:t>
                        </w:r>
                        <w:proofErr w:type="spellEnd"/>
                        <w:r>
                          <w:rPr>
                            <w:rFonts w:ascii="Sylfaen" w:eastAsia="Times New Roman" w:hAnsi="Sylfaen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  <w:t>ამპლიტუდური</w:t>
                        </w:r>
                        <w:proofErr w:type="spellEnd"/>
                        <w:r>
                          <w:rPr>
                            <w:rFonts w:ascii="Sylfaen" w:eastAsia="Times New Roman" w:hAnsi="Sylfaen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  <w:t>მოდულაცია</w:t>
                        </w:r>
                        <w:proofErr w:type="spellEnd"/>
                        <w:r>
                          <w:rPr>
                            <w:rFonts w:ascii="Sylfaen" w:eastAsia="Times New Roman" w:hAnsi="Sylfaen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  <w:t>ორი</w:t>
                        </w:r>
                        <w:proofErr w:type="spellEnd"/>
                        <w:r>
                          <w:rPr>
                            <w:rFonts w:ascii="Sylfaen" w:eastAsia="Times New Roman" w:hAnsi="Sylfaen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  <w:t>გვერდითი</w:t>
                        </w:r>
                        <w:proofErr w:type="spellEnd"/>
                        <w:r>
                          <w:rPr>
                            <w:rFonts w:ascii="Sylfaen" w:eastAsia="Times New Roman" w:hAnsi="Sylfaen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  <w:t>ზოლით</w:t>
                        </w:r>
                        <w:proofErr w:type="spellEnd"/>
                        <w:r>
                          <w:rPr>
                            <w:rFonts w:ascii="Sylfaen" w:eastAsia="Times New Roman" w:hAnsi="Sylfaen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  <w:t xml:space="preserve"> (DSB – Double Side Band) </w:t>
                        </w:r>
                        <w:proofErr w:type="spellStart"/>
                        <w:r>
                          <w:rPr>
                            <w:rFonts w:ascii="Sylfaen" w:eastAsia="Times New Roman" w:hAnsi="Sylfaen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  <w:t>ან</w:t>
                        </w:r>
                        <w:proofErr w:type="spellEnd"/>
                        <w:r>
                          <w:rPr>
                            <w:rFonts w:ascii="Sylfaen" w:eastAsia="Times New Roman" w:hAnsi="Sylfaen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  <w:t>ამპლიტუდური</w:t>
                        </w:r>
                        <w:proofErr w:type="spellEnd"/>
                        <w:r>
                          <w:rPr>
                            <w:rFonts w:ascii="Sylfaen" w:eastAsia="Times New Roman" w:hAnsi="Sylfaen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  <w:t>მოდულაცია</w:t>
                        </w:r>
                        <w:proofErr w:type="spellEnd"/>
                        <w:r>
                          <w:rPr>
                            <w:rFonts w:ascii="Sylfaen" w:eastAsia="Times New Roman" w:hAnsi="Sylfaen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  <w:t>ერთი</w:t>
                        </w:r>
                        <w:proofErr w:type="spellEnd"/>
                        <w:r>
                          <w:rPr>
                            <w:rFonts w:ascii="Sylfaen" w:eastAsia="Times New Roman" w:hAnsi="Sylfaen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  <w:t>გვერდითი</w:t>
                        </w:r>
                        <w:proofErr w:type="spellEnd"/>
                        <w:r>
                          <w:rPr>
                            <w:rFonts w:ascii="Sylfaen" w:eastAsia="Times New Roman" w:hAnsi="Sylfaen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  <w:t>ზოლით</w:t>
                        </w:r>
                        <w:proofErr w:type="spellEnd"/>
                        <w:r>
                          <w:rPr>
                            <w:rFonts w:ascii="Sylfaen" w:eastAsia="Times New Roman" w:hAnsi="Sylfaen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  <w:t xml:space="preserve"> (SSB – Single Side Band). </w:t>
                        </w:r>
                      </w:p>
                    </w:tc>
                  </w:tr>
                  <w:tr w:rsidR="0044647A" w14:paraId="11EB34AD" w14:textId="77777777" w:rsidTr="0044647A">
                    <w:trPr>
                      <w:trHeight w:val="35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37BAE422" w14:textId="77777777" w:rsidR="0044647A" w:rsidRDefault="0044647A" w:rsidP="0044647A">
                        <w:pPr>
                          <w:spacing w:after="0"/>
                          <w:rPr>
                            <w:rFonts w:ascii="Sylfaen" w:eastAsia="Times New Roman" w:hAnsi="Sylfaen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17CEBBA1" w14:textId="77777777" w:rsidR="0044647A" w:rsidRDefault="0044647A" w:rsidP="0044647A">
                        <w:pPr>
                          <w:spacing w:after="0"/>
                          <w:rPr>
                            <w:rFonts w:ascii="Sylfaen" w:eastAsia="Times New Roman" w:hAnsi="Sylfaen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7100C9B4" w14:textId="77777777" w:rsidR="0044647A" w:rsidRDefault="0044647A" w:rsidP="0044647A">
                        <w:pPr>
                          <w:spacing w:after="0"/>
                          <w:rPr>
                            <w:rFonts w:ascii="Sylfaen" w:eastAsia="Times New Roman" w:hAnsi="Sylfaen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8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464703C3" w14:textId="77777777" w:rsidR="0044647A" w:rsidRDefault="0044647A" w:rsidP="0044647A">
                        <w:pPr>
                          <w:spacing w:after="0" w:line="240" w:lineRule="auto"/>
                          <w:ind w:firstLineChars="100" w:firstLine="180"/>
                          <w:rPr>
                            <w:rFonts w:ascii="Sylfaen" w:eastAsia="Times New Roman" w:hAnsi="Sylfaen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>
                          <w:rPr>
                            <w:rFonts w:ascii="Sylfaen" w:eastAsia="Times New Roman" w:hAnsi="Sylfaen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  <w:t>EN 300 433</w:t>
                        </w:r>
                      </w:p>
                    </w:tc>
                    <w:tc>
                      <w:tcPr>
                        <w:tcW w:w="28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2D6835F8" w14:textId="77777777" w:rsidR="0044647A" w:rsidRDefault="0044647A" w:rsidP="0044647A">
                        <w:pPr>
                          <w:spacing w:after="0" w:line="240" w:lineRule="auto"/>
                          <w:rPr>
                            <w:rFonts w:ascii="Sylfaen" w:eastAsia="Times New Roman" w:hAnsi="Sylfaen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>
                          <w:rPr>
                            <w:rFonts w:ascii="Sylfaen" w:eastAsia="Times New Roman" w:hAnsi="Sylfaen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  <w:t>ECC/DEC</w:t>
                        </w:r>
                        <w:proofErr w:type="gramStart"/>
                        <w:r>
                          <w:rPr>
                            <w:rFonts w:ascii="Sylfaen" w:eastAsia="Times New Roman" w:hAnsi="Sylfaen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  <w:t>/(</w:t>
                        </w:r>
                        <w:proofErr w:type="gramEnd"/>
                        <w:r>
                          <w:rPr>
                            <w:rFonts w:ascii="Sylfaen" w:eastAsia="Times New Roman" w:hAnsi="Sylfaen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  <w:t>11)03</w:t>
                        </w:r>
                        <w:r>
                          <w:rPr>
                            <w:rFonts w:ascii="Sylfaen" w:eastAsia="Times New Roman" w:hAnsi="Sylfae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 xml:space="preserve"> </w:t>
                        </w:r>
                        <w:r>
                          <w:rPr>
                            <w:rFonts w:ascii="Sylfaen" w:eastAsia="Times New Roman" w:hAnsi="Sylfaen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  <w:t>ERC/REC 70-03</w:t>
                        </w:r>
                      </w:p>
                    </w:tc>
                  </w:tr>
                </w:tbl>
                <w:p w14:paraId="07509290" w14:textId="77777777" w:rsidR="0044647A" w:rsidRDefault="0044647A" w:rsidP="0044647A"/>
                <w:p w14:paraId="489392B0" w14:textId="5D1994B3" w:rsidR="0044647A" w:rsidRDefault="0044647A" w:rsidP="0044647A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2DE6211D" w14:textId="0C96C1C0" w:rsidR="002D52D2" w:rsidRDefault="002D52D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</w:tbl>
    <w:p w14:paraId="0B3B19EA" w14:textId="77777777" w:rsidR="002D52D2" w:rsidRDefault="002D52D2" w:rsidP="002D52D2"/>
    <w:p w14:paraId="51FD2E6E" w14:textId="77777777" w:rsidR="002D52D2" w:rsidRDefault="002D52D2"/>
    <w:sectPr w:rsidR="002D52D2" w:rsidSect="0006316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Q3sDAxNzI0MTE3NDNU0lEKTi0uzszPAykwqgUAwWzs+iwAAAA="/>
  </w:docVars>
  <w:rsids>
    <w:rsidRoot w:val="005757A3"/>
    <w:rsid w:val="000078D3"/>
    <w:rsid w:val="00012448"/>
    <w:rsid w:val="000155FE"/>
    <w:rsid w:val="00025EAD"/>
    <w:rsid w:val="0006316F"/>
    <w:rsid w:val="0006440B"/>
    <w:rsid w:val="000766B5"/>
    <w:rsid w:val="000B1E5A"/>
    <w:rsid w:val="000B6271"/>
    <w:rsid w:val="000C18B0"/>
    <w:rsid w:val="00173568"/>
    <w:rsid w:val="001D2D3B"/>
    <w:rsid w:val="00244DD6"/>
    <w:rsid w:val="00254FB0"/>
    <w:rsid w:val="00261D2C"/>
    <w:rsid w:val="00290706"/>
    <w:rsid w:val="00290FA8"/>
    <w:rsid w:val="002A11C3"/>
    <w:rsid w:val="002D52D2"/>
    <w:rsid w:val="002E0342"/>
    <w:rsid w:val="002E2D5A"/>
    <w:rsid w:val="002F2C34"/>
    <w:rsid w:val="0031341A"/>
    <w:rsid w:val="00365058"/>
    <w:rsid w:val="0039034F"/>
    <w:rsid w:val="003F52BD"/>
    <w:rsid w:val="003F7F63"/>
    <w:rsid w:val="00400C47"/>
    <w:rsid w:val="0044647A"/>
    <w:rsid w:val="00454F29"/>
    <w:rsid w:val="004603FC"/>
    <w:rsid w:val="004D6D63"/>
    <w:rsid w:val="00513CFC"/>
    <w:rsid w:val="00560460"/>
    <w:rsid w:val="005757A3"/>
    <w:rsid w:val="00583F8F"/>
    <w:rsid w:val="005F2C54"/>
    <w:rsid w:val="00601C88"/>
    <w:rsid w:val="00603BA2"/>
    <w:rsid w:val="00674FBA"/>
    <w:rsid w:val="0067522D"/>
    <w:rsid w:val="00697775"/>
    <w:rsid w:val="006D013A"/>
    <w:rsid w:val="006E4DC8"/>
    <w:rsid w:val="00701B3C"/>
    <w:rsid w:val="007701EF"/>
    <w:rsid w:val="0077034C"/>
    <w:rsid w:val="007719BB"/>
    <w:rsid w:val="007A4F6C"/>
    <w:rsid w:val="007C0C9F"/>
    <w:rsid w:val="007F45D7"/>
    <w:rsid w:val="008133A4"/>
    <w:rsid w:val="008A1C7B"/>
    <w:rsid w:val="008D6670"/>
    <w:rsid w:val="008E4CAD"/>
    <w:rsid w:val="008F6A85"/>
    <w:rsid w:val="00927321"/>
    <w:rsid w:val="0096645B"/>
    <w:rsid w:val="0097086D"/>
    <w:rsid w:val="009C3F77"/>
    <w:rsid w:val="00A20D0F"/>
    <w:rsid w:val="00A573F1"/>
    <w:rsid w:val="00A73EA2"/>
    <w:rsid w:val="00A7762D"/>
    <w:rsid w:val="00A9184D"/>
    <w:rsid w:val="00A9558A"/>
    <w:rsid w:val="00AA1CC8"/>
    <w:rsid w:val="00AA6FBB"/>
    <w:rsid w:val="00AB43B6"/>
    <w:rsid w:val="00AE046B"/>
    <w:rsid w:val="00B37B7C"/>
    <w:rsid w:val="00B431CF"/>
    <w:rsid w:val="00B72A82"/>
    <w:rsid w:val="00B92A59"/>
    <w:rsid w:val="00BB0B47"/>
    <w:rsid w:val="00BE1B65"/>
    <w:rsid w:val="00BE25FF"/>
    <w:rsid w:val="00C401A6"/>
    <w:rsid w:val="00C53386"/>
    <w:rsid w:val="00C73BBA"/>
    <w:rsid w:val="00C87847"/>
    <w:rsid w:val="00CA6663"/>
    <w:rsid w:val="00CA6777"/>
    <w:rsid w:val="00CB7E44"/>
    <w:rsid w:val="00CF1114"/>
    <w:rsid w:val="00CF2E54"/>
    <w:rsid w:val="00D07D37"/>
    <w:rsid w:val="00D86A22"/>
    <w:rsid w:val="00D93E48"/>
    <w:rsid w:val="00DA3178"/>
    <w:rsid w:val="00DC1908"/>
    <w:rsid w:val="00DC79A7"/>
    <w:rsid w:val="00E17913"/>
    <w:rsid w:val="00EC61D5"/>
    <w:rsid w:val="00EC75BA"/>
    <w:rsid w:val="00EF350D"/>
    <w:rsid w:val="00F5071A"/>
    <w:rsid w:val="00F939A4"/>
    <w:rsid w:val="00FE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D3BE7"/>
  <w15:chartTrackingRefBased/>
  <w15:docId w15:val="{FA55FA9E-5417-49EE-9061-562CCE989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316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316F"/>
    <w:rPr>
      <w:color w:val="954F72"/>
      <w:u w:val="single"/>
    </w:rPr>
  </w:style>
  <w:style w:type="paragraph" w:customStyle="1" w:styleId="msonormal0">
    <w:name w:val="msonormal"/>
    <w:basedOn w:val="Normal"/>
    <w:rsid w:val="00063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06316F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06316F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font7">
    <w:name w:val="font7"/>
    <w:basedOn w:val="Normal"/>
    <w:rsid w:val="0006316F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  <w:sz w:val="18"/>
      <w:szCs w:val="18"/>
    </w:rPr>
  </w:style>
  <w:style w:type="paragraph" w:customStyle="1" w:styleId="font8">
    <w:name w:val="font8"/>
    <w:basedOn w:val="Normal"/>
    <w:rsid w:val="0006316F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i/>
      <w:iCs/>
      <w:color w:val="000000"/>
      <w:sz w:val="18"/>
      <w:szCs w:val="18"/>
    </w:rPr>
  </w:style>
  <w:style w:type="paragraph" w:customStyle="1" w:styleId="font9">
    <w:name w:val="font9"/>
    <w:basedOn w:val="Normal"/>
    <w:rsid w:val="0006316F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18"/>
      <w:szCs w:val="18"/>
    </w:rPr>
  </w:style>
  <w:style w:type="paragraph" w:customStyle="1" w:styleId="font10">
    <w:name w:val="font10"/>
    <w:basedOn w:val="Normal"/>
    <w:rsid w:val="0006316F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i/>
      <w:iCs/>
      <w:sz w:val="18"/>
      <w:szCs w:val="18"/>
    </w:rPr>
  </w:style>
  <w:style w:type="paragraph" w:customStyle="1" w:styleId="xl65">
    <w:name w:val="xl65"/>
    <w:basedOn w:val="Normal"/>
    <w:rsid w:val="0006316F"/>
    <w:pP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66">
    <w:name w:val="xl66"/>
    <w:basedOn w:val="Normal"/>
    <w:rsid w:val="0006316F"/>
    <w:pPr>
      <w:pBdr>
        <w:top w:val="single" w:sz="12" w:space="0" w:color="000000"/>
        <w:right w:val="single" w:sz="12" w:space="0" w:color="000000"/>
      </w:pBdr>
      <w:shd w:val="clear" w:color="000000" w:fill="E3E3E3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67">
    <w:name w:val="xl67"/>
    <w:basedOn w:val="Normal"/>
    <w:rsid w:val="0006316F"/>
    <w:pPr>
      <w:pBdr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68">
    <w:name w:val="xl68"/>
    <w:basedOn w:val="Normal"/>
    <w:rsid w:val="0006316F"/>
    <w:pPr>
      <w:pBdr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69">
    <w:name w:val="xl69"/>
    <w:basedOn w:val="Normal"/>
    <w:rsid w:val="0006316F"/>
    <w:pPr>
      <w:pBdr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i/>
      <w:iCs/>
      <w:sz w:val="18"/>
      <w:szCs w:val="18"/>
    </w:rPr>
  </w:style>
  <w:style w:type="paragraph" w:customStyle="1" w:styleId="xl70">
    <w:name w:val="xl70"/>
    <w:basedOn w:val="Normal"/>
    <w:rsid w:val="0006316F"/>
    <w:pPr>
      <w:pBdr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i/>
      <w:iCs/>
      <w:sz w:val="18"/>
      <w:szCs w:val="18"/>
    </w:rPr>
  </w:style>
  <w:style w:type="paragraph" w:customStyle="1" w:styleId="xl71">
    <w:name w:val="xl71"/>
    <w:basedOn w:val="Normal"/>
    <w:rsid w:val="0006316F"/>
    <w:pPr>
      <w:pBdr>
        <w:left w:val="single" w:sz="12" w:space="0" w:color="000000"/>
        <w:bottom w:val="single" w:sz="12" w:space="0" w:color="auto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72">
    <w:name w:val="xl72"/>
    <w:basedOn w:val="Normal"/>
    <w:rsid w:val="0006316F"/>
    <w:pPr>
      <w:pBdr>
        <w:top w:val="single" w:sz="12" w:space="0" w:color="000000"/>
        <w:lef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73">
    <w:name w:val="xl73"/>
    <w:basedOn w:val="Normal"/>
    <w:rsid w:val="0006316F"/>
    <w:pPr>
      <w:pBdr>
        <w:top w:val="single" w:sz="12" w:space="0" w:color="000000"/>
        <w:left w:val="single" w:sz="12" w:space="0" w:color="auto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74">
    <w:name w:val="xl74"/>
    <w:basedOn w:val="Normal"/>
    <w:rsid w:val="0006316F"/>
    <w:pPr>
      <w:pBdr>
        <w:lef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75">
    <w:name w:val="xl75"/>
    <w:basedOn w:val="Normal"/>
    <w:rsid w:val="0006316F"/>
    <w:pPr>
      <w:pBdr>
        <w:left w:val="single" w:sz="12" w:space="0" w:color="auto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76">
    <w:name w:val="xl76"/>
    <w:basedOn w:val="Normal"/>
    <w:rsid w:val="0006316F"/>
    <w:pPr>
      <w:pBdr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77">
    <w:name w:val="xl77"/>
    <w:basedOn w:val="Normal"/>
    <w:rsid w:val="0006316F"/>
    <w:pPr>
      <w:pBdr>
        <w:left w:val="single" w:sz="12" w:space="0" w:color="000000"/>
        <w:bottom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78">
    <w:name w:val="xl78"/>
    <w:basedOn w:val="Normal"/>
    <w:rsid w:val="0006316F"/>
    <w:pPr>
      <w:pBdr>
        <w:left w:val="single" w:sz="12" w:space="0" w:color="000000"/>
        <w:bottom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79">
    <w:name w:val="xl79"/>
    <w:basedOn w:val="Normal"/>
    <w:rsid w:val="0006316F"/>
    <w:pPr>
      <w:pBdr>
        <w:left w:val="single" w:sz="12" w:space="0" w:color="auto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80">
    <w:name w:val="xl80"/>
    <w:basedOn w:val="Normal"/>
    <w:rsid w:val="0006316F"/>
    <w:pP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sz w:val="18"/>
      <w:szCs w:val="18"/>
    </w:rPr>
  </w:style>
  <w:style w:type="paragraph" w:customStyle="1" w:styleId="xl81">
    <w:name w:val="xl81"/>
    <w:basedOn w:val="Normal"/>
    <w:rsid w:val="00063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sz w:val="18"/>
      <w:szCs w:val="18"/>
    </w:rPr>
  </w:style>
  <w:style w:type="paragraph" w:customStyle="1" w:styleId="xl82">
    <w:name w:val="xl82"/>
    <w:basedOn w:val="Normal"/>
    <w:rsid w:val="0006316F"/>
    <w:pPr>
      <w:pBdr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83">
    <w:name w:val="xl83"/>
    <w:basedOn w:val="Normal"/>
    <w:rsid w:val="0006316F"/>
    <w:pPr>
      <w:pBdr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84">
    <w:name w:val="xl84"/>
    <w:basedOn w:val="Normal"/>
    <w:rsid w:val="0006316F"/>
    <w:pPr>
      <w:pBdr>
        <w:bottom w:val="single" w:sz="12" w:space="0" w:color="auto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85">
    <w:name w:val="xl85"/>
    <w:basedOn w:val="Normal"/>
    <w:rsid w:val="0006316F"/>
    <w:pPr>
      <w:pBdr>
        <w:left w:val="single" w:sz="12" w:space="0" w:color="000000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86">
    <w:name w:val="xl86"/>
    <w:basedOn w:val="Normal"/>
    <w:rsid w:val="0006316F"/>
    <w:pPr>
      <w:pBdr>
        <w:left w:val="single" w:sz="12" w:space="0" w:color="000000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87">
    <w:name w:val="xl87"/>
    <w:basedOn w:val="Normal"/>
    <w:rsid w:val="0006316F"/>
    <w:pPr>
      <w:pBdr>
        <w:top w:val="single" w:sz="12" w:space="0" w:color="000000"/>
        <w:left w:val="single" w:sz="12" w:space="0" w:color="000000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88">
    <w:name w:val="xl88"/>
    <w:basedOn w:val="Normal"/>
    <w:rsid w:val="0006316F"/>
    <w:pPr>
      <w:pBdr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89">
    <w:name w:val="xl89"/>
    <w:basedOn w:val="Normal"/>
    <w:rsid w:val="0006316F"/>
    <w:pPr>
      <w:pBdr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90">
    <w:name w:val="xl90"/>
    <w:basedOn w:val="Normal"/>
    <w:rsid w:val="0006316F"/>
    <w:pPr>
      <w:pBdr>
        <w:top w:val="single" w:sz="12" w:space="0" w:color="000000"/>
        <w:left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91">
    <w:name w:val="xl91"/>
    <w:basedOn w:val="Normal"/>
    <w:rsid w:val="0006316F"/>
    <w:pPr>
      <w:pBdr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92">
    <w:name w:val="xl92"/>
    <w:basedOn w:val="Normal"/>
    <w:rsid w:val="0006316F"/>
    <w:pPr>
      <w:pBdr>
        <w:left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93">
    <w:name w:val="xl93"/>
    <w:basedOn w:val="Normal"/>
    <w:rsid w:val="0006316F"/>
    <w:pPr>
      <w:pBdr>
        <w:top w:val="single" w:sz="12" w:space="0" w:color="000000"/>
        <w:left w:val="single" w:sz="12" w:space="0" w:color="000000"/>
        <w:right w:val="single" w:sz="12" w:space="0" w:color="000000"/>
      </w:pBdr>
      <w:shd w:val="clear" w:color="000000" w:fill="E3E3E3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sz w:val="18"/>
      <w:szCs w:val="18"/>
    </w:rPr>
  </w:style>
  <w:style w:type="paragraph" w:customStyle="1" w:styleId="xl94">
    <w:name w:val="xl94"/>
    <w:basedOn w:val="Normal"/>
    <w:rsid w:val="0006316F"/>
    <w:pPr>
      <w:pBdr>
        <w:top w:val="single" w:sz="12" w:space="0" w:color="000000"/>
        <w:left w:val="single" w:sz="12" w:space="0" w:color="000000"/>
        <w:right w:val="single" w:sz="12" w:space="0" w:color="000000"/>
      </w:pBdr>
      <w:shd w:val="clear" w:color="000000" w:fill="E3E3E3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95">
    <w:name w:val="xl95"/>
    <w:basedOn w:val="Normal"/>
    <w:rsid w:val="0006316F"/>
    <w:pPr>
      <w:pBdr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96">
    <w:name w:val="xl96"/>
    <w:basedOn w:val="Normal"/>
    <w:rsid w:val="0006316F"/>
    <w:pP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97">
    <w:name w:val="xl97"/>
    <w:basedOn w:val="Normal"/>
    <w:rsid w:val="0006316F"/>
    <w:pP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sz w:val="18"/>
      <w:szCs w:val="18"/>
      <w:u w:val="single"/>
    </w:rPr>
  </w:style>
  <w:style w:type="paragraph" w:customStyle="1" w:styleId="xl98">
    <w:name w:val="xl98"/>
    <w:basedOn w:val="Normal"/>
    <w:rsid w:val="0006316F"/>
    <w:pPr>
      <w:pBdr>
        <w:top w:val="single" w:sz="12" w:space="0" w:color="000000"/>
        <w:right w:val="single" w:sz="12" w:space="0" w:color="000000"/>
      </w:pBdr>
      <w:shd w:val="clear" w:color="000000" w:fill="E3E3E3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99">
    <w:name w:val="xl99"/>
    <w:basedOn w:val="Normal"/>
    <w:rsid w:val="0006316F"/>
    <w:pPr>
      <w:pBdr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i/>
      <w:iCs/>
      <w:sz w:val="18"/>
      <w:szCs w:val="18"/>
    </w:rPr>
  </w:style>
  <w:style w:type="paragraph" w:customStyle="1" w:styleId="xl100">
    <w:name w:val="xl100"/>
    <w:basedOn w:val="Normal"/>
    <w:rsid w:val="0006316F"/>
    <w:pPr>
      <w:pBdr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i/>
      <w:iCs/>
      <w:sz w:val="18"/>
      <w:szCs w:val="18"/>
    </w:rPr>
  </w:style>
  <w:style w:type="paragraph" w:customStyle="1" w:styleId="xl101">
    <w:name w:val="xl101"/>
    <w:basedOn w:val="Normal"/>
    <w:rsid w:val="0006316F"/>
    <w:pPr>
      <w:pBdr>
        <w:left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102">
    <w:name w:val="xl102"/>
    <w:basedOn w:val="Normal"/>
    <w:rsid w:val="0006316F"/>
    <w:pPr>
      <w:pBdr>
        <w:top w:val="single" w:sz="12" w:space="0" w:color="auto"/>
        <w:left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103">
    <w:name w:val="xl103"/>
    <w:basedOn w:val="Normal"/>
    <w:rsid w:val="0006316F"/>
    <w:pPr>
      <w:pBdr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104">
    <w:name w:val="xl104"/>
    <w:basedOn w:val="Normal"/>
    <w:rsid w:val="0006316F"/>
    <w:pPr>
      <w:pBdr>
        <w:top w:val="single" w:sz="12" w:space="0" w:color="000000"/>
        <w:left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105">
    <w:name w:val="xl105"/>
    <w:basedOn w:val="Normal"/>
    <w:rsid w:val="0006316F"/>
    <w:pPr>
      <w:spacing w:before="100" w:beforeAutospacing="1" w:after="100" w:afterAutospacing="1" w:line="240" w:lineRule="auto"/>
      <w:jc w:val="right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106">
    <w:name w:val="xl106"/>
    <w:basedOn w:val="Normal"/>
    <w:rsid w:val="0006316F"/>
    <w:pPr>
      <w:pBdr>
        <w:top w:val="single" w:sz="12" w:space="0" w:color="000000"/>
        <w:left w:val="single" w:sz="12" w:space="0" w:color="auto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107">
    <w:name w:val="xl107"/>
    <w:basedOn w:val="Normal"/>
    <w:rsid w:val="0006316F"/>
    <w:pPr>
      <w:pBdr>
        <w:left w:val="single" w:sz="12" w:space="0" w:color="auto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i/>
      <w:iCs/>
      <w:sz w:val="18"/>
      <w:szCs w:val="18"/>
    </w:rPr>
  </w:style>
  <w:style w:type="paragraph" w:customStyle="1" w:styleId="xl108">
    <w:name w:val="xl108"/>
    <w:basedOn w:val="Normal"/>
    <w:rsid w:val="0006316F"/>
    <w:pPr>
      <w:pBdr>
        <w:left w:val="single" w:sz="12" w:space="0" w:color="auto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109">
    <w:name w:val="xl109"/>
    <w:basedOn w:val="Normal"/>
    <w:rsid w:val="0006316F"/>
    <w:pPr>
      <w:pBdr>
        <w:left w:val="single" w:sz="12" w:space="0" w:color="auto"/>
        <w:bottom w:val="single" w:sz="12" w:space="0" w:color="auto"/>
        <w:right w:val="single" w:sz="12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110">
    <w:name w:val="xl110"/>
    <w:basedOn w:val="Normal"/>
    <w:rsid w:val="0006316F"/>
    <w:pPr>
      <w:pBdr>
        <w:right w:val="single" w:sz="12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111">
    <w:name w:val="xl111"/>
    <w:basedOn w:val="Normal"/>
    <w:rsid w:val="0006316F"/>
    <w:pPr>
      <w:pBdr>
        <w:left w:val="single" w:sz="12" w:space="0" w:color="000000"/>
        <w:bottom w:val="single" w:sz="12" w:space="0" w:color="auto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112">
    <w:name w:val="xl112"/>
    <w:basedOn w:val="Normal"/>
    <w:rsid w:val="0006316F"/>
    <w:pPr>
      <w:pBdr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113">
    <w:name w:val="xl113"/>
    <w:basedOn w:val="Normal"/>
    <w:rsid w:val="0006316F"/>
    <w:pPr>
      <w:pBdr>
        <w:left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114">
    <w:name w:val="xl114"/>
    <w:basedOn w:val="Normal"/>
    <w:rsid w:val="0006316F"/>
    <w:pPr>
      <w:pBdr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115">
    <w:name w:val="xl115"/>
    <w:basedOn w:val="Normal"/>
    <w:rsid w:val="0006316F"/>
    <w:pP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sz w:val="18"/>
      <w:szCs w:val="18"/>
    </w:rPr>
  </w:style>
  <w:style w:type="paragraph" w:customStyle="1" w:styleId="xl116">
    <w:name w:val="xl116"/>
    <w:basedOn w:val="Normal"/>
    <w:rsid w:val="0006316F"/>
    <w:pPr>
      <w:pBdr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117">
    <w:name w:val="xl117"/>
    <w:basedOn w:val="Normal"/>
    <w:rsid w:val="0006316F"/>
    <w:pP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118">
    <w:name w:val="xl118"/>
    <w:basedOn w:val="Normal"/>
    <w:rsid w:val="0006316F"/>
    <w:pP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119">
    <w:name w:val="xl119"/>
    <w:basedOn w:val="Normal"/>
    <w:rsid w:val="0006316F"/>
    <w:pPr>
      <w:pBdr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120">
    <w:name w:val="xl120"/>
    <w:basedOn w:val="Normal"/>
    <w:rsid w:val="0006316F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18"/>
      <w:szCs w:val="18"/>
    </w:rPr>
  </w:style>
  <w:style w:type="paragraph" w:customStyle="1" w:styleId="xl121">
    <w:name w:val="xl121"/>
    <w:basedOn w:val="Normal"/>
    <w:rsid w:val="0006316F"/>
    <w:pPr>
      <w:pBdr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122">
    <w:name w:val="xl122"/>
    <w:basedOn w:val="Normal"/>
    <w:rsid w:val="0006316F"/>
    <w:pPr>
      <w:pBdr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123">
    <w:name w:val="xl123"/>
    <w:basedOn w:val="Normal"/>
    <w:rsid w:val="0006316F"/>
    <w:pPr>
      <w:pBdr>
        <w:right w:val="single" w:sz="12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124">
    <w:name w:val="xl124"/>
    <w:basedOn w:val="Normal"/>
    <w:rsid w:val="0006316F"/>
    <w:pPr>
      <w:pBdr>
        <w:left w:val="single" w:sz="12" w:space="0" w:color="000000"/>
        <w:bottom w:val="single" w:sz="12" w:space="0" w:color="auto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125">
    <w:name w:val="xl125"/>
    <w:basedOn w:val="Normal"/>
    <w:rsid w:val="0006316F"/>
    <w:pPr>
      <w:pBdr>
        <w:bottom w:val="single" w:sz="12" w:space="0" w:color="auto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126">
    <w:name w:val="xl126"/>
    <w:basedOn w:val="Normal"/>
    <w:rsid w:val="0006316F"/>
    <w:pPr>
      <w:pBdr>
        <w:left w:val="single" w:sz="12" w:space="0" w:color="000000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127">
    <w:name w:val="xl127"/>
    <w:basedOn w:val="Normal"/>
    <w:rsid w:val="0006316F"/>
    <w:pPr>
      <w:pBdr>
        <w:bottom w:val="single" w:sz="12" w:space="0" w:color="auto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128">
    <w:name w:val="xl128"/>
    <w:basedOn w:val="Normal"/>
    <w:rsid w:val="0006316F"/>
    <w:pPr>
      <w:pBdr>
        <w:left w:val="single" w:sz="12" w:space="0" w:color="000000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129">
    <w:name w:val="xl129"/>
    <w:basedOn w:val="Normal"/>
    <w:rsid w:val="0006316F"/>
    <w:pPr>
      <w:pBdr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130">
    <w:name w:val="xl130"/>
    <w:basedOn w:val="Normal"/>
    <w:rsid w:val="0006316F"/>
    <w:pPr>
      <w:pBdr>
        <w:top w:val="single" w:sz="12" w:space="0" w:color="000000"/>
        <w:left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131">
    <w:name w:val="xl131"/>
    <w:basedOn w:val="Normal"/>
    <w:rsid w:val="0006316F"/>
    <w:pPr>
      <w:pBdr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132">
    <w:name w:val="xl132"/>
    <w:basedOn w:val="Normal"/>
    <w:rsid w:val="0006316F"/>
    <w:pPr>
      <w:pBdr>
        <w:top w:val="single" w:sz="12" w:space="0" w:color="000000"/>
        <w:left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133">
    <w:name w:val="xl133"/>
    <w:basedOn w:val="Normal"/>
    <w:rsid w:val="0006316F"/>
    <w:pPr>
      <w:pBdr>
        <w:left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134">
    <w:name w:val="xl134"/>
    <w:basedOn w:val="Normal"/>
    <w:rsid w:val="0006316F"/>
    <w:pPr>
      <w:pBdr>
        <w:left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135">
    <w:name w:val="xl135"/>
    <w:basedOn w:val="Normal"/>
    <w:rsid w:val="0006316F"/>
    <w:pPr>
      <w:pBdr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136">
    <w:name w:val="xl136"/>
    <w:basedOn w:val="Normal"/>
    <w:rsid w:val="0006316F"/>
    <w:pPr>
      <w:pBdr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137">
    <w:name w:val="xl137"/>
    <w:basedOn w:val="Normal"/>
    <w:rsid w:val="0006316F"/>
    <w:pPr>
      <w:pBdr>
        <w:bottom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138">
    <w:name w:val="xl138"/>
    <w:basedOn w:val="Normal"/>
    <w:rsid w:val="0006316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139">
    <w:name w:val="xl139"/>
    <w:basedOn w:val="Normal"/>
    <w:rsid w:val="0006316F"/>
    <w:pPr>
      <w:pBdr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140">
    <w:name w:val="xl140"/>
    <w:basedOn w:val="Normal"/>
    <w:rsid w:val="0006316F"/>
    <w:pPr>
      <w:pBdr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i/>
      <w:iCs/>
      <w:sz w:val="18"/>
      <w:szCs w:val="18"/>
    </w:rPr>
  </w:style>
  <w:style w:type="paragraph" w:customStyle="1" w:styleId="xl141">
    <w:name w:val="xl141"/>
    <w:basedOn w:val="Normal"/>
    <w:rsid w:val="0006316F"/>
    <w:pPr>
      <w:pBdr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i/>
      <w:iCs/>
      <w:sz w:val="18"/>
      <w:szCs w:val="18"/>
    </w:rPr>
  </w:style>
  <w:style w:type="paragraph" w:customStyle="1" w:styleId="xl142">
    <w:name w:val="xl142"/>
    <w:basedOn w:val="Normal"/>
    <w:rsid w:val="0006316F"/>
    <w:pP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143">
    <w:name w:val="xl143"/>
    <w:basedOn w:val="Normal"/>
    <w:rsid w:val="0006316F"/>
    <w:pPr>
      <w:pBdr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144">
    <w:name w:val="xl144"/>
    <w:basedOn w:val="Normal"/>
    <w:rsid w:val="0006316F"/>
    <w:pPr>
      <w:pBdr>
        <w:left w:val="single" w:sz="12" w:space="0" w:color="000000"/>
        <w:bottom w:val="single" w:sz="12" w:space="0" w:color="auto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145">
    <w:name w:val="xl145"/>
    <w:basedOn w:val="Normal"/>
    <w:rsid w:val="0006316F"/>
    <w:pPr>
      <w:pBdr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i/>
      <w:iCs/>
      <w:sz w:val="18"/>
      <w:szCs w:val="18"/>
    </w:rPr>
  </w:style>
  <w:style w:type="paragraph" w:customStyle="1" w:styleId="xl146">
    <w:name w:val="xl146"/>
    <w:basedOn w:val="Normal"/>
    <w:rsid w:val="0006316F"/>
    <w:pPr>
      <w:pBdr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147">
    <w:name w:val="xl147"/>
    <w:basedOn w:val="Normal"/>
    <w:rsid w:val="0006316F"/>
    <w:pPr>
      <w:pBdr>
        <w:left w:val="single" w:sz="12" w:space="0" w:color="000000"/>
        <w:bottom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148">
    <w:name w:val="xl148"/>
    <w:basedOn w:val="Normal"/>
    <w:rsid w:val="0006316F"/>
    <w:pPr>
      <w:pBdr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149">
    <w:name w:val="xl149"/>
    <w:basedOn w:val="Normal"/>
    <w:rsid w:val="0006316F"/>
    <w:pPr>
      <w:pBdr>
        <w:left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150">
    <w:name w:val="xl150"/>
    <w:basedOn w:val="Normal"/>
    <w:rsid w:val="0006316F"/>
    <w:pPr>
      <w:pBdr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151">
    <w:name w:val="xl151"/>
    <w:basedOn w:val="Normal"/>
    <w:rsid w:val="0006316F"/>
    <w:pPr>
      <w:pBdr>
        <w:left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152">
    <w:name w:val="xl152"/>
    <w:basedOn w:val="Normal"/>
    <w:rsid w:val="0006316F"/>
    <w:pPr>
      <w:pBdr>
        <w:left w:val="single" w:sz="12" w:space="0" w:color="auto"/>
        <w:bottom w:val="double" w:sz="6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18"/>
      <w:szCs w:val="18"/>
    </w:rPr>
  </w:style>
  <w:style w:type="paragraph" w:customStyle="1" w:styleId="xl153">
    <w:name w:val="xl153"/>
    <w:basedOn w:val="Normal"/>
    <w:rsid w:val="0006316F"/>
    <w:pPr>
      <w:pBdr>
        <w:left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154">
    <w:name w:val="xl154"/>
    <w:basedOn w:val="Normal"/>
    <w:rsid w:val="0006316F"/>
    <w:pPr>
      <w:pBdr>
        <w:left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155">
    <w:name w:val="xl155"/>
    <w:basedOn w:val="Normal"/>
    <w:rsid w:val="0006316F"/>
    <w:pPr>
      <w:pBdr>
        <w:left w:val="single" w:sz="12" w:space="0" w:color="000000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18"/>
      <w:szCs w:val="18"/>
    </w:rPr>
  </w:style>
  <w:style w:type="paragraph" w:customStyle="1" w:styleId="xl156">
    <w:name w:val="xl156"/>
    <w:basedOn w:val="Normal"/>
    <w:rsid w:val="0006316F"/>
    <w:pPr>
      <w:pBdr>
        <w:left w:val="single" w:sz="12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157">
    <w:name w:val="xl157"/>
    <w:basedOn w:val="Normal"/>
    <w:rsid w:val="0006316F"/>
    <w:pPr>
      <w:pBdr>
        <w:left w:val="single" w:sz="12" w:space="0" w:color="000000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18"/>
      <w:szCs w:val="18"/>
    </w:rPr>
  </w:style>
  <w:style w:type="paragraph" w:customStyle="1" w:styleId="xl158">
    <w:name w:val="xl158"/>
    <w:basedOn w:val="Normal"/>
    <w:rsid w:val="0006316F"/>
    <w:pPr>
      <w:pBdr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i/>
      <w:iCs/>
      <w:sz w:val="18"/>
      <w:szCs w:val="18"/>
    </w:rPr>
  </w:style>
  <w:style w:type="paragraph" w:customStyle="1" w:styleId="xl159">
    <w:name w:val="xl159"/>
    <w:basedOn w:val="Normal"/>
    <w:rsid w:val="0006316F"/>
    <w:pPr>
      <w:pBdr>
        <w:left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160">
    <w:name w:val="xl160"/>
    <w:basedOn w:val="Normal"/>
    <w:rsid w:val="0006316F"/>
    <w:pPr>
      <w:pBdr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161">
    <w:name w:val="xl161"/>
    <w:basedOn w:val="Normal"/>
    <w:rsid w:val="0006316F"/>
    <w:pPr>
      <w:pBdr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i/>
      <w:iCs/>
      <w:sz w:val="18"/>
      <w:szCs w:val="18"/>
    </w:rPr>
  </w:style>
  <w:style w:type="paragraph" w:customStyle="1" w:styleId="xl162">
    <w:name w:val="xl162"/>
    <w:basedOn w:val="Normal"/>
    <w:rsid w:val="0006316F"/>
    <w:pPr>
      <w:pBdr>
        <w:top w:val="single" w:sz="8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163">
    <w:name w:val="xl163"/>
    <w:basedOn w:val="Normal"/>
    <w:rsid w:val="0006316F"/>
    <w:pPr>
      <w:pBdr>
        <w:top w:val="single" w:sz="8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164">
    <w:name w:val="xl164"/>
    <w:basedOn w:val="Normal"/>
    <w:rsid w:val="0006316F"/>
    <w:pPr>
      <w:pBdr>
        <w:top w:val="single" w:sz="8" w:space="0" w:color="auto"/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165">
    <w:name w:val="xl165"/>
    <w:basedOn w:val="Normal"/>
    <w:rsid w:val="0006316F"/>
    <w:pPr>
      <w:pBdr>
        <w:top w:val="single" w:sz="8" w:space="0" w:color="auto"/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166">
    <w:name w:val="xl166"/>
    <w:basedOn w:val="Normal"/>
    <w:rsid w:val="0006316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167">
    <w:name w:val="xl167"/>
    <w:basedOn w:val="Normal"/>
    <w:rsid w:val="0006316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168">
    <w:name w:val="xl168"/>
    <w:basedOn w:val="Normal"/>
    <w:rsid w:val="0006316F"/>
    <w:pPr>
      <w:pBdr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169">
    <w:name w:val="xl169"/>
    <w:basedOn w:val="Normal"/>
    <w:rsid w:val="0006316F"/>
    <w:pPr>
      <w:pBdr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170">
    <w:name w:val="xl170"/>
    <w:basedOn w:val="Normal"/>
    <w:rsid w:val="0006316F"/>
    <w:pPr>
      <w:pBdr>
        <w:left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171">
    <w:name w:val="xl171"/>
    <w:basedOn w:val="Normal"/>
    <w:rsid w:val="0006316F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172">
    <w:name w:val="xl172"/>
    <w:basedOn w:val="Normal"/>
    <w:rsid w:val="0006316F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173">
    <w:name w:val="xl173"/>
    <w:basedOn w:val="Normal"/>
    <w:rsid w:val="0006316F"/>
    <w:pPr>
      <w:pBdr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174">
    <w:name w:val="xl174"/>
    <w:basedOn w:val="Normal"/>
    <w:rsid w:val="0006316F"/>
    <w:pPr>
      <w:pBdr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175">
    <w:name w:val="xl175"/>
    <w:basedOn w:val="Normal"/>
    <w:rsid w:val="0006316F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176">
    <w:name w:val="xl176"/>
    <w:basedOn w:val="Normal"/>
    <w:rsid w:val="0006316F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177">
    <w:name w:val="xl177"/>
    <w:basedOn w:val="Normal"/>
    <w:rsid w:val="0006316F"/>
    <w:pPr>
      <w:pBdr>
        <w:top w:val="single" w:sz="8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178">
    <w:name w:val="xl178"/>
    <w:basedOn w:val="Normal"/>
    <w:rsid w:val="0006316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179">
    <w:name w:val="xl179"/>
    <w:basedOn w:val="Normal"/>
    <w:rsid w:val="0006316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180">
    <w:name w:val="xl180"/>
    <w:basedOn w:val="Normal"/>
    <w:rsid w:val="0006316F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181">
    <w:name w:val="xl181"/>
    <w:basedOn w:val="Normal"/>
    <w:rsid w:val="0006316F"/>
    <w:pPr>
      <w:pBdr>
        <w:left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182">
    <w:name w:val="xl182"/>
    <w:basedOn w:val="Normal"/>
    <w:rsid w:val="000631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183">
    <w:name w:val="xl183"/>
    <w:basedOn w:val="Normal"/>
    <w:rsid w:val="0006316F"/>
    <w:pPr>
      <w:pBdr>
        <w:top w:val="single" w:sz="12" w:space="0" w:color="000000"/>
        <w:left w:val="single" w:sz="12" w:space="0" w:color="auto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184">
    <w:name w:val="xl184"/>
    <w:basedOn w:val="Normal"/>
    <w:rsid w:val="0006316F"/>
    <w:pPr>
      <w:pBdr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185">
    <w:name w:val="xl185"/>
    <w:basedOn w:val="Normal"/>
    <w:rsid w:val="0006316F"/>
    <w:pPr>
      <w:pBdr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186">
    <w:name w:val="xl186"/>
    <w:basedOn w:val="Normal"/>
    <w:rsid w:val="0006316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187">
    <w:name w:val="xl187"/>
    <w:basedOn w:val="Normal"/>
    <w:rsid w:val="0006316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188">
    <w:name w:val="xl188"/>
    <w:basedOn w:val="Normal"/>
    <w:rsid w:val="0006316F"/>
    <w:pPr>
      <w:pBdr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189">
    <w:name w:val="xl189"/>
    <w:basedOn w:val="Normal"/>
    <w:rsid w:val="0006316F"/>
    <w:pPr>
      <w:pBdr>
        <w:top w:val="single" w:sz="12" w:space="0" w:color="000000"/>
        <w:left w:val="single" w:sz="12" w:space="0" w:color="000000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190">
    <w:name w:val="xl190"/>
    <w:basedOn w:val="Normal"/>
    <w:rsid w:val="0006316F"/>
    <w:pPr>
      <w:pBdr>
        <w:top w:val="single" w:sz="12" w:space="0" w:color="000000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191">
    <w:name w:val="xl191"/>
    <w:basedOn w:val="Normal"/>
    <w:rsid w:val="0006316F"/>
    <w:pPr>
      <w:pBdr>
        <w:top w:val="single" w:sz="12" w:space="0" w:color="000000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192">
    <w:name w:val="xl192"/>
    <w:basedOn w:val="Normal"/>
    <w:rsid w:val="0006316F"/>
    <w:pPr>
      <w:pBdr>
        <w:top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193">
    <w:name w:val="xl193"/>
    <w:basedOn w:val="Normal"/>
    <w:rsid w:val="0006316F"/>
    <w:pPr>
      <w:pBdr>
        <w:top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194">
    <w:name w:val="xl194"/>
    <w:basedOn w:val="Normal"/>
    <w:rsid w:val="0006316F"/>
    <w:pPr>
      <w:pBdr>
        <w:left w:val="single" w:sz="12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195">
    <w:name w:val="xl195"/>
    <w:basedOn w:val="Normal"/>
    <w:rsid w:val="0006316F"/>
    <w:pPr>
      <w:pBdr>
        <w:top w:val="single" w:sz="12" w:space="0" w:color="000000"/>
        <w:left w:val="single" w:sz="12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196">
    <w:name w:val="xl196"/>
    <w:basedOn w:val="Normal"/>
    <w:rsid w:val="0006316F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18"/>
      <w:szCs w:val="18"/>
    </w:rPr>
  </w:style>
  <w:style w:type="paragraph" w:customStyle="1" w:styleId="xl197">
    <w:name w:val="xl197"/>
    <w:basedOn w:val="Normal"/>
    <w:rsid w:val="0006316F"/>
    <w:pP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b/>
      <w:bCs/>
      <w:sz w:val="18"/>
      <w:szCs w:val="18"/>
    </w:rPr>
  </w:style>
  <w:style w:type="paragraph" w:customStyle="1" w:styleId="xl198">
    <w:name w:val="xl198"/>
    <w:basedOn w:val="Normal"/>
    <w:rsid w:val="0006316F"/>
    <w:pPr>
      <w:pBdr>
        <w:left w:val="single" w:sz="4" w:space="0" w:color="auto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199">
    <w:name w:val="xl199"/>
    <w:basedOn w:val="Normal"/>
    <w:rsid w:val="0006316F"/>
    <w:pPr>
      <w:pBdr>
        <w:left w:val="single" w:sz="12" w:space="0" w:color="000000"/>
        <w:bottom w:val="single" w:sz="8" w:space="0" w:color="auto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200">
    <w:name w:val="xl200"/>
    <w:basedOn w:val="Normal"/>
    <w:rsid w:val="0006316F"/>
    <w:pPr>
      <w:pBdr>
        <w:left w:val="single" w:sz="12" w:space="0" w:color="000000"/>
        <w:bottom w:val="single" w:sz="8" w:space="0" w:color="auto"/>
        <w:right w:val="single" w:sz="12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201">
    <w:name w:val="xl201"/>
    <w:basedOn w:val="Normal"/>
    <w:rsid w:val="0006316F"/>
    <w:pPr>
      <w:pBdr>
        <w:left w:val="single" w:sz="12" w:space="0" w:color="000000"/>
        <w:bottom w:val="single" w:sz="8" w:space="0" w:color="auto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202">
    <w:name w:val="xl202"/>
    <w:basedOn w:val="Normal"/>
    <w:rsid w:val="0006316F"/>
    <w:pPr>
      <w:pBdr>
        <w:left w:val="single" w:sz="12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18"/>
      <w:szCs w:val="18"/>
    </w:rPr>
  </w:style>
  <w:style w:type="paragraph" w:customStyle="1" w:styleId="xl203">
    <w:name w:val="xl203"/>
    <w:basedOn w:val="Normal"/>
    <w:rsid w:val="0006316F"/>
    <w:pPr>
      <w:pBdr>
        <w:top w:val="single" w:sz="12" w:space="0" w:color="000000"/>
        <w:left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204">
    <w:name w:val="xl204"/>
    <w:basedOn w:val="Normal"/>
    <w:rsid w:val="0006316F"/>
    <w:pPr>
      <w:pBdr>
        <w:top w:val="single" w:sz="12" w:space="0" w:color="000000"/>
        <w:left w:val="single" w:sz="12" w:space="0" w:color="000000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205">
    <w:name w:val="xl205"/>
    <w:basedOn w:val="Normal"/>
    <w:rsid w:val="0006316F"/>
    <w:pPr>
      <w:pBdr>
        <w:left w:val="single" w:sz="12" w:space="0" w:color="000000"/>
        <w:bottom w:val="single" w:sz="12" w:space="0" w:color="000000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206">
    <w:name w:val="xl206"/>
    <w:basedOn w:val="Normal"/>
    <w:rsid w:val="0006316F"/>
    <w:pPr>
      <w:pBdr>
        <w:top w:val="single" w:sz="12" w:space="0" w:color="000000"/>
        <w:left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207">
    <w:name w:val="xl207"/>
    <w:basedOn w:val="Normal"/>
    <w:rsid w:val="0006316F"/>
    <w:pPr>
      <w:pBdr>
        <w:left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208">
    <w:name w:val="xl208"/>
    <w:basedOn w:val="Normal"/>
    <w:rsid w:val="0006316F"/>
    <w:pPr>
      <w:pBdr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209">
    <w:name w:val="xl209"/>
    <w:basedOn w:val="Normal"/>
    <w:rsid w:val="0006316F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</w:rPr>
  </w:style>
  <w:style w:type="paragraph" w:customStyle="1" w:styleId="xl210">
    <w:name w:val="xl210"/>
    <w:basedOn w:val="Normal"/>
    <w:rsid w:val="0006316F"/>
    <w:pP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b/>
      <w:bCs/>
      <w:sz w:val="18"/>
      <w:szCs w:val="18"/>
    </w:rPr>
  </w:style>
  <w:style w:type="paragraph" w:customStyle="1" w:styleId="xl211">
    <w:name w:val="xl211"/>
    <w:basedOn w:val="Normal"/>
    <w:rsid w:val="0006316F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</w:rPr>
  </w:style>
  <w:style w:type="paragraph" w:customStyle="1" w:styleId="xl212">
    <w:name w:val="xl212"/>
    <w:basedOn w:val="Normal"/>
    <w:rsid w:val="0006316F"/>
    <w:pP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213">
    <w:name w:val="xl213"/>
    <w:basedOn w:val="Normal"/>
    <w:rsid w:val="0006316F"/>
    <w:pPr>
      <w:pBdr>
        <w:top w:val="single" w:sz="12" w:space="0" w:color="000000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214">
    <w:name w:val="xl214"/>
    <w:basedOn w:val="Normal"/>
    <w:rsid w:val="0006316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215">
    <w:name w:val="xl215"/>
    <w:basedOn w:val="Normal"/>
    <w:rsid w:val="0006316F"/>
    <w:pPr>
      <w:pBdr>
        <w:left w:val="single" w:sz="12" w:space="0" w:color="auto"/>
        <w:bottom w:val="single" w:sz="12" w:space="0" w:color="000000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216">
    <w:name w:val="xl216"/>
    <w:basedOn w:val="Normal"/>
    <w:rsid w:val="00063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217">
    <w:name w:val="xl217"/>
    <w:basedOn w:val="Normal"/>
    <w:rsid w:val="0006316F"/>
    <w:pPr>
      <w:pBdr>
        <w:top w:val="single" w:sz="12" w:space="0" w:color="000000"/>
        <w:left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218">
    <w:name w:val="xl218"/>
    <w:basedOn w:val="Normal"/>
    <w:rsid w:val="0006316F"/>
    <w:pPr>
      <w:pBdr>
        <w:left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219">
    <w:name w:val="xl219"/>
    <w:basedOn w:val="Normal"/>
    <w:rsid w:val="0006316F"/>
    <w:pP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b/>
      <w:bCs/>
      <w:sz w:val="18"/>
      <w:szCs w:val="18"/>
      <w:u w:val="single"/>
    </w:rPr>
  </w:style>
  <w:style w:type="paragraph" w:customStyle="1" w:styleId="xl220">
    <w:name w:val="xl220"/>
    <w:basedOn w:val="Normal"/>
    <w:rsid w:val="002D52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18"/>
      <w:szCs w:val="18"/>
    </w:rPr>
  </w:style>
  <w:style w:type="paragraph" w:customStyle="1" w:styleId="xl221">
    <w:name w:val="xl221"/>
    <w:basedOn w:val="Normal"/>
    <w:rsid w:val="002D52D2"/>
    <w:pPr>
      <w:pBdr>
        <w:top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18"/>
      <w:szCs w:val="18"/>
    </w:rPr>
  </w:style>
  <w:style w:type="paragraph" w:customStyle="1" w:styleId="xl222">
    <w:name w:val="xl222"/>
    <w:basedOn w:val="Normal"/>
    <w:rsid w:val="002D52D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18"/>
      <w:szCs w:val="18"/>
    </w:rPr>
  </w:style>
  <w:style w:type="paragraph" w:customStyle="1" w:styleId="xl223">
    <w:name w:val="xl223"/>
    <w:basedOn w:val="Normal"/>
    <w:rsid w:val="002D52D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18"/>
      <w:szCs w:val="18"/>
    </w:rPr>
  </w:style>
  <w:style w:type="paragraph" w:customStyle="1" w:styleId="xl224">
    <w:name w:val="xl224"/>
    <w:basedOn w:val="Normal"/>
    <w:rsid w:val="002D52D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18"/>
      <w:szCs w:val="18"/>
    </w:rPr>
  </w:style>
  <w:style w:type="paragraph" w:customStyle="1" w:styleId="xl225">
    <w:name w:val="xl225"/>
    <w:basedOn w:val="Normal"/>
    <w:rsid w:val="002D52D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18"/>
      <w:szCs w:val="18"/>
    </w:rPr>
  </w:style>
  <w:style w:type="paragraph" w:customStyle="1" w:styleId="xl226">
    <w:name w:val="xl226"/>
    <w:basedOn w:val="Normal"/>
    <w:rsid w:val="002D52D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18"/>
      <w:szCs w:val="18"/>
    </w:rPr>
  </w:style>
  <w:style w:type="paragraph" w:customStyle="1" w:styleId="xl227">
    <w:name w:val="xl227"/>
    <w:basedOn w:val="Normal"/>
    <w:rsid w:val="002D52D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18"/>
      <w:szCs w:val="18"/>
    </w:rPr>
  </w:style>
  <w:style w:type="paragraph" w:customStyle="1" w:styleId="xl228">
    <w:name w:val="xl228"/>
    <w:basedOn w:val="Normal"/>
    <w:rsid w:val="002D52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18"/>
      <w:szCs w:val="18"/>
    </w:rPr>
  </w:style>
  <w:style w:type="paragraph" w:customStyle="1" w:styleId="xl229">
    <w:name w:val="xl229"/>
    <w:basedOn w:val="Normal"/>
    <w:rsid w:val="002D52D2"/>
    <w:pPr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18"/>
      <w:szCs w:val="18"/>
    </w:rPr>
  </w:style>
  <w:style w:type="paragraph" w:customStyle="1" w:styleId="xl230">
    <w:name w:val="xl230"/>
    <w:basedOn w:val="Normal"/>
    <w:rsid w:val="002D52D2"/>
    <w:pPr>
      <w:pBdr>
        <w:bottom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18"/>
      <w:szCs w:val="18"/>
    </w:rPr>
  </w:style>
  <w:style w:type="paragraph" w:customStyle="1" w:styleId="xl231">
    <w:name w:val="xl231"/>
    <w:basedOn w:val="Normal"/>
    <w:rsid w:val="002D52D2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5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175</Pages>
  <Words>44399</Words>
  <Characters>253080</Characters>
  <Application>Microsoft Office Word</Application>
  <DocSecurity>0</DocSecurity>
  <Lines>2109</Lines>
  <Paragraphs>593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Zaza Gonjilashvili</dc:creator>
  <cp:keywords/>
  <dc:description/>
  <cp:lastModifiedBy>Zaza Gonjilashvili</cp:lastModifiedBy>
  <cp:revision>23</cp:revision>
  <dcterms:created xsi:type="dcterms:W3CDTF">2022-06-14T19:27:00Z</dcterms:created>
  <dcterms:modified xsi:type="dcterms:W3CDTF">2022-06-16T10:39:00Z</dcterms:modified>
</cp:coreProperties>
</file>