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32B97" w:rsidRPr="00632B97" w14:paraId="26C38123" w14:textId="77777777" w:rsidTr="00987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F954" w14:textId="77777777" w:rsidR="00A86B87" w:rsidRDefault="00A86B87" w:rsidP="00632B97">
            <w:pPr>
              <w:spacing w:before="100" w:beforeAutospacing="1" w:after="100" w:afterAutospacing="1" w:line="240" w:lineRule="auto"/>
              <w:jc w:val="right"/>
              <w:rPr>
                <w:rFonts w:eastAsiaTheme="minorEastAsia" w:cs="Sylfaen"/>
                <w:b/>
                <w:bCs/>
                <w:i/>
                <w:iCs/>
                <w:lang w:eastAsia="ka-GE"/>
              </w:rPr>
            </w:pPr>
          </w:p>
          <w:p w14:paraId="10AE8257" w14:textId="0B2C8B08" w:rsidR="00632B97" w:rsidRPr="00DF7E93" w:rsidRDefault="00632B97" w:rsidP="00AB0DC6">
            <w:pPr>
              <w:spacing w:before="100" w:beforeAutospacing="1" w:after="100" w:afterAutospacing="1" w:line="240" w:lineRule="auto"/>
              <w:ind w:right="243"/>
              <w:jc w:val="right"/>
              <w:rPr>
                <w:rFonts w:eastAsiaTheme="minorEastAsia" w:cs="Times New Roman"/>
                <w:i/>
                <w:iCs/>
                <w:lang w:eastAsia="ka-GE"/>
              </w:rPr>
            </w:pPr>
            <w:r w:rsidRPr="00DF7E93">
              <w:rPr>
                <w:rFonts w:eastAsiaTheme="minorEastAsia" w:cs="Sylfaen"/>
                <w:b/>
                <w:bCs/>
                <w:i/>
                <w:iCs/>
                <w:lang w:eastAsia="ka-GE"/>
              </w:rPr>
              <w:t>დანართი</w:t>
            </w:r>
            <w:r w:rsidRPr="00DF7E93">
              <w:rPr>
                <w:rFonts w:eastAsiaTheme="minorEastAsia" w:cs="Times New Roman"/>
                <w:b/>
                <w:bCs/>
                <w:i/>
                <w:iCs/>
                <w:lang w:eastAsia="ka-GE"/>
              </w:rPr>
              <w:t xml:space="preserve"> </w:t>
            </w:r>
            <w:r w:rsidR="009576F1" w:rsidRPr="00DF7E93">
              <w:rPr>
                <w:rFonts w:eastAsiaTheme="minorEastAsia" w:cs="Times New Roman"/>
                <w:b/>
                <w:bCs/>
                <w:i/>
                <w:iCs/>
                <w:lang w:eastAsia="ka-GE"/>
              </w:rPr>
              <w:t>10</w:t>
            </w:r>
          </w:p>
          <w:p w14:paraId="3762AEEA" w14:textId="368DB506" w:rsidR="00365859" w:rsidRPr="00461C61" w:rsidRDefault="00C869EC" w:rsidP="00365859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b/>
                <w:bCs/>
                <w:lang w:eastAsia="ka-GE"/>
              </w:rPr>
            </w:pPr>
            <w:bookmarkStart w:id="0" w:name="_Hlk72352035"/>
            <w:r>
              <w:rPr>
                <w:rFonts w:eastAsiaTheme="minorEastAsia" w:cs="Times New Roman"/>
                <w:b/>
                <w:bCs/>
                <w:lang w:eastAsia="ka-GE"/>
              </w:rPr>
              <w:t>„კონკურენციის შესახებ" საქართველოს კანონის</w:t>
            </w:r>
            <w:r w:rsidR="00365859" w:rsidRPr="00461C61">
              <w:rPr>
                <w:rFonts w:eastAsiaTheme="minorEastAsia" w:cs="Times New Roman"/>
                <w:b/>
                <w:bCs/>
                <w:lang w:eastAsia="ka-GE"/>
              </w:rPr>
              <w:t xml:space="preserve"> დებულებების დარღვევის შესახებ </w:t>
            </w:r>
            <w:r w:rsidR="005C5134" w:rsidRPr="00461C61">
              <w:rPr>
                <w:rFonts w:eastAsiaTheme="minorEastAsia" w:cs="Times New Roman"/>
                <w:b/>
                <w:bCs/>
                <w:lang w:eastAsia="ka-GE"/>
              </w:rPr>
              <w:t>საქართველოს კომუნიკაციების ეროვნულ კომისია</w:t>
            </w:r>
            <w:r w:rsidR="002831CC">
              <w:rPr>
                <w:rFonts w:eastAsiaTheme="minorEastAsia" w:cs="Times New Roman"/>
                <w:b/>
                <w:bCs/>
                <w:lang w:eastAsia="ka-GE"/>
              </w:rPr>
              <w:t>ში</w:t>
            </w:r>
            <w:r w:rsidR="005C5134" w:rsidRPr="00461C61">
              <w:rPr>
                <w:rFonts w:eastAsiaTheme="minorEastAsia" w:cs="Times New Roman"/>
                <w:b/>
                <w:bCs/>
                <w:lang w:eastAsia="ka-GE"/>
              </w:rPr>
              <w:t xml:space="preserve"> </w:t>
            </w:r>
            <w:r w:rsidR="002831CC">
              <w:rPr>
                <w:rFonts w:eastAsiaTheme="minorEastAsia" w:cs="Times New Roman"/>
                <w:b/>
                <w:bCs/>
                <w:lang w:eastAsia="ka-GE"/>
              </w:rPr>
              <w:t>წარსადგენი</w:t>
            </w:r>
            <w:r w:rsidR="00365859" w:rsidRPr="00461C61">
              <w:rPr>
                <w:rFonts w:eastAsiaTheme="minorEastAsia" w:cs="Times New Roman"/>
                <w:b/>
                <w:bCs/>
                <w:lang w:eastAsia="ka-GE"/>
              </w:rPr>
              <w:t xml:space="preserve"> საჩივრის ფორმა</w:t>
            </w:r>
          </w:p>
          <w:bookmarkEnd w:id="0"/>
          <w:p w14:paraId="11CAEBC5" w14:textId="21A0F84F" w:rsidR="00632B97" w:rsidRPr="00632B97" w:rsidRDefault="00632B97" w:rsidP="00632B97">
            <w:pPr>
              <w:spacing w:before="100" w:beforeAutospacing="1" w:after="100" w:afterAutospacing="1" w:line="240" w:lineRule="auto"/>
              <w:jc w:val="right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Times New Roman"/>
                <w:lang w:eastAsia="ka-GE"/>
              </w:rPr>
              <w:t> </w:t>
            </w:r>
          </w:p>
          <w:p w14:paraId="30C3A5D5" w14:textId="3007C361" w:rsidR="00632B97" w:rsidRPr="00632B97" w:rsidRDefault="00632B97" w:rsidP="00632B97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Sylfaen"/>
                <w:b/>
                <w:bCs/>
                <w:lang w:eastAsia="ka-GE"/>
              </w:rPr>
              <w:t>საჩივარი</w:t>
            </w:r>
            <w:r w:rsidR="00C902FB">
              <w:rPr>
                <w:rFonts w:eastAsiaTheme="minorEastAsia" w:cs="Sylfaen"/>
                <w:b/>
                <w:bCs/>
                <w:lang w:eastAsia="ka-GE"/>
              </w:rPr>
              <w:t xml:space="preserve"> </w:t>
            </w:r>
            <w:r w:rsidR="00C902FB">
              <w:rPr>
                <w:rFonts w:eastAsiaTheme="minorEastAsia" w:cs="Times New Roman"/>
                <w:b/>
                <w:bCs/>
                <w:lang w:eastAsia="ka-GE"/>
              </w:rPr>
              <w:t>„კონკურენციის შესახებ" საქართველოს კანონის</w:t>
            </w:r>
            <w:r w:rsidR="00C902FB" w:rsidRPr="00461C61">
              <w:rPr>
                <w:rFonts w:eastAsiaTheme="minorEastAsia" w:cs="Times New Roman"/>
                <w:b/>
                <w:bCs/>
                <w:lang w:eastAsia="ka-GE"/>
              </w:rPr>
              <w:t xml:space="preserve"> დებულებების დარღვევის შესახებ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632B97" w:rsidRPr="00632B97" w14:paraId="70782864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D97DF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1.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ზოგადი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მონაცემები</w:t>
                  </w:r>
                </w:p>
              </w:tc>
            </w:tr>
            <w:tr w:rsidR="00632B97" w:rsidRPr="00632B97" w14:paraId="085B9C57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27120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მომჩივანი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:   </w:t>
                  </w:r>
                </w:p>
                <w:p w14:paraId="74AAA892" w14:textId="7D7EC12A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1.</w:t>
                  </w:r>
                  <w:r w:rsidR="00E83315">
                    <w:rPr>
                      <w:rFonts w:eastAsiaTheme="minorEastAsia" w:cs="Times New Roman"/>
                      <w:lang w:val="en-US"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სახელი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გვარი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პირადი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ნომერი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 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ფიზიკური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პირის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შემთხვევაში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);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დასახელება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საიდენტიფიკაციო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ნომერი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იურიდიული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პირის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შემთხვევაში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):</w:t>
                  </w:r>
                </w:p>
                <w:p w14:paraId="5211E1F9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2.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მისამართი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  <w:p w14:paraId="1316EDE5" w14:textId="744F6C6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3</w:t>
                  </w:r>
                  <w:r w:rsidR="00E83315">
                    <w:rPr>
                      <w:rFonts w:eastAsiaTheme="minorEastAsia" w:cs="Times New Roman"/>
                      <w:lang w:val="en-US" w:eastAsia="ka-GE"/>
                    </w:rPr>
                    <w:t>.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ტელეფონი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  <w:p w14:paraId="71B114E6" w14:textId="25FEABFF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4.</w:t>
                  </w:r>
                  <w:r w:rsidR="00E83315">
                    <w:rPr>
                      <w:rFonts w:eastAsiaTheme="minorEastAsia" w:cs="Times New Roman"/>
                      <w:lang w:val="en-US"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ელფოსტა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 </w:t>
                  </w:r>
                </w:p>
                <w:p w14:paraId="317BA9ED" w14:textId="79CC3ED6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მომჩივნის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წარმომადგენელი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>:</w:t>
                  </w:r>
                </w:p>
                <w:p w14:paraId="7032B200" w14:textId="582D712D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1.</w:t>
                  </w:r>
                  <w:r w:rsidR="00E83315">
                    <w:rPr>
                      <w:rFonts w:eastAsiaTheme="minorEastAsia" w:cs="Times New Roman"/>
                      <w:lang w:val="en-US"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სახელი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გვარი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პირადი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ნომერი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  <w:p w14:paraId="63E3A016" w14:textId="361923CA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2.</w:t>
                  </w:r>
                  <w:r w:rsidR="00E83315">
                    <w:rPr>
                      <w:rFonts w:eastAsiaTheme="minorEastAsia" w:cs="Times New Roman"/>
                      <w:lang w:val="en-US"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მისამართი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  <w:p w14:paraId="2E815006" w14:textId="2B9397A5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3.</w:t>
                  </w:r>
                  <w:r w:rsidR="00E83315">
                    <w:rPr>
                      <w:rFonts w:eastAsiaTheme="minorEastAsia" w:cs="Times New Roman"/>
                      <w:lang w:val="en-US"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ტელეფონი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  <w:p w14:paraId="31E7BC77" w14:textId="625BBC30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4.</w:t>
                  </w:r>
                  <w:r w:rsidR="00E83315">
                    <w:rPr>
                      <w:rFonts w:eastAsiaTheme="minorEastAsia" w:cs="Times New Roman"/>
                      <w:lang w:val="en-US"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ელ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-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ფოსტა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 </w:t>
                  </w:r>
                </w:p>
                <w:p w14:paraId="2235E33F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(საჩივრის წარმომადგენლის მიერ წარდგენის შემთხვევაში მას უნდა დაერთოს წარმომადგენლობის დამადასტურებელი დოკუმენტი).</w:t>
                  </w:r>
                </w:p>
              </w:tc>
            </w:tr>
            <w:tr w:rsidR="00632B97" w:rsidRPr="00632B97" w14:paraId="43AA7BE3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96EC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მოპასუხე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:   </w:t>
                  </w:r>
                </w:p>
                <w:p w14:paraId="5C6B927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1.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სახელი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გვარი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პირადი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ნომერი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 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ფიზიკური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პირის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შემთხვევაში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);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დასახელება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საიდენტიფიკაციო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ნომერი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იურიდიული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პირის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შემთხვევაში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):</w:t>
                  </w:r>
                </w:p>
                <w:p w14:paraId="25DEFF0E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2.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მისამართი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 </w:t>
                  </w:r>
                </w:p>
                <w:p w14:paraId="76EB806B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3.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საკონტაქტო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მონაცემები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</w:tc>
            </w:tr>
            <w:tr w:rsidR="00632B97" w:rsidRPr="00632B97" w14:paraId="5B830C20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F866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lastRenderedPageBreak/>
                    <w:t>საჩივრის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სახე</w:t>
                  </w:r>
                </w:p>
                <w:p w14:paraId="31B446E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მითითება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იმის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თაობაზე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, „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კონკურენციის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შესახებ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“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საქართველოს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კანონის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რომელი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მუხლის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/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მუხლების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სავარაუდო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დარღვევას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აქვს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ადგილი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)</w:t>
                  </w:r>
                </w:p>
                <w:p w14:paraId="6C110753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6452DB35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59B07B5C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627962F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65D6A92C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7724D81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</w:tc>
            </w:tr>
            <w:tr w:rsidR="00632B97" w:rsidRPr="00632B97" w14:paraId="1FD3197F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507C2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2.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საქმის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გარემოებების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დეტალური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აღწერა</w:t>
                  </w:r>
                </w:p>
                <w:p w14:paraId="1DB7790B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დეტალური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ინფორმაცია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კანონის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სავარაუდო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დარღვევასთან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დაკავშირებით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შესაბამისი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 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ფაქტების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გარემოებებისა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მტკიცებულებების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მითითებით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ასევე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მსჯელობა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დამდგარ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ან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მოსალოდნელ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ქონებრივ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ზიანზე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)</w:t>
                  </w:r>
                </w:p>
                <w:p w14:paraId="22AB4D20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20BA8BF5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2F980CD9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7731A850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4712E9D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3BA1C2C9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47BA5F2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53E1359B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01D25E5E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7E7AF491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4E055643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3DCB355C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lastRenderedPageBreak/>
                    <w:t> </w:t>
                  </w:r>
                </w:p>
                <w:p w14:paraId="37CAEF4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7F4A3CFF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5E130A6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1B8316B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0F0B49A5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3F14E64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</w:tc>
            </w:tr>
            <w:tr w:rsidR="00632B97" w:rsidRPr="00632B97" w14:paraId="2ADFCED8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5DF9A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lastRenderedPageBreak/>
                    <w:t xml:space="preserve">3.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მტკიცებულებები</w:t>
                  </w:r>
                </w:p>
              </w:tc>
            </w:tr>
            <w:tr w:rsidR="00632B97" w:rsidRPr="00632B97" w14:paraId="2E0447C9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EFB46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1.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მტკიცებულება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რომელიც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ადასტურებს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ზემოთ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აღნიშნულ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გარემოებებს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44CAAAB9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დანართი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N   )</w:t>
                  </w:r>
                </w:p>
              </w:tc>
            </w:tr>
            <w:tr w:rsidR="00632B97" w:rsidRPr="00632B97" w14:paraId="7FD4D0F1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2B5EB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2.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მტკიცებულება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რომელიც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ადასტურებს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ზემოთ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აღნიშნულ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გარემოებებს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1B49F8A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დანართი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N  )</w:t>
                  </w:r>
                </w:p>
              </w:tc>
            </w:tr>
            <w:tr w:rsidR="00632B97" w:rsidRPr="00632B97" w14:paraId="5541FAD2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0A92F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3.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მტკიცებულება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რომელიც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ადასტურებს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ზემოთ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აღნიშნულ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გარემოებებს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71473ED2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დანართი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N  )</w:t>
                  </w:r>
                </w:p>
              </w:tc>
            </w:tr>
            <w:tr w:rsidR="00632B97" w:rsidRPr="00632B97" w14:paraId="6BABF7F9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01FEE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ind w:left="540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3A15DEE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ind w:left="540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4.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ინფორმაციის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კომერციულ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საიდუმლოებად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ცნობის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მოთხოვნა</w:t>
                  </w:r>
                </w:p>
                <w:p w14:paraId="74151DE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ასეთის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არსებობის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შემთხვევაში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)</w:t>
                  </w:r>
                </w:p>
                <w:p w14:paraId="69292CE3" w14:textId="02C55EB9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(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გთხოვთ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დაასახელოთ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,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კონკრეტულად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რა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სახის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ინფორმაციის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ცნობა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გსურთ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კომერციულ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საიდუმლოებად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-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შესაბამისი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დასაბუთების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მითითებით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)</w:t>
                  </w:r>
                </w:p>
              </w:tc>
            </w:tr>
            <w:tr w:rsidR="00632B97" w:rsidRPr="00632B97" w14:paraId="09732B3F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500CC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3B0C56F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63713F29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0A90E449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73927692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54DBA5C4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</w:tc>
            </w:tr>
            <w:tr w:rsidR="00632B97" w:rsidRPr="00632B97" w14:paraId="5E1BA90F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EB79A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5.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შენიშვნები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და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დამატებები</w:t>
                  </w:r>
                </w:p>
                <w:p w14:paraId="40E64CC3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ind w:left="567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</w:p>
              </w:tc>
            </w:tr>
            <w:tr w:rsidR="00632B97" w:rsidRPr="00632B97" w14:paraId="33C62BA8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18495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lastRenderedPageBreak/>
                    <w:t> </w:t>
                  </w:r>
                </w:p>
                <w:p w14:paraId="14B823B2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773E15CA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23D6D414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0392DA1D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</w:tc>
            </w:tr>
            <w:tr w:rsidR="00632B97" w:rsidRPr="00632B97" w14:paraId="009989B5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58A72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lang w:eastAsia="ka-GE"/>
                    </w:rPr>
                    <w:t>სხვა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შენიშვნები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lang w:eastAsia="ka-GE"/>
                    </w:rPr>
                    <w:t>დამატებები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  <w:p w14:paraId="221D1D05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51EF07FB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  <w:p w14:paraId="5A1206BE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lang w:eastAsia="ka-GE"/>
                    </w:rPr>
                    <w:t> </w:t>
                  </w:r>
                </w:p>
              </w:tc>
            </w:tr>
            <w:tr w:rsidR="00632B97" w:rsidRPr="00632B97" w14:paraId="6CD5B27E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4A0B3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6.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საჩივარზე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თანდართული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საბუთების</w:t>
                  </w:r>
                  <w:r w:rsidRPr="00632B97">
                    <w:rPr>
                      <w:rFonts w:eastAsiaTheme="minorEastAsia" w:cs="Times New Roman"/>
                      <w:b/>
                      <w:bCs/>
                      <w:lang w:eastAsia="ka-GE"/>
                    </w:rPr>
                    <w:t xml:space="preserve"> </w:t>
                  </w:r>
                  <w:r w:rsidRPr="00632B97">
                    <w:rPr>
                      <w:rFonts w:eastAsiaTheme="minorEastAsia" w:cs="Sylfaen"/>
                      <w:b/>
                      <w:bCs/>
                      <w:lang w:eastAsia="ka-GE"/>
                    </w:rPr>
                    <w:t>ნუსხა</w:t>
                  </w:r>
                </w:p>
              </w:tc>
            </w:tr>
            <w:tr w:rsidR="00632B97" w:rsidRPr="00632B97" w14:paraId="327BEFDA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D6B58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lang w:eastAsia="ka-GE"/>
                    </w:rPr>
                    <w:t>დასახელება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</w:tc>
            </w:tr>
            <w:tr w:rsidR="00632B97" w:rsidRPr="00632B97" w14:paraId="2F4B0C20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D52B7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lang w:eastAsia="ka-GE"/>
                    </w:rPr>
                    <w:t>დასახელება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</w:tc>
            </w:tr>
            <w:tr w:rsidR="00632B97" w:rsidRPr="00632B97" w14:paraId="0A97BD62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CF2B3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lang w:eastAsia="ka-GE"/>
                    </w:rPr>
                    <w:t>დასახელება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</w:tc>
            </w:tr>
            <w:tr w:rsidR="00632B97" w:rsidRPr="00632B97" w14:paraId="604162D9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911EB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lang w:eastAsia="ka-GE"/>
                    </w:rPr>
                    <w:t>დასახელება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</w:tc>
            </w:tr>
            <w:tr w:rsidR="00632B97" w:rsidRPr="00632B97" w14:paraId="30C687CF" w14:textId="77777777" w:rsidTr="00987EEB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A100C" w14:textId="77777777" w:rsidR="00632B97" w:rsidRPr="00632B97" w:rsidRDefault="00632B97" w:rsidP="00632B97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Theme="minorEastAsia" w:cs="Times New Roman"/>
                      <w:lang w:eastAsia="ka-GE"/>
                    </w:rPr>
                  </w:pPr>
                  <w:r w:rsidRPr="00632B97">
                    <w:rPr>
                      <w:rFonts w:eastAsiaTheme="minorEastAsia" w:cs="Sylfaen"/>
                      <w:lang w:eastAsia="ka-GE"/>
                    </w:rPr>
                    <w:t>დასახელება</w:t>
                  </w:r>
                  <w:r w:rsidRPr="00632B97">
                    <w:rPr>
                      <w:rFonts w:eastAsiaTheme="minorEastAsia" w:cs="Times New Roman"/>
                      <w:lang w:eastAsia="ka-GE"/>
                    </w:rPr>
                    <w:t>:</w:t>
                  </w:r>
                </w:p>
              </w:tc>
            </w:tr>
          </w:tbl>
          <w:p w14:paraId="4B54D5CF" w14:textId="77777777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Times New Roman"/>
                <w:lang w:eastAsia="ka-GE"/>
              </w:rPr>
              <w:t> </w:t>
            </w:r>
          </w:p>
          <w:p w14:paraId="109B363A" w14:textId="77777777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Times New Roman"/>
                <w:lang w:eastAsia="ka-GE"/>
              </w:rPr>
              <w:t xml:space="preserve">□ </w:t>
            </w:r>
            <w:r w:rsidRPr="00632B97">
              <w:rPr>
                <w:rFonts w:eastAsiaTheme="minorEastAsia" w:cs="Sylfaen"/>
                <w:lang w:eastAsia="ka-GE"/>
              </w:rPr>
              <w:t>ვადასტურებ</w:t>
            </w:r>
            <w:r w:rsidRPr="00632B97">
              <w:rPr>
                <w:rFonts w:eastAsiaTheme="minorEastAsia" w:cs="Times New Roman"/>
                <w:lang w:eastAsia="ka-GE"/>
              </w:rPr>
              <w:t xml:space="preserve">, </w:t>
            </w:r>
            <w:r w:rsidRPr="00632B97">
              <w:rPr>
                <w:rFonts w:eastAsiaTheme="minorEastAsia" w:cs="Sylfaen"/>
                <w:lang w:eastAsia="ka-GE"/>
              </w:rPr>
              <w:t>რომ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საჩივარში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წარმოდგენილი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ყველა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ინფორმაცია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შეესაბამება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სიმართლეს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და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ჩემთვის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ცნობილია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არასწორი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ინფორმაციის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მოწოდებით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გამოწვეული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საქართველოს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კანონმდებლობით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განსაზღვრული</w:t>
            </w:r>
            <w:r w:rsidRPr="00632B97">
              <w:rPr>
                <w:rFonts w:eastAsiaTheme="minorEastAsia" w:cs="Times New Roman"/>
                <w:lang w:eastAsia="ka-GE"/>
              </w:rPr>
              <w:t xml:space="preserve">  </w:t>
            </w:r>
            <w:r w:rsidRPr="00632B97">
              <w:rPr>
                <w:rFonts w:eastAsiaTheme="minorEastAsia" w:cs="Sylfaen"/>
                <w:lang w:eastAsia="ka-GE"/>
              </w:rPr>
              <w:t>სამართლებრივი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შედეგების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შესახებ</w:t>
            </w:r>
            <w:r w:rsidRPr="00632B97">
              <w:rPr>
                <w:rFonts w:eastAsiaTheme="minorEastAsia" w:cs="Times New Roman"/>
                <w:lang w:eastAsia="ka-GE"/>
              </w:rPr>
              <w:t>.</w:t>
            </w:r>
          </w:p>
          <w:p w14:paraId="2D7C023F" w14:textId="77777777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Times New Roman"/>
                <w:lang w:eastAsia="ka-GE"/>
              </w:rPr>
              <w:t> </w:t>
            </w:r>
          </w:p>
          <w:p w14:paraId="096F070D" w14:textId="77777777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Times New Roman"/>
                <w:lang w:eastAsia="ka-GE"/>
              </w:rPr>
              <w:t> </w:t>
            </w:r>
          </w:p>
          <w:p w14:paraId="036E413D" w14:textId="68CF996D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Sylfaen"/>
                <w:lang w:eastAsia="ka-GE"/>
              </w:rPr>
              <w:t>მომჩივანი</w:t>
            </w:r>
            <w:r w:rsidRPr="00632B97">
              <w:rPr>
                <w:rFonts w:eastAsiaTheme="minorEastAsia" w:cs="Times New Roman"/>
                <w:lang w:eastAsia="ka-GE"/>
              </w:rPr>
              <w:t>/</w:t>
            </w:r>
            <w:r w:rsidRPr="00632B97">
              <w:rPr>
                <w:rFonts w:eastAsiaTheme="minorEastAsia" w:cs="Sylfaen"/>
                <w:lang w:eastAsia="ka-GE"/>
              </w:rPr>
              <w:t>მომჩივ</w:t>
            </w:r>
            <w:bookmarkStart w:id="1" w:name="_GoBack"/>
            <w:bookmarkEnd w:id="1"/>
            <w:r w:rsidRPr="00632B97">
              <w:rPr>
                <w:rFonts w:eastAsiaTheme="minorEastAsia" w:cs="Sylfaen"/>
                <w:lang w:eastAsia="ka-GE"/>
              </w:rPr>
              <w:t>ნის</w:t>
            </w:r>
            <w:r w:rsidRPr="00632B97">
              <w:rPr>
                <w:rFonts w:eastAsiaTheme="minorEastAsia" w:cs="Times New Roman"/>
                <w:lang w:eastAsia="ka-GE"/>
              </w:rPr>
              <w:t xml:space="preserve"> </w:t>
            </w:r>
            <w:r w:rsidRPr="00632B97">
              <w:rPr>
                <w:rFonts w:eastAsiaTheme="minorEastAsia" w:cs="Sylfaen"/>
                <w:lang w:eastAsia="ka-GE"/>
              </w:rPr>
              <w:t>წარმომადგენელი</w:t>
            </w:r>
            <w:r w:rsidRPr="00632B97">
              <w:rPr>
                <w:rFonts w:eastAsiaTheme="minorEastAsia" w:cs="Times New Roman"/>
                <w:lang w:eastAsia="ka-GE"/>
              </w:rPr>
              <w:t>      ------------------------------------                   </w:t>
            </w:r>
          </w:p>
          <w:p w14:paraId="37C96786" w14:textId="77777777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Times New Roman"/>
                <w:lang w:eastAsia="ka-GE"/>
              </w:rPr>
              <w:t> </w:t>
            </w:r>
          </w:p>
          <w:p w14:paraId="44955985" w14:textId="77777777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Sylfaen"/>
                <w:lang w:eastAsia="ka-GE"/>
              </w:rPr>
              <w:t>ხელმოწერა</w:t>
            </w:r>
            <w:r w:rsidRPr="00632B97">
              <w:rPr>
                <w:rFonts w:eastAsiaTheme="minorEastAsia" w:cs="Times New Roman"/>
                <w:lang w:eastAsia="ka-GE"/>
              </w:rPr>
              <w:t>     ---------------</w:t>
            </w:r>
          </w:p>
          <w:p w14:paraId="309814FD" w14:textId="77777777" w:rsidR="00632B97" w:rsidRPr="00632B97" w:rsidRDefault="00632B97" w:rsidP="00632B97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Times New Roman"/>
                <w:lang w:eastAsia="ka-GE"/>
              </w:rPr>
              <w:t> </w:t>
            </w:r>
          </w:p>
          <w:p w14:paraId="2066E748" w14:textId="79C308B9" w:rsidR="00632B97" w:rsidRPr="00632B97" w:rsidRDefault="00632B97" w:rsidP="00875968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lang w:eastAsia="ka-GE"/>
              </w:rPr>
            </w:pPr>
            <w:r w:rsidRPr="00632B97">
              <w:rPr>
                <w:rFonts w:eastAsiaTheme="minorEastAsia" w:cs="Sylfaen"/>
                <w:lang w:eastAsia="ka-GE"/>
              </w:rPr>
              <w:t>თარიღი</w:t>
            </w:r>
            <w:r w:rsidRPr="00632B97">
              <w:rPr>
                <w:rFonts w:eastAsiaTheme="minorEastAsia" w:cs="Times New Roman"/>
                <w:lang w:eastAsia="ka-GE"/>
              </w:rPr>
              <w:t>:         ---------------   </w:t>
            </w:r>
          </w:p>
        </w:tc>
      </w:tr>
    </w:tbl>
    <w:p w14:paraId="353DD63C" w14:textId="77777777" w:rsidR="00632B97" w:rsidRPr="00632B97" w:rsidRDefault="00632B97" w:rsidP="00875968">
      <w:pPr>
        <w:spacing w:line="240" w:lineRule="auto"/>
        <w:jc w:val="left"/>
        <w:rPr>
          <w:rFonts w:eastAsia="Times New Roman" w:cs="Times New Roman"/>
          <w:lang w:eastAsia="ka-GE"/>
        </w:rPr>
      </w:pPr>
      <w:bookmarkStart w:id="2" w:name="DOCUMENT:1;ENCLOSURE:1;FOOTER:1;"/>
      <w:bookmarkEnd w:id="2"/>
    </w:p>
    <w:sectPr w:rsidR="00632B97" w:rsidRPr="00632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97"/>
    <w:rsid w:val="002831CC"/>
    <w:rsid w:val="00365859"/>
    <w:rsid w:val="003F0579"/>
    <w:rsid w:val="00461C61"/>
    <w:rsid w:val="005C5134"/>
    <w:rsid w:val="00632B97"/>
    <w:rsid w:val="007E7CF7"/>
    <w:rsid w:val="00875968"/>
    <w:rsid w:val="009576F1"/>
    <w:rsid w:val="00A70312"/>
    <w:rsid w:val="00A86B87"/>
    <w:rsid w:val="00AB0DC6"/>
    <w:rsid w:val="00C869EC"/>
    <w:rsid w:val="00C902FB"/>
    <w:rsid w:val="00D43CE7"/>
    <w:rsid w:val="00DF7E93"/>
    <w:rsid w:val="00E603EE"/>
    <w:rsid w:val="00E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0C27"/>
  <w15:chartTrackingRefBased/>
  <w15:docId w15:val="{D88126A0-AF0E-4FB9-BCEF-7C74D53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Maisuradze</dc:creator>
  <cp:keywords/>
  <dc:description/>
  <cp:lastModifiedBy>Administrator</cp:lastModifiedBy>
  <cp:revision>15</cp:revision>
  <dcterms:created xsi:type="dcterms:W3CDTF">2021-05-19T12:57:00Z</dcterms:created>
  <dcterms:modified xsi:type="dcterms:W3CDTF">2021-07-26T13:57:00Z</dcterms:modified>
</cp:coreProperties>
</file>