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317E" w14:textId="4EF5F32D" w:rsidR="005725A1" w:rsidRPr="00105F7A" w:rsidRDefault="005725A1" w:rsidP="005725A1">
      <w:pPr>
        <w:jc w:val="right"/>
        <w:rPr>
          <w:rFonts w:ascii="Sylfaen" w:hAnsi="Sylfaen"/>
          <w:b/>
          <w:bCs/>
          <w:lang w:val="ka-GE"/>
        </w:rPr>
      </w:pPr>
      <w:bookmarkStart w:id="0" w:name="_Hlk80271819"/>
      <w:r w:rsidRPr="00105F7A">
        <w:rPr>
          <w:rFonts w:ascii="Sylfaen" w:hAnsi="Sylfaen"/>
          <w:b/>
          <w:bCs/>
          <w:lang w:val="ka-GE"/>
        </w:rPr>
        <w:t>პროექტი</w:t>
      </w:r>
    </w:p>
    <w:p w14:paraId="6422A2AF" w14:textId="18AF495C" w:rsidR="00EF0C0D" w:rsidRPr="00105F7A" w:rsidRDefault="00E307F1" w:rsidP="00E307F1">
      <w:pPr>
        <w:jc w:val="center"/>
        <w:rPr>
          <w:rFonts w:ascii="Sylfaen" w:hAnsi="Sylfaen"/>
          <w:b/>
          <w:bCs/>
        </w:rPr>
      </w:pPr>
      <w:r w:rsidRPr="00105F7A">
        <w:rPr>
          <w:rFonts w:ascii="Sylfaen" w:hAnsi="Sylfaen"/>
          <w:b/>
          <w:bCs/>
        </w:rPr>
        <w:t>„</w:t>
      </w:r>
      <w:proofErr w:type="spellStart"/>
      <w:r w:rsidRPr="00105F7A">
        <w:rPr>
          <w:rFonts w:ascii="Sylfaen" w:hAnsi="Sylfaen"/>
          <w:b/>
          <w:bCs/>
        </w:rPr>
        <w:t>საკომუნიკაციო</w:t>
      </w:r>
      <w:proofErr w:type="spellEnd"/>
      <w:r w:rsidRPr="00105F7A">
        <w:rPr>
          <w:rFonts w:ascii="Sylfaen" w:hAnsi="Sylfaen"/>
          <w:b/>
          <w:bCs/>
        </w:rPr>
        <w:t xml:space="preserve"> საკანალიზაციო </w:t>
      </w:r>
      <w:proofErr w:type="spellStart"/>
      <w:r w:rsidRPr="00105F7A">
        <w:rPr>
          <w:rFonts w:ascii="Sylfaen" w:hAnsi="Sylfaen"/>
          <w:b/>
          <w:bCs/>
        </w:rPr>
        <w:t>არხებთან</w:t>
      </w:r>
      <w:proofErr w:type="spellEnd"/>
      <w:r w:rsidRPr="00105F7A">
        <w:rPr>
          <w:rFonts w:ascii="Sylfaen" w:hAnsi="Sylfaen"/>
          <w:b/>
          <w:bCs/>
        </w:rPr>
        <w:t xml:space="preserve"> </w:t>
      </w:r>
      <w:proofErr w:type="spellStart"/>
      <w:r w:rsidRPr="00105F7A">
        <w:rPr>
          <w:rFonts w:ascii="Sylfaen" w:hAnsi="Sylfaen"/>
          <w:b/>
          <w:bCs/>
        </w:rPr>
        <w:t>დაშვების</w:t>
      </w:r>
      <w:proofErr w:type="spellEnd"/>
      <w:r w:rsidRPr="00105F7A">
        <w:rPr>
          <w:rFonts w:ascii="Sylfaen" w:hAnsi="Sylfaen"/>
          <w:b/>
          <w:bCs/>
        </w:rPr>
        <w:t xml:space="preserve"> </w:t>
      </w:r>
      <w:proofErr w:type="spellStart"/>
      <w:r w:rsidRPr="00105F7A">
        <w:rPr>
          <w:rFonts w:ascii="Sylfaen" w:hAnsi="Sylfaen"/>
          <w:b/>
          <w:bCs/>
        </w:rPr>
        <w:t>საბითუმო</w:t>
      </w:r>
      <w:proofErr w:type="spellEnd"/>
      <w:r w:rsidRPr="00105F7A">
        <w:rPr>
          <w:rFonts w:ascii="Sylfaen" w:hAnsi="Sylfaen"/>
          <w:b/>
          <w:bCs/>
        </w:rPr>
        <w:t xml:space="preserve"> ბაზრის </w:t>
      </w:r>
      <w:proofErr w:type="spellStart"/>
      <w:r w:rsidRPr="00105F7A">
        <w:rPr>
          <w:rFonts w:ascii="Sylfaen" w:hAnsi="Sylfaen"/>
          <w:b/>
          <w:bCs/>
        </w:rPr>
        <w:t>სეგმენტზე</w:t>
      </w:r>
      <w:proofErr w:type="spellEnd"/>
      <w:r w:rsidRPr="00105F7A">
        <w:rPr>
          <w:rFonts w:ascii="Sylfaen" w:hAnsi="Sylfaen"/>
          <w:b/>
          <w:bCs/>
        </w:rPr>
        <w:t xml:space="preserve"> </w:t>
      </w:r>
      <w:proofErr w:type="spellStart"/>
      <w:r w:rsidRPr="00105F7A">
        <w:rPr>
          <w:rFonts w:ascii="Sylfaen" w:hAnsi="Sylfaen"/>
          <w:b/>
          <w:bCs/>
        </w:rPr>
        <w:t>და</w:t>
      </w:r>
      <w:proofErr w:type="spellEnd"/>
      <w:r w:rsidRPr="00105F7A">
        <w:rPr>
          <w:rFonts w:ascii="Sylfaen" w:hAnsi="Sylfaen"/>
          <w:b/>
          <w:bCs/>
        </w:rPr>
        <w:t xml:space="preserve"> </w:t>
      </w:r>
      <w:proofErr w:type="spellStart"/>
      <w:r w:rsidRPr="00105F7A">
        <w:rPr>
          <w:rFonts w:ascii="Sylfaen" w:hAnsi="Sylfaen"/>
          <w:b/>
          <w:bCs/>
        </w:rPr>
        <w:t>სპილენძის</w:t>
      </w:r>
      <w:proofErr w:type="spellEnd"/>
      <w:r w:rsidRPr="00105F7A">
        <w:rPr>
          <w:rFonts w:ascii="Sylfaen" w:hAnsi="Sylfaen"/>
          <w:b/>
          <w:bCs/>
        </w:rPr>
        <w:t xml:space="preserve"> </w:t>
      </w:r>
      <w:proofErr w:type="spellStart"/>
      <w:r w:rsidRPr="00105F7A">
        <w:rPr>
          <w:rFonts w:ascii="Sylfaen" w:hAnsi="Sylfaen"/>
          <w:b/>
          <w:bCs/>
        </w:rPr>
        <w:t>სააბონენტო</w:t>
      </w:r>
      <w:proofErr w:type="spellEnd"/>
      <w:r w:rsidRPr="00105F7A">
        <w:rPr>
          <w:rFonts w:ascii="Sylfaen" w:hAnsi="Sylfaen"/>
          <w:b/>
          <w:bCs/>
        </w:rPr>
        <w:t xml:space="preserve"> </w:t>
      </w:r>
      <w:proofErr w:type="spellStart"/>
      <w:r w:rsidRPr="00105F7A">
        <w:rPr>
          <w:rFonts w:ascii="Sylfaen" w:hAnsi="Sylfaen"/>
          <w:b/>
          <w:bCs/>
        </w:rPr>
        <w:t>სახაზო-საკაბელო</w:t>
      </w:r>
      <w:proofErr w:type="spellEnd"/>
      <w:r w:rsidRPr="00105F7A">
        <w:rPr>
          <w:rFonts w:ascii="Sylfaen" w:hAnsi="Sylfaen"/>
          <w:b/>
          <w:bCs/>
        </w:rPr>
        <w:t xml:space="preserve"> </w:t>
      </w:r>
      <w:proofErr w:type="spellStart"/>
      <w:r w:rsidRPr="00105F7A">
        <w:rPr>
          <w:rFonts w:ascii="Sylfaen" w:hAnsi="Sylfaen"/>
          <w:b/>
          <w:bCs/>
        </w:rPr>
        <w:t>წყვილების</w:t>
      </w:r>
      <w:proofErr w:type="spellEnd"/>
      <w:r w:rsidRPr="00105F7A">
        <w:rPr>
          <w:rFonts w:ascii="Sylfaen" w:hAnsi="Sylfaen"/>
          <w:b/>
          <w:bCs/>
        </w:rPr>
        <w:t xml:space="preserve"> </w:t>
      </w:r>
      <w:proofErr w:type="spellStart"/>
      <w:r w:rsidRPr="00105F7A">
        <w:rPr>
          <w:rFonts w:ascii="Sylfaen" w:hAnsi="Sylfaen"/>
          <w:b/>
          <w:bCs/>
        </w:rPr>
        <w:t>რესურსებთან</w:t>
      </w:r>
      <w:proofErr w:type="spellEnd"/>
      <w:r w:rsidRPr="00105F7A">
        <w:rPr>
          <w:rFonts w:ascii="Sylfaen" w:hAnsi="Sylfaen"/>
          <w:b/>
          <w:bCs/>
        </w:rPr>
        <w:t xml:space="preserve"> </w:t>
      </w:r>
      <w:proofErr w:type="spellStart"/>
      <w:r w:rsidRPr="00105F7A">
        <w:rPr>
          <w:rFonts w:ascii="Sylfaen" w:hAnsi="Sylfaen"/>
          <w:b/>
          <w:bCs/>
        </w:rPr>
        <w:t>დაშვების</w:t>
      </w:r>
      <w:proofErr w:type="spellEnd"/>
      <w:r w:rsidRPr="00105F7A">
        <w:rPr>
          <w:rFonts w:ascii="Sylfaen" w:hAnsi="Sylfaen"/>
          <w:b/>
          <w:bCs/>
        </w:rPr>
        <w:t xml:space="preserve"> </w:t>
      </w:r>
      <w:proofErr w:type="spellStart"/>
      <w:r w:rsidRPr="00105F7A">
        <w:rPr>
          <w:rFonts w:ascii="Sylfaen" w:hAnsi="Sylfaen"/>
          <w:b/>
          <w:bCs/>
        </w:rPr>
        <w:t>საბითუმო</w:t>
      </w:r>
      <w:proofErr w:type="spellEnd"/>
      <w:r w:rsidRPr="00105F7A">
        <w:rPr>
          <w:rFonts w:ascii="Sylfaen" w:hAnsi="Sylfaen"/>
          <w:b/>
          <w:bCs/>
        </w:rPr>
        <w:t xml:space="preserve"> ბაზრის </w:t>
      </w:r>
      <w:proofErr w:type="spellStart"/>
      <w:r w:rsidRPr="00105F7A">
        <w:rPr>
          <w:rFonts w:ascii="Sylfaen" w:hAnsi="Sylfaen"/>
          <w:b/>
          <w:bCs/>
        </w:rPr>
        <w:t>სეგმენტზე</w:t>
      </w:r>
      <w:proofErr w:type="spellEnd"/>
      <w:r w:rsidRPr="00105F7A">
        <w:rPr>
          <w:rFonts w:ascii="Sylfaen" w:hAnsi="Sylfaen"/>
          <w:b/>
          <w:bCs/>
        </w:rPr>
        <w:t xml:space="preserve"> </w:t>
      </w:r>
      <w:proofErr w:type="spellStart"/>
      <w:r w:rsidRPr="00105F7A">
        <w:rPr>
          <w:rFonts w:ascii="Sylfaen" w:hAnsi="Sylfaen"/>
          <w:b/>
          <w:bCs/>
        </w:rPr>
        <w:t>კონკურენციის</w:t>
      </w:r>
      <w:proofErr w:type="spellEnd"/>
      <w:r w:rsidRPr="00105F7A">
        <w:rPr>
          <w:rFonts w:ascii="Sylfaen" w:hAnsi="Sylfaen"/>
          <w:b/>
          <w:bCs/>
        </w:rPr>
        <w:t xml:space="preserve"> </w:t>
      </w:r>
      <w:proofErr w:type="spellStart"/>
      <w:r w:rsidRPr="00105F7A">
        <w:rPr>
          <w:rFonts w:ascii="Sylfaen" w:hAnsi="Sylfaen"/>
          <w:b/>
          <w:bCs/>
        </w:rPr>
        <w:t>კვლევისა</w:t>
      </w:r>
      <w:proofErr w:type="spellEnd"/>
      <w:r w:rsidRPr="00105F7A">
        <w:rPr>
          <w:rFonts w:ascii="Sylfaen" w:hAnsi="Sylfaen"/>
          <w:b/>
          <w:bCs/>
        </w:rPr>
        <w:t xml:space="preserve"> </w:t>
      </w:r>
      <w:proofErr w:type="spellStart"/>
      <w:r w:rsidRPr="00105F7A">
        <w:rPr>
          <w:rFonts w:ascii="Sylfaen" w:hAnsi="Sylfaen"/>
          <w:b/>
          <w:bCs/>
        </w:rPr>
        <w:t>და</w:t>
      </w:r>
      <w:proofErr w:type="spellEnd"/>
      <w:r w:rsidRPr="00105F7A">
        <w:rPr>
          <w:rFonts w:ascii="Sylfaen" w:hAnsi="Sylfaen"/>
          <w:b/>
          <w:bCs/>
        </w:rPr>
        <w:t xml:space="preserve"> </w:t>
      </w:r>
      <w:proofErr w:type="spellStart"/>
      <w:r w:rsidRPr="00105F7A">
        <w:rPr>
          <w:rFonts w:ascii="Sylfaen" w:hAnsi="Sylfaen"/>
          <w:b/>
          <w:bCs/>
        </w:rPr>
        <w:t>ანალიზის</w:t>
      </w:r>
      <w:proofErr w:type="spellEnd"/>
      <w:r w:rsidRPr="00105F7A">
        <w:rPr>
          <w:rFonts w:ascii="Sylfaen" w:hAnsi="Sylfaen"/>
          <w:b/>
          <w:bCs/>
        </w:rPr>
        <w:t xml:space="preserve"> </w:t>
      </w:r>
      <w:proofErr w:type="spellStart"/>
      <w:r w:rsidRPr="00105F7A">
        <w:rPr>
          <w:rFonts w:ascii="Sylfaen" w:hAnsi="Sylfaen"/>
          <w:b/>
          <w:bCs/>
        </w:rPr>
        <w:t>შედეგების</w:t>
      </w:r>
      <w:proofErr w:type="spellEnd"/>
      <w:r w:rsidRPr="00105F7A">
        <w:rPr>
          <w:rFonts w:ascii="Sylfaen" w:hAnsi="Sylfaen"/>
          <w:b/>
          <w:bCs/>
        </w:rPr>
        <w:t xml:space="preserve"> </w:t>
      </w:r>
      <w:proofErr w:type="spellStart"/>
      <w:proofErr w:type="gramStart"/>
      <w:r w:rsidRPr="00105F7A">
        <w:rPr>
          <w:rFonts w:ascii="Sylfaen" w:hAnsi="Sylfaen"/>
          <w:b/>
          <w:bCs/>
        </w:rPr>
        <w:t>შესახებ</w:t>
      </w:r>
      <w:proofErr w:type="spellEnd"/>
      <w:r w:rsidRPr="00105F7A">
        <w:rPr>
          <w:rFonts w:ascii="Sylfaen" w:hAnsi="Sylfaen"/>
          <w:b/>
          <w:bCs/>
        </w:rPr>
        <w:t>“</w:t>
      </w:r>
      <w:r w:rsidR="009B1ED0" w:rsidRPr="00105F7A">
        <w:rPr>
          <w:rFonts w:ascii="Sylfaen" w:hAnsi="Sylfaen"/>
          <w:b/>
          <w:bCs/>
          <w:lang w:val="ka-GE"/>
        </w:rPr>
        <w:t xml:space="preserve"> </w:t>
      </w:r>
      <w:proofErr w:type="spellStart"/>
      <w:r w:rsidRPr="00105F7A">
        <w:rPr>
          <w:rFonts w:ascii="Sylfaen" w:hAnsi="Sylfaen"/>
          <w:b/>
          <w:bCs/>
        </w:rPr>
        <w:t>საქართველოს</w:t>
      </w:r>
      <w:proofErr w:type="spellEnd"/>
      <w:proofErr w:type="gramEnd"/>
      <w:r w:rsidRPr="00105F7A">
        <w:rPr>
          <w:rFonts w:ascii="Sylfaen" w:hAnsi="Sylfaen"/>
          <w:b/>
          <w:bCs/>
        </w:rPr>
        <w:t xml:space="preserve"> </w:t>
      </w:r>
      <w:proofErr w:type="spellStart"/>
      <w:r w:rsidRPr="00105F7A">
        <w:rPr>
          <w:rFonts w:ascii="Sylfaen" w:hAnsi="Sylfaen"/>
          <w:b/>
          <w:bCs/>
        </w:rPr>
        <w:t>კომუნიკაციების</w:t>
      </w:r>
      <w:proofErr w:type="spellEnd"/>
      <w:r w:rsidRPr="00105F7A">
        <w:rPr>
          <w:rFonts w:ascii="Sylfaen" w:hAnsi="Sylfaen"/>
          <w:b/>
          <w:bCs/>
        </w:rPr>
        <w:t xml:space="preserve"> </w:t>
      </w:r>
      <w:proofErr w:type="spellStart"/>
      <w:r w:rsidRPr="00105F7A">
        <w:rPr>
          <w:rFonts w:ascii="Sylfaen" w:hAnsi="Sylfaen"/>
          <w:b/>
          <w:bCs/>
        </w:rPr>
        <w:t>ეროვნული</w:t>
      </w:r>
      <w:proofErr w:type="spellEnd"/>
      <w:r w:rsidRPr="00105F7A">
        <w:rPr>
          <w:rFonts w:ascii="Sylfaen" w:hAnsi="Sylfaen"/>
          <w:b/>
          <w:bCs/>
        </w:rPr>
        <w:t xml:space="preserve"> </w:t>
      </w:r>
      <w:proofErr w:type="spellStart"/>
      <w:r w:rsidRPr="00105F7A">
        <w:rPr>
          <w:rFonts w:ascii="Sylfaen" w:hAnsi="Sylfaen"/>
          <w:b/>
          <w:bCs/>
        </w:rPr>
        <w:t>კომისიის</w:t>
      </w:r>
      <w:proofErr w:type="spellEnd"/>
      <w:r w:rsidRPr="00105F7A">
        <w:rPr>
          <w:rFonts w:ascii="Sylfaen" w:hAnsi="Sylfaen"/>
          <w:b/>
          <w:bCs/>
        </w:rPr>
        <w:t xml:space="preserve"> 2014 </w:t>
      </w:r>
      <w:proofErr w:type="spellStart"/>
      <w:r w:rsidRPr="00105F7A">
        <w:rPr>
          <w:rFonts w:ascii="Sylfaen" w:hAnsi="Sylfaen"/>
          <w:b/>
          <w:bCs/>
        </w:rPr>
        <w:t>წლის</w:t>
      </w:r>
      <w:proofErr w:type="spellEnd"/>
      <w:r w:rsidRPr="00105F7A">
        <w:rPr>
          <w:rFonts w:ascii="Sylfaen" w:hAnsi="Sylfaen"/>
          <w:b/>
          <w:bCs/>
        </w:rPr>
        <w:t xml:space="preserve"> </w:t>
      </w:r>
      <w:r w:rsidRPr="00105F7A">
        <w:rPr>
          <w:rFonts w:ascii="Sylfaen" w:hAnsi="Sylfaen"/>
          <w:b/>
          <w:bCs/>
          <w:lang w:val="ka-GE"/>
        </w:rPr>
        <w:t xml:space="preserve">6 </w:t>
      </w:r>
      <w:proofErr w:type="spellStart"/>
      <w:r w:rsidRPr="00105F7A">
        <w:rPr>
          <w:rFonts w:ascii="Sylfaen" w:hAnsi="Sylfaen"/>
          <w:b/>
          <w:bCs/>
          <w:lang w:val="ka-GE"/>
        </w:rPr>
        <w:t>ნოემბრი</w:t>
      </w:r>
      <w:proofErr w:type="spellEnd"/>
      <w:r w:rsidRPr="00105F7A">
        <w:rPr>
          <w:rFonts w:ascii="Sylfaen" w:hAnsi="Sylfaen"/>
          <w:b/>
          <w:bCs/>
        </w:rPr>
        <w:t>ს №</w:t>
      </w:r>
      <w:r w:rsidRPr="00105F7A">
        <w:rPr>
          <w:rFonts w:ascii="Sylfaen" w:hAnsi="Sylfaen"/>
          <w:b/>
          <w:bCs/>
          <w:lang w:val="ka-GE"/>
        </w:rPr>
        <w:t>620</w:t>
      </w:r>
      <w:r w:rsidRPr="00105F7A">
        <w:rPr>
          <w:rFonts w:ascii="Sylfaen" w:hAnsi="Sylfaen"/>
          <w:b/>
          <w:bCs/>
        </w:rPr>
        <w:t>/</w:t>
      </w:r>
      <w:r w:rsidRPr="00105F7A">
        <w:rPr>
          <w:rFonts w:ascii="Sylfaen" w:hAnsi="Sylfaen"/>
          <w:b/>
          <w:bCs/>
          <w:lang w:val="ka-GE"/>
        </w:rPr>
        <w:t>9</w:t>
      </w:r>
      <w:r w:rsidRPr="00105F7A">
        <w:rPr>
          <w:rFonts w:ascii="Sylfaen" w:hAnsi="Sylfaen"/>
          <w:b/>
          <w:bCs/>
        </w:rPr>
        <w:t xml:space="preserve"> </w:t>
      </w:r>
      <w:proofErr w:type="spellStart"/>
      <w:r w:rsidRPr="00105F7A">
        <w:rPr>
          <w:rFonts w:ascii="Sylfaen" w:hAnsi="Sylfaen"/>
          <w:b/>
          <w:bCs/>
        </w:rPr>
        <w:t>გადაწყვეტილებაში</w:t>
      </w:r>
      <w:proofErr w:type="spellEnd"/>
      <w:r w:rsidRPr="00105F7A">
        <w:rPr>
          <w:rFonts w:ascii="Sylfaen" w:hAnsi="Sylfaen"/>
          <w:b/>
          <w:bCs/>
        </w:rPr>
        <w:t xml:space="preserve"> </w:t>
      </w:r>
      <w:proofErr w:type="spellStart"/>
      <w:r w:rsidRPr="00105F7A">
        <w:rPr>
          <w:rFonts w:ascii="Sylfaen" w:hAnsi="Sylfaen"/>
          <w:b/>
          <w:bCs/>
        </w:rPr>
        <w:t>ცვლილებების</w:t>
      </w:r>
      <w:proofErr w:type="spellEnd"/>
      <w:r w:rsidRPr="00105F7A">
        <w:rPr>
          <w:rFonts w:ascii="Sylfaen" w:hAnsi="Sylfaen"/>
          <w:b/>
          <w:bCs/>
        </w:rPr>
        <w:t xml:space="preserve"> </w:t>
      </w:r>
      <w:proofErr w:type="spellStart"/>
      <w:r w:rsidRPr="00105F7A">
        <w:rPr>
          <w:rFonts w:ascii="Sylfaen" w:hAnsi="Sylfaen"/>
          <w:b/>
          <w:bCs/>
        </w:rPr>
        <w:t>შეტანის</w:t>
      </w:r>
      <w:proofErr w:type="spellEnd"/>
      <w:r w:rsidRPr="00105F7A">
        <w:rPr>
          <w:rFonts w:ascii="Sylfaen" w:hAnsi="Sylfaen"/>
          <w:b/>
          <w:bCs/>
        </w:rPr>
        <w:t xml:space="preserve"> </w:t>
      </w:r>
      <w:proofErr w:type="spellStart"/>
      <w:r w:rsidRPr="00105F7A">
        <w:rPr>
          <w:rFonts w:ascii="Sylfaen" w:hAnsi="Sylfaen"/>
          <w:b/>
          <w:bCs/>
        </w:rPr>
        <w:t>თაობაზე</w:t>
      </w:r>
      <w:proofErr w:type="spellEnd"/>
    </w:p>
    <w:p w14:paraId="3F2C8651" w14:textId="43372BD1" w:rsidR="0060160D" w:rsidRPr="00105F7A" w:rsidRDefault="0060160D" w:rsidP="0060160D">
      <w:pPr>
        <w:ind w:firstLine="720"/>
        <w:jc w:val="both"/>
        <w:rPr>
          <w:rFonts w:ascii="Sylfaen" w:hAnsi="Sylfaen"/>
          <w:lang w:val="ka-GE"/>
        </w:rPr>
      </w:pPr>
      <w:r w:rsidRPr="00105F7A">
        <w:rPr>
          <w:rFonts w:ascii="Sylfaen" w:hAnsi="Sylfaen"/>
          <w:lang w:val="ka-GE"/>
        </w:rPr>
        <w:t>საქართველოს კომუნიკაციების ეროვნული</w:t>
      </w:r>
      <w:r w:rsidRPr="00105F7A">
        <w:rPr>
          <w:rFonts w:ascii="Sylfaen" w:hAnsi="Sylfaen"/>
        </w:rPr>
        <w:t xml:space="preserve"> </w:t>
      </w:r>
      <w:proofErr w:type="spellStart"/>
      <w:r w:rsidRPr="00105F7A">
        <w:rPr>
          <w:rFonts w:ascii="Sylfaen" w:hAnsi="Sylfaen"/>
        </w:rPr>
        <w:t>კომისიის</w:t>
      </w:r>
      <w:proofErr w:type="spellEnd"/>
      <w:r w:rsidRPr="00105F7A">
        <w:rPr>
          <w:rFonts w:ascii="Sylfaen" w:hAnsi="Sylfaen"/>
        </w:rPr>
        <w:t xml:space="preserve"> (</w:t>
      </w:r>
      <w:proofErr w:type="spellStart"/>
      <w:r w:rsidRPr="00105F7A">
        <w:rPr>
          <w:rFonts w:ascii="Sylfaen" w:hAnsi="Sylfaen"/>
        </w:rPr>
        <w:t>შემდგომში</w:t>
      </w:r>
      <w:proofErr w:type="spellEnd"/>
      <w:r w:rsidRPr="00105F7A">
        <w:rPr>
          <w:rFonts w:ascii="Sylfaen" w:hAnsi="Sylfaen"/>
        </w:rPr>
        <w:t xml:space="preserve">: </w:t>
      </w:r>
      <w:r w:rsidRPr="00105F7A">
        <w:rPr>
          <w:rFonts w:ascii="Sylfaen" w:hAnsi="Sylfaen"/>
          <w:lang w:val="ka-GE"/>
        </w:rPr>
        <w:t>„</w:t>
      </w:r>
      <w:proofErr w:type="spellStart"/>
      <w:r w:rsidRPr="00105F7A">
        <w:rPr>
          <w:rFonts w:ascii="Sylfaen" w:hAnsi="Sylfaen"/>
        </w:rPr>
        <w:t>კომისია</w:t>
      </w:r>
      <w:proofErr w:type="spellEnd"/>
      <w:r w:rsidRPr="00105F7A">
        <w:rPr>
          <w:rFonts w:ascii="Sylfaen" w:hAnsi="Sylfaen"/>
          <w:lang w:val="ka-GE"/>
        </w:rPr>
        <w:t>“</w:t>
      </w:r>
      <w:r w:rsidRPr="00105F7A">
        <w:rPr>
          <w:rFonts w:ascii="Sylfaen" w:hAnsi="Sylfaen"/>
        </w:rPr>
        <w:t xml:space="preserve">) </w:t>
      </w:r>
      <w:proofErr w:type="spellStart"/>
      <w:r w:rsidRPr="00105F7A">
        <w:rPr>
          <w:rFonts w:ascii="Sylfaen" w:hAnsi="Sylfaen"/>
        </w:rPr>
        <w:t>მიერ</w:t>
      </w:r>
      <w:proofErr w:type="spellEnd"/>
      <w:r w:rsidRPr="00105F7A">
        <w:rPr>
          <w:rFonts w:ascii="Sylfaen" w:hAnsi="Sylfaen"/>
        </w:rPr>
        <w:t xml:space="preserve"> 2021 </w:t>
      </w:r>
      <w:proofErr w:type="spellStart"/>
      <w:r w:rsidRPr="00105F7A">
        <w:rPr>
          <w:rFonts w:ascii="Sylfaen" w:hAnsi="Sylfaen"/>
        </w:rPr>
        <w:t>წლის</w:t>
      </w:r>
      <w:proofErr w:type="spellEnd"/>
      <w:r w:rsidRPr="00105F7A">
        <w:rPr>
          <w:rFonts w:ascii="Sylfaen" w:hAnsi="Sylfaen"/>
        </w:rPr>
        <w:t xml:space="preserve"> </w:t>
      </w:r>
      <w:r w:rsidR="005872C3" w:rsidRPr="00105F7A">
        <w:rPr>
          <w:rFonts w:ascii="Sylfaen" w:hAnsi="Sylfaen"/>
          <w:lang w:val="ka-GE"/>
        </w:rPr>
        <w:t>12</w:t>
      </w:r>
      <w:r w:rsidRPr="00105F7A">
        <w:rPr>
          <w:rFonts w:ascii="Sylfaen" w:hAnsi="Sylfaen"/>
        </w:rPr>
        <w:t xml:space="preserve"> </w:t>
      </w:r>
      <w:r w:rsidR="005872C3" w:rsidRPr="00105F7A">
        <w:rPr>
          <w:rFonts w:ascii="Sylfaen" w:hAnsi="Sylfaen"/>
          <w:lang w:val="ka-GE"/>
        </w:rPr>
        <w:t>აგვისტოს</w:t>
      </w:r>
      <w:r w:rsidRPr="00105F7A">
        <w:rPr>
          <w:rFonts w:ascii="Sylfaen" w:hAnsi="Sylfaen"/>
        </w:rPr>
        <w:t xml:space="preserve"> </w:t>
      </w:r>
      <w:proofErr w:type="spellStart"/>
      <w:r w:rsidRPr="00105F7A">
        <w:rPr>
          <w:rFonts w:ascii="Sylfaen" w:hAnsi="Sylfaen"/>
        </w:rPr>
        <w:t>მიღებული</w:t>
      </w:r>
      <w:proofErr w:type="spellEnd"/>
      <w:r w:rsidRPr="00105F7A">
        <w:rPr>
          <w:rFonts w:ascii="Sylfaen" w:hAnsi="Sylfaen"/>
        </w:rPr>
        <w:t xml:space="preserve"> </w:t>
      </w:r>
      <w:proofErr w:type="spellStart"/>
      <w:r w:rsidRPr="00105F7A">
        <w:rPr>
          <w:rFonts w:ascii="Sylfaen" w:hAnsi="Sylfaen"/>
        </w:rPr>
        <w:t>იქნა</w:t>
      </w:r>
      <w:proofErr w:type="spellEnd"/>
      <w:r w:rsidRPr="00105F7A">
        <w:rPr>
          <w:rFonts w:ascii="Sylfaen" w:hAnsi="Sylfaen"/>
        </w:rPr>
        <w:t xml:space="preserve"> </w:t>
      </w:r>
      <w:proofErr w:type="spellStart"/>
      <w:r w:rsidRPr="00105F7A">
        <w:rPr>
          <w:rFonts w:ascii="Sylfaen" w:hAnsi="Sylfaen"/>
        </w:rPr>
        <w:t>გადაწყვეტილება</w:t>
      </w:r>
      <w:proofErr w:type="spellEnd"/>
      <w:r w:rsidRPr="00105F7A">
        <w:rPr>
          <w:rFonts w:ascii="Sylfaen" w:hAnsi="Sylfaen"/>
        </w:rPr>
        <w:t xml:space="preserve"> </w:t>
      </w:r>
      <w:r w:rsidR="00F07D37" w:rsidRPr="00973525">
        <w:rPr>
          <w:rFonts w:ascii="Sylfaen" w:hAnsi="Sylfaen"/>
          <w:lang w:val="ka-GE"/>
        </w:rPr>
        <w:t>№</w:t>
      </w:r>
      <w:r w:rsidRPr="00105F7A">
        <w:rPr>
          <w:rFonts w:ascii="Sylfaen" w:hAnsi="Sylfaen"/>
        </w:rPr>
        <w:t>გ-21-23/</w:t>
      </w:r>
      <w:r w:rsidR="009B1ED0" w:rsidRPr="00105F7A">
        <w:rPr>
          <w:rFonts w:ascii="Sylfaen" w:hAnsi="Sylfaen"/>
          <w:lang w:val="ka-GE"/>
        </w:rPr>
        <w:t>463</w:t>
      </w:r>
      <w:r w:rsidR="009B1ED0" w:rsidRPr="00105F7A">
        <w:rPr>
          <w:rFonts w:ascii="Sylfaen" w:hAnsi="Sylfaen"/>
        </w:rPr>
        <w:t xml:space="preserve"> </w:t>
      </w:r>
      <w:r w:rsidR="00483B86">
        <w:rPr>
          <w:rFonts w:ascii="Sylfaen" w:hAnsi="Sylfaen"/>
          <w:lang w:val="ka-GE"/>
        </w:rPr>
        <w:t>„</w:t>
      </w:r>
      <w:r w:rsidR="005872C3" w:rsidRPr="00105F7A">
        <w:rPr>
          <w:rFonts w:ascii="Sylfaen" w:hAnsi="Sylfaen"/>
        </w:rPr>
        <w:t>„</w:t>
      </w:r>
      <w:proofErr w:type="spellStart"/>
      <w:r w:rsidR="005872C3" w:rsidRPr="00105F7A">
        <w:rPr>
          <w:rFonts w:ascii="Sylfaen" w:hAnsi="Sylfaen"/>
        </w:rPr>
        <w:t>საკომუნიკაციო</w:t>
      </w:r>
      <w:proofErr w:type="spellEnd"/>
      <w:r w:rsidR="005872C3" w:rsidRPr="00105F7A">
        <w:rPr>
          <w:rFonts w:ascii="Sylfaen" w:hAnsi="Sylfaen"/>
        </w:rPr>
        <w:t xml:space="preserve"> საკანალიზაციო </w:t>
      </w:r>
      <w:proofErr w:type="spellStart"/>
      <w:r w:rsidR="005872C3" w:rsidRPr="00105F7A">
        <w:rPr>
          <w:rFonts w:ascii="Sylfaen" w:hAnsi="Sylfaen"/>
        </w:rPr>
        <w:t>არხებთან</w:t>
      </w:r>
      <w:proofErr w:type="spellEnd"/>
      <w:r w:rsidR="005872C3" w:rsidRPr="00105F7A">
        <w:rPr>
          <w:rFonts w:ascii="Sylfaen" w:hAnsi="Sylfaen"/>
        </w:rPr>
        <w:t xml:space="preserve"> </w:t>
      </w:r>
      <w:proofErr w:type="spellStart"/>
      <w:r w:rsidR="005872C3" w:rsidRPr="00105F7A">
        <w:rPr>
          <w:rFonts w:ascii="Sylfaen" w:hAnsi="Sylfaen"/>
        </w:rPr>
        <w:t>დაშვების</w:t>
      </w:r>
      <w:proofErr w:type="spellEnd"/>
      <w:r w:rsidR="005872C3" w:rsidRPr="00105F7A">
        <w:rPr>
          <w:rFonts w:ascii="Sylfaen" w:hAnsi="Sylfaen"/>
        </w:rPr>
        <w:t xml:space="preserve"> </w:t>
      </w:r>
      <w:proofErr w:type="spellStart"/>
      <w:r w:rsidR="005872C3" w:rsidRPr="00105F7A">
        <w:rPr>
          <w:rFonts w:ascii="Sylfaen" w:hAnsi="Sylfaen"/>
        </w:rPr>
        <w:t>საბითუმო</w:t>
      </w:r>
      <w:proofErr w:type="spellEnd"/>
      <w:r w:rsidR="005872C3" w:rsidRPr="00105F7A">
        <w:rPr>
          <w:rFonts w:ascii="Sylfaen" w:hAnsi="Sylfaen"/>
        </w:rPr>
        <w:t xml:space="preserve"> ბაზრის </w:t>
      </w:r>
      <w:proofErr w:type="spellStart"/>
      <w:r w:rsidR="005872C3" w:rsidRPr="00105F7A">
        <w:rPr>
          <w:rFonts w:ascii="Sylfaen" w:hAnsi="Sylfaen"/>
        </w:rPr>
        <w:t>სეგმენტზე</w:t>
      </w:r>
      <w:proofErr w:type="spellEnd"/>
      <w:r w:rsidR="005872C3" w:rsidRPr="00105F7A">
        <w:rPr>
          <w:rFonts w:ascii="Sylfaen" w:hAnsi="Sylfaen"/>
        </w:rPr>
        <w:t xml:space="preserve"> </w:t>
      </w:r>
      <w:proofErr w:type="spellStart"/>
      <w:r w:rsidR="005872C3" w:rsidRPr="00105F7A">
        <w:rPr>
          <w:rFonts w:ascii="Sylfaen" w:hAnsi="Sylfaen"/>
        </w:rPr>
        <w:t>და</w:t>
      </w:r>
      <w:proofErr w:type="spellEnd"/>
      <w:r w:rsidR="005872C3" w:rsidRPr="00105F7A">
        <w:rPr>
          <w:rFonts w:ascii="Sylfaen" w:hAnsi="Sylfaen"/>
        </w:rPr>
        <w:t xml:space="preserve"> </w:t>
      </w:r>
      <w:proofErr w:type="spellStart"/>
      <w:r w:rsidR="005872C3" w:rsidRPr="00105F7A">
        <w:rPr>
          <w:rFonts w:ascii="Sylfaen" w:hAnsi="Sylfaen"/>
        </w:rPr>
        <w:t>სპილენძის</w:t>
      </w:r>
      <w:proofErr w:type="spellEnd"/>
      <w:r w:rsidR="005872C3" w:rsidRPr="00105F7A">
        <w:rPr>
          <w:rFonts w:ascii="Sylfaen" w:hAnsi="Sylfaen"/>
        </w:rPr>
        <w:t xml:space="preserve"> </w:t>
      </w:r>
      <w:proofErr w:type="spellStart"/>
      <w:r w:rsidR="005872C3" w:rsidRPr="00105F7A">
        <w:rPr>
          <w:rFonts w:ascii="Sylfaen" w:hAnsi="Sylfaen"/>
        </w:rPr>
        <w:t>სააბონენტო</w:t>
      </w:r>
      <w:proofErr w:type="spellEnd"/>
      <w:r w:rsidR="005872C3" w:rsidRPr="00105F7A">
        <w:rPr>
          <w:rFonts w:ascii="Sylfaen" w:hAnsi="Sylfaen"/>
        </w:rPr>
        <w:t xml:space="preserve"> </w:t>
      </w:r>
      <w:proofErr w:type="spellStart"/>
      <w:r w:rsidR="005872C3" w:rsidRPr="00105F7A">
        <w:rPr>
          <w:rFonts w:ascii="Sylfaen" w:hAnsi="Sylfaen"/>
        </w:rPr>
        <w:t>სახაზო-საკაბელო</w:t>
      </w:r>
      <w:proofErr w:type="spellEnd"/>
      <w:r w:rsidR="005872C3" w:rsidRPr="00105F7A">
        <w:rPr>
          <w:rFonts w:ascii="Sylfaen" w:hAnsi="Sylfaen"/>
        </w:rPr>
        <w:t xml:space="preserve"> </w:t>
      </w:r>
      <w:proofErr w:type="spellStart"/>
      <w:r w:rsidR="005872C3" w:rsidRPr="00105F7A">
        <w:rPr>
          <w:rFonts w:ascii="Sylfaen" w:hAnsi="Sylfaen"/>
        </w:rPr>
        <w:t>წყვილების</w:t>
      </w:r>
      <w:proofErr w:type="spellEnd"/>
      <w:r w:rsidR="005872C3" w:rsidRPr="00105F7A">
        <w:rPr>
          <w:rFonts w:ascii="Sylfaen" w:hAnsi="Sylfaen"/>
        </w:rPr>
        <w:t xml:space="preserve"> </w:t>
      </w:r>
      <w:proofErr w:type="spellStart"/>
      <w:r w:rsidR="005872C3" w:rsidRPr="00105F7A">
        <w:rPr>
          <w:rFonts w:ascii="Sylfaen" w:hAnsi="Sylfaen"/>
        </w:rPr>
        <w:t>რესურსებთან</w:t>
      </w:r>
      <w:proofErr w:type="spellEnd"/>
      <w:r w:rsidR="005872C3" w:rsidRPr="00105F7A">
        <w:rPr>
          <w:rFonts w:ascii="Sylfaen" w:hAnsi="Sylfaen"/>
        </w:rPr>
        <w:t xml:space="preserve"> </w:t>
      </w:r>
      <w:proofErr w:type="spellStart"/>
      <w:r w:rsidR="005872C3" w:rsidRPr="00105F7A">
        <w:rPr>
          <w:rFonts w:ascii="Sylfaen" w:hAnsi="Sylfaen"/>
        </w:rPr>
        <w:t>დაშვების</w:t>
      </w:r>
      <w:proofErr w:type="spellEnd"/>
      <w:r w:rsidR="005872C3" w:rsidRPr="00105F7A">
        <w:rPr>
          <w:rFonts w:ascii="Sylfaen" w:hAnsi="Sylfaen"/>
        </w:rPr>
        <w:t xml:space="preserve"> </w:t>
      </w:r>
      <w:proofErr w:type="spellStart"/>
      <w:r w:rsidR="005872C3" w:rsidRPr="00105F7A">
        <w:rPr>
          <w:rFonts w:ascii="Sylfaen" w:hAnsi="Sylfaen"/>
        </w:rPr>
        <w:t>საბითუმო</w:t>
      </w:r>
      <w:proofErr w:type="spellEnd"/>
      <w:r w:rsidR="005872C3" w:rsidRPr="00105F7A">
        <w:rPr>
          <w:rFonts w:ascii="Sylfaen" w:hAnsi="Sylfaen"/>
        </w:rPr>
        <w:t xml:space="preserve"> ბაზრის </w:t>
      </w:r>
      <w:proofErr w:type="spellStart"/>
      <w:r w:rsidR="005872C3" w:rsidRPr="00105F7A">
        <w:rPr>
          <w:rFonts w:ascii="Sylfaen" w:hAnsi="Sylfaen"/>
        </w:rPr>
        <w:t>სეგმენტზე</w:t>
      </w:r>
      <w:proofErr w:type="spellEnd"/>
      <w:r w:rsidR="005872C3" w:rsidRPr="00105F7A">
        <w:rPr>
          <w:rFonts w:ascii="Sylfaen" w:hAnsi="Sylfaen"/>
        </w:rPr>
        <w:t xml:space="preserve"> </w:t>
      </w:r>
      <w:proofErr w:type="spellStart"/>
      <w:r w:rsidR="005872C3" w:rsidRPr="00105F7A">
        <w:rPr>
          <w:rFonts w:ascii="Sylfaen" w:hAnsi="Sylfaen"/>
        </w:rPr>
        <w:t>კონკურენციის</w:t>
      </w:r>
      <w:proofErr w:type="spellEnd"/>
      <w:r w:rsidR="005872C3" w:rsidRPr="00105F7A">
        <w:rPr>
          <w:rFonts w:ascii="Sylfaen" w:hAnsi="Sylfaen"/>
        </w:rPr>
        <w:t xml:space="preserve"> </w:t>
      </w:r>
      <w:proofErr w:type="spellStart"/>
      <w:r w:rsidR="005872C3" w:rsidRPr="00105F7A">
        <w:rPr>
          <w:rFonts w:ascii="Sylfaen" w:hAnsi="Sylfaen"/>
        </w:rPr>
        <w:t>კვლევისა</w:t>
      </w:r>
      <w:proofErr w:type="spellEnd"/>
      <w:r w:rsidR="005872C3" w:rsidRPr="00105F7A">
        <w:rPr>
          <w:rFonts w:ascii="Sylfaen" w:hAnsi="Sylfaen"/>
        </w:rPr>
        <w:t xml:space="preserve"> </w:t>
      </w:r>
      <w:proofErr w:type="spellStart"/>
      <w:r w:rsidR="005872C3" w:rsidRPr="00105F7A">
        <w:rPr>
          <w:rFonts w:ascii="Sylfaen" w:hAnsi="Sylfaen"/>
        </w:rPr>
        <w:t>და</w:t>
      </w:r>
      <w:proofErr w:type="spellEnd"/>
      <w:r w:rsidR="005872C3" w:rsidRPr="00105F7A">
        <w:rPr>
          <w:rFonts w:ascii="Sylfaen" w:hAnsi="Sylfaen"/>
        </w:rPr>
        <w:t xml:space="preserve"> </w:t>
      </w:r>
      <w:proofErr w:type="spellStart"/>
      <w:r w:rsidR="005872C3" w:rsidRPr="00105F7A">
        <w:rPr>
          <w:rFonts w:ascii="Sylfaen" w:hAnsi="Sylfaen"/>
        </w:rPr>
        <w:t>ანალიზის</w:t>
      </w:r>
      <w:proofErr w:type="spellEnd"/>
      <w:r w:rsidR="005872C3" w:rsidRPr="00105F7A">
        <w:rPr>
          <w:rFonts w:ascii="Sylfaen" w:hAnsi="Sylfaen"/>
        </w:rPr>
        <w:t xml:space="preserve"> </w:t>
      </w:r>
      <w:proofErr w:type="spellStart"/>
      <w:r w:rsidR="005872C3" w:rsidRPr="00105F7A">
        <w:rPr>
          <w:rFonts w:ascii="Sylfaen" w:hAnsi="Sylfaen"/>
        </w:rPr>
        <w:t>შედეგების</w:t>
      </w:r>
      <w:proofErr w:type="spellEnd"/>
      <w:r w:rsidR="005872C3" w:rsidRPr="00105F7A">
        <w:rPr>
          <w:rFonts w:ascii="Sylfaen" w:hAnsi="Sylfaen"/>
        </w:rPr>
        <w:t xml:space="preserve"> </w:t>
      </w:r>
      <w:proofErr w:type="spellStart"/>
      <w:r w:rsidR="005872C3" w:rsidRPr="00105F7A">
        <w:rPr>
          <w:rFonts w:ascii="Sylfaen" w:hAnsi="Sylfaen"/>
        </w:rPr>
        <w:t>შესახებ</w:t>
      </w:r>
      <w:proofErr w:type="spellEnd"/>
      <w:r w:rsidR="005872C3" w:rsidRPr="00105F7A">
        <w:rPr>
          <w:rFonts w:ascii="Sylfaen" w:hAnsi="Sylfaen"/>
        </w:rPr>
        <w:t xml:space="preserve">“  </w:t>
      </w:r>
      <w:proofErr w:type="spellStart"/>
      <w:r w:rsidR="005872C3" w:rsidRPr="00105F7A">
        <w:rPr>
          <w:rFonts w:ascii="Sylfaen" w:hAnsi="Sylfaen"/>
        </w:rPr>
        <w:t>საქართველოს</w:t>
      </w:r>
      <w:proofErr w:type="spellEnd"/>
      <w:r w:rsidR="005872C3" w:rsidRPr="00105F7A">
        <w:rPr>
          <w:rFonts w:ascii="Sylfaen" w:hAnsi="Sylfaen"/>
        </w:rPr>
        <w:t xml:space="preserve"> </w:t>
      </w:r>
      <w:proofErr w:type="spellStart"/>
      <w:r w:rsidR="005872C3" w:rsidRPr="00105F7A">
        <w:rPr>
          <w:rFonts w:ascii="Sylfaen" w:hAnsi="Sylfaen"/>
        </w:rPr>
        <w:t>კომუნიკაციების</w:t>
      </w:r>
      <w:proofErr w:type="spellEnd"/>
      <w:r w:rsidR="005872C3" w:rsidRPr="00105F7A">
        <w:rPr>
          <w:rFonts w:ascii="Sylfaen" w:hAnsi="Sylfaen"/>
        </w:rPr>
        <w:t xml:space="preserve"> </w:t>
      </w:r>
      <w:proofErr w:type="spellStart"/>
      <w:r w:rsidR="005872C3" w:rsidRPr="00105F7A">
        <w:rPr>
          <w:rFonts w:ascii="Sylfaen" w:hAnsi="Sylfaen"/>
        </w:rPr>
        <w:t>ეროვნული</w:t>
      </w:r>
      <w:proofErr w:type="spellEnd"/>
      <w:r w:rsidR="005872C3" w:rsidRPr="00105F7A">
        <w:rPr>
          <w:rFonts w:ascii="Sylfaen" w:hAnsi="Sylfaen"/>
        </w:rPr>
        <w:t xml:space="preserve"> </w:t>
      </w:r>
      <w:proofErr w:type="spellStart"/>
      <w:r w:rsidR="005872C3" w:rsidRPr="00105F7A">
        <w:rPr>
          <w:rFonts w:ascii="Sylfaen" w:hAnsi="Sylfaen"/>
        </w:rPr>
        <w:t>კომისიის</w:t>
      </w:r>
      <w:proofErr w:type="spellEnd"/>
      <w:r w:rsidR="005872C3" w:rsidRPr="00105F7A">
        <w:rPr>
          <w:rFonts w:ascii="Sylfaen" w:hAnsi="Sylfaen"/>
        </w:rPr>
        <w:t xml:space="preserve"> 2014 </w:t>
      </w:r>
      <w:proofErr w:type="spellStart"/>
      <w:r w:rsidR="005872C3" w:rsidRPr="00105F7A">
        <w:rPr>
          <w:rFonts w:ascii="Sylfaen" w:hAnsi="Sylfaen"/>
        </w:rPr>
        <w:t>წლის</w:t>
      </w:r>
      <w:proofErr w:type="spellEnd"/>
      <w:r w:rsidR="005872C3" w:rsidRPr="00105F7A">
        <w:rPr>
          <w:rFonts w:ascii="Sylfaen" w:hAnsi="Sylfaen"/>
        </w:rPr>
        <w:t xml:space="preserve"> 6 </w:t>
      </w:r>
      <w:proofErr w:type="spellStart"/>
      <w:r w:rsidR="005872C3" w:rsidRPr="00105F7A">
        <w:rPr>
          <w:rFonts w:ascii="Sylfaen" w:hAnsi="Sylfaen"/>
        </w:rPr>
        <w:t>ნოემბრის</w:t>
      </w:r>
      <w:proofErr w:type="spellEnd"/>
      <w:r w:rsidR="005872C3" w:rsidRPr="00105F7A">
        <w:rPr>
          <w:rFonts w:ascii="Sylfaen" w:hAnsi="Sylfaen"/>
        </w:rPr>
        <w:t xml:space="preserve"> №620/9 </w:t>
      </w:r>
      <w:proofErr w:type="spellStart"/>
      <w:r w:rsidR="005872C3" w:rsidRPr="00105F7A">
        <w:rPr>
          <w:rFonts w:ascii="Sylfaen" w:hAnsi="Sylfaen"/>
        </w:rPr>
        <w:t>გადაწყვეტილებაში</w:t>
      </w:r>
      <w:proofErr w:type="spellEnd"/>
      <w:r w:rsidR="005872C3" w:rsidRPr="00105F7A">
        <w:rPr>
          <w:rFonts w:ascii="Sylfaen" w:hAnsi="Sylfaen"/>
        </w:rPr>
        <w:t xml:space="preserve"> </w:t>
      </w:r>
      <w:proofErr w:type="spellStart"/>
      <w:r w:rsidR="005872C3" w:rsidRPr="00105F7A">
        <w:rPr>
          <w:rFonts w:ascii="Sylfaen" w:hAnsi="Sylfaen"/>
        </w:rPr>
        <w:t>ცვლილებების</w:t>
      </w:r>
      <w:proofErr w:type="spellEnd"/>
      <w:r w:rsidR="005872C3" w:rsidRPr="00105F7A">
        <w:rPr>
          <w:rFonts w:ascii="Sylfaen" w:hAnsi="Sylfaen"/>
        </w:rPr>
        <w:t xml:space="preserve"> </w:t>
      </w:r>
      <w:proofErr w:type="spellStart"/>
      <w:r w:rsidR="005872C3" w:rsidRPr="00105F7A">
        <w:rPr>
          <w:rFonts w:ascii="Sylfaen" w:hAnsi="Sylfaen"/>
        </w:rPr>
        <w:t>შეტანის</w:t>
      </w:r>
      <w:proofErr w:type="spellEnd"/>
      <w:r w:rsidR="005872C3" w:rsidRPr="00105F7A">
        <w:rPr>
          <w:rFonts w:ascii="Sylfaen" w:hAnsi="Sylfaen"/>
        </w:rPr>
        <w:t xml:space="preserve"> </w:t>
      </w:r>
      <w:proofErr w:type="spellStart"/>
      <w:r w:rsidR="005872C3" w:rsidRPr="00105F7A">
        <w:rPr>
          <w:rFonts w:ascii="Sylfaen" w:hAnsi="Sylfaen"/>
        </w:rPr>
        <w:t>თაობაზე</w:t>
      </w:r>
      <w:proofErr w:type="spellEnd"/>
      <w:r w:rsidR="005872C3" w:rsidRPr="00105F7A">
        <w:rPr>
          <w:rFonts w:ascii="Sylfaen" w:hAnsi="Sylfaen"/>
        </w:rPr>
        <w:t xml:space="preserve"> </w:t>
      </w:r>
      <w:proofErr w:type="spellStart"/>
      <w:r w:rsidR="005872C3" w:rsidRPr="00105F7A">
        <w:rPr>
          <w:rFonts w:ascii="Sylfaen" w:hAnsi="Sylfaen"/>
        </w:rPr>
        <w:t>საჯარო</w:t>
      </w:r>
      <w:proofErr w:type="spellEnd"/>
      <w:r w:rsidR="005872C3" w:rsidRPr="00105F7A">
        <w:rPr>
          <w:rFonts w:ascii="Sylfaen" w:hAnsi="Sylfaen"/>
        </w:rPr>
        <w:t xml:space="preserve"> </w:t>
      </w:r>
      <w:proofErr w:type="spellStart"/>
      <w:r w:rsidR="005872C3" w:rsidRPr="00105F7A">
        <w:rPr>
          <w:rFonts w:ascii="Sylfaen" w:hAnsi="Sylfaen"/>
        </w:rPr>
        <w:t>ადმინისტრაციული</w:t>
      </w:r>
      <w:proofErr w:type="spellEnd"/>
      <w:r w:rsidR="005872C3" w:rsidRPr="00105F7A">
        <w:rPr>
          <w:rFonts w:ascii="Sylfaen" w:hAnsi="Sylfaen"/>
        </w:rPr>
        <w:t xml:space="preserve"> </w:t>
      </w:r>
      <w:proofErr w:type="spellStart"/>
      <w:r w:rsidR="005872C3" w:rsidRPr="00105F7A">
        <w:rPr>
          <w:rFonts w:ascii="Sylfaen" w:hAnsi="Sylfaen"/>
        </w:rPr>
        <w:t>წარმოების</w:t>
      </w:r>
      <w:proofErr w:type="spellEnd"/>
      <w:r w:rsidR="005872C3" w:rsidRPr="00105F7A">
        <w:rPr>
          <w:rFonts w:ascii="Sylfaen" w:hAnsi="Sylfaen"/>
        </w:rPr>
        <w:t xml:space="preserve"> </w:t>
      </w:r>
      <w:proofErr w:type="spellStart"/>
      <w:r w:rsidR="005872C3" w:rsidRPr="00105F7A">
        <w:rPr>
          <w:rFonts w:ascii="Sylfaen" w:hAnsi="Sylfaen"/>
        </w:rPr>
        <w:t>დაწყების</w:t>
      </w:r>
      <w:proofErr w:type="spellEnd"/>
      <w:r w:rsidR="005872C3" w:rsidRPr="00105F7A">
        <w:rPr>
          <w:rFonts w:ascii="Sylfaen" w:hAnsi="Sylfaen"/>
        </w:rPr>
        <w:t xml:space="preserve"> </w:t>
      </w:r>
      <w:proofErr w:type="spellStart"/>
      <w:r w:rsidR="005872C3" w:rsidRPr="00105F7A">
        <w:rPr>
          <w:rFonts w:ascii="Sylfaen" w:hAnsi="Sylfaen"/>
        </w:rPr>
        <w:t>შესახებ</w:t>
      </w:r>
      <w:proofErr w:type="spellEnd"/>
      <w:r w:rsidRPr="00105F7A">
        <w:rPr>
          <w:rFonts w:ascii="Sylfaen" w:hAnsi="Sylfaen"/>
        </w:rPr>
        <w:t>.</w:t>
      </w:r>
      <w:r w:rsidRPr="00105F7A">
        <w:rPr>
          <w:rFonts w:ascii="Sylfaen" w:hAnsi="Sylfaen"/>
          <w:lang w:val="ka-GE"/>
        </w:rPr>
        <w:t>“</w:t>
      </w:r>
    </w:p>
    <w:p w14:paraId="382613EB" w14:textId="7E98A781" w:rsidR="00AC1C01" w:rsidRPr="00973525" w:rsidRDefault="00AC1C01" w:rsidP="00AC1C01">
      <w:pPr>
        <w:spacing w:before="120" w:after="120"/>
        <w:ind w:firstLine="720"/>
        <w:jc w:val="both"/>
        <w:rPr>
          <w:rFonts w:ascii="Sylfaen" w:hAnsi="Sylfaen"/>
          <w:lang w:val="ka-GE"/>
        </w:rPr>
      </w:pPr>
      <w:r w:rsidRPr="00973525">
        <w:rPr>
          <w:rFonts w:ascii="Sylfaen" w:hAnsi="Sylfaen"/>
          <w:lang w:val="ka-GE"/>
        </w:rPr>
        <w:t xml:space="preserve">აღნიშნული საჯარო ადმინისტრაციული წარმოების ვადად განისაზღვრა 3 (სამი) თვე. </w:t>
      </w:r>
      <w:r w:rsidR="001A6729" w:rsidRPr="00105F7A">
        <w:rPr>
          <w:rFonts w:ascii="Sylfaen" w:hAnsi="Sylfaen"/>
          <w:lang w:val="ka-GE"/>
        </w:rPr>
        <w:t xml:space="preserve"> </w:t>
      </w:r>
      <w:r w:rsidRPr="00973525">
        <w:rPr>
          <w:rFonts w:ascii="Sylfaen" w:hAnsi="Sylfaen"/>
          <w:lang w:val="ka-GE"/>
        </w:rPr>
        <w:t xml:space="preserve">საკითხის ზეპირი მოსმენის თარიღად განისაზღვრა 2021 წლის </w:t>
      </w:r>
      <w:r w:rsidR="001A6729" w:rsidRPr="00105F7A">
        <w:rPr>
          <w:rFonts w:ascii="Sylfaen" w:hAnsi="Sylfaen"/>
          <w:lang w:val="ka-GE"/>
        </w:rPr>
        <w:t>16</w:t>
      </w:r>
      <w:r w:rsidRPr="00973525">
        <w:rPr>
          <w:rFonts w:ascii="Sylfaen" w:hAnsi="Sylfaen"/>
          <w:lang w:val="ka-GE"/>
        </w:rPr>
        <w:t xml:space="preserve"> </w:t>
      </w:r>
      <w:r w:rsidR="001A6729" w:rsidRPr="00105F7A">
        <w:rPr>
          <w:rFonts w:ascii="Sylfaen" w:hAnsi="Sylfaen"/>
          <w:lang w:val="ka-GE"/>
        </w:rPr>
        <w:t>სექტემბერი</w:t>
      </w:r>
      <w:r w:rsidRPr="00973525">
        <w:rPr>
          <w:rFonts w:ascii="Sylfaen" w:hAnsi="Sylfaen"/>
          <w:lang w:val="ka-GE"/>
        </w:rPr>
        <w:t xml:space="preserve">. </w:t>
      </w:r>
    </w:p>
    <w:p w14:paraId="5D05DFEA" w14:textId="1DD2DC73" w:rsidR="007C5D87" w:rsidRPr="00105F7A" w:rsidRDefault="00E22FD9" w:rsidP="007C5D87">
      <w:pPr>
        <w:ind w:firstLine="720"/>
        <w:jc w:val="both"/>
        <w:rPr>
          <w:rFonts w:ascii="Sylfaen" w:hAnsi="Sylfaen"/>
          <w:lang w:val="ka-GE"/>
        </w:rPr>
      </w:pPr>
      <w:r w:rsidRPr="00105F7A">
        <w:rPr>
          <w:rFonts w:ascii="Sylfaen" w:hAnsi="Sylfaen"/>
          <w:lang w:val="ka-GE"/>
        </w:rPr>
        <w:t xml:space="preserve">კომისიის </w:t>
      </w:r>
      <w:r w:rsidR="001A6729" w:rsidRPr="00973525">
        <w:rPr>
          <w:rFonts w:ascii="Sylfaen" w:hAnsi="Sylfaen"/>
          <w:lang w:val="ka-GE"/>
        </w:rPr>
        <w:t xml:space="preserve">2021 წლის </w:t>
      </w:r>
      <w:r w:rsidR="001A6729" w:rsidRPr="00105F7A">
        <w:rPr>
          <w:rFonts w:ascii="Sylfaen" w:hAnsi="Sylfaen"/>
          <w:lang w:val="ka-GE"/>
        </w:rPr>
        <w:t>12</w:t>
      </w:r>
      <w:r w:rsidR="001A6729" w:rsidRPr="00973525">
        <w:rPr>
          <w:rFonts w:ascii="Sylfaen" w:hAnsi="Sylfaen"/>
          <w:lang w:val="ka-GE"/>
        </w:rPr>
        <w:t xml:space="preserve"> </w:t>
      </w:r>
      <w:r w:rsidR="001A6729" w:rsidRPr="00105F7A">
        <w:rPr>
          <w:rFonts w:ascii="Sylfaen" w:hAnsi="Sylfaen"/>
          <w:lang w:val="ka-GE"/>
        </w:rPr>
        <w:t>აგვისტოს</w:t>
      </w:r>
      <w:r w:rsidR="001A6729" w:rsidRPr="00973525">
        <w:rPr>
          <w:rFonts w:ascii="Sylfaen" w:hAnsi="Sylfaen"/>
          <w:lang w:val="ka-GE"/>
        </w:rPr>
        <w:t xml:space="preserve"> </w:t>
      </w:r>
      <w:r w:rsidR="00F07D37" w:rsidRPr="00973525">
        <w:rPr>
          <w:rFonts w:ascii="Sylfaen" w:hAnsi="Sylfaen"/>
          <w:lang w:val="ka-GE"/>
        </w:rPr>
        <w:t>№</w:t>
      </w:r>
      <w:r w:rsidR="001A6729" w:rsidRPr="00973525">
        <w:rPr>
          <w:rFonts w:ascii="Sylfaen" w:hAnsi="Sylfaen"/>
          <w:lang w:val="ka-GE"/>
        </w:rPr>
        <w:t>გ-21-23/</w:t>
      </w:r>
      <w:r w:rsidR="009B1ED0" w:rsidRPr="00105F7A">
        <w:rPr>
          <w:rFonts w:ascii="Sylfaen" w:hAnsi="Sylfaen"/>
          <w:lang w:val="ka-GE"/>
        </w:rPr>
        <w:t xml:space="preserve">463 </w:t>
      </w:r>
      <w:r w:rsidRPr="00973525">
        <w:rPr>
          <w:rFonts w:ascii="Sylfaen" w:hAnsi="Sylfaen"/>
          <w:lang w:val="ka-GE"/>
        </w:rPr>
        <w:t>გადაწყვეტილება</w:t>
      </w:r>
      <w:r w:rsidRPr="00105F7A">
        <w:rPr>
          <w:rFonts w:ascii="Sylfaen" w:hAnsi="Sylfaen"/>
          <w:lang w:val="ka-GE"/>
        </w:rPr>
        <w:t>ს</w:t>
      </w:r>
      <w:r w:rsidRPr="00973525">
        <w:rPr>
          <w:rFonts w:ascii="Sylfaen" w:hAnsi="Sylfaen"/>
          <w:lang w:val="ka-GE"/>
        </w:rPr>
        <w:t xml:space="preserve"> </w:t>
      </w:r>
      <w:r w:rsidRPr="00105F7A">
        <w:rPr>
          <w:rFonts w:ascii="Sylfaen" w:hAnsi="Sylfaen"/>
          <w:lang w:val="ka-GE"/>
        </w:rPr>
        <w:t xml:space="preserve">საფუძვლად დაედო </w:t>
      </w:r>
      <w:r w:rsidR="007C5D87" w:rsidRPr="00105F7A">
        <w:rPr>
          <w:rFonts w:ascii="Sylfaen" w:hAnsi="Sylfaen"/>
          <w:lang w:val="ka-GE"/>
        </w:rPr>
        <w:t xml:space="preserve">კომისიის 2021 წლის 20  მაისს </w:t>
      </w:r>
      <w:r w:rsidR="007C5D87" w:rsidRPr="00973525">
        <w:rPr>
          <w:rFonts w:ascii="Sylfaen" w:hAnsi="Sylfaen"/>
          <w:lang w:val="ka-GE"/>
        </w:rPr>
        <w:t>№11/292</w:t>
      </w:r>
      <w:r w:rsidR="007C5D87" w:rsidRPr="00105F7A">
        <w:rPr>
          <w:rFonts w:ascii="Sylfaen" w:hAnsi="Sylfaen"/>
          <w:lang w:val="ka-GE"/>
        </w:rPr>
        <w:t xml:space="preserve"> გადაწყვეტილებ</w:t>
      </w:r>
      <w:r w:rsidRPr="00105F7A">
        <w:rPr>
          <w:rFonts w:ascii="Sylfaen" w:hAnsi="Sylfaen"/>
          <w:lang w:val="ka-GE"/>
        </w:rPr>
        <w:t>ა, რომლითაც</w:t>
      </w:r>
      <w:r w:rsidR="007C5D87" w:rsidRPr="00105F7A">
        <w:rPr>
          <w:rFonts w:ascii="Sylfaen" w:hAnsi="Sylfaen"/>
          <w:lang w:val="ka-GE"/>
        </w:rPr>
        <w:t xml:space="preserve"> შპს "ახალ ქსელებს" და შპს „</w:t>
      </w:r>
      <w:proofErr w:type="spellStart"/>
      <w:r w:rsidR="007C5D87" w:rsidRPr="00105F7A">
        <w:rPr>
          <w:rFonts w:ascii="Sylfaen" w:hAnsi="Sylfaen"/>
          <w:lang w:val="ka-GE"/>
        </w:rPr>
        <w:t>ახტელს</w:t>
      </w:r>
      <w:proofErr w:type="spellEnd"/>
      <w:r w:rsidR="007C5D87" w:rsidRPr="00105F7A">
        <w:rPr>
          <w:rFonts w:ascii="Sylfaen" w:hAnsi="Sylfaen"/>
          <w:lang w:val="ka-GE"/>
        </w:rPr>
        <w:t>“ მიეცათ თანხმობა მათ შერწყმაზე. შპს</w:t>
      </w:r>
      <w:r w:rsidR="00483B86">
        <w:rPr>
          <w:rFonts w:ascii="Sylfaen" w:hAnsi="Sylfaen"/>
          <w:lang w:val="ka-GE"/>
        </w:rPr>
        <w:t xml:space="preserve"> </w:t>
      </w:r>
      <w:r w:rsidR="007C5D87" w:rsidRPr="00105F7A">
        <w:rPr>
          <w:rFonts w:ascii="Sylfaen" w:hAnsi="Sylfaen"/>
          <w:lang w:val="ka-GE"/>
        </w:rPr>
        <w:t xml:space="preserve">„ახალი  ქსელების“  განცხადების თანახმად, </w:t>
      </w:r>
      <w:r w:rsidR="007C5D87" w:rsidRPr="00973525">
        <w:rPr>
          <w:rFonts w:ascii="Sylfaen" w:hAnsi="Sylfaen"/>
          <w:lang w:val="ka-GE"/>
        </w:rPr>
        <w:t xml:space="preserve"> </w:t>
      </w:r>
      <w:r w:rsidR="007C5D87" w:rsidRPr="00105F7A">
        <w:rPr>
          <w:rFonts w:ascii="Sylfaen" w:hAnsi="Sylfaen"/>
          <w:lang w:val="ka-GE"/>
        </w:rPr>
        <w:t xml:space="preserve">რომელიც დაედო საფუძვლად </w:t>
      </w:r>
      <w:r w:rsidRPr="00105F7A">
        <w:rPr>
          <w:rFonts w:ascii="Sylfaen" w:hAnsi="Sylfaen"/>
          <w:lang w:val="ka-GE"/>
        </w:rPr>
        <w:t>ამ უკანასკნელ</w:t>
      </w:r>
      <w:r w:rsidR="00B66720" w:rsidRPr="00973525">
        <w:rPr>
          <w:rFonts w:ascii="Sylfaen" w:hAnsi="Sylfaen"/>
          <w:lang w:val="ka-GE"/>
        </w:rPr>
        <w:t xml:space="preserve"> </w:t>
      </w:r>
      <w:r w:rsidR="00E347CA" w:rsidRPr="00105F7A">
        <w:rPr>
          <w:rFonts w:ascii="Sylfaen" w:hAnsi="Sylfaen"/>
          <w:lang w:val="ka-GE"/>
        </w:rPr>
        <w:t>(</w:t>
      </w:r>
      <w:r w:rsidR="00E347CA" w:rsidRPr="00973525">
        <w:rPr>
          <w:rFonts w:ascii="Sylfaen" w:hAnsi="Sylfaen"/>
          <w:lang w:val="ka-GE"/>
        </w:rPr>
        <w:t>№11/292</w:t>
      </w:r>
      <w:r w:rsidR="00E347CA" w:rsidRPr="00105F7A">
        <w:rPr>
          <w:rFonts w:ascii="Sylfaen" w:hAnsi="Sylfaen"/>
          <w:lang w:val="ka-GE"/>
        </w:rPr>
        <w:t>) გადაწყვეტილებას</w:t>
      </w:r>
      <w:r w:rsidR="007C5D87" w:rsidRPr="00105F7A">
        <w:rPr>
          <w:rFonts w:ascii="Sylfaen" w:hAnsi="Sylfaen"/>
          <w:lang w:val="ka-GE"/>
        </w:rPr>
        <w:t>, შპს  „ახალი  ქსელებისა“  და  შპს „ახტელის“ შერწყმის შედეგად შპს „ახტელი“ შეწყვეტდა არსებობას, ამ უკანასკნელის ყველა აქტივი და პასივი გადაეცემოდა შპს „ახალ ქსელებს“ და ასევე, ის გახდებოდა ყველა არსებული სამართლებრივი ურთიერთობის სამართალმემკვიდრე</w:t>
      </w:r>
      <w:r w:rsidR="00E347CA" w:rsidRPr="00105F7A">
        <w:rPr>
          <w:rFonts w:ascii="Sylfaen" w:hAnsi="Sylfaen"/>
          <w:lang w:val="ka-GE"/>
        </w:rPr>
        <w:t>.</w:t>
      </w:r>
    </w:p>
    <w:p w14:paraId="52936EB2" w14:textId="0E834F2D" w:rsidR="007C5D87" w:rsidRPr="00105F7A" w:rsidRDefault="007C5D87" w:rsidP="007C5D87">
      <w:pPr>
        <w:ind w:firstLine="720"/>
        <w:jc w:val="both"/>
        <w:rPr>
          <w:rFonts w:ascii="Sylfaen" w:hAnsi="Sylfaen"/>
          <w:lang w:val="ka-GE"/>
        </w:rPr>
      </w:pPr>
      <w:r w:rsidRPr="00105F7A">
        <w:rPr>
          <w:rFonts w:ascii="Sylfaen" w:hAnsi="Sylfaen"/>
          <w:lang w:val="ka-GE"/>
        </w:rPr>
        <w:t xml:space="preserve">კომისიის 2014  წლის  6 ნოემბრის  </w:t>
      </w:r>
      <w:r w:rsidR="00F07D37" w:rsidRPr="00973525">
        <w:rPr>
          <w:rFonts w:ascii="Sylfaen" w:hAnsi="Sylfaen"/>
          <w:lang w:val="ka-GE"/>
        </w:rPr>
        <w:t>№</w:t>
      </w:r>
      <w:r w:rsidRPr="00105F7A">
        <w:rPr>
          <w:rFonts w:ascii="Sylfaen" w:hAnsi="Sylfaen"/>
          <w:lang w:val="ka-GE"/>
        </w:rPr>
        <w:t xml:space="preserve">620/9 „საკომუნიკაციო საკანალიზაციო არხებთან დაშვების საბითუმო ბაზრის სეგმენტზე და სპილენძის სააბონენტო სახაზო-საკაბელო წყვილების რესურსებთან დაშვების საბითუმო ბაზრის სეგმენტზე კონკურენციის კვლევისა და ანალიზის შედეგების შესახებ“ გადაწყვეტილებით და 2016 წლის 31 მაისის </w:t>
      </w:r>
      <w:r w:rsidR="00F07D37" w:rsidRPr="00973525">
        <w:rPr>
          <w:rFonts w:ascii="Sylfaen" w:hAnsi="Sylfaen"/>
          <w:lang w:val="ka-GE"/>
        </w:rPr>
        <w:t>№</w:t>
      </w:r>
      <w:r w:rsidRPr="00105F7A">
        <w:rPr>
          <w:rFonts w:ascii="Sylfaen" w:hAnsi="Sylfaen"/>
          <w:lang w:val="ka-GE"/>
        </w:rPr>
        <w:t>336/19 „საკომუნიკაციო საკანალიზაციო არხებთან დაშვების საბითუმო ბაზრის სეგმენტზე და სპილენძის სააბონენტო სახაზო - საკაბელო წყვილების რესურსებთან დაშვების საბითუმო ბაზრის სეგმენტზე კონკურენციის კვლევისა და ანალიზის შედეგების შესახებ" საქართველოს კომუნიკაციების ეროვნული კომისიის 2014 წლის 6 ნოემბრის №620/9 გადაწყვეტილებაში ცვლილების შეტანის შესახებ“ გადაწყვეტილებით, მასში შესული ცვლილების თანახმად, საკომუნიკაციო საკანალიზაციო არხებთან დაშვების საბითუმო ბაზ</w:t>
      </w:r>
      <w:r w:rsidR="00546E68" w:rsidRPr="00105F7A">
        <w:rPr>
          <w:rFonts w:ascii="Sylfaen" w:hAnsi="Sylfaen"/>
          <w:lang w:val="ka-GE"/>
        </w:rPr>
        <w:t>რის სეგმენტზე</w:t>
      </w:r>
      <w:r w:rsidRPr="00105F7A">
        <w:rPr>
          <w:rFonts w:ascii="Sylfaen" w:hAnsi="Sylfaen"/>
          <w:lang w:val="ka-GE"/>
        </w:rPr>
        <w:t xml:space="preserve"> </w:t>
      </w:r>
      <w:r w:rsidR="00AC1C01" w:rsidRPr="00105F7A">
        <w:rPr>
          <w:rFonts w:ascii="Sylfaen" w:hAnsi="Sylfaen"/>
          <w:lang w:val="ka-GE"/>
        </w:rPr>
        <w:t xml:space="preserve">შპს „ახალი ქსელები“ და შპს „ახტელი“ </w:t>
      </w:r>
      <w:r w:rsidRPr="00105F7A">
        <w:rPr>
          <w:rFonts w:ascii="Sylfaen" w:hAnsi="Sylfaen"/>
          <w:lang w:val="ka-GE"/>
        </w:rPr>
        <w:t>განისაზღვრნენ მნიშვნელოვანი საბაზრო ძალაუფლების მქონე პირებად ქ. თბილისის</w:t>
      </w:r>
      <w:r w:rsidR="00976436" w:rsidRPr="00105F7A">
        <w:rPr>
          <w:rFonts w:ascii="Sylfaen" w:hAnsi="Sylfaen"/>
          <w:lang w:val="ka-GE"/>
        </w:rPr>
        <w:t>,</w:t>
      </w:r>
      <w:r w:rsidRPr="00105F7A">
        <w:rPr>
          <w:rFonts w:ascii="Sylfaen" w:hAnsi="Sylfaen"/>
          <w:lang w:val="ka-GE"/>
        </w:rPr>
        <w:t xml:space="preserve"> ამავე გადაწყვეტილებით განსაზღვრულ</w:t>
      </w:r>
      <w:r w:rsidR="002A354F" w:rsidRPr="00105F7A">
        <w:rPr>
          <w:rFonts w:ascii="Sylfaen" w:hAnsi="Sylfaen"/>
          <w:lang w:val="ka-GE"/>
        </w:rPr>
        <w:t>,</w:t>
      </w:r>
      <w:r w:rsidRPr="00105F7A">
        <w:rPr>
          <w:rFonts w:ascii="Sylfaen" w:hAnsi="Sylfaen"/>
          <w:lang w:val="ka-GE"/>
        </w:rPr>
        <w:t xml:space="preserve"> გეოგრაფიულ საზღვრებში და დაეკისრათ „ელექტრონული კომუნიკაციების შესახებ“ საქართველოს კანონის 31-35-ე მუხლებით განსაზღვრული სპეციფიკური ვალდებულებები. თუმცა, აღნიშნულ ბაზარზე მხოლოდ შპს „ახტელი“ იქნა ცნობილი მნიშვნელოვანი საბაზრო ძალაუფლების მქონე პირად ქ. თბილისის ვარკეთილის ადგილობრივი მომსახურების ზონაში, რასაც არ ფარავს ის გეოგრაფიული ზონები, სადაც ამ გადაწყვეტილებით მნიშვნელოვანი საბაზრო ძალაუფლების მქონე პირად განისაზღ</w:t>
      </w:r>
      <w:r w:rsidR="00CE4834">
        <w:rPr>
          <w:rFonts w:ascii="Sylfaen" w:hAnsi="Sylfaen"/>
          <w:lang w:val="ka-GE"/>
        </w:rPr>
        <w:t>ვ</w:t>
      </w:r>
      <w:r w:rsidRPr="00105F7A">
        <w:rPr>
          <w:rFonts w:ascii="Sylfaen" w:hAnsi="Sylfaen"/>
          <w:lang w:val="ka-GE"/>
        </w:rPr>
        <w:t xml:space="preserve">რა შპს „ახალ ქსელები“. შესაბამისად, კომისიამ </w:t>
      </w:r>
      <w:r w:rsidRPr="00973525">
        <w:rPr>
          <w:rFonts w:ascii="Sylfaen" w:hAnsi="Sylfaen"/>
          <w:lang w:val="ka-GE"/>
        </w:rPr>
        <w:t>№11/292</w:t>
      </w:r>
      <w:r w:rsidRPr="00105F7A">
        <w:rPr>
          <w:rFonts w:ascii="Sylfaen" w:hAnsi="Sylfaen"/>
          <w:lang w:val="ka-GE"/>
        </w:rPr>
        <w:t xml:space="preserve"> გადაწყვეტილების </w:t>
      </w:r>
      <w:r w:rsidR="00CE4834">
        <w:rPr>
          <w:rFonts w:ascii="Sylfaen" w:hAnsi="Sylfaen"/>
          <w:lang w:val="ka-GE"/>
        </w:rPr>
        <w:t>მსჯელობით</w:t>
      </w:r>
      <w:r w:rsidR="00CE4834" w:rsidRPr="00105F7A">
        <w:rPr>
          <w:rFonts w:ascii="Sylfaen" w:hAnsi="Sylfaen"/>
          <w:lang w:val="ka-GE"/>
        </w:rPr>
        <w:t xml:space="preserve"> </w:t>
      </w:r>
      <w:r w:rsidRPr="00105F7A">
        <w:rPr>
          <w:rFonts w:ascii="Sylfaen" w:hAnsi="Sylfaen"/>
          <w:lang w:val="ka-GE"/>
        </w:rPr>
        <w:t xml:space="preserve">ნაწილში მიუთითა, რომ აღნიშნული შერწყმის განხორციელების შემთხვევაში, შპს „ახალ ქსელებისგან“ შერწყმის შესახებ მიღებული  შეტყობინების  საფუძველზე  მიზანშეწონილი იყო  „საკომუნიკაციო საკანალიზაციო არხებთან დაშვების საბითუმო ბაზრის სეგმენტზე და სპილენძის სააბონენტო სახაზო-საკაბელო წყვილების რესურსებთან დაშვების საბითუმო ბაზრის სეგმენტზე კონკურენციის კვლევისა და ანალიზის შედეგების შესახებ“ კომისიის 2014 წლის 6 ნოემბრის </w:t>
      </w:r>
      <w:r w:rsidR="00F07D37" w:rsidRPr="00973525">
        <w:rPr>
          <w:rFonts w:ascii="Sylfaen" w:hAnsi="Sylfaen"/>
          <w:lang w:val="ka-GE"/>
        </w:rPr>
        <w:t>№</w:t>
      </w:r>
      <w:r w:rsidRPr="00105F7A">
        <w:rPr>
          <w:rFonts w:ascii="Sylfaen" w:hAnsi="Sylfaen"/>
          <w:lang w:val="ka-GE"/>
        </w:rPr>
        <w:t xml:space="preserve">620/9 გადაწყვეტილებაში მოხდეს ცვლილების შეტანა და ქ. თბილისის ვარკეთილის ადგილობრივი მომსახურების ზონაში </w:t>
      </w:r>
      <w:r w:rsidR="00546E68" w:rsidRPr="00105F7A">
        <w:rPr>
          <w:rFonts w:ascii="Sylfaen" w:hAnsi="Sylfaen"/>
          <w:lang w:val="ka-GE"/>
        </w:rPr>
        <w:t>საკომუნიკაციო საკანალიზაციო არხებთან დაშვების საბითუმო ბაზრის სეგმენტზე</w:t>
      </w:r>
      <w:r w:rsidR="00546E68" w:rsidRPr="00105F7A">
        <w:rPr>
          <w:rFonts w:ascii="Sylfaen" w:hAnsi="Sylfaen"/>
          <w:b/>
          <w:bCs/>
          <w:lang w:val="ka-GE"/>
        </w:rPr>
        <w:t xml:space="preserve"> </w:t>
      </w:r>
      <w:r w:rsidRPr="00105F7A">
        <w:rPr>
          <w:rFonts w:ascii="Sylfaen" w:hAnsi="Sylfaen"/>
          <w:lang w:val="ka-GE"/>
        </w:rPr>
        <w:t xml:space="preserve">მნიშვნელოვანი საბაზრო ძალაუფლების მქონე პირად შპს „ახტელის“ ნაცვლად განისაზღვროს და </w:t>
      </w:r>
      <w:r w:rsidR="00992304" w:rsidRPr="00105F7A">
        <w:rPr>
          <w:rFonts w:ascii="Sylfaen" w:hAnsi="Sylfaen"/>
          <w:lang w:val="ka-GE"/>
        </w:rPr>
        <w:t xml:space="preserve">აღნიშნული გადაწყვეტილებით განსაზღვრული </w:t>
      </w:r>
      <w:r w:rsidRPr="00105F7A">
        <w:rPr>
          <w:rFonts w:ascii="Sylfaen" w:hAnsi="Sylfaen"/>
          <w:lang w:val="ka-GE"/>
        </w:rPr>
        <w:t>შესაბამისი სპეციფიკური ვალდებულებ</w:t>
      </w:r>
      <w:r w:rsidR="00992304" w:rsidRPr="00105F7A">
        <w:rPr>
          <w:rFonts w:ascii="Sylfaen" w:hAnsi="Sylfaen"/>
          <w:lang w:val="ka-GE"/>
        </w:rPr>
        <w:t>ები</w:t>
      </w:r>
      <w:r w:rsidRPr="00105F7A">
        <w:rPr>
          <w:rFonts w:ascii="Sylfaen" w:hAnsi="Sylfaen"/>
          <w:lang w:val="ka-GE"/>
        </w:rPr>
        <w:t xml:space="preserve"> დაეკისროს შპს „ახტელის“ სამართალმემკვიდრეს შპს „ახალ ქსელებს“.</w:t>
      </w:r>
    </w:p>
    <w:p w14:paraId="1AC354A8" w14:textId="3B6CDC56" w:rsidR="007C5D87" w:rsidRPr="00105F7A" w:rsidRDefault="00E22FD9" w:rsidP="000144E0">
      <w:pPr>
        <w:ind w:firstLine="720"/>
        <w:jc w:val="both"/>
        <w:rPr>
          <w:rFonts w:ascii="Sylfaen" w:hAnsi="Sylfaen"/>
          <w:lang w:val="ka-GE"/>
        </w:rPr>
      </w:pPr>
      <w:r w:rsidRPr="00105F7A">
        <w:rPr>
          <w:rFonts w:ascii="Sylfaen" w:hAnsi="Sylfaen"/>
          <w:lang w:val="ka-GE"/>
        </w:rPr>
        <w:t xml:space="preserve">კომისიის 2021 წლის 20 მაისის გადაწყვეტილების თანახმად შპს „ახალმა ქსელებმა“ 2021 წლის 25 ივნისის </w:t>
      </w:r>
      <w:r w:rsidR="00F07D37" w:rsidRPr="00973525">
        <w:rPr>
          <w:rFonts w:ascii="Sylfaen" w:hAnsi="Sylfaen"/>
          <w:lang w:val="ka-GE"/>
        </w:rPr>
        <w:t>№</w:t>
      </w:r>
      <w:r w:rsidRPr="00105F7A">
        <w:rPr>
          <w:rFonts w:ascii="Sylfaen" w:hAnsi="Sylfaen"/>
          <w:lang w:val="ka-GE"/>
        </w:rPr>
        <w:t>1/18/579/</w:t>
      </w:r>
      <w:proofErr w:type="spellStart"/>
      <w:r w:rsidRPr="00105F7A">
        <w:rPr>
          <w:rFonts w:ascii="Sylfaen" w:hAnsi="Sylfaen"/>
          <w:lang w:val="ka-GE"/>
        </w:rPr>
        <w:t>ლ.ა</w:t>
      </w:r>
      <w:proofErr w:type="spellEnd"/>
      <w:r w:rsidRPr="00105F7A">
        <w:rPr>
          <w:rFonts w:ascii="Sylfaen" w:hAnsi="Sylfaen"/>
          <w:lang w:val="ka-GE"/>
        </w:rPr>
        <w:t xml:space="preserve">. წერილით (კომისიაში რეგისტრაციის </w:t>
      </w:r>
      <w:r w:rsidR="00F07D37" w:rsidRPr="00973525">
        <w:rPr>
          <w:rFonts w:ascii="Sylfaen" w:hAnsi="Sylfaen"/>
          <w:lang w:val="ka-GE"/>
        </w:rPr>
        <w:t>№</w:t>
      </w:r>
      <w:r w:rsidRPr="00105F7A">
        <w:rPr>
          <w:rFonts w:ascii="Sylfaen" w:hAnsi="Sylfaen"/>
          <w:lang w:val="ka-GE"/>
        </w:rPr>
        <w:t xml:space="preserve">შ-21-6/2738 25.06.2021) კომისიას აცნობა განხორციელებული ტრანზაქციის (შერწყმის) შესახებ, შესაბამისად,  </w:t>
      </w:r>
      <w:r w:rsidR="000144E0" w:rsidRPr="00105F7A">
        <w:rPr>
          <w:rFonts w:ascii="Sylfaen" w:hAnsi="Sylfaen"/>
          <w:lang w:val="ka-GE"/>
        </w:rPr>
        <w:t xml:space="preserve">უნდა </w:t>
      </w:r>
      <w:r w:rsidR="005725A1" w:rsidRPr="00105F7A">
        <w:rPr>
          <w:rFonts w:ascii="Sylfaen" w:hAnsi="Sylfaen"/>
          <w:lang w:val="ka-GE"/>
        </w:rPr>
        <w:t>შევიდეს ცვლილება</w:t>
      </w:r>
      <w:r w:rsidRPr="00105F7A">
        <w:rPr>
          <w:rFonts w:ascii="Sylfaen" w:hAnsi="Sylfaen"/>
          <w:lang w:val="ka-GE"/>
        </w:rPr>
        <w:t xml:space="preserve"> „საკომუნიკაციო საკანალიზაციო არხებთან დაშვების საბითუმო ბაზრის სეგმენტზე და სპილენძის სააბონენტო სახაზო-საკაბელო წყვილების რესურსებთან დაშვების საბითუმო ბაზრის სეგმენტზე კონკურენციის კვლევისა და ანალიზის შედეგების შესახებ“ კომისიის 2014 წლის 6 ნოემბრის </w:t>
      </w:r>
      <w:r w:rsidR="00F07D37" w:rsidRPr="00973525">
        <w:rPr>
          <w:rFonts w:ascii="Sylfaen" w:hAnsi="Sylfaen"/>
          <w:lang w:val="ka-GE"/>
        </w:rPr>
        <w:t>№</w:t>
      </w:r>
      <w:r w:rsidRPr="00105F7A">
        <w:rPr>
          <w:rFonts w:ascii="Sylfaen" w:hAnsi="Sylfaen"/>
          <w:lang w:val="ka-GE"/>
        </w:rPr>
        <w:t xml:space="preserve">620/9 გადაწყვეტილებაში </w:t>
      </w:r>
      <w:r w:rsidR="00992304" w:rsidRPr="00105F7A">
        <w:rPr>
          <w:rFonts w:ascii="Sylfaen" w:hAnsi="Sylfaen"/>
          <w:lang w:val="ka-GE"/>
        </w:rPr>
        <w:t xml:space="preserve">და </w:t>
      </w:r>
      <w:r w:rsidRPr="00105F7A">
        <w:rPr>
          <w:rFonts w:ascii="Sylfaen" w:hAnsi="Sylfaen"/>
          <w:lang w:val="ka-GE"/>
        </w:rPr>
        <w:t xml:space="preserve">ქ. თბილისის ვარკეთილის ადგილობრივი მომსახურების ზონაში </w:t>
      </w:r>
      <w:r w:rsidR="00992304" w:rsidRPr="00105F7A">
        <w:rPr>
          <w:rFonts w:ascii="Sylfaen" w:hAnsi="Sylfaen"/>
          <w:lang w:val="ka-GE"/>
        </w:rPr>
        <w:t xml:space="preserve"> საკომუნიკაციო საკანალიზაციო არხებთან დაშვების საბითუმო ბაზრის სეგმენტზე </w:t>
      </w:r>
      <w:r w:rsidRPr="00105F7A">
        <w:rPr>
          <w:rFonts w:ascii="Sylfaen" w:hAnsi="Sylfaen"/>
          <w:lang w:val="ka-GE"/>
        </w:rPr>
        <w:t xml:space="preserve">მნიშვნელოვანი საბაზრო ძალაუფლების მქონე პირად შპს „ახტელის“ ნაცვლად </w:t>
      </w:r>
      <w:r w:rsidR="00992304" w:rsidRPr="00105F7A">
        <w:rPr>
          <w:rFonts w:ascii="Sylfaen" w:hAnsi="Sylfaen"/>
          <w:lang w:val="ka-GE"/>
        </w:rPr>
        <w:t xml:space="preserve">განისაზღვროს </w:t>
      </w:r>
      <w:r w:rsidRPr="00105F7A">
        <w:rPr>
          <w:rFonts w:ascii="Sylfaen" w:hAnsi="Sylfaen"/>
          <w:lang w:val="ka-GE"/>
        </w:rPr>
        <w:t xml:space="preserve">შპს „ახტელის“ </w:t>
      </w:r>
      <w:r w:rsidR="00992304" w:rsidRPr="00105F7A">
        <w:rPr>
          <w:rFonts w:ascii="Sylfaen" w:hAnsi="Sylfaen"/>
          <w:lang w:val="ka-GE"/>
        </w:rPr>
        <w:t xml:space="preserve">სამართალმემკვიდრე </w:t>
      </w:r>
      <w:r w:rsidRPr="00105F7A">
        <w:rPr>
          <w:rFonts w:ascii="Sylfaen" w:hAnsi="Sylfaen"/>
          <w:lang w:val="ka-GE"/>
        </w:rPr>
        <w:t xml:space="preserve">შპს „ახალი ქსელები“ და </w:t>
      </w:r>
      <w:r w:rsidR="00992304" w:rsidRPr="00105F7A">
        <w:rPr>
          <w:rFonts w:ascii="Sylfaen" w:hAnsi="Sylfaen"/>
          <w:lang w:val="ka-GE"/>
        </w:rPr>
        <w:t xml:space="preserve">დაეკისროს აღნიშნული გადაწყვეტილებით განსაზღვრული </w:t>
      </w:r>
      <w:r w:rsidRPr="00105F7A">
        <w:rPr>
          <w:rFonts w:ascii="Sylfaen" w:hAnsi="Sylfaen"/>
          <w:lang w:val="ka-GE"/>
        </w:rPr>
        <w:t>შესაბამისი სპეციფიკური ვ</w:t>
      </w:r>
      <w:r w:rsidRPr="0010098A">
        <w:rPr>
          <w:rFonts w:ascii="Sylfaen" w:hAnsi="Sylfaen"/>
          <w:lang w:val="ka-GE"/>
        </w:rPr>
        <w:t>ალდებულე</w:t>
      </w:r>
      <w:r w:rsidR="00973525" w:rsidRPr="0010098A">
        <w:rPr>
          <w:rFonts w:ascii="Sylfaen" w:hAnsi="Sylfaen"/>
          <w:lang w:val="ka-GE"/>
        </w:rPr>
        <w:t>ბე</w:t>
      </w:r>
      <w:r w:rsidRPr="0010098A">
        <w:rPr>
          <w:rFonts w:ascii="Sylfaen" w:hAnsi="Sylfaen"/>
          <w:lang w:val="ka-GE"/>
        </w:rPr>
        <w:t>ბ</w:t>
      </w:r>
      <w:r w:rsidRPr="00564B2F">
        <w:rPr>
          <w:rFonts w:ascii="Sylfaen" w:hAnsi="Sylfaen"/>
          <w:lang w:val="ka-GE"/>
        </w:rPr>
        <w:t>ი</w:t>
      </w:r>
      <w:r w:rsidR="000144E0" w:rsidRPr="00564B2F">
        <w:rPr>
          <w:rFonts w:ascii="Sylfaen" w:hAnsi="Sylfaen"/>
          <w:lang w:val="ka-GE"/>
        </w:rPr>
        <w:t>.</w:t>
      </w:r>
      <w:r w:rsidR="00992304" w:rsidRPr="00564B2F">
        <w:rPr>
          <w:rFonts w:ascii="Sylfaen" w:hAnsi="Sylfaen"/>
          <w:lang w:val="ka-GE"/>
        </w:rPr>
        <w:t xml:space="preserve"> </w:t>
      </w:r>
      <w:r w:rsidR="00F00B4E" w:rsidRPr="00105F7A">
        <w:rPr>
          <w:rFonts w:ascii="Sylfaen" w:hAnsi="Sylfaen"/>
          <w:lang w:val="ka-GE"/>
        </w:rPr>
        <w:t xml:space="preserve">კომისია </w:t>
      </w:r>
      <w:r w:rsidR="00973525">
        <w:rPr>
          <w:rFonts w:ascii="Sylfaen" w:hAnsi="Sylfaen"/>
          <w:lang w:val="ka-GE"/>
        </w:rPr>
        <w:t>ასევე განმარტავს,</w:t>
      </w:r>
      <w:r w:rsidR="00F00B4E" w:rsidRPr="00105F7A">
        <w:rPr>
          <w:rFonts w:ascii="Sylfaen" w:hAnsi="Sylfaen"/>
          <w:lang w:val="ka-GE"/>
        </w:rPr>
        <w:t xml:space="preserve"> რომ აღნიშნულ სეგმენტზე ავტორიზებული პირის მნიშვნელოვანი საბაზრო ძალაუფლების მქონე პირად ცნობისთვის საჭირო არ არის „ელექტრონული კომუნიკაციების შესახებ“ საქართველოს კანონის 21-ე - 22-ე მუხლებით განსაზღვრული პროცედურების ჩატარება, ვინაიდან ამ კონკრეტულ შემთხვევაში, შპს „ახალი ქსელები“ გახდა შპს „ახტელის“ სამართ</w:t>
      </w:r>
      <w:r w:rsidR="00A23E01" w:rsidRPr="00105F7A">
        <w:rPr>
          <w:rFonts w:ascii="Sylfaen" w:hAnsi="Sylfaen"/>
          <w:lang w:val="ka-GE"/>
        </w:rPr>
        <w:t>ალმემკვიდრე.</w:t>
      </w:r>
    </w:p>
    <w:p w14:paraId="73C25881" w14:textId="73963C9F" w:rsidR="000144E0" w:rsidRPr="00105F7A" w:rsidRDefault="000144E0" w:rsidP="005E39F8">
      <w:pPr>
        <w:ind w:firstLine="720"/>
        <w:jc w:val="both"/>
        <w:rPr>
          <w:rFonts w:ascii="Sylfaen" w:hAnsi="Sylfaen"/>
          <w:lang w:val="ka-GE"/>
        </w:rPr>
      </w:pPr>
      <w:r w:rsidRPr="00105F7A">
        <w:rPr>
          <w:rFonts w:ascii="Sylfaen" w:hAnsi="Sylfaen"/>
          <w:lang w:val="ka-GE"/>
        </w:rPr>
        <w:t xml:space="preserve">ყოველივე ზემოაღნიშნულიდან გამომდინარე, </w:t>
      </w:r>
      <w:r w:rsidR="00750CA9" w:rsidRPr="00105F7A">
        <w:rPr>
          <w:rFonts w:ascii="Sylfaen" w:hAnsi="Sylfaen"/>
          <w:lang w:val="ka-GE"/>
        </w:rPr>
        <w:t>საქართველოს ზოგადი ადმინისტრაციული</w:t>
      </w:r>
      <w:r w:rsidR="00E57075" w:rsidRPr="00105F7A">
        <w:rPr>
          <w:rFonts w:ascii="Sylfaen" w:hAnsi="Sylfaen"/>
          <w:lang w:val="ka-GE"/>
        </w:rPr>
        <w:t xml:space="preserve"> </w:t>
      </w:r>
      <w:r w:rsidR="00750CA9" w:rsidRPr="00105F7A">
        <w:rPr>
          <w:rFonts w:ascii="Sylfaen" w:hAnsi="Sylfaen"/>
          <w:lang w:val="ka-GE"/>
        </w:rPr>
        <w:t xml:space="preserve">კოდექსის </w:t>
      </w:r>
      <w:r w:rsidR="005E39F8" w:rsidRPr="00973525">
        <w:rPr>
          <w:rFonts w:ascii="Sylfaen" w:hAnsi="Sylfaen"/>
          <w:lang w:val="ka-GE"/>
        </w:rPr>
        <w:t>63-</w:t>
      </w:r>
      <w:r w:rsidR="005E39F8" w:rsidRPr="00105F7A">
        <w:rPr>
          <w:rFonts w:ascii="Sylfaen" w:hAnsi="Sylfaen"/>
          <w:lang w:val="ka-GE"/>
        </w:rPr>
        <w:t xml:space="preserve">ე მუხლისა და </w:t>
      </w:r>
      <w:r w:rsidR="00A23E01" w:rsidRPr="00973525">
        <w:rPr>
          <w:rFonts w:ascii="Sylfaen" w:hAnsi="Sylfaen"/>
          <w:lang w:val="ka-GE"/>
        </w:rPr>
        <w:t xml:space="preserve">VII </w:t>
      </w:r>
      <w:r w:rsidR="00A23E01" w:rsidRPr="00105F7A">
        <w:rPr>
          <w:rFonts w:ascii="Sylfaen" w:hAnsi="Sylfaen"/>
          <w:lang w:val="ka-GE"/>
        </w:rPr>
        <w:t xml:space="preserve">და </w:t>
      </w:r>
      <w:r w:rsidR="00750CA9" w:rsidRPr="00105F7A">
        <w:rPr>
          <w:rFonts w:ascii="Sylfaen" w:hAnsi="Sylfaen"/>
          <w:lang w:val="ka-GE"/>
        </w:rPr>
        <w:t>IX თავ</w:t>
      </w:r>
      <w:r w:rsidR="00A23E01" w:rsidRPr="00105F7A">
        <w:rPr>
          <w:rFonts w:ascii="Sylfaen" w:hAnsi="Sylfaen"/>
          <w:lang w:val="ka-GE"/>
        </w:rPr>
        <w:t>ებ</w:t>
      </w:r>
      <w:r w:rsidR="00750CA9" w:rsidRPr="00105F7A">
        <w:rPr>
          <w:rFonts w:ascii="Sylfaen" w:hAnsi="Sylfaen"/>
          <w:lang w:val="ka-GE"/>
        </w:rPr>
        <w:t>ის შესაბამისად, კომისიამ კენჭისყრის შედეგად,</w:t>
      </w:r>
    </w:p>
    <w:p w14:paraId="01CA4EDE" w14:textId="77777777" w:rsidR="000144E0" w:rsidRPr="00973525" w:rsidRDefault="000144E0" w:rsidP="000144E0">
      <w:pPr>
        <w:jc w:val="both"/>
        <w:rPr>
          <w:rFonts w:ascii="Sylfaen" w:hAnsi="Sylfaen"/>
          <w:b/>
          <w:bCs/>
          <w:lang w:val="ka-GE"/>
        </w:rPr>
      </w:pPr>
      <w:r w:rsidRPr="00973525">
        <w:rPr>
          <w:rFonts w:ascii="Sylfaen" w:hAnsi="Sylfaen"/>
          <w:b/>
          <w:bCs/>
          <w:lang w:val="ka-GE"/>
        </w:rPr>
        <w:t>გადაწყვიტა:</w:t>
      </w:r>
    </w:p>
    <w:p w14:paraId="22E6C5C7" w14:textId="77777777" w:rsidR="009B1ED0" w:rsidRPr="00105F7A" w:rsidRDefault="000144E0" w:rsidP="009B1ED0">
      <w:pPr>
        <w:pStyle w:val="ListParagraph"/>
        <w:numPr>
          <w:ilvl w:val="0"/>
          <w:numId w:val="3"/>
        </w:numPr>
        <w:spacing w:before="120" w:after="120"/>
        <w:ind w:left="567" w:hanging="567"/>
        <w:jc w:val="both"/>
        <w:rPr>
          <w:rFonts w:ascii="Sylfaen" w:hAnsi="Sylfaen"/>
          <w:lang w:val="ka-GE"/>
        </w:rPr>
      </w:pPr>
      <w:r w:rsidRPr="00105F7A">
        <w:rPr>
          <w:rFonts w:ascii="Sylfaen" w:hAnsi="Sylfaen"/>
          <w:lang w:val="ka-GE"/>
        </w:rPr>
        <w:t>შევიდეს ცვლილება „საკომუნიკაციო საკანალიზაციო არხებთან დაშვების საბითუმო ბაზრის სეგმენტზე და სპილენძის სააბონენტო სახაზო-საკაბელო წყვილების რესურსებთან დაშვების საბითუმო ბაზრის სეგმენტზე კონკურენციის კვლევისა და ანალიზის შედეგების შესახებ“  საქართველოს კომუნიკაციების ეროვნული კომისიის 2014 წლის 6 ნოემბრის №620/9 გადაწყვეტილებაში</w:t>
      </w:r>
      <w:r w:rsidR="00E347CA" w:rsidRPr="00105F7A">
        <w:rPr>
          <w:rFonts w:ascii="Sylfaen" w:hAnsi="Sylfaen"/>
          <w:lang w:val="ka-GE"/>
        </w:rPr>
        <w:t xml:space="preserve"> და აღნიშნული </w:t>
      </w:r>
      <w:r w:rsidRPr="00105F7A">
        <w:rPr>
          <w:rFonts w:ascii="Sylfaen" w:hAnsi="Sylfaen"/>
          <w:lang w:val="ka-GE"/>
        </w:rPr>
        <w:t>გადაწყვეტილების მე-5 პუნქტის „</w:t>
      </w:r>
      <w:proofErr w:type="spellStart"/>
      <w:r w:rsidR="00750CA9" w:rsidRPr="00105F7A">
        <w:rPr>
          <w:rFonts w:ascii="Sylfaen" w:hAnsi="Sylfaen"/>
          <w:lang w:val="ka-GE"/>
        </w:rPr>
        <w:t>ა.ბ</w:t>
      </w:r>
      <w:proofErr w:type="spellEnd"/>
      <w:r w:rsidRPr="00105F7A">
        <w:rPr>
          <w:rFonts w:ascii="Sylfaen" w:hAnsi="Sylfaen"/>
          <w:lang w:val="ka-GE"/>
        </w:rPr>
        <w:t>“ ქვეპუნქტი</w:t>
      </w:r>
      <w:r w:rsidR="00750CA9" w:rsidRPr="00105F7A">
        <w:rPr>
          <w:rFonts w:ascii="Sylfaen" w:hAnsi="Sylfaen"/>
          <w:lang w:val="ka-GE"/>
        </w:rPr>
        <w:t xml:space="preserve"> ჩამოყალიბდეს შემდეგი რედაქციით:</w:t>
      </w:r>
    </w:p>
    <w:p w14:paraId="5B15E364" w14:textId="67542A47" w:rsidR="00750CA9" w:rsidRPr="00105F7A" w:rsidRDefault="00750CA9" w:rsidP="009B1ED0">
      <w:pPr>
        <w:pStyle w:val="ListParagraph"/>
        <w:spacing w:before="120" w:after="120"/>
        <w:ind w:left="567"/>
        <w:jc w:val="both"/>
        <w:rPr>
          <w:rFonts w:ascii="Sylfaen" w:hAnsi="Sylfaen"/>
          <w:b/>
          <w:bCs/>
          <w:lang w:val="ka-GE"/>
        </w:rPr>
      </w:pPr>
      <w:r w:rsidRPr="00105F7A">
        <w:rPr>
          <w:rFonts w:ascii="Sylfaen" w:hAnsi="Sylfaen"/>
          <w:b/>
          <w:bCs/>
          <w:lang w:val="ka-GE"/>
        </w:rPr>
        <w:t>„</w:t>
      </w:r>
      <w:proofErr w:type="spellStart"/>
      <w:r w:rsidRPr="00105F7A">
        <w:rPr>
          <w:rFonts w:ascii="Sylfaen" w:hAnsi="Sylfaen"/>
          <w:b/>
          <w:bCs/>
          <w:lang w:val="ka-GE"/>
        </w:rPr>
        <w:t>ა.ბ</w:t>
      </w:r>
      <w:proofErr w:type="spellEnd"/>
      <w:r w:rsidRPr="00105F7A">
        <w:rPr>
          <w:rFonts w:ascii="Sylfaen" w:hAnsi="Sylfaen"/>
          <w:b/>
          <w:bCs/>
          <w:lang w:val="ka-GE"/>
        </w:rPr>
        <w:t>) ქ. თბილისის ვარკეთილის ადგილობრივი მომსახურების ზონაში - შპს ”ახალი</w:t>
      </w:r>
      <w:r w:rsidR="009B1ED0" w:rsidRPr="00105F7A">
        <w:rPr>
          <w:rFonts w:ascii="Sylfaen" w:hAnsi="Sylfaen"/>
          <w:b/>
          <w:bCs/>
          <w:lang w:val="ka-GE"/>
        </w:rPr>
        <w:t xml:space="preserve"> </w:t>
      </w:r>
      <w:r w:rsidRPr="00105F7A">
        <w:rPr>
          <w:rFonts w:ascii="Sylfaen" w:hAnsi="Sylfaen"/>
          <w:b/>
          <w:bCs/>
          <w:lang w:val="ka-GE"/>
        </w:rPr>
        <w:t>ქსელები”;</w:t>
      </w:r>
    </w:p>
    <w:p w14:paraId="43DC6978" w14:textId="6073D6D5" w:rsidR="000144E0" w:rsidRPr="00105F7A" w:rsidRDefault="000144E0" w:rsidP="009B1ED0">
      <w:pPr>
        <w:tabs>
          <w:tab w:val="left" w:pos="567"/>
        </w:tabs>
        <w:spacing w:before="120" w:after="120"/>
        <w:ind w:left="567" w:hanging="567"/>
        <w:jc w:val="both"/>
        <w:rPr>
          <w:rFonts w:ascii="Sylfaen" w:hAnsi="Sylfaen"/>
          <w:lang w:val="ka-GE"/>
        </w:rPr>
      </w:pPr>
      <w:r w:rsidRPr="00105F7A">
        <w:rPr>
          <w:rFonts w:ascii="Sylfaen" w:hAnsi="Sylfaen"/>
          <w:lang w:val="ka-GE"/>
        </w:rPr>
        <w:t>2.</w:t>
      </w:r>
      <w:r w:rsidR="00750CA9" w:rsidRPr="00105F7A">
        <w:rPr>
          <w:rFonts w:ascii="Sylfaen" w:hAnsi="Sylfaen"/>
          <w:lang w:val="ka-GE"/>
        </w:rPr>
        <w:t xml:space="preserve"> </w:t>
      </w:r>
      <w:r w:rsidR="00750CA9" w:rsidRPr="00105F7A">
        <w:rPr>
          <w:rFonts w:ascii="Sylfaen" w:hAnsi="Sylfaen"/>
          <w:lang w:val="ka-GE"/>
        </w:rPr>
        <w:tab/>
      </w:r>
      <w:r w:rsidRPr="00105F7A">
        <w:rPr>
          <w:rFonts w:ascii="Sylfaen" w:hAnsi="Sylfaen"/>
          <w:lang w:val="ka-GE"/>
        </w:rPr>
        <w:t>გადაწყვეტილება ძალაში შევიდეს კომისიის სხდომაზე გამოცხადებისთანავე</w:t>
      </w:r>
      <w:r w:rsidR="00A23E01" w:rsidRPr="00105F7A">
        <w:rPr>
          <w:rFonts w:ascii="Sylfaen" w:hAnsi="Sylfaen"/>
          <w:lang w:val="ka-GE"/>
        </w:rPr>
        <w:t xml:space="preserve"> და მისი მოქმედება გავრცელდეს შპს „ახალი ქსელებისა“ და შპს „ახტელის“ შერწყმის მომენტიდან წარმოშობილ ურთიერთობებზე</w:t>
      </w:r>
      <w:r w:rsidRPr="00105F7A">
        <w:rPr>
          <w:rFonts w:ascii="Sylfaen" w:hAnsi="Sylfaen"/>
          <w:lang w:val="ka-GE"/>
        </w:rPr>
        <w:t xml:space="preserve">; </w:t>
      </w:r>
    </w:p>
    <w:p w14:paraId="79C70AB0" w14:textId="05F99352" w:rsidR="000144E0" w:rsidRPr="00105F7A" w:rsidRDefault="000144E0" w:rsidP="00750CA9">
      <w:pPr>
        <w:spacing w:before="120" w:after="120"/>
        <w:ind w:left="567" w:hanging="567"/>
        <w:jc w:val="both"/>
        <w:rPr>
          <w:rFonts w:ascii="Sylfaen" w:hAnsi="Sylfaen"/>
          <w:lang w:val="ka-GE"/>
        </w:rPr>
      </w:pPr>
      <w:r w:rsidRPr="00105F7A">
        <w:rPr>
          <w:rFonts w:ascii="Sylfaen" w:hAnsi="Sylfaen"/>
          <w:lang w:val="ka-GE"/>
        </w:rPr>
        <w:t xml:space="preserve">3. </w:t>
      </w:r>
      <w:r w:rsidR="00750CA9" w:rsidRPr="00105F7A">
        <w:rPr>
          <w:rFonts w:ascii="Sylfaen" w:hAnsi="Sylfaen"/>
          <w:lang w:val="ka-GE"/>
        </w:rPr>
        <w:tab/>
      </w:r>
      <w:r w:rsidRPr="00105F7A">
        <w:rPr>
          <w:rFonts w:ascii="Sylfaen" w:hAnsi="Sylfaen"/>
          <w:lang w:val="ka-GE"/>
        </w:rPr>
        <w:t>დაევალოს კომისიის აპარატის ადმინისტრაციას (ო. ვოტ) წინამდებარე გადაწყვეტილების დამოწმებული ასლის შპს „</w:t>
      </w:r>
      <w:r w:rsidR="00750CA9" w:rsidRPr="00105F7A">
        <w:rPr>
          <w:rFonts w:ascii="Sylfaen" w:hAnsi="Sylfaen"/>
          <w:lang w:val="ka-GE"/>
        </w:rPr>
        <w:t>ახალი ქსელებისთვის</w:t>
      </w:r>
      <w:r w:rsidRPr="00105F7A">
        <w:rPr>
          <w:rFonts w:ascii="Sylfaen" w:hAnsi="Sylfaen"/>
          <w:lang w:val="ka-GE"/>
        </w:rPr>
        <w:t xml:space="preserve">“ გაგზავნა და კომისიის ვებგვერდზე (www.comcom.ge) გამოქვეყნება; </w:t>
      </w:r>
    </w:p>
    <w:p w14:paraId="63F209EE" w14:textId="54DCBAAA" w:rsidR="000144E0" w:rsidRPr="00105F7A" w:rsidRDefault="000144E0" w:rsidP="00750CA9">
      <w:pPr>
        <w:spacing w:before="120" w:after="120"/>
        <w:ind w:left="567" w:hanging="567"/>
        <w:jc w:val="both"/>
        <w:rPr>
          <w:rFonts w:ascii="Sylfaen" w:hAnsi="Sylfaen"/>
          <w:lang w:val="ka-GE"/>
        </w:rPr>
      </w:pPr>
      <w:r w:rsidRPr="00105F7A">
        <w:rPr>
          <w:rFonts w:ascii="Sylfaen" w:hAnsi="Sylfaen"/>
          <w:lang w:val="ka-GE"/>
        </w:rPr>
        <w:t xml:space="preserve">4. </w:t>
      </w:r>
      <w:r w:rsidR="00750CA9" w:rsidRPr="00105F7A">
        <w:rPr>
          <w:rFonts w:ascii="Sylfaen" w:hAnsi="Sylfaen"/>
          <w:lang w:val="ka-GE"/>
        </w:rPr>
        <w:tab/>
      </w:r>
      <w:r w:rsidRPr="00105F7A">
        <w:rPr>
          <w:rFonts w:ascii="Sylfaen" w:hAnsi="Sylfaen"/>
          <w:lang w:val="ka-GE"/>
        </w:rPr>
        <w:t>გადაწყვეტილება შეიძლება გასაჩივრდეს ქ.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№64) მხარეებისთვის გადაწყვეტილების დამოწმებული ასლის ჩაბარების დღიდან ერთი თვის ვადაში.</w:t>
      </w:r>
    </w:p>
    <w:p w14:paraId="5773E360" w14:textId="32F1FC73" w:rsidR="000144E0" w:rsidRPr="00105F7A" w:rsidRDefault="000144E0" w:rsidP="00750CA9">
      <w:pPr>
        <w:spacing w:before="120" w:after="120"/>
        <w:ind w:left="567" w:hanging="567"/>
        <w:jc w:val="both"/>
        <w:rPr>
          <w:rFonts w:ascii="Sylfaen" w:hAnsi="Sylfaen"/>
          <w:lang w:val="ka-GE"/>
        </w:rPr>
      </w:pPr>
      <w:r w:rsidRPr="00105F7A">
        <w:rPr>
          <w:rFonts w:ascii="Sylfaen" w:hAnsi="Sylfaen"/>
          <w:lang w:val="ka-GE"/>
        </w:rPr>
        <w:t xml:space="preserve">5. </w:t>
      </w:r>
      <w:r w:rsidR="00750CA9" w:rsidRPr="00105F7A">
        <w:rPr>
          <w:rFonts w:ascii="Sylfaen" w:hAnsi="Sylfaen"/>
          <w:lang w:val="ka-GE"/>
        </w:rPr>
        <w:tab/>
      </w:r>
      <w:r w:rsidRPr="00105F7A">
        <w:rPr>
          <w:rFonts w:ascii="Sylfaen" w:hAnsi="Sylfaen"/>
          <w:lang w:val="ka-GE"/>
        </w:rPr>
        <w:t>კონტროლი აღნიშნული გადაწყვეტილების შესრულებაზე დაევალოს კომისიის აპარატის სატელეკომუნიკაციო ბაზრის რეგულირების დეპარტამენტს (ე. სიჭინავა).</w:t>
      </w:r>
    </w:p>
    <w:p w14:paraId="0ADDB498" w14:textId="77777777" w:rsidR="000144E0" w:rsidRPr="00105F7A" w:rsidRDefault="000144E0" w:rsidP="00750CA9">
      <w:pPr>
        <w:ind w:left="567" w:hanging="567"/>
        <w:jc w:val="both"/>
        <w:rPr>
          <w:rFonts w:ascii="Sylfaen" w:hAnsi="Sylfaen"/>
        </w:rPr>
      </w:pPr>
    </w:p>
    <w:bookmarkEnd w:id="0"/>
    <w:p w14:paraId="190F9A0B" w14:textId="77777777" w:rsidR="000144E0" w:rsidRPr="00105F7A" w:rsidRDefault="000144E0" w:rsidP="00750CA9">
      <w:pPr>
        <w:ind w:left="567" w:hanging="567"/>
        <w:jc w:val="both"/>
        <w:rPr>
          <w:rFonts w:ascii="Sylfaen" w:hAnsi="Sylfaen"/>
          <w:lang w:val="ka-GE"/>
        </w:rPr>
      </w:pPr>
    </w:p>
    <w:sectPr w:rsidR="000144E0" w:rsidRPr="0010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E86"/>
    <w:multiLevelType w:val="hybridMultilevel"/>
    <w:tmpl w:val="2E3E6CE6"/>
    <w:lvl w:ilvl="0" w:tplc="0809000F">
      <w:start w:val="1"/>
      <w:numFmt w:val="decimal"/>
      <w:lvlText w:val="%1."/>
      <w:lvlJc w:val="left"/>
      <w:pPr>
        <w:ind w:left="3905" w:hanging="360"/>
      </w:pPr>
      <w:rPr>
        <w:rFonts w:hint="default"/>
      </w:rPr>
    </w:lvl>
    <w:lvl w:ilvl="1" w:tplc="08090019" w:tentative="1">
      <w:start w:val="1"/>
      <w:numFmt w:val="lowerLetter"/>
      <w:lvlText w:val="%2."/>
      <w:lvlJc w:val="left"/>
      <w:pPr>
        <w:ind w:left="4625" w:hanging="360"/>
      </w:pPr>
    </w:lvl>
    <w:lvl w:ilvl="2" w:tplc="0809001B" w:tentative="1">
      <w:start w:val="1"/>
      <w:numFmt w:val="lowerRoman"/>
      <w:lvlText w:val="%3."/>
      <w:lvlJc w:val="right"/>
      <w:pPr>
        <w:ind w:left="5345" w:hanging="180"/>
      </w:pPr>
    </w:lvl>
    <w:lvl w:ilvl="3" w:tplc="0809000F" w:tentative="1">
      <w:start w:val="1"/>
      <w:numFmt w:val="decimal"/>
      <w:lvlText w:val="%4."/>
      <w:lvlJc w:val="left"/>
      <w:pPr>
        <w:ind w:left="6065" w:hanging="360"/>
      </w:pPr>
    </w:lvl>
    <w:lvl w:ilvl="4" w:tplc="08090019" w:tentative="1">
      <w:start w:val="1"/>
      <w:numFmt w:val="lowerLetter"/>
      <w:lvlText w:val="%5."/>
      <w:lvlJc w:val="left"/>
      <w:pPr>
        <w:ind w:left="6785" w:hanging="360"/>
      </w:pPr>
    </w:lvl>
    <w:lvl w:ilvl="5" w:tplc="0809001B" w:tentative="1">
      <w:start w:val="1"/>
      <w:numFmt w:val="lowerRoman"/>
      <w:lvlText w:val="%6."/>
      <w:lvlJc w:val="right"/>
      <w:pPr>
        <w:ind w:left="7505" w:hanging="180"/>
      </w:pPr>
    </w:lvl>
    <w:lvl w:ilvl="6" w:tplc="0809000F" w:tentative="1">
      <w:start w:val="1"/>
      <w:numFmt w:val="decimal"/>
      <w:lvlText w:val="%7."/>
      <w:lvlJc w:val="left"/>
      <w:pPr>
        <w:ind w:left="8225" w:hanging="360"/>
      </w:pPr>
    </w:lvl>
    <w:lvl w:ilvl="7" w:tplc="08090019" w:tentative="1">
      <w:start w:val="1"/>
      <w:numFmt w:val="lowerLetter"/>
      <w:lvlText w:val="%8."/>
      <w:lvlJc w:val="left"/>
      <w:pPr>
        <w:ind w:left="8945" w:hanging="360"/>
      </w:pPr>
    </w:lvl>
    <w:lvl w:ilvl="8" w:tplc="0809001B" w:tentative="1">
      <w:start w:val="1"/>
      <w:numFmt w:val="lowerRoman"/>
      <w:lvlText w:val="%9."/>
      <w:lvlJc w:val="right"/>
      <w:pPr>
        <w:ind w:left="9665" w:hanging="180"/>
      </w:pPr>
    </w:lvl>
  </w:abstractNum>
  <w:abstractNum w:abstractNumId="1" w15:restartNumberingAfterBreak="0">
    <w:nsid w:val="17ED062C"/>
    <w:multiLevelType w:val="hybridMultilevel"/>
    <w:tmpl w:val="D0E45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43389"/>
    <w:multiLevelType w:val="hybridMultilevel"/>
    <w:tmpl w:val="46D4C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F1"/>
    <w:rsid w:val="000144E0"/>
    <w:rsid w:val="00100889"/>
    <w:rsid w:val="0010098A"/>
    <w:rsid w:val="00105F7A"/>
    <w:rsid w:val="001A6729"/>
    <w:rsid w:val="002A354F"/>
    <w:rsid w:val="00483B86"/>
    <w:rsid w:val="00546E68"/>
    <w:rsid w:val="00564B2F"/>
    <w:rsid w:val="005725A1"/>
    <w:rsid w:val="005872C3"/>
    <w:rsid w:val="005E39F8"/>
    <w:rsid w:val="0060160D"/>
    <w:rsid w:val="00626EE9"/>
    <w:rsid w:val="006516EA"/>
    <w:rsid w:val="00680203"/>
    <w:rsid w:val="00750CA9"/>
    <w:rsid w:val="007C5D87"/>
    <w:rsid w:val="00973525"/>
    <w:rsid w:val="00976436"/>
    <w:rsid w:val="00992304"/>
    <w:rsid w:val="009B1ED0"/>
    <w:rsid w:val="00A23E01"/>
    <w:rsid w:val="00A41EC1"/>
    <w:rsid w:val="00AC1C01"/>
    <w:rsid w:val="00B66720"/>
    <w:rsid w:val="00B90137"/>
    <w:rsid w:val="00BA4C6D"/>
    <w:rsid w:val="00BE7BE6"/>
    <w:rsid w:val="00CE4834"/>
    <w:rsid w:val="00D67399"/>
    <w:rsid w:val="00E22FD9"/>
    <w:rsid w:val="00E307F1"/>
    <w:rsid w:val="00E347CA"/>
    <w:rsid w:val="00E57075"/>
    <w:rsid w:val="00EF0C0D"/>
    <w:rsid w:val="00F00B4E"/>
    <w:rsid w:val="00F0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9235"/>
  <w15:docId w15:val="{D11F882C-3CB0-4EA9-9CDB-7D0856CF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4E0"/>
    <w:pPr>
      <w:ind w:left="720"/>
      <w:contextualSpacing/>
    </w:pPr>
  </w:style>
  <w:style w:type="character" w:styleId="CommentReference">
    <w:name w:val="annotation reference"/>
    <w:basedOn w:val="DefaultParagraphFont"/>
    <w:uiPriority w:val="99"/>
    <w:semiHidden/>
    <w:unhideWhenUsed/>
    <w:rsid w:val="00546E68"/>
    <w:rPr>
      <w:sz w:val="16"/>
      <w:szCs w:val="16"/>
    </w:rPr>
  </w:style>
  <w:style w:type="paragraph" w:styleId="CommentText">
    <w:name w:val="annotation text"/>
    <w:basedOn w:val="Normal"/>
    <w:link w:val="CommentTextChar"/>
    <w:uiPriority w:val="99"/>
    <w:semiHidden/>
    <w:unhideWhenUsed/>
    <w:rsid w:val="00546E68"/>
    <w:pPr>
      <w:spacing w:line="240" w:lineRule="auto"/>
    </w:pPr>
    <w:rPr>
      <w:sz w:val="20"/>
      <w:szCs w:val="20"/>
    </w:rPr>
  </w:style>
  <w:style w:type="character" w:customStyle="1" w:styleId="CommentTextChar">
    <w:name w:val="Comment Text Char"/>
    <w:basedOn w:val="DefaultParagraphFont"/>
    <w:link w:val="CommentText"/>
    <w:uiPriority w:val="99"/>
    <w:semiHidden/>
    <w:rsid w:val="00546E68"/>
    <w:rPr>
      <w:sz w:val="20"/>
      <w:szCs w:val="20"/>
    </w:rPr>
  </w:style>
  <w:style w:type="paragraph" w:styleId="CommentSubject">
    <w:name w:val="annotation subject"/>
    <w:basedOn w:val="CommentText"/>
    <w:next w:val="CommentText"/>
    <w:link w:val="CommentSubjectChar"/>
    <w:uiPriority w:val="99"/>
    <w:semiHidden/>
    <w:unhideWhenUsed/>
    <w:rsid w:val="00546E68"/>
    <w:rPr>
      <w:b/>
      <w:bCs/>
    </w:rPr>
  </w:style>
  <w:style w:type="character" w:customStyle="1" w:styleId="CommentSubjectChar">
    <w:name w:val="Comment Subject Char"/>
    <w:basedOn w:val="CommentTextChar"/>
    <w:link w:val="CommentSubject"/>
    <w:uiPriority w:val="99"/>
    <w:semiHidden/>
    <w:rsid w:val="00546E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Khetsuriani</dc:creator>
  <cp:keywords/>
  <dc:description/>
  <cp:lastModifiedBy>Tamar Khetsuriani</cp:lastModifiedBy>
  <cp:revision>7</cp:revision>
  <dcterms:created xsi:type="dcterms:W3CDTF">2021-08-19T09:52:00Z</dcterms:created>
  <dcterms:modified xsi:type="dcterms:W3CDTF">2021-08-19T10:12:00Z</dcterms:modified>
</cp:coreProperties>
</file>