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ylfaen" w:hAnsi="Sylfaen" w:eastAsia="Sylfaen" w:ascii="Sylfaen"/>
          <w:sz w:val="18"/>
          <w:szCs w:val="18"/>
        </w:rPr>
        <w:jc w:val="left"/>
        <w:spacing w:before="50"/>
        <w:ind w:left="2941"/>
      </w:pPr>
      <w:r>
        <w:pict>
          <v:shape type="#_x0000_t75" style="position:absolute;margin-left:510.3pt;margin-top:810.813pt;width:60pt;height:60pt;mso-position-horizontal-relative:page;mso-position-vertical-relative:page;z-index:-541">
            <v:imagedata o:title="" r:id="rId4"/>
          </v:shape>
        </w:pic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 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 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 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კომისიის</w:t>
      </w:r>
    </w:p>
    <w:p>
      <w:pPr>
        <w:rPr>
          <w:rFonts w:cs="Sylfaen" w:hAnsi="Sylfaen" w:eastAsia="Sylfaen" w:ascii="Sylfaen"/>
          <w:sz w:val="18"/>
          <w:szCs w:val="18"/>
        </w:rPr>
        <w:jc w:val="left"/>
        <w:spacing w:lineRule="exact" w:line="220"/>
        <w:ind w:left="2892"/>
      </w:pPr>
      <w:r>
        <w:rPr>
          <w:rFonts w:cs="Sylfaen" w:hAnsi="Sylfaen" w:eastAsia="Sylfaen" w:ascii="Sylfaen"/>
          <w:b/>
          <w:spacing w:val="0"/>
          <w:w w:val="100"/>
          <w:sz w:val="18"/>
          <w:szCs w:val="18"/>
        </w:rPr>
        <w:t>2021</w:t>
      </w:r>
      <w:r>
        <w:rPr>
          <w:rFonts w:cs="Sylfaen" w:hAnsi="Sylfaen" w:eastAsia="Sylfaen" w:ascii="Sylfaen"/>
          <w:b/>
          <w:spacing w:val="8"/>
          <w:w w:val="100"/>
          <w:sz w:val="18"/>
          <w:szCs w:val="18"/>
        </w:rPr>
        <w:t> </w:t>
      </w:r>
      <w:r>
        <w:rPr>
          <w:rFonts w:cs="Sylfaen" w:hAnsi="Sylfaen" w:eastAsia="Sylfaen" w:ascii="Sylfaen"/>
          <w:b/>
          <w:spacing w:val="0"/>
          <w:w w:val="100"/>
          <w:sz w:val="18"/>
          <w:szCs w:val="18"/>
        </w:rPr>
        <w:t>წლის</w:t>
      </w:r>
      <w:r>
        <w:rPr>
          <w:rFonts w:cs="Sylfaen" w:hAnsi="Sylfaen" w:eastAsia="Sylfaen" w:ascii="Sylfaen"/>
          <w:b/>
          <w:spacing w:val="5"/>
          <w:w w:val="100"/>
          <w:sz w:val="18"/>
          <w:szCs w:val="18"/>
        </w:rPr>
        <w:t> </w:t>
      </w:r>
      <w:r>
        <w:rPr>
          <w:rFonts w:cs="Sylfaen" w:hAnsi="Sylfaen" w:eastAsia="Sylfaen" w:ascii="Sylfaen"/>
          <w:b/>
          <w:spacing w:val="0"/>
          <w:w w:val="100"/>
          <w:sz w:val="18"/>
          <w:szCs w:val="18"/>
        </w:rPr>
        <w:t>17</w:t>
      </w:r>
      <w:r>
        <w:rPr>
          <w:rFonts w:cs="Sylfaen" w:hAnsi="Sylfaen" w:eastAsia="Sylfaen" w:ascii="Sylfaen"/>
          <w:b/>
          <w:spacing w:val="5"/>
          <w:w w:val="100"/>
          <w:sz w:val="18"/>
          <w:szCs w:val="18"/>
        </w:rPr>
        <w:t> </w:t>
      </w:r>
      <w:r>
        <w:rPr>
          <w:rFonts w:cs="Sylfaen" w:hAnsi="Sylfaen" w:eastAsia="Sylfaen" w:ascii="Sylfaen"/>
          <w:b/>
          <w:spacing w:val="0"/>
          <w:w w:val="100"/>
          <w:sz w:val="18"/>
          <w:szCs w:val="18"/>
        </w:rPr>
        <w:t>ივნისის</w:t>
      </w:r>
      <w:r>
        <w:rPr>
          <w:rFonts w:cs="Sylfaen" w:hAnsi="Sylfaen" w:eastAsia="Sylfaen" w:ascii="Sylfaen"/>
          <w:b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№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Sylfaen" w:hAnsi="Sylfaen" w:eastAsia="Sylfaen" w:ascii="Sylfaen"/>
          <w:b/>
          <w:spacing w:val="0"/>
          <w:w w:val="100"/>
          <w:sz w:val="18"/>
          <w:szCs w:val="18"/>
        </w:rPr>
        <w:t>გ-21-7/356</w:t>
      </w:r>
      <w:r>
        <w:rPr>
          <w:rFonts w:cs="Sylfaen" w:hAnsi="Sylfaen" w:eastAsia="Sylfaen" w:ascii="Sylfaen"/>
          <w:b/>
          <w:spacing w:val="9"/>
          <w:w w:val="100"/>
          <w:sz w:val="18"/>
          <w:szCs w:val="18"/>
        </w:rPr>
        <w:t> </w:t>
      </w:r>
      <w:r>
        <w:rPr>
          <w:rFonts w:cs="Sylfaen" w:hAnsi="Sylfaen" w:eastAsia="Sylfaen" w:ascii="Sylfaen"/>
          <w:spacing w:val="0"/>
          <w:w w:val="100"/>
          <w:sz w:val="18"/>
          <w:szCs w:val="18"/>
        </w:rPr>
        <w:t>გადაწყვეტილების</w:t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Sylfaen" w:hAnsi="Sylfaen" w:eastAsia="Sylfaen" w:ascii="Sylfaen"/>
          <w:sz w:val="18"/>
          <w:szCs w:val="18"/>
        </w:rPr>
        <w:jc w:val="right"/>
        <w:spacing w:before="9"/>
        <w:ind w:right="127"/>
      </w:pPr>
      <w:r>
        <w:rPr>
          <w:rFonts w:cs="Sylfaen" w:hAnsi="Sylfaen" w:eastAsia="Sylfaen" w:ascii="Sylfaen"/>
          <w:spacing w:val="0"/>
          <w:w w:val="100"/>
          <w:sz w:val="18"/>
          <w:szCs w:val="18"/>
        </w:rPr>
        <w:t>დანართი</w:t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Sylfaen" w:hAnsi="Sylfaen" w:eastAsia="Sylfaen" w:ascii="Sylfaen"/>
          <w:sz w:val="20"/>
          <w:szCs w:val="20"/>
        </w:rPr>
        <w:jc w:val="right"/>
        <w:ind w:right="717"/>
      </w:pPr>
      <w:r>
        <w:rPr>
          <w:rFonts w:cs="Sylfaen" w:hAnsi="Sylfaen" w:eastAsia="Sylfaen" w:ascii="Sylfaen"/>
          <w:sz w:val="20"/>
          <w:szCs w:val="20"/>
        </w:rPr>
        <w:t>"</w:t>
      </w:r>
      <w:r>
        <w:rPr>
          <w:rFonts w:cs="Sylfaen" w:hAnsi="Sylfaen" w:eastAsia="Sylfaen" w:ascii="Sylfaen"/>
          <w:b/>
          <w:w w:val="102"/>
          <w:sz w:val="20"/>
          <w:szCs w:val="20"/>
        </w:rPr>
        <w:t>B</w:t>
      </w:r>
      <w:r>
        <w:rPr>
          <w:rFonts w:cs="Sylfaen" w:hAnsi="Sylfaen" w:eastAsia="Sylfaen" w:ascii="Sylfaen"/>
          <w:w w:val="100"/>
          <w:sz w:val="20"/>
          <w:szCs w:val="20"/>
        </w:rPr>
        <w:t>"</w:t>
      </w:r>
    </w:p>
    <w:p>
      <w:pPr>
        <w:rPr>
          <w:rFonts w:cs="Sylfaen" w:hAnsi="Sylfaen" w:eastAsia="Sylfaen" w:ascii="Sylfaen"/>
          <w:sz w:val="20"/>
          <w:szCs w:val="20"/>
        </w:rPr>
        <w:jc w:val="right"/>
        <w:ind w:right="34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კატეგორია</w:t>
      </w:r>
    </w:p>
    <w:p>
      <w:pPr>
        <w:rPr>
          <w:sz w:val="2"/>
          <w:szCs w:val="2"/>
        </w:rPr>
        <w:jc w:val="left"/>
        <w:spacing w:before="2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5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3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521" w:right="163" w:hanging="31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(ვტ)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0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0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464" w:right="106" w:hanging="31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(ვტ)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356" w:right="103" w:hanging="21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</w:tr>
      <w:tr>
        <w:trPr>
          <w:trHeight w:val="61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36"/>
              <w:ind w:left="18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135,7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137,8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3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1820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6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21450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47" w:right="44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4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21080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21120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4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1900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65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6K00R3E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0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21150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21450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6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3800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6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24890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24990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3580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3620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56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24920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24929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4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3600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3800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4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24930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24990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6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3730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3740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58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SSTV;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FAX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6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28050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28150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4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7035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7045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857" w:right="226" w:hanging="59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ციფრული;</w:t>
            </w:r>
            <w:r>
              <w:rPr>
                <w:rFonts w:cs="Sylfaen" w:hAnsi="Sylfaen" w:eastAsia="Sylfaen" w:ascii="Sylfae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SSTV;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FAX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28200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6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7040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4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144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146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2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7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6K00F3E;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76"/>
              <w:ind w:left="26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24K00F3E;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10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6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10150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6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430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2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10140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10150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56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  <w:tc>
          <w:tcPr>
            <w:tcW w:w="187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1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49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14070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844" w:right="84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1240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1300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39" w:right="43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7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6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24K00F3E;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3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9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6K00A3E;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6K00F3E;</w:t>
            </w:r>
          </w:p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14060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167" w:right="16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(უპირატესად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86" w:right="48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contest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2320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14070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14089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4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5650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5850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1064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14089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14099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226" w:right="22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არა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ავტომატური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packet);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5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10.5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05" w:right="40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14099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14101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857" w:right="85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IBP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7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-24.5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0" w:right="41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132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14101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14112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273" w:right="2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დაგროვება-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რეტრანსლაცია);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CW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5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47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47.2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9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14230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58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SSTV;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FAX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2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75.5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81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37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18068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18168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6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260" w:right="2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119.98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120.02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706" w:right="70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18109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56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ციფრული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142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149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160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18110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18168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3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4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3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241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4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44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sectPr>
      <w:type w:val="continuous"/>
      <w:pgSz w:w="11920" w:h="16840"/>
      <w:pgMar w:top="620" w:bottom="280" w:left="980" w:right="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