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F3034" w14:textId="77777777" w:rsidR="00154F57" w:rsidRPr="001C20B6" w:rsidRDefault="00154F57" w:rsidP="00EF52A7">
      <w:pPr>
        <w:spacing w:after="0" w:line="240" w:lineRule="auto"/>
        <w:jc w:val="both"/>
        <w:rPr>
          <w:rFonts w:ascii="Sylfaen" w:hAnsi="Sylfaen" w:cs="Sylfaen"/>
          <w:sz w:val="24"/>
          <w:szCs w:val="24"/>
          <w:shd w:val="clear" w:color="auto" w:fill="FFFFFF"/>
        </w:rPr>
      </w:pPr>
    </w:p>
    <w:p w14:paraId="2CE8E5CF" w14:textId="1DEC7ABA" w:rsidR="00154F57" w:rsidRPr="001C20B6" w:rsidRDefault="0002686A" w:rsidP="00EF52A7">
      <w:pPr>
        <w:spacing w:after="0" w:line="240" w:lineRule="auto"/>
        <w:jc w:val="right"/>
        <w:rPr>
          <w:rFonts w:ascii="Sylfaen" w:hAnsi="Sylfaen" w:cs="Sylfaen"/>
          <w:sz w:val="24"/>
          <w:szCs w:val="24"/>
          <w:shd w:val="clear" w:color="auto" w:fill="FFFFFF"/>
        </w:rPr>
      </w:pPr>
      <w:r w:rsidRPr="001C20B6">
        <w:rPr>
          <w:rFonts w:ascii="Sylfaen" w:hAnsi="Sylfaen" w:cs="Sylfaen"/>
          <w:sz w:val="24"/>
          <w:szCs w:val="24"/>
          <w:shd w:val="clear" w:color="auto" w:fill="FFFFFF"/>
          <w:lang w:val="en-US"/>
        </w:rPr>
        <w:t>Draft</w:t>
      </w:r>
    </w:p>
    <w:p w14:paraId="3F4701ED" w14:textId="77777777" w:rsidR="00154F57" w:rsidRPr="001C20B6" w:rsidRDefault="00154F57" w:rsidP="00EF52A7">
      <w:pPr>
        <w:spacing w:after="0" w:line="240" w:lineRule="auto"/>
        <w:jc w:val="both"/>
        <w:rPr>
          <w:rFonts w:ascii="Sylfaen" w:hAnsi="Sylfaen" w:cs="Sylfaen"/>
          <w:sz w:val="24"/>
          <w:szCs w:val="24"/>
          <w:shd w:val="clear" w:color="auto" w:fill="FFFFFF"/>
        </w:rPr>
      </w:pPr>
    </w:p>
    <w:p w14:paraId="7253CC88" w14:textId="5B2360F6" w:rsidR="00154F57" w:rsidRPr="001C20B6" w:rsidRDefault="003620B4" w:rsidP="00EF52A7">
      <w:pPr>
        <w:spacing w:after="0" w:line="240" w:lineRule="auto"/>
        <w:jc w:val="both"/>
        <w:rPr>
          <w:rFonts w:ascii="Sylfaen" w:hAnsi="Sylfaen" w:cs="Sylfaen"/>
          <w:b/>
          <w:bCs/>
          <w:sz w:val="24"/>
          <w:szCs w:val="24"/>
          <w:shd w:val="clear" w:color="auto" w:fill="FFFFFF"/>
        </w:rPr>
      </w:pPr>
      <w:r w:rsidRPr="001C20B6">
        <w:rPr>
          <w:rFonts w:ascii="Sylfaen" w:hAnsi="Sylfaen" w:cs="Sylfaen"/>
          <w:b/>
          <w:bCs/>
          <w:sz w:val="24"/>
          <w:szCs w:val="24"/>
          <w:shd w:val="clear" w:color="auto" w:fill="FFFFFF"/>
          <w:lang w:val="en-US"/>
        </w:rPr>
        <w:t>Amendment</w:t>
      </w:r>
      <w:r w:rsidR="0002686A" w:rsidRPr="001C20B6">
        <w:rPr>
          <w:rFonts w:ascii="Sylfaen" w:hAnsi="Sylfaen" w:cs="Sylfaen"/>
          <w:b/>
          <w:bCs/>
          <w:sz w:val="24"/>
          <w:szCs w:val="24"/>
          <w:shd w:val="clear" w:color="auto" w:fill="FFFFFF"/>
          <w:lang w:val="en-US"/>
        </w:rPr>
        <w:t xml:space="preserve"> to </w:t>
      </w:r>
      <w:r w:rsidR="0002686A" w:rsidRPr="001C20B6">
        <w:rPr>
          <w:rFonts w:ascii="Sylfaen" w:hAnsi="Sylfaen"/>
          <w:b/>
          <w:sz w:val="24"/>
          <w:szCs w:val="24"/>
          <w:lang w:val="en-US"/>
        </w:rPr>
        <w:t xml:space="preserve">Terms and Conditions for Conducting the Contest for </w:t>
      </w:r>
      <w:r w:rsidR="00B04864" w:rsidRPr="001C20B6">
        <w:rPr>
          <w:rFonts w:ascii="Sylfaen" w:hAnsi="Sylfaen"/>
          <w:b/>
          <w:sz w:val="24"/>
          <w:szCs w:val="24"/>
          <w:lang w:val="en-US"/>
        </w:rPr>
        <w:t xml:space="preserve">the </w:t>
      </w:r>
      <w:r w:rsidR="0002686A" w:rsidRPr="001C20B6">
        <w:rPr>
          <w:rFonts w:ascii="Sylfaen" w:hAnsi="Sylfaen"/>
          <w:b/>
          <w:sz w:val="24"/>
          <w:szCs w:val="24"/>
          <w:lang w:val="en-US"/>
        </w:rPr>
        <w:t>Selection of Number Portability Central Database Administrator</w:t>
      </w:r>
      <w:r w:rsidR="00B04864" w:rsidRPr="001C20B6">
        <w:rPr>
          <w:rFonts w:ascii="Sylfaen" w:hAnsi="Sylfaen"/>
          <w:b/>
          <w:sz w:val="24"/>
          <w:szCs w:val="24"/>
          <w:lang w:val="en-US"/>
        </w:rPr>
        <w:t>,</w:t>
      </w:r>
      <w:r w:rsidR="0002686A" w:rsidRPr="001C20B6">
        <w:rPr>
          <w:rFonts w:ascii="Sylfaen" w:hAnsi="Sylfaen" w:cs="Sylfaen"/>
          <w:b/>
          <w:bCs/>
          <w:sz w:val="24"/>
          <w:szCs w:val="24"/>
          <w:shd w:val="clear" w:color="auto" w:fill="FFFFFF"/>
        </w:rPr>
        <w:t xml:space="preserve"> </w:t>
      </w:r>
      <w:r w:rsidR="0002686A" w:rsidRPr="001C20B6">
        <w:rPr>
          <w:rFonts w:ascii="Sylfaen" w:hAnsi="Sylfaen"/>
          <w:b/>
          <w:sz w:val="24"/>
          <w:szCs w:val="24"/>
        </w:rPr>
        <w:t xml:space="preserve">Approved under </w:t>
      </w:r>
      <w:r w:rsidR="0002686A" w:rsidRPr="001C20B6">
        <w:rPr>
          <w:rFonts w:ascii="Sylfaen" w:hAnsi="Sylfaen"/>
          <w:b/>
          <w:sz w:val="24"/>
          <w:szCs w:val="24"/>
          <w:lang w:val="en-US"/>
        </w:rPr>
        <w:t xml:space="preserve">Georgian Communications </w:t>
      </w:r>
      <w:r w:rsidR="0002686A" w:rsidRPr="001C20B6">
        <w:rPr>
          <w:rFonts w:ascii="Sylfaen" w:hAnsi="Sylfaen"/>
          <w:b/>
          <w:sz w:val="24"/>
          <w:szCs w:val="24"/>
        </w:rPr>
        <w:t>Commission</w:t>
      </w:r>
      <w:r w:rsidR="0002686A" w:rsidRPr="001C20B6">
        <w:rPr>
          <w:rFonts w:ascii="Sylfaen" w:hAnsi="Sylfaen"/>
          <w:b/>
          <w:sz w:val="24"/>
          <w:szCs w:val="24"/>
          <w:lang w:val="en-US"/>
        </w:rPr>
        <w:t>’s</w:t>
      </w:r>
      <w:r w:rsidR="0002686A" w:rsidRPr="001C20B6">
        <w:rPr>
          <w:rFonts w:ascii="Sylfaen" w:hAnsi="Sylfaen"/>
          <w:b/>
          <w:sz w:val="24"/>
          <w:szCs w:val="24"/>
        </w:rPr>
        <w:t xml:space="preserve"> Decision</w:t>
      </w:r>
      <w:r w:rsidR="0002686A" w:rsidRPr="001C20B6">
        <w:rPr>
          <w:rFonts w:ascii="Sylfaen" w:hAnsi="Sylfaen"/>
          <w:b/>
          <w:sz w:val="24"/>
          <w:szCs w:val="24"/>
          <w:lang w:val="en-US"/>
        </w:rPr>
        <w:t xml:space="preserve"> </w:t>
      </w:r>
      <w:r w:rsidR="0002686A" w:rsidRPr="001C20B6">
        <w:rPr>
          <w:rFonts w:ascii="Sylfaen" w:hAnsi="Sylfaen" w:cs="Sylfaen"/>
          <w:b/>
          <w:bCs/>
          <w:sz w:val="24"/>
          <w:szCs w:val="24"/>
          <w:shd w:val="clear" w:color="auto" w:fill="FFFFFF"/>
        </w:rPr>
        <w:t>Nგ-21-10/274</w:t>
      </w:r>
      <w:r w:rsidR="0002686A" w:rsidRPr="001C20B6">
        <w:rPr>
          <w:rFonts w:ascii="Sylfaen" w:hAnsi="Sylfaen" w:cs="Sylfaen"/>
          <w:b/>
          <w:bCs/>
          <w:sz w:val="24"/>
          <w:szCs w:val="24"/>
          <w:shd w:val="clear" w:color="auto" w:fill="FFFFFF"/>
          <w:lang w:val="en-US"/>
        </w:rPr>
        <w:t xml:space="preserve"> dated</w:t>
      </w:r>
      <w:r w:rsidR="0002686A" w:rsidRPr="001C20B6">
        <w:rPr>
          <w:rFonts w:ascii="Sylfaen" w:hAnsi="Sylfaen"/>
          <w:b/>
          <w:sz w:val="24"/>
          <w:szCs w:val="24"/>
        </w:rPr>
        <w:t xml:space="preserve"> May 20, 2021</w:t>
      </w:r>
    </w:p>
    <w:p w14:paraId="1939FD2B" w14:textId="77777777" w:rsidR="00EF52A7" w:rsidRPr="001C20B6" w:rsidRDefault="00EF52A7" w:rsidP="00EF52A7">
      <w:pPr>
        <w:spacing w:after="0" w:line="240" w:lineRule="auto"/>
        <w:jc w:val="both"/>
        <w:rPr>
          <w:rFonts w:ascii="Sylfaen" w:eastAsia="Times New Roman" w:hAnsi="Sylfaen" w:cs="Sylfaen"/>
          <w:sz w:val="24"/>
          <w:szCs w:val="24"/>
        </w:rPr>
      </w:pPr>
    </w:p>
    <w:p w14:paraId="3DBBB652" w14:textId="32CA62B8" w:rsidR="00154F57" w:rsidRPr="001C20B6" w:rsidRDefault="00F00D6E" w:rsidP="00EF52A7">
      <w:pPr>
        <w:spacing w:after="0" w:line="240" w:lineRule="auto"/>
        <w:jc w:val="both"/>
        <w:rPr>
          <w:rFonts w:ascii="Sylfaen" w:hAnsi="Sylfaen"/>
          <w:sz w:val="24"/>
          <w:szCs w:val="24"/>
          <w:shd w:val="clear" w:color="auto" w:fill="FFFFFF"/>
        </w:rPr>
      </w:pPr>
      <w:r w:rsidRPr="001C20B6">
        <w:rPr>
          <w:rFonts w:ascii="Sylfaen" w:eastAsia="Times New Roman" w:hAnsi="Sylfaen" w:cs="Sylfaen"/>
          <w:sz w:val="24"/>
          <w:szCs w:val="24"/>
        </w:rPr>
        <w:t xml:space="preserve">Georgian National Communications Commission (hereafter “Commission”) notes that </w:t>
      </w:r>
      <w:r w:rsidRPr="001C20B6">
        <w:rPr>
          <w:rFonts w:ascii="Sylfaen" w:eastAsia="Times New Roman" w:hAnsi="Sylfaen" w:cs="Sylfaen"/>
          <w:sz w:val="24"/>
          <w:szCs w:val="24"/>
          <w:lang w:val="en-US"/>
        </w:rPr>
        <w:t xml:space="preserve"> contest was announced for the selection of Number Portability Central Database Administrator, under Commission’s decision N </w:t>
      </w:r>
      <w:r w:rsidR="00154F57" w:rsidRPr="001C20B6">
        <w:rPr>
          <w:rFonts w:ascii="Sylfaen" w:hAnsi="Sylfaen" w:cs="Sylfaen"/>
          <w:sz w:val="24"/>
          <w:szCs w:val="24"/>
          <w:shd w:val="clear" w:color="auto" w:fill="FFFFFF"/>
        </w:rPr>
        <w:t>Nგ-21-10/274</w:t>
      </w:r>
      <w:r w:rsidRPr="001C20B6">
        <w:rPr>
          <w:rFonts w:ascii="Sylfaen" w:hAnsi="Sylfaen" w:cs="Sylfaen"/>
          <w:sz w:val="24"/>
          <w:szCs w:val="24"/>
          <w:shd w:val="clear" w:color="auto" w:fill="FFFFFF"/>
          <w:lang w:val="en-US"/>
        </w:rPr>
        <w:t xml:space="preserve"> of May 20, 2021. </w:t>
      </w:r>
    </w:p>
    <w:p w14:paraId="2AFD1208" w14:textId="77777777" w:rsidR="00B04864" w:rsidRPr="001C20B6" w:rsidRDefault="00B04864" w:rsidP="00EF52A7">
      <w:pPr>
        <w:spacing w:after="0" w:line="240" w:lineRule="auto"/>
        <w:jc w:val="both"/>
        <w:rPr>
          <w:rFonts w:ascii="Sylfaen" w:hAnsi="Sylfaen"/>
          <w:sz w:val="24"/>
          <w:szCs w:val="24"/>
          <w:shd w:val="clear" w:color="auto" w:fill="FFFFFF"/>
          <w:lang w:val="en-US"/>
        </w:rPr>
      </w:pPr>
    </w:p>
    <w:p w14:paraId="33A0080F" w14:textId="44663AE9" w:rsidR="00243DBF" w:rsidRPr="001C20B6" w:rsidRDefault="00E54FBF" w:rsidP="00EF52A7">
      <w:pPr>
        <w:spacing w:after="0" w:line="240" w:lineRule="auto"/>
        <w:jc w:val="both"/>
        <w:rPr>
          <w:rFonts w:ascii="Sylfaen" w:hAnsi="Sylfaen"/>
          <w:sz w:val="24"/>
          <w:szCs w:val="24"/>
          <w:shd w:val="clear" w:color="auto" w:fill="FFFFFF"/>
        </w:rPr>
      </w:pPr>
      <w:r w:rsidRPr="001C20B6">
        <w:rPr>
          <w:rFonts w:ascii="Sylfaen" w:hAnsi="Sylfaen"/>
          <w:sz w:val="24"/>
          <w:szCs w:val="24"/>
          <w:shd w:val="clear" w:color="auto" w:fill="FFFFFF"/>
          <w:lang w:val="en-US"/>
        </w:rPr>
        <w:t xml:space="preserve">By the Commission’s Decision </w:t>
      </w:r>
      <w:r w:rsidRPr="001C20B6">
        <w:rPr>
          <w:rFonts w:ascii="Sylfaen" w:hAnsi="Sylfaen"/>
          <w:sz w:val="24"/>
          <w:szCs w:val="24"/>
          <w:shd w:val="clear" w:color="auto" w:fill="FFFFFF"/>
        </w:rPr>
        <w:t>Nგ-21-23/267</w:t>
      </w:r>
      <w:r w:rsidRPr="001C20B6">
        <w:rPr>
          <w:rFonts w:ascii="Sylfaen" w:hAnsi="Sylfaen"/>
          <w:sz w:val="24"/>
          <w:szCs w:val="24"/>
          <w:shd w:val="clear" w:color="auto" w:fill="FFFFFF"/>
          <w:lang w:val="en-US"/>
        </w:rPr>
        <w:t xml:space="preserve"> dated April 29, 2021, public administrative proceeding has been initiated to make amendment</w:t>
      </w:r>
      <w:r w:rsidR="00B04864" w:rsidRPr="001C20B6">
        <w:rPr>
          <w:rFonts w:ascii="Sylfaen" w:hAnsi="Sylfaen"/>
          <w:sz w:val="24"/>
          <w:szCs w:val="24"/>
          <w:shd w:val="clear" w:color="auto" w:fill="FFFFFF"/>
          <w:lang w:val="en-US"/>
        </w:rPr>
        <w:t>s</w:t>
      </w:r>
      <w:r w:rsidRPr="001C20B6">
        <w:rPr>
          <w:rFonts w:ascii="Sylfaen" w:hAnsi="Sylfaen"/>
          <w:sz w:val="24"/>
          <w:szCs w:val="24"/>
          <w:shd w:val="clear" w:color="auto" w:fill="FFFFFF"/>
          <w:lang w:val="en-US"/>
        </w:rPr>
        <w:t xml:space="preserve"> </w:t>
      </w:r>
      <w:r w:rsidR="00B04864" w:rsidRPr="001C20B6">
        <w:rPr>
          <w:rFonts w:ascii="Sylfaen" w:hAnsi="Sylfaen"/>
          <w:sz w:val="24"/>
          <w:szCs w:val="24"/>
          <w:shd w:val="clear" w:color="auto" w:fill="FFFFFF"/>
          <w:lang w:val="en-US"/>
        </w:rPr>
        <w:t>t</w:t>
      </w:r>
      <w:r w:rsidRPr="001C20B6">
        <w:rPr>
          <w:rFonts w:ascii="Sylfaen" w:hAnsi="Sylfaen"/>
          <w:sz w:val="24"/>
          <w:szCs w:val="24"/>
          <w:shd w:val="clear" w:color="auto" w:fill="FFFFFF"/>
          <w:lang w:val="en-US"/>
        </w:rPr>
        <w:t xml:space="preserve">o </w:t>
      </w:r>
      <w:r w:rsidR="00B04864" w:rsidRPr="001C20B6">
        <w:rPr>
          <w:rFonts w:ascii="Sylfaen" w:hAnsi="Sylfaen"/>
          <w:sz w:val="24"/>
          <w:szCs w:val="24"/>
          <w:shd w:val="clear" w:color="auto" w:fill="FFFFFF"/>
          <w:lang w:val="en-US"/>
        </w:rPr>
        <w:t xml:space="preserve">the </w:t>
      </w:r>
      <w:r w:rsidRPr="001C20B6">
        <w:rPr>
          <w:rFonts w:ascii="Sylfaen" w:hAnsi="Sylfaen"/>
          <w:sz w:val="24"/>
          <w:szCs w:val="24"/>
        </w:rPr>
        <w:t>Commission</w:t>
      </w:r>
      <w:r w:rsidR="00B04864" w:rsidRPr="001C20B6">
        <w:rPr>
          <w:rFonts w:ascii="Sylfaen" w:hAnsi="Sylfaen"/>
          <w:sz w:val="24"/>
          <w:szCs w:val="24"/>
          <w:lang w:val="en-US"/>
        </w:rPr>
        <w:t>’s</w:t>
      </w:r>
      <w:r w:rsidRPr="001C20B6">
        <w:rPr>
          <w:rFonts w:ascii="Sylfaen" w:hAnsi="Sylfaen"/>
          <w:sz w:val="24"/>
          <w:szCs w:val="24"/>
        </w:rPr>
        <w:t xml:space="preserve"> Resolution N3 dated July 6, 2010</w:t>
      </w:r>
      <w:r w:rsidRPr="001C20B6">
        <w:rPr>
          <w:rFonts w:ascii="Sylfaen" w:hAnsi="Sylfaen"/>
          <w:sz w:val="24"/>
          <w:szCs w:val="24"/>
          <w:lang w:val="en-US"/>
        </w:rPr>
        <w:t xml:space="preserve"> on the approval of</w:t>
      </w:r>
      <w:r w:rsidRPr="001C20B6">
        <w:rPr>
          <w:rFonts w:ascii="Sylfaen" w:hAnsi="Sylfaen"/>
          <w:sz w:val="24"/>
          <w:szCs w:val="24"/>
          <w:shd w:val="clear" w:color="auto" w:fill="FFFFFF"/>
          <w:lang w:val="en-US"/>
        </w:rPr>
        <w:t xml:space="preserve"> </w:t>
      </w:r>
      <w:r w:rsidRPr="001C20B6">
        <w:rPr>
          <w:rFonts w:ascii="Sylfaen" w:hAnsi="Sylfaen"/>
          <w:sz w:val="24"/>
          <w:szCs w:val="24"/>
        </w:rPr>
        <w:t>“Regulation on Number Portability”</w:t>
      </w:r>
      <w:r w:rsidRPr="001C20B6">
        <w:rPr>
          <w:rFonts w:ascii="Sylfaen" w:hAnsi="Sylfaen"/>
          <w:sz w:val="24"/>
          <w:szCs w:val="24"/>
          <w:lang w:val="en-US"/>
        </w:rPr>
        <w:t xml:space="preserve">, which is </w:t>
      </w:r>
      <w:r w:rsidR="00B04864" w:rsidRPr="001C20B6">
        <w:rPr>
          <w:rFonts w:ascii="Sylfaen" w:hAnsi="Sylfaen"/>
          <w:sz w:val="24"/>
          <w:szCs w:val="24"/>
          <w:lang w:val="en-US"/>
        </w:rPr>
        <w:t xml:space="preserve">currently reviewed </w:t>
      </w:r>
      <w:r w:rsidR="0020245D" w:rsidRPr="001C20B6">
        <w:rPr>
          <w:rFonts w:ascii="Sylfaen" w:hAnsi="Sylfaen"/>
          <w:sz w:val="24"/>
          <w:szCs w:val="24"/>
          <w:lang w:val="en-US"/>
        </w:rPr>
        <w:t xml:space="preserve">by </w:t>
      </w:r>
      <w:r w:rsidRPr="001C20B6">
        <w:rPr>
          <w:rFonts w:ascii="Sylfaen" w:hAnsi="Sylfaen"/>
          <w:sz w:val="24"/>
          <w:szCs w:val="24"/>
          <w:lang w:val="en-US"/>
        </w:rPr>
        <w:t xml:space="preserve">the Commission, and verbal hearing will be held on July 1, 2021. </w:t>
      </w:r>
      <w:r w:rsidR="00C70693" w:rsidRPr="001C20B6">
        <w:rPr>
          <w:rFonts w:ascii="Sylfaen" w:hAnsi="Sylfaen"/>
          <w:sz w:val="24"/>
          <w:szCs w:val="24"/>
          <w:lang w:val="en-US"/>
        </w:rPr>
        <w:t xml:space="preserve">Considering the above, it is necessary to amend </w:t>
      </w:r>
      <w:r w:rsidR="0020245D" w:rsidRPr="001C20B6">
        <w:rPr>
          <w:rFonts w:ascii="Sylfaen" w:hAnsi="Sylfaen"/>
          <w:sz w:val="24"/>
          <w:szCs w:val="24"/>
          <w:lang w:val="en-US"/>
        </w:rPr>
        <w:t xml:space="preserve">the </w:t>
      </w:r>
      <w:r w:rsidR="00C70693" w:rsidRPr="001C20B6">
        <w:rPr>
          <w:rFonts w:ascii="Sylfaen" w:hAnsi="Sylfaen"/>
          <w:sz w:val="24"/>
          <w:szCs w:val="24"/>
          <w:lang w:val="en-US"/>
        </w:rPr>
        <w:t xml:space="preserve">terms </w:t>
      </w:r>
      <w:r w:rsidR="00191DE7" w:rsidRPr="001C20B6">
        <w:rPr>
          <w:rFonts w:ascii="Sylfaen" w:hAnsi="Sylfaen"/>
          <w:sz w:val="24"/>
          <w:szCs w:val="24"/>
          <w:lang w:val="en-US"/>
        </w:rPr>
        <w:t>se</w:t>
      </w:r>
      <w:r w:rsidR="00C70693" w:rsidRPr="001C20B6">
        <w:rPr>
          <w:rFonts w:ascii="Sylfaen" w:hAnsi="Sylfaen"/>
          <w:sz w:val="24"/>
          <w:szCs w:val="24"/>
          <w:lang w:val="en-US"/>
        </w:rPr>
        <w:t>t out in Terms and Conditions for Conducting the Contest for Selection of Number Portability Central Database Administrator</w:t>
      </w:r>
      <w:r w:rsidR="009C05C7" w:rsidRPr="001C20B6">
        <w:rPr>
          <w:rFonts w:ascii="Sylfaen" w:hAnsi="Sylfaen"/>
          <w:sz w:val="24"/>
          <w:szCs w:val="24"/>
          <w:lang w:val="en-US"/>
        </w:rPr>
        <w:t xml:space="preserve"> (including terms for filing applications, f</w:t>
      </w:r>
      <w:r w:rsidR="00AA6D56" w:rsidRPr="001C20B6">
        <w:rPr>
          <w:rFonts w:ascii="Sylfaen" w:hAnsi="Sylfaen"/>
          <w:sz w:val="24"/>
          <w:szCs w:val="24"/>
          <w:lang w:val="en-US"/>
        </w:rPr>
        <w:t xml:space="preserve">irst </w:t>
      </w:r>
      <w:r w:rsidR="0020245D" w:rsidRPr="001C20B6">
        <w:rPr>
          <w:rFonts w:ascii="Sylfaen" w:hAnsi="Sylfaen"/>
          <w:sz w:val="24"/>
          <w:szCs w:val="24"/>
          <w:lang w:val="en-US"/>
        </w:rPr>
        <w:t xml:space="preserve">session </w:t>
      </w:r>
      <w:r w:rsidR="00AA6D56" w:rsidRPr="001C20B6">
        <w:rPr>
          <w:rFonts w:ascii="Sylfaen" w:hAnsi="Sylfaen"/>
          <w:sz w:val="24"/>
          <w:szCs w:val="24"/>
          <w:lang w:val="en-US"/>
        </w:rPr>
        <w:t xml:space="preserve">of </w:t>
      </w:r>
      <w:r w:rsidR="001B0992" w:rsidRPr="001C20B6">
        <w:rPr>
          <w:rFonts w:ascii="Sylfaen" w:hAnsi="Sylfaen"/>
          <w:sz w:val="24"/>
          <w:szCs w:val="24"/>
          <w:lang w:val="en-US"/>
        </w:rPr>
        <w:t xml:space="preserve">the </w:t>
      </w:r>
      <w:r w:rsidR="00AA6D56" w:rsidRPr="001C20B6">
        <w:rPr>
          <w:rFonts w:ascii="Sylfaen" w:hAnsi="Sylfaen"/>
          <w:sz w:val="24"/>
          <w:szCs w:val="24"/>
          <w:lang w:val="en-US"/>
        </w:rPr>
        <w:t xml:space="preserve">contest </w:t>
      </w:r>
      <w:r w:rsidR="0020245D" w:rsidRPr="001C20B6">
        <w:rPr>
          <w:rFonts w:ascii="Sylfaen" w:hAnsi="Sylfaen"/>
          <w:sz w:val="24"/>
          <w:szCs w:val="24"/>
          <w:lang w:val="en-US"/>
        </w:rPr>
        <w:t>board</w:t>
      </w:r>
      <w:r w:rsidR="00AA6D56" w:rsidRPr="001C20B6">
        <w:rPr>
          <w:rFonts w:ascii="Sylfaen" w:hAnsi="Sylfaen"/>
          <w:sz w:val="24"/>
          <w:szCs w:val="24"/>
          <w:lang w:val="en-US"/>
        </w:rPr>
        <w:t xml:space="preserve">, </w:t>
      </w:r>
      <w:r w:rsidR="007212DA" w:rsidRPr="001C20B6">
        <w:rPr>
          <w:rFonts w:ascii="Sylfaen" w:hAnsi="Sylfaen"/>
          <w:sz w:val="24"/>
          <w:szCs w:val="24"/>
          <w:lang w:val="en-US"/>
        </w:rPr>
        <w:t>creation of portability central data base etc</w:t>
      </w:r>
      <w:r w:rsidR="001B0992" w:rsidRPr="001C20B6">
        <w:rPr>
          <w:rFonts w:ascii="Sylfaen" w:hAnsi="Sylfaen"/>
          <w:sz w:val="24"/>
          <w:szCs w:val="24"/>
          <w:lang w:val="en-US"/>
        </w:rPr>
        <w:t>.</w:t>
      </w:r>
      <w:r w:rsidR="007212DA" w:rsidRPr="001C20B6">
        <w:rPr>
          <w:rFonts w:ascii="Sylfaen" w:hAnsi="Sylfaen"/>
          <w:sz w:val="24"/>
          <w:szCs w:val="24"/>
          <w:lang w:val="en-US"/>
        </w:rPr>
        <w:t xml:space="preserve">), </w:t>
      </w:r>
      <w:r w:rsidR="00E35A51" w:rsidRPr="001C20B6">
        <w:rPr>
          <w:rFonts w:ascii="Sylfaen" w:hAnsi="Sylfaen"/>
          <w:sz w:val="24"/>
          <w:szCs w:val="24"/>
          <w:lang w:val="en-US"/>
        </w:rPr>
        <w:t>which requires relevant amendments into Terms and Conditions for Conducting the Contest for Selection of Number Portability Central Database Administrator</w:t>
      </w:r>
      <w:r w:rsidR="00E35A51" w:rsidRPr="001C20B6">
        <w:rPr>
          <w:rFonts w:ascii="Sylfaen" w:hAnsi="Sylfaen" w:cs="Sylfaen"/>
          <w:bCs/>
          <w:sz w:val="24"/>
          <w:szCs w:val="24"/>
          <w:shd w:val="clear" w:color="auto" w:fill="FFFFFF"/>
        </w:rPr>
        <w:t xml:space="preserve"> </w:t>
      </w:r>
      <w:r w:rsidR="00E35A51" w:rsidRPr="001C20B6">
        <w:rPr>
          <w:rFonts w:ascii="Sylfaen" w:hAnsi="Sylfaen"/>
          <w:sz w:val="24"/>
          <w:szCs w:val="24"/>
        </w:rPr>
        <w:t xml:space="preserve">Approved under </w:t>
      </w:r>
      <w:r w:rsidR="00E35A51" w:rsidRPr="001C20B6">
        <w:rPr>
          <w:rFonts w:ascii="Sylfaen" w:hAnsi="Sylfaen"/>
          <w:sz w:val="24"/>
          <w:szCs w:val="24"/>
          <w:lang w:val="en-US"/>
        </w:rPr>
        <w:t xml:space="preserve">Georgian Communications </w:t>
      </w:r>
      <w:r w:rsidR="00E35A51" w:rsidRPr="001C20B6">
        <w:rPr>
          <w:rFonts w:ascii="Sylfaen" w:hAnsi="Sylfaen"/>
          <w:sz w:val="24"/>
          <w:szCs w:val="24"/>
        </w:rPr>
        <w:t>Commission</w:t>
      </w:r>
      <w:r w:rsidR="00E35A51" w:rsidRPr="001C20B6">
        <w:rPr>
          <w:rFonts w:ascii="Sylfaen" w:hAnsi="Sylfaen"/>
          <w:sz w:val="24"/>
          <w:szCs w:val="24"/>
          <w:lang w:val="en-US"/>
        </w:rPr>
        <w:t>’s</w:t>
      </w:r>
      <w:r w:rsidR="00E35A51" w:rsidRPr="001C20B6">
        <w:rPr>
          <w:rFonts w:ascii="Sylfaen" w:hAnsi="Sylfaen"/>
          <w:sz w:val="24"/>
          <w:szCs w:val="24"/>
        </w:rPr>
        <w:t xml:space="preserve"> Decision</w:t>
      </w:r>
      <w:r w:rsidR="00E35A51" w:rsidRPr="001C20B6">
        <w:rPr>
          <w:rFonts w:ascii="Sylfaen" w:hAnsi="Sylfaen"/>
          <w:sz w:val="24"/>
          <w:szCs w:val="24"/>
          <w:lang w:val="en-US"/>
        </w:rPr>
        <w:t xml:space="preserve"> </w:t>
      </w:r>
      <w:r w:rsidR="00E35A51" w:rsidRPr="001C20B6">
        <w:rPr>
          <w:rFonts w:ascii="Sylfaen" w:hAnsi="Sylfaen" w:cs="Sylfaen"/>
          <w:bCs/>
          <w:sz w:val="24"/>
          <w:szCs w:val="24"/>
          <w:shd w:val="clear" w:color="auto" w:fill="FFFFFF"/>
        </w:rPr>
        <w:t>Nგ-21-10/274</w:t>
      </w:r>
      <w:r w:rsidR="00E35A51" w:rsidRPr="001C20B6">
        <w:rPr>
          <w:rFonts w:ascii="Sylfaen" w:hAnsi="Sylfaen" w:cs="Sylfaen"/>
          <w:bCs/>
          <w:sz w:val="24"/>
          <w:szCs w:val="24"/>
          <w:shd w:val="clear" w:color="auto" w:fill="FFFFFF"/>
          <w:lang w:val="en-US"/>
        </w:rPr>
        <w:t xml:space="preserve"> dated</w:t>
      </w:r>
      <w:r w:rsidR="00E35A51" w:rsidRPr="001C20B6">
        <w:rPr>
          <w:rFonts w:ascii="Sylfaen" w:hAnsi="Sylfaen"/>
          <w:sz w:val="24"/>
          <w:szCs w:val="24"/>
        </w:rPr>
        <w:t xml:space="preserve"> May 20, 2021</w:t>
      </w:r>
      <w:r w:rsidR="00E35A51" w:rsidRPr="001C20B6">
        <w:rPr>
          <w:rFonts w:ascii="Sylfaen" w:hAnsi="Sylfaen"/>
          <w:sz w:val="24"/>
          <w:szCs w:val="24"/>
          <w:lang w:val="en-US"/>
        </w:rPr>
        <w:t xml:space="preserve">. </w:t>
      </w:r>
      <w:r w:rsidR="003C1025" w:rsidRPr="001C20B6">
        <w:rPr>
          <w:rFonts w:ascii="Sylfaen" w:hAnsi="Sylfaen"/>
          <w:sz w:val="24"/>
          <w:szCs w:val="24"/>
          <w:shd w:val="clear" w:color="auto" w:fill="FFFFFF"/>
        </w:rPr>
        <w:t xml:space="preserve"> </w:t>
      </w:r>
    </w:p>
    <w:p w14:paraId="05EF017D" w14:textId="77777777" w:rsidR="001B0992" w:rsidRPr="001C20B6" w:rsidRDefault="001B0992" w:rsidP="00EF52A7">
      <w:pPr>
        <w:spacing w:after="0" w:line="240" w:lineRule="auto"/>
        <w:jc w:val="both"/>
        <w:rPr>
          <w:rFonts w:ascii="Sylfaen" w:hAnsi="Sylfaen"/>
          <w:sz w:val="24"/>
          <w:szCs w:val="24"/>
          <w:shd w:val="clear" w:color="auto" w:fill="FFFFFF"/>
          <w:lang w:val="en-US"/>
        </w:rPr>
      </w:pPr>
    </w:p>
    <w:p w14:paraId="71F57933" w14:textId="6A8BBDCF" w:rsidR="00036933" w:rsidRPr="001C20B6" w:rsidRDefault="001B0992" w:rsidP="00EF52A7">
      <w:pPr>
        <w:spacing w:after="0" w:line="240" w:lineRule="auto"/>
        <w:jc w:val="both"/>
        <w:rPr>
          <w:rFonts w:ascii="Sylfaen" w:eastAsia="Times New Roman" w:hAnsi="Sylfaen" w:cs="Times New Roman"/>
          <w:sz w:val="24"/>
          <w:szCs w:val="24"/>
        </w:rPr>
      </w:pPr>
      <w:r w:rsidRPr="001C20B6">
        <w:rPr>
          <w:rFonts w:ascii="Sylfaen" w:hAnsi="Sylfaen"/>
          <w:sz w:val="24"/>
          <w:szCs w:val="24"/>
          <w:shd w:val="clear" w:color="auto" w:fill="FFFFFF"/>
          <w:lang w:val="en-US"/>
        </w:rPr>
        <w:t xml:space="preserve">Therefore, </w:t>
      </w:r>
      <w:r w:rsidR="00333043" w:rsidRPr="001C20B6">
        <w:rPr>
          <w:rFonts w:ascii="Sylfaen" w:hAnsi="Sylfaen"/>
          <w:sz w:val="24"/>
          <w:szCs w:val="24"/>
          <w:shd w:val="clear" w:color="auto" w:fill="FFFFFF"/>
          <w:lang w:val="en-US"/>
        </w:rPr>
        <w:t xml:space="preserve">on the basis of Article 63 of General Administrative Code of Georgia, </w:t>
      </w:r>
      <w:r w:rsidR="00036933" w:rsidRPr="001C20B6">
        <w:rPr>
          <w:rFonts w:ascii="Sylfaen" w:hAnsi="Sylfaen"/>
          <w:sz w:val="24"/>
          <w:szCs w:val="24"/>
        </w:rPr>
        <w:t xml:space="preserve">the Commission, as a result of the voting, </w:t>
      </w:r>
      <w:r w:rsidR="007113E4" w:rsidRPr="001C20B6">
        <w:rPr>
          <w:rFonts w:ascii="Sylfaen" w:hAnsi="Sylfaen"/>
          <w:sz w:val="24"/>
          <w:szCs w:val="24"/>
          <w:lang w:val="en-US"/>
        </w:rPr>
        <w:t xml:space="preserve">has </w:t>
      </w:r>
      <w:r w:rsidR="00036933" w:rsidRPr="001C20B6">
        <w:rPr>
          <w:rFonts w:ascii="Sylfaen" w:hAnsi="Sylfaen"/>
          <w:sz w:val="24"/>
          <w:szCs w:val="24"/>
        </w:rPr>
        <w:t>unanimously</w:t>
      </w:r>
      <w:r w:rsidR="00036933" w:rsidRPr="001C20B6">
        <w:rPr>
          <w:rFonts w:ascii="Sylfaen" w:eastAsia="Times New Roman" w:hAnsi="Sylfaen" w:cs="Times New Roman"/>
          <w:sz w:val="24"/>
          <w:szCs w:val="24"/>
        </w:rPr>
        <w:t xml:space="preserve"> </w:t>
      </w:r>
    </w:p>
    <w:p w14:paraId="71378AF7" w14:textId="77777777" w:rsidR="00036933" w:rsidRPr="001C20B6" w:rsidRDefault="00036933" w:rsidP="00EF52A7">
      <w:pPr>
        <w:spacing w:after="0" w:line="240" w:lineRule="auto"/>
        <w:jc w:val="both"/>
        <w:rPr>
          <w:rFonts w:ascii="Sylfaen" w:eastAsia="Times New Roman" w:hAnsi="Sylfaen" w:cs="Sylfaen"/>
          <w:b/>
          <w:bCs/>
          <w:sz w:val="24"/>
          <w:szCs w:val="24"/>
        </w:rPr>
      </w:pPr>
    </w:p>
    <w:p w14:paraId="556241E2" w14:textId="658F3BD7" w:rsidR="00036933" w:rsidRPr="001C20B6" w:rsidRDefault="00036933" w:rsidP="00EF52A7">
      <w:pPr>
        <w:spacing w:after="0" w:line="240" w:lineRule="auto"/>
        <w:jc w:val="both"/>
        <w:rPr>
          <w:rFonts w:ascii="Sylfaen" w:hAnsi="Sylfaen"/>
          <w:b/>
          <w:bCs/>
          <w:sz w:val="24"/>
          <w:szCs w:val="24"/>
        </w:rPr>
      </w:pPr>
      <w:r w:rsidRPr="001C20B6">
        <w:rPr>
          <w:rFonts w:ascii="Sylfaen" w:eastAsia="Times New Roman" w:hAnsi="Sylfaen" w:cs="Sylfaen"/>
          <w:b/>
          <w:bCs/>
          <w:sz w:val="24"/>
          <w:szCs w:val="24"/>
        </w:rPr>
        <w:t>Decided</w:t>
      </w:r>
      <w:r w:rsidRPr="001C20B6">
        <w:rPr>
          <w:rFonts w:ascii="Sylfaen" w:eastAsia="Times New Roman" w:hAnsi="Sylfaen" w:cs="Times New Roman"/>
          <w:b/>
          <w:bCs/>
          <w:sz w:val="24"/>
          <w:szCs w:val="24"/>
        </w:rPr>
        <w:t>:</w:t>
      </w:r>
    </w:p>
    <w:p w14:paraId="0E89DB20" w14:textId="77777777" w:rsidR="007113E4" w:rsidRPr="001C20B6" w:rsidRDefault="007113E4" w:rsidP="00EF52A7">
      <w:pPr>
        <w:spacing w:after="0" w:line="240" w:lineRule="auto"/>
        <w:jc w:val="both"/>
        <w:rPr>
          <w:rFonts w:ascii="Sylfaen" w:hAnsi="Sylfaen"/>
          <w:sz w:val="24"/>
          <w:szCs w:val="24"/>
        </w:rPr>
      </w:pPr>
    </w:p>
    <w:p w14:paraId="139D7D85" w14:textId="4B8D808F" w:rsidR="005908B3" w:rsidRPr="001C20B6" w:rsidRDefault="005908B3" w:rsidP="00EF52A7">
      <w:pPr>
        <w:spacing w:after="0" w:line="240" w:lineRule="auto"/>
        <w:jc w:val="both"/>
        <w:rPr>
          <w:rFonts w:ascii="Sylfaen" w:hAnsi="Sylfaen"/>
          <w:sz w:val="24"/>
          <w:szCs w:val="24"/>
        </w:rPr>
      </w:pPr>
      <w:r w:rsidRPr="001C20B6">
        <w:rPr>
          <w:rFonts w:ascii="Sylfaen" w:hAnsi="Sylfaen"/>
          <w:sz w:val="24"/>
          <w:szCs w:val="24"/>
        </w:rPr>
        <w:t xml:space="preserve">1. </w:t>
      </w:r>
      <w:r w:rsidR="00036933" w:rsidRPr="001C20B6">
        <w:rPr>
          <w:rFonts w:ascii="Sylfaen" w:hAnsi="Sylfaen"/>
          <w:sz w:val="24"/>
          <w:szCs w:val="24"/>
          <w:lang w:val="en-US"/>
        </w:rPr>
        <w:t>“to amend Terms and Conditions for Conducting the Contest for Selection of Number Portability Central Database Administrator</w:t>
      </w:r>
      <w:r w:rsidR="00036933" w:rsidRPr="001C20B6">
        <w:rPr>
          <w:rFonts w:ascii="Sylfaen" w:hAnsi="Sylfaen" w:cs="Sylfaen"/>
          <w:bCs/>
          <w:sz w:val="24"/>
          <w:szCs w:val="24"/>
          <w:shd w:val="clear" w:color="auto" w:fill="FFFFFF"/>
        </w:rPr>
        <w:t xml:space="preserve"> </w:t>
      </w:r>
      <w:r w:rsidR="00036933" w:rsidRPr="001C20B6">
        <w:rPr>
          <w:rFonts w:ascii="Sylfaen" w:hAnsi="Sylfaen"/>
          <w:sz w:val="24"/>
          <w:szCs w:val="24"/>
        </w:rPr>
        <w:t xml:space="preserve">Approved under </w:t>
      </w:r>
      <w:r w:rsidR="00036933" w:rsidRPr="001C20B6">
        <w:rPr>
          <w:rFonts w:ascii="Sylfaen" w:hAnsi="Sylfaen"/>
          <w:sz w:val="24"/>
          <w:szCs w:val="24"/>
          <w:lang w:val="en-US"/>
        </w:rPr>
        <w:t xml:space="preserve">Georgian Communications </w:t>
      </w:r>
      <w:r w:rsidR="00036933" w:rsidRPr="001C20B6">
        <w:rPr>
          <w:rFonts w:ascii="Sylfaen" w:hAnsi="Sylfaen"/>
          <w:sz w:val="24"/>
          <w:szCs w:val="24"/>
        </w:rPr>
        <w:t>Commission</w:t>
      </w:r>
      <w:r w:rsidR="00036933" w:rsidRPr="001C20B6">
        <w:rPr>
          <w:rFonts w:ascii="Sylfaen" w:hAnsi="Sylfaen"/>
          <w:sz w:val="24"/>
          <w:szCs w:val="24"/>
          <w:lang w:val="en-US"/>
        </w:rPr>
        <w:t>’s</w:t>
      </w:r>
      <w:r w:rsidR="00036933" w:rsidRPr="001C20B6">
        <w:rPr>
          <w:rFonts w:ascii="Sylfaen" w:hAnsi="Sylfaen"/>
          <w:sz w:val="24"/>
          <w:szCs w:val="24"/>
        </w:rPr>
        <w:t xml:space="preserve"> Decision</w:t>
      </w:r>
      <w:r w:rsidR="00036933" w:rsidRPr="001C20B6">
        <w:rPr>
          <w:rFonts w:ascii="Sylfaen" w:hAnsi="Sylfaen"/>
          <w:sz w:val="24"/>
          <w:szCs w:val="24"/>
          <w:lang w:val="en-US"/>
        </w:rPr>
        <w:t xml:space="preserve"> </w:t>
      </w:r>
      <w:r w:rsidR="00036933" w:rsidRPr="001C20B6">
        <w:rPr>
          <w:rFonts w:ascii="Sylfaen" w:hAnsi="Sylfaen" w:cs="Sylfaen"/>
          <w:bCs/>
          <w:sz w:val="24"/>
          <w:szCs w:val="24"/>
          <w:shd w:val="clear" w:color="auto" w:fill="FFFFFF"/>
        </w:rPr>
        <w:t>Nგ-21-10/274</w:t>
      </w:r>
      <w:r w:rsidR="00036933" w:rsidRPr="001C20B6">
        <w:rPr>
          <w:rFonts w:ascii="Sylfaen" w:hAnsi="Sylfaen" w:cs="Sylfaen"/>
          <w:bCs/>
          <w:sz w:val="24"/>
          <w:szCs w:val="24"/>
          <w:shd w:val="clear" w:color="auto" w:fill="FFFFFF"/>
          <w:lang w:val="en-US"/>
        </w:rPr>
        <w:t xml:space="preserve"> dated</w:t>
      </w:r>
      <w:r w:rsidR="00036933" w:rsidRPr="001C20B6">
        <w:rPr>
          <w:rFonts w:ascii="Sylfaen" w:hAnsi="Sylfaen"/>
          <w:sz w:val="24"/>
          <w:szCs w:val="24"/>
        </w:rPr>
        <w:t xml:space="preserve"> May 20, 2021</w:t>
      </w:r>
      <w:r w:rsidR="00036933" w:rsidRPr="001C20B6">
        <w:rPr>
          <w:rFonts w:ascii="Sylfaen" w:hAnsi="Sylfaen"/>
          <w:sz w:val="24"/>
          <w:szCs w:val="24"/>
          <w:lang w:val="en-US"/>
        </w:rPr>
        <w:t xml:space="preserve"> on the announcement of contest for the selection of number portability central database administrator (Annex N1 to the Decision) as follows</w:t>
      </w:r>
      <w:r w:rsidRPr="001C20B6">
        <w:rPr>
          <w:rFonts w:ascii="Sylfaen" w:hAnsi="Sylfaen"/>
          <w:sz w:val="24"/>
          <w:szCs w:val="24"/>
        </w:rPr>
        <w:t xml:space="preserve">: </w:t>
      </w:r>
    </w:p>
    <w:p w14:paraId="0B25D1E7" w14:textId="77777777" w:rsidR="001C20B6" w:rsidRDefault="001C20B6" w:rsidP="00EF52A7">
      <w:pPr>
        <w:spacing w:after="0" w:line="240" w:lineRule="auto"/>
        <w:jc w:val="both"/>
        <w:rPr>
          <w:rFonts w:ascii="Sylfaen" w:hAnsi="Sylfaen"/>
          <w:sz w:val="24"/>
          <w:szCs w:val="24"/>
          <w:lang w:val="en-US"/>
        </w:rPr>
      </w:pPr>
    </w:p>
    <w:p w14:paraId="3CB3A13B" w14:textId="2B62DF86" w:rsidR="005908B3" w:rsidRPr="001C20B6" w:rsidRDefault="00036933" w:rsidP="00EF52A7">
      <w:pPr>
        <w:spacing w:after="0" w:line="240" w:lineRule="auto"/>
        <w:jc w:val="both"/>
        <w:rPr>
          <w:rFonts w:ascii="Sylfaen" w:hAnsi="Sylfaen"/>
          <w:sz w:val="24"/>
          <w:szCs w:val="24"/>
        </w:rPr>
      </w:pPr>
      <w:r w:rsidRPr="001C20B6">
        <w:rPr>
          <w:rFonts w:ascii="Sylfaen" w:hAnsi="Sylfaen"/>
          <w:sz w:val="24"/>
          <w:szCs w:val="24"/>
          <w:lang w:val="en-US"/>
        </w:rPr>
        <w:t xml:space="preserve">a) paragraph 1 of Annex 1 be amended as follows: </w:t>
      </w:r>
    </w:p>
    <w:p w14:paraId="7286333D" w14:textId="24F97CE9" w:rsidR="00C23506" w:rsidRPr="001C20B6" w:rsidRDefault="00C23506" w:rsidP="00EF52A7">
      <w:pPr>
        <w:shd w:val="clear" w:color="auto" w:fill="FFFFFF"/>
        <w:spacing w:after="0" w:line="240" w:lineRule="auto"/>
        <w:jc w:val="both"/>
        <w:rPr>
          <w:rFonts w:ascii="Sylfaen" w:eastAsia="Times New Roman" w:hAnsi="Sylfaen" w:cs="Times New Roman"/>
          <w:sz w:val="24"/>
          <w:szCs w:val="24"/>
        </w:rPr>
      </w:pPr>
      <w:r w:rsidRPr="001C20B6">
        <w:rPr>
          <w:rFonts w:ascii="Sylfaen" w:hAnsi="Sylfaen"/>
          <w:sz w:val="24"/>
          <w:szCs w:val="24"/>
        </w:rPr>
        <w:t>,,</w:t>
      </w:r>
      <w:r w:rsidRPr="001C20B6">
        <w:rPr>
          <w:rFonts w:ascii="Sylfaen" w:eastAsia="Times New Roman" w:hAnsi="Sylfaen" w:cs="Times New Roman"/>
          <w:b/>
          <w:bCs/>
          <w:sz w:val="24"/>
          <w:szCs w:val="24"/>
        </w:rPr>
        <w:t>1.</w:t>
      </w:r>
      <w:r w:rsidRPr="001C20B6">
        <w:rPr>
          <w:rFonts w:ascii="Sylfaen" w:eastAsia="Times New Roman" w:hAnsi="Sylfaen" w:cs="Arial"/>
          <w:b/>
          <w:bCs/>
          <w:sz w:val="24"/>
          <w:szCs w:val="24"/>
        </w:rPr>
        <w:t> </w:t>
      </w:r>
      <w:r w:rsidR="00EF581C" w:rsidRPr="001C20B6">
        <w:rPr>
          <w:rFonts w:ascii="Sylfaen" w:eastAsia="Times New Roman" w:hAnsi="Sylfaen" w:cs="Arial"/>
          <w:b/>
          <w:bCs/>
          <w:sz w:val="24"/>
          <w:szCs w:val="24"/>
          <w:lang w:val="en-US"/>
        </w:rPr>
        <w:t>term of conducting the contest</w:t>
      </w:r>
    </w:p>
    <w:p w14:paraId="0019BF4D" w14:textId="0492ACFC" w:rsidR="00C23506" w:rsidRPr="001C20B6" w:rsidRDefault="00C23506" w:rsidP="00EF52A7">
      <w:pPr>
        <w:spacing w:after="0" w:line="240" w:lineRule="auto"/>
        <w:jc w:val="both"/>
        <w:rPr>
          <w:rFonts w:ascii="Sylfaen" w:hAnsi="Sylfaen"/>
          <w:sz w:val="24"/>
          <w:szCs w:val="24"/>
        </w:rPr>
      </w:pPr>
      <w:r w:rsidRPr="001C20B6">
        <w:rPr>
          <w:rFonts w:ascii="Sylfaen" w:hAnsi="Sylfaen"/>
          <w:sz w:val="24"/>
          <w:szCs w:val="24"/>
        </w:rPr>
        <w:t xml:space="preserve">1.  </w:t>
      </w:r>
      <w:r w:rsidR="00EF581C" w:rsidRPr="001C20B6">
        <w:rPr>
          <w:rFonts w:ascii="Sylfaen" w:hAnsi="Sylfaen"/>
          <w:sz w:val="24"/>
          <w:szCs w:val="24"/>
          <w:lang w:val="en-US"/>
        </w:rPr>
        <w:t>Contest shall be announced from May 20, 2021</w:t>
      </w:r>
      <w:r w:rsidRPr="001C20B6">
        <w:rPr>
          <w:rFonts w:ascii="Sylfaen" w:hAnsi="Sylfaen"/>
          <w:sz w:val="24"/>
          <w:szCs w:val="24"/>
        </w:rPr>
        <w:t>;</w:t>
      </w:r>
    </w:p>
    <w:p w14:paraId="22C2EF4B" w14:textId="77777777" w:rsidR="001C20B6" w:rsidRDefault="001C20B6" w:rsidP="00EF52A7">
      <w:pPr>
        <w:spacing w:after="0" w:line="240" w:lineRule="auto"/>
        <w:jc w:val="both"/>
        <w:rPr>
          <w:rFonts w:ascii="Sylfaen" w:hAnsi="Sylfaen"/>
          <w:sz w:val="24"/>
          <w:szCs w:val="24"/>
        </w:rPr>
      </w:pPr>
    </w:p>
    <w:p w14:paraId="76CCA5B1" w14:textId="2DBDD22F" w:rsidR="00C23506" w:rsidRPr="001C20B6" w:rsidRDefault="00C23506" w:rsidP="00EF52A7">
      <w:pPr>
        <w:spacing w:after="0" w:line="240" w:lineRule="auto"/>
        <w:jc w:val="both"/>
        <w:rPr>
          <w:rFonts w:ascii="Sylfaen" w:hAnsi="Sylfaen"/>
          <w:sz w:val="24"/>
          <w:szCs w:val="24"/>
        </w:rPr>
      </w:pPr>
      <w:r w:rsidRPr="001C20B6">
        <w:rPr>
          <w:rFonts w:ascii="Sylfaen" w:hAnsi="Sylfaen"/>
          <w:sz w:val="24"/>
          <w:szCs w:val="24"/>
        </w:rPr>
        <w:t xml:space="preserve">2. </w:t>
      </w:r>
      <w:r w:rsidR="001C20B6">
        <w:rPr>
          <w:rFonts w:ascii="Sylfaen" w:hAnsi="Sylfaen"/>
          <w:sz w:val="24"/>
          <w:szCs w:val="24"/>
          <w:lang w:val="en-US"/>
        </w:rPr>
        <w:t>C</w:t>
      </w:r>
      <w:r w:rsidR="009B0738" w:rsidRPr="001C20B6">
        <w:rPr>
          <w:rFonts w:ascii="Sylfaen" w:hAnsi="Sylfaen"/>
          <w:sz w:val="24"/>
          <w:szCs w:val="24"/>
        </w:rPr>
        <w:t xml:space="preserve">andidates can submit applications from </w:t>
      </w:r>
      <w:r w:rsidR="009B0738" w:rsidRPr="001C20B6">
        <w:rPr>
          <w:rFonts w:ascii="Sylfaen" w:hAnsi="Sylfaen"/>
          <w:sz w:val="24"/>
          <w:szCs w:val="24"/>
          <w:lang w:val="en-US"/>
        </w:rPr>
        <w:t xml:space="preserve">July 5, </w:t>
      </w:r>
      <w:r w:rsidR="009B0738" w:rsidRPr="001C20B6">
        <w:rPr>
          <w:rFonts w:ascii="Sylfaen" w:hAnsi="Sylfaen"/>
          <w:sz w:val="24"/>
          <w:szCs w:val="24"/>
        </w:rPr>
        <w:t xml:space="preserve">2021, 10:00 a.m. until July </w:t>
      </w:r>
      <w:r w:rsidR="009B0738" w:rsidRPr="001C20B6">
        <w:rPr>
          <w:rFonts w:ascii="Sylfaen" w:hAnsi="Sylfaen"/>
          <w:sz w:val="24"/>
          <w:szCs w:val="24"/>
          <w:lang w:val="en-US"/>
        </w:rPr>
        <w:t>19</w:t>
      </w:r>
      <w:r w:rsidR="009B0738" w:rsidRPr="001C20B6">
        <w:rPr>
          <w:rFonts w:ascii="Sylfaen" w:hAnsi="Sylfaen"/>
          <w:sz w:val="24"/>
          <w:szCs w:val="24"/>
        </w:rPr>
        <w:t xml:space="preserve">, 2021, 18:00 p.m.; </w:t>
      </w:r>
    </w:p>
    <w:p w14:paraId="2426C052" w14:textId="77777777" w:rsidR="009B0738" w:rsidRPr="001C20B6" w:rsidRDefault="009B0738" w:rsidP="00EF52A7">
      <w:pPr>
        <w:spacing w:after="0" w:line="240" w:lineRule="auto"/>
        <w:jc w:val="both"/>
        <w:rPr>
          <w:rFonts w:ascii="Sylfaen" w:hAnsi="Sylfaen"/>
          <w:sz w:val="24"/>
          <w:szCs w:val="24"/>
        </w:rPr>
      </w:pPr>
    </w:p>
    <w:p w14:paraId="2BCC7067" w14:textId="472FCFA1" w:rsidR="009B0738" w:rsidRPr="001C20B6" w:rsidRDefault="009B0738" w:rsidP="00EF52A7">
      <w:pPr>
        <w:spacing w:after="0" w:line="240" w:lineRule="auto"/>
        <w:jc w:val="both"/>
        <w:rPr>
          <w:rFonts w:ascii="Sylfaen" w:hAnsi="Sylfaen"/>
          <w:sz w:val="24"/>
          <w:szCs w:val="24"/>
        </w:rPr>
      </w:pPr>
      <w:r w:rsidRPr="001C20B6">
        <w:rPr>
          <w:rFonts w:ascii="Sylfaen" w:eastAsia="Times New Roman" w:hAnsi="Sylfaen" w:cs="Times New Roman"/>
          <w:sz w:val="24"/>
          <w:szCs w:val="24"/>
        </w:rPr>
        <w:t xml:space="preserve">3. </w:t>
      </w:r>
      <w:r w:rsidR="001C20B6">
        <w:rPr>
          <w:rFonts w:ascii="Sylfaen" w:eastAsia="Times New Roman" w:hAnsi="Sylfaen" w:cs="Times New Roman"/>
          <w:sz w:val="24"/>
          <w:szCs w:val="24"/>
          <w:lang w:val="en-US"/>
        </w:rPr>
        <w:t xml:space="preserve">To </w:t>
      </w:r>
      <w:r w:rsidRPr="001C20B6">
        <w:rPr>
          <w:rFonts w:ascii="Sylfaen" w:eastAsia="Times New Roman" w:hAnsi="Sylfaen" w:cs="Times New Roman"/>
          <w:sz w:val="24"/>
          <w:szCs w:val="24"/>
        </w:rPr>
        <w:t>participat</w:t>
      </w:r>
      <w:r w:rsidR="001C20B6">
        <w:rPr>
          <w:rFonts w:ascii="Sylfaen" w:eastAsia="Times New Roman" w:hAnsi="Sylfaen" w:cs="Times New Roman"/>
          <w:sz w:val="24"/>
          <w:szCs w:val="24"/>
          <w:lang w:val="en-US"/>
        </w:rPr>
        <w:t>e</w:t>
      </w:r>
      <w:r w:rsidRPr="001C20B6">
        <w:rPr>
          <w:rFonts w:ascii="Sylfaen" w:eastAsia="Times New Roman" w:hAnsi="Sylfaen" w:cs="Times New Roman"/>
          <w:sz w:val="24"/>
          <w:szCs w:val="24"/>
        </w:rPr>
        <w:t xml:space="preserve"> in the Contest, </w:t>
      </w:r>
      <w:r w:rsidRPr="001C20B6">
        <w:rPr>
          <w:rFonts w:ascii="Sylfaen" w:hAnsi="Sylfaen"/>
          <w:sz w:val="24"/>
          <w:szCs w:val="24"/>
        </w:rPr>
        <w:t>applications shall be submitted at the following address: Tbilisi, 0144, Ketevan Tsamebuli ave/Bochorma st. 50/18;</w:t>
      </w:r>
    </w:p>
    <w:p w14:paraId="3F2F86F8" w14:textId="416CB495" w:rsidR="009B0738" w:rsidRPr="001C20B6" w:rsidRDefault="009B0738" w:rsidP="00EF52A7">
      <w:pPr>
        <w:spacing w:after="0" w:line="240" w:lineRule="auto"/>
        <w:jc w:val="both"/>
        <w:rPr>
          <w:rFonts w:ascii="Sylfaen" w:hAnsi="Sylfaen"/>
          <w:sz w:val="24"/>
          <w:szCs w:val="24"/>
        </w:rPr>
      </w:pPr>
      <w:r w:rsidRPr="001C20B6">
        <w:rPr>
          <w:rFonts w:ascii="Sylfaen" w:eastAsia="Times New Roman" w:hAnsi="Sylfaen" w:cs="Times New Roman"/>
          <w:sz w:val="24"/>
          <w:szCs w:val="24"/>
        </w:rPr>
        <w:t>4. A</w:t>
      </w:r>
      <w:r w:rsidRPr="001C20B6">
        <w:rPr>
          <w:rFonts w:ascii="Sylfaen" w:hAnsi="Sylfaen"/>
          <w:sz w:val="24"/>
          <w:szCs w:val="24"/>
        </w:rPr>
        <w:t>pplications shall be received by the Administrative Department of the Commission (O. Vot);</w:t>
      </w:r>
    </w:p>
    <w:p w14:paraId="13A51C59" w14:textId="77777777" w:rsidR="001C20B6" w:rsidRDefault="001C20B6" w:rsidP="00EF52A7">
      <w:pPr>
        <w:pStyle w:val="NoSpacing"/>
        <w:autoSpaceDE/>
        <w:adjustRightInd/>
        <w:jc w:val="both"/>
        <w:rPr>
          <w:rFonts w:ascii="Sylfaen" w:hAnsi="Sylfaen"/>
          <w:lang w:val="en-US"/>
        </w:rPr>
      </w:pPr>
    </w:p>
    <w:p w14:paraId="4BFCEBCB" w14:textId="103D1D98" w:rsidR="009B0738" w:rsidRPr="001C20B6" w:rsidRDefault="009B0738" w:rsidP="00EF52A7">
      <w:pPr>
        <w:pStyle w:val="NoSpacing"/>
        <w:autoSpaceDE/>
        <w:adjustRightInd/>
        <w:jc w:val="both"/>
        <w:rPr>
          <w:rFonts w:ascii="Sylfaen" w:hAnsi="Sylfaen"/>
          <w:lang w:val="en-US"/>
        </w:rPr>
      </w:pPr>
      <w:r w:rsidRPr="001C20B6">
        <w:rPr>
          <w:rFonts w:ascii="Sylfaen" w:hAnsi="Sylfaen"/>
          <w:lang w:val="en-US"/>
        </w:rPr>
        <w:t xml:space="preserve">5. First session of the Contest Board shall be held on July 20, 2021, at 15:00;  </w:t>
      </w:r>
    </w:p>
    <w:p w14:paraId="0A6AF3AA" w14:textId="77777777" w:rsidR="001C20B6" w:rsidRDefault="001C20B6" w:rsidP="00EF52A7">
      <w:pPr>
        <w:spacing w:after="0" w:line="240" w:lineRule="auto"/>
        <w:jc w:val="both"/>
        <w:rPr>
          <w:rFonts w:ascii="Sylfaen" w:eastAsia="Times New Roman" w:hAnsi="Sylfaen" w:cs="Times New Roman"/>
          <w:sz w:val="24"/>
          <w:szCs w:val="24"/>
        </w:rPr>
      </w:pPr>
    </w:p>
    <w:p w14:paraId="4CD86B4E" w14:textId="403D4ACA" w:rsidR="004A24B6" w:rsidRPr="001C20B6" w:rsidRDefault="004A24B6" w:rsidP="00EF52A7">
      <w:pPr>
        <w:spacing w:after="0" w:line="240" w:lineRule="auto"/>
        <w:jc w:val="both"/>
        <w:rPr>
          <w:rFonts w:ascii="Sylfaen" w:hAnsi="Sylfaen"/>
          <w:sz w:val="24"/>
          <w:szCs w:val="24"/>
        </w:rPr>
      </w:pPr>
      <w:r w:rsidRPr="001C20B6">
        <w:rPr>
          <w:rFonts w:ascii="Sylfaen" w:eastAsia="Times New Roman" w:hAnsi="Sylfaen" w:cs="Times New Roman"/>
          <w:sz w:val="24"/>
          <w:szCs w:val="24"/>
        </w:rPr>
        <w:t xml:space="preserve">6. </w:t>
      </w:r>
      <w:r w:rsidRPr="001C20B6">
        <w:rPr>
          <w:rFonts w:ascii="Sylfaen" w:hAnsi="Sylfaen"/>
          <w:sz w:val="24"/>
          <w:szCs w:val="24"/>
        </w:rPr>
        <w:t xml:space="preserve">Contest Board shall be empowered until </w:t>
      </w:r>
      <w:r w:rsidRPr="001C20B6">
        <w:rPr>
          <w:rFonts w:ascii="Sylfaen" w:hAnsi="Sylfaen"/>
          <w:sz w:val="24"/>
          <w:szCs w:val="24"/>
          <w:lang w:val="en-US"/>
        </w:rPr>
        <w:t>August 3</w:t>
      </w:r>
      <w:r w:rsidRPr="001C20B6">
        <w:rPr>
          <w:rFonts w:ascii="Sylfaen" w:hAnsi="Sylfaen"/>
          <w:sz w:val="24"/>
          <w:szCs w:val="24"/>
        </w:rPr>
        <w:t>, 2021, 18:00 – ten working days from the first Session of the Board.</w:t>
      </w:r>
    </w:p>
    <w:p w14:paraId="47C381B8" w14:textId="77777777" w:rsidR="004A24B6" w:rsidRPr="001C20B6" w:rsidRDefault="004A24B6" w:rsidP="00EF52A7">
      <w:pPr>
        <w:spacing w:after="0" w:line="240" w:lineRule="auto"/>
        <w:jc w:val="both"/>
        <w:rPr>
          <w:rFonts w:ascii="Sylfaen" w:eastAsia="Times New Roman" w:hAnsi="Sylfaen" w:cs="Times New Roman"/>
          <w:sz w:val="24"/>
          <w:szCs w:val="24"/>
        </w:rPr>
      </w:pPr>
    </w:p>
    <w:p w14:paraId="389C92A8" w14:textId="61230280" w:rsidR="009B0738" w:rsidRPr="001C20B6" w:rsidRDefault="004A24B6" w:rsidP="00EF52A7">
      <w:pPr>
        <w:pStyle w:val="NoSpacing"/>
        <w:autoSpaceDE/>
        <w:adjustRightInd/>
        <w:jc w:val="both"/>
        <w:rPr>
          <w:rFonts w:ascii="Sylfaen" w:hAnsi="Sylfaen"/>
          <w:lang w:val="en-US"/>
        </w:rPr>
      </w:pPr>
      <w:r w:rsidRPr="001C20B6">
        <w:rPr>
          <w:rFonts w:ascii="Sylfaen" w:hAnsi="Sylfaen"/>
          <w:lang w:val="en-US"/>
        </w:rPr>
        <w:t xml:space="preserve">b) sub-paragraph “h” of paragraph 3.2 of Annex N1 be amended as follows: </w:t>
      </w:r>
    </w:p>
    <w:p w14:paraId="5CB51776" w14:textId="77777777" w:rsidR="00EE7F28" w:rsidRPr="001C20B6" w:rsidRDefault="00EE7F28" w:rsidP="00EF52A7">
      <w:pPr>
        <w:spacing w:after="0" w:line="240" w:lineRule="auto"/>
        <w:jc w:val="both"/>
        <w:rPr>
          <w:rFonts w:ascii="Sylfaen" w:hAnsi="Sylfaen"/>
          <w:sz w:val="24"/>
          <w:szCs w:val="24"/>
          <w:lang w:val="en-US"/>
        </w:rPr>
      </w:pPr>
      <w:r w:rsidRPr="001C20B6">
        <w:rPr>
          <w:rFonts w:ascii="Sylfaen" w:eastAsia="Times New Roman" w:hAnsi="Sylfaen" w:cs="Sylfaen"/>
          <w:sz w:val="24"/>
          <w:szCs w:val="24"/>
          <w:lang w:val="en-US"/>
        </w:rPr>
        <w:t>“</w:t>
      </w:r>
      <w:r w:rsidRPr="001C20B6">
        <w:rPr>
          <w:rFonts w:ascii="Sylfaen" w:eastAsia="Times New Roman" w:hAnsi="Sylfaen" w:cs="Sylfaen"/>
          <w:sz w:val="24"/>
          <w:szCs w:val="24"/>
        </w:rPr>
        <w:t>h</w:t>
      </w:r>
      <w:r w:rsidRPr="001C20B6">
        <w:rPr>
          <w:rFonts w:ascii="Sylfaen" w:eastAsia="Times New Roman" w:hAnsi="Sylfaen" w:cs="Times New Roman"/>
          <w:sz w:val="24"/>
          <w:szCs w:val="24"/>
        </w:rPr>
        <w:t xml:space="preserve">) irrevocable and unconditional </w:t>
      </w:r>
      <w:r w:rsidRPr="001C20B6">
        <w:rPr>
          <w:rFonts w:ascii="Sylfaen" w:hAnsi="Sylfaen"/>
          <w:sz w:val="24"/>
          <w:szCs w:val="24"/>
        </w:rPr>
        <w:t xml:space="preserve">bank guarantee issued by the bank operating in Georgia in the amount of GEL 100,000 (hundred thousand) or its equivalent in foreign currency (at the exchange rate in effect at the time of submission of bank guarantee) to be valid until </w:t>
      </w:r>
      <w:r w:rsidRPr="001C20B6">
        <w:rPr>
          <w:rFonts w:ascii="Sylfaen" w:hAnsi="Sylfaen"/>
          <w:sz w:val="24"/>
          <w:szCs w:val="24"/>
          <w:lang w:val="en-US"/>
        </w:rPr>
        <w:t>September</w:t>
      </w:r>
      <w:r w:rsidRPr="001C20B6">
        <w:rPr>
          <w:rFonts w:ascii="Sylfaen" w:hAnsi="Sylfaen"/>
          <w:sz w:val="24"/>
          <w:szCs w:val="24"/>
        </w:rPr>
        <w:t xml:space="preserve"> 30, 2021;</w:t>
      </w:r>
      <w:r w:rsidRPr="001C20B6">
        <w:rPr>
          <w:rFonts w:ascii="Sylfaen" w:hAnsi="Sylfaen"/>
          <w:sz w:val="24"/>
          <w:szCs w:val="24"/>
          <w:lang w:val="en-US"/>
        </w:rPr>
        <w:t>”;</w:t>
      </w:r>
    </w:p>
    <w:p w14:paraId="79AE595A" w14:textId="5271396E" w:rsidR="00EE7F28" w:rsidRPr="001C20B6" w:rsidRDefault="00EE7F28" w:rsidP="00EF52A7">
      <w:pPr>
        <w:spacing w:after="0" w:line="240" w:lineRule="auto"/>
        <w:jc w:val="both"/>
        <w:rPr>
          <w:rFonts w:ascii="Sylfaen" w:eastAsia="Times New Roman" w:hAnsi="Sylfaen" w:cs="Sylfaen"/>
          <w:sz w:val="24"/>
          <w:szCs w:val="24"/>
        </w:rPr>
      </w:pPr>
      <w:r w:rsidRPr="001C20B6">
        <w:rPr>
          <w:rFonts w:ascii="Sylfaen" w:hAnsi="Sylfaen"/>
          <w:sz w:val="24"/>
          <w:szCs w:val="24"/>
        </w:rPr>
        <w:t xml:space="preserve"> </w:t>
      </w:r>
      <w:r w:rsidRPr="001C20B6">
        <w:rPr>
          <w:rFonts w:ascii="Sylfaen" w:eastAsia="Times New Roman" w:hAnsi="Sylfaen" w:cs="Sylfaen"/>
          <w:sz w:val="24"/>
          <w:szCs w:val="24"/>
        </w:rPr>
        <w:t xml:space="preserve"> </w:t>
      </w:r>
    </w:p>
    <w:p w14:paraId="4FA1B3DA" w14:textId="1E2B3F87" w:rsidR="009B0738" w:rsidRPr="001C20B6" w:rsidRDefault="00EE7F28" w:rsidP="00EF52A7">
      <w:pPr>
        <w:spacing w:after="0" w:line="240" w:lineRule="auto"/>
        <w:jc w:val="both"/>
        <w:rPr>
          <w:rFonts w:ascii="Sylfaen" w:hAnsi="Sylfaen"/>
          <w:sz w:val="24"/>
          <w:szCs w:val="24"/>
        </w:rPr>
      </w:pPr>
      <w:r w:rsidRPr="001C20B6">
        <w:rPr>
          <w:rFonts w:ascii="Sylfaen" w:hAnsi="Sylfaen"/>
          <w:sz w:val="24"/>
          <w:szCs w:val="24"/>
          <w:lang w:val="en-US"/>
        </w:rPr>
        <w:t xml:space="preserve">c) subparagraph “c” of paragraph 8.8 of Annex N1 be amended as follows: </w:t>
      </w:r>
    </w:p>
    <w:p w14:paraId="7B94D497" w14:textId="75728724" w:rsidR="006A0412" w:rsidRPr="001C20B6" w:rsidRDefault="00EE7F28" w:rsidP="00EF52A7">
      <w:pPr>
        <w:pStyle w:val="NoSpacing"/>
        <w:tabs>
          <w:tab w:val="left" w:pos="360"/>
        </w:tabs>
        <w:autoSpaceDE/>
        <w:adjustRightInd/>
        <w:jc w:val="both"/>
        <w:rPr>
          <w:rFonts w:ascii="Sylfaen" w:eastAsia="Times New Roman" w:hAnsi="Sylfaen"/>
          <w:lang w:val="ka-GE"/>
        </w:rPr>
      </w:pPr>
      <w:r w:rsidRPr="001C20B6">
        <w:rPr>
          <w:rFonts w:ascii="Sylfaen" w:hAnsi="Sylfaen"/>
          <w:lang w:val="en-US"/>
        </w:rPr>
        <w:t xml:space="preserve">“c) </w:t>
      </w:r>
      <w:r w:rsidR="006A0412" w:rsidRPr="001C20B6">
        <w:rPr>
          <w:rFonts w:ascii="Sylfaen" w:hAnsi="Sylfaen"/>
          <w:lang w:val="en-US"/>
        </w:rPr>
        <w:t>conduct</w:t>
      </w:r>
      <w:r w:rsidR="006A0412" w:rsidRPr="001C20B6">
        <w:rPr>
          <w:rFonts w:ascii="Sylfaen" w:eastAsia="Times New Roman" w:hAnsi="Sylfaen"/>
          <w:lang w:val="ka-GE"/>
        </w:rPr>
        <w:t xml:space="preserve"> testing of </w:t>
      </w:r>
      <w:r w:rsidR="000F5342" w:rsidRPr="001C20B6">
        <w:rPr>
          <w:rFonts w:ascii="Sylfaen" w:eastAsia="Times New Roman" w:hAnsi="Sylfaen"/>
          <w:lang w:val="en-US"/>
        </w:rPr>
        <w:t xml:space="preserve">the database system </w:t>
      </w:r>
      <w:r w:rsidR="006A0412" w:rsidRPr="001C20B6">
        <w:rPr>
          <w:rFonts w:ascii="Sylfaen" w:eastAsia="Times New Roman" w:hAnsi="Sylfaen"/>
          <w:lang w:val="ka-GE"/>
        </w:rPr>
        <w:t xml:space="preserve">from </w:t>
      </w:r>
      <w:r w:rsidR="004D2525" w:rsidRPr="001C20B6">
        <w:rPr>
          <w:rFonts w:ascii="Sylfaen" w:eastAsia="Times New Roman" w:hAnsi="Sylfaen"/>
          <w:lang w:val="en-US"/>
        </w:rPr>
        <w:t>February</w:t>
      </w:r>
      <w:r w:rsidR="006A0412" w:rsidRPr="001C20B6">
        <w:rPr>
          <w:rFonts w:ascii="Sylfaen" w:eastAsia="Times New Roman" w:hAnsi="Sylfaen"/>
          <w:lang w:val="en-US"/>
        </w:rPr>
        <w:t xml:space="preserve"> 2</w:t>
      </w:r>
      <w:r w:rsidR="004D2525" w:rsidRPr="001C20B6">
        <w:rPr>
          <w:rFonts w:ascii="Sylfaen" w:eastAsia="Times New Roman" w:hAnsi="Sylfaen"/>
          <w:lang w:val="en-US"/>
        </w:rPr>
        <w:t>1</w:t>
      </w:r>
      <w:r w:rsidR="006A0412" w:rsidRPr="001C20B6">
        <w:rPr>
          <w:rFonts w:ascii="Sylfaen" w:eastAsia="Times New Roman" w:hAnsi="Sylfaen"/>
          <w:lang w:val="en-US"/>
        </w:rPr>
        <w:t xml:space="preserve">, 2022 till </w:t>
      </w:r>
      <w:r w:rsidR="004D2525" w:rsidRPr="001C20B6">
        <w:rPr>
          <w:rFonts w:ascii="Sylfaen" w:eastAsia="Times New Roman" w:hAnsi="Sylfaen"/>
          <w:lang w:val="en-US"/>
        </w:rPr>
        <w:t>March</w:t>
      </w:r>
      <w:r w:rsidR="006A0412" w:rsidRPr="001C20B6">
        <w:rPr>
          <w:rFonts w:ascii="Sylfaen" w:eastAsia="Times New Roman" w:hAnsi="Sylfaen"/>
          <w:lang w:val="en-US"/>
        </w:rPr>
        <w:t xml:space="preserve"> 21, 2022;</w:t>
      </w:r>
      <w:r w:rsidR="005E36F7" w:rsidRPr="001C20B6">
        <w:rPr>
          <w:rFonts w:ascii="Sylfaen" w:eastAsia="Times New Roman" w:hAnsi="Sylfaen"/>
          <w:lang w:val="en-US"/>
        </w:rPr>
        <w:t xml:space="preserve">”; </w:t>
      </w:r>
      <w:r w:rsidR="006A0412" w:rsidRPr="001C20B6">
        <w:rPr>
          <w:rFonts w:ascii="Sylfaen" w:eastAsia="Times New Roman" w:hAnsi="Sylfaen"/>
          <w:lang w:val="en-US"/>
        </w:rPr>
        <w:t xml:space="preserve"> </w:t>
      </w:r>
    </w:p>
    <w:p w14:paraId="0C887A94" w14:textId="29838A18" w:rsidR="00DE41D6" w:rsidRPr="001C20B6" w:rsidRDefault="00DE41D6" w:rsidP="00EF52A7">
      <w:pPr>
        <w:shd w:val="clear" w:color="auto" w:fill="FFFFFF"/>
        <w:spacing w:after="0" w:line="240" w:lineRule="auto"/>
        <w:jc w:val="both"/>
        <w:rPr>
          <w:rFonts w:ascii="Sylfaen" w:hAnsi="Sylfaen"/>
          <w:sz w:val="24"/>
          <w:szCs w:val="24"/>
        </w:rPr>
      </w:pPr>
    </w:p>
    <w:p w14:paraId="365587BF" w14:textId="7F23C6CE" w:rsidR="005E36F7" w:rsidRPr="001C20B6" w:rsidRDefault="005E36F7" w:rsidP="00EF52A7">
      <w:pPr>
        <w:shd w:val="clear" w:color="auto" w:fill="FFFFFF"/>
        <w:spacing w:after="0" w:line="240" w:lineRule="auto"/>
        <w:jc w:val="both"/>
        <w:rPr>
          <w:rFonts w:ascii="Sylfaen" w:hAnsi="Sylfaen"/>
          <w:sz w:val="24"/>
          <w:szCs w:val="24"/>
          <w:lang w:val="en-US"/>
        </w:rPr>
      </w:pPr>
      <w:r w:rsidRPr="001C20B6">
        <w:rPr>
          <w:rFonts w:ascii="Sylfaen" w:hAnsi="Sylfaen"/>
          <w:sz w:val="24"/>
          <w:szCs w:val="24"/>
          <w:lang w:val="en-US"/>
        </w:rPr>
        <w:t xml:space="preserve">2. This decision shall </w:t>
      </w:r>
      <w:r w:rsidR="001C20B6">
        <w:rPr>
          <w:rFonts w:ascii="Sylfaen" w:hAnsi="Sylfaen"/>
          <w:sz w:val="24"/>
          <w:szCs w:val="24"/>
          <w:lang w:val="en-US"/>
        </w:rPr>
        <w:t xml:space="preserve">become effective </w:t>
      </w:r>
      <w:r w:rsidRPr="001C20B6">
        <w:rPr>
          <w:rFonts w:ascii="Sylfaen" w:hAnsi="Sylfaen"/>
          <w:sz w:val="24"/>
          <w:szCs w:val="24"/>
          <w:lang w:val="en-US"/>
        </w:rPr>
        <w:t xml:space="preserve">immediately </w:t>
      </w:r>
      <w:r w:rsidR="00741816">
        <w:rPr>
          <w:rFonts w:ascii="Sylfaen" w:hAnsi="Sylfaen"/>
          <w:sz w:val="24"/>
          <w:szCs w:val="24"/>
          <w:lang w:val="en-US"/>
        </w:rPr>
        <w:t>upon</w:t>
      </w:r>
      <w:r w:rsidRPr="001C20B6">
        <w:rPr>
          <w:rFonts w:ascii="Sylfaen" w:hAnsi="Sylfaen"/>
          <w:sz w:val="24"/>
          <w:szCs w:val="24"/>
          <w:lang w:val="en-US"/>
        </w:rPr>
        <w:t xml:space="preserve"> announcement </w:t>
      </w:r>
      <w:r w:rsidR="00741816">
        <w:rPr>
          <w:rFonts w:ascii="Sylfaen" w:hAnsi="Sylfaen"/>
          <w:sz w:val="24"/>
          <w:szCs w:val="24"/>
          <w:lang w:val="en-US"/>
        </w:rPr>
        <w:t>at</w:t>
      </w:r>
      <w:r w:rsidRPr="001C20B6">
        <w:rPr>
          <w:rFonts w:ascii="Sylfaen" w:hAnsi="Sylfaen"/>
          <w:sz w:val="24"/>
          <w:szCs w:val="24"/>
          <w:lang w:val="en-US"/>
        </w:rPr>
        <w:t xml:space="preserve"> Board Session; </w:t>
      </w:r>
    </w:p>
    <w:p w14:paraId="1371F61C" w14:textId="77777777" w:rsidR="00083FC7" w:rsidRPr="001C20B6" w:rsidRDefault="00083FC7" w:rsidP="00EF52A7">
      <w:pPr>
        <w:spacing w:after="0" w:line="240" w:lineRule="auto"/>
        <w:jc w:val="both"/>
        <w:rPr>
          <w:rFonts w:ascii="Sylfaen" w:hAnsi="Sylfaen"/>
          <w:sz w:val="24"/>
          <w:szCs w:val="24"/>
          <w:lang w:val="en-US"/>
        </w:rPr>
      </w:pPr>
    </w:p>
    <w:p w14:paraId="24687C60" w14:textId="6B89759D" w:rsidR="005E36F7" w:rsidRPr="001C20B6" w:rsidRDefault="005E36F7" w:rsidP="00EF52A7">
      <w:pPr>
        <w:spacing w:after="0" w:line="240" w:lineRule="auto"/>
        <w:jc w:val="both"/>
        <w:rPr>
          <w:rFonts w:ascii="Sylfaen" w:hAnsi="Sylfaen"/>
          <w:sz w:val="24"/>
          <w:szCs w:val="24"/>
        </w:rPr>
      </w:pPr>
      <w:r w:rsidRPr="001C20B6">
        <w:rPr>
          <w:rFonts w:ascii="Sylfaen" w:hAnsi="Sylfaen"/>
          <w:sz w:val="24"/>
          <w:szCs w:val="24"/>
          <w:lang w:val="en-US"/>
        </w:rPr>
        <w:t xml:space="preserve">3. </w:t>
      </w:r>
      <w:r w:rsidRPr="001C20B6">
        <w:rPr>
          <w:rFonts w:ascii="Sylfaen" w:hAnsi="Sylfaen"/>
          <w:sz w:val="24"/>
          <w:szCs w:val="24"/>
        </w:rPr>
        <w:t xml:space="preserve">Administrative Department </w:t>
      </w:r>
      <w:r w:rsidRPr="001C20B6">
        <w:rPr>
          <w:rFonts w:ascii="Sylfaen" w:hAnsi="Sylfaen"/>
          <w:sz w:val="24"/>
          <w:szCs w:val="24"/>
          <w:lang w:val="en-US"/>
        </w:rPr>
        <w:t xml:space="preserve">of the Commission </w:t>
      </w:r>
      <w:r w:rsidRPr="001C20B6">
        <w:rPr>
          <w:rFonts w:ascii="Sylfaen" w:hAnsi="Sylfaen"/>
          <w:sz w:val="24"/>
          <w:szCs w:val="24"/>
        </w:rPr>
        <w:t>(O. Vot) shall ensure public availability of this decision and publish the official text of the decision and its English translation on the Commission website (</w:t>
      </w:r>
      <w:hyperlink r:id="rId4" w:history="1">
        <w:r w:rsidRPr="001C20B6">
          <w:rPr>
            <w:rStyle w:val="Hyperlink"/>
            <w:rFonts w:ascii="Sylfaen" w:hAnsi="Sylfaen"/>
            <w:color w:val="auto"/>
            <w:sz w:val="24"/>
            <w:szCs w:val="24"/>
          </w:rPr>
          <w:t>www.comcom.ge)</w:t>
        </w:r>
      </w:hyperlink>
      <w:r w:rsidRPr="001C20B6">
        <w:rPr>
          <w:rFonts w:ascii="Sylfaen" w:hAnsi="Sylfaen"/>
          <w:sz w:val="24"/>
          <w:szCs w:val="24"/>
        </w:rPr>
        <w:t>. In case of conflict between official text and its English translation, the official text shall prevail;</w:t>
      </w:r>
    </w:p>
    <w:p w14:paraId="36DBE798" w14:textId="28474634" w:rsidR="005E36F7" w:rsidRPr="001C20B6" w:rsidRDefault="005E36F7" w:rsidP="00EF52A7">
      <w:pPr>
        <w:spacing w:after="0" w:line="240" w:lineRule="auto"/>
        <w:jc w:val="both"/>
        <w:rPr>
          <w:rFonts w:ascii="Sylfaen" w:hAnsi="Sylfaen"/>
          <w:sz w:val="24"/>
          <w:szCs w:val="24"/>
        </w:rPr>
      </w:pPr>
    </w:p>
    <w:p w14:paraId="515CEE50" w14:textId="6D8FBD9A" w:rsidR="005E36F7" w:rsidRPr="001C20B6" w:rsidRDefault="005E36F7" w:rsidP="00EF52A7">
      <w:pPr>
        <w:spacing w:after="0" w:line="240" w:lineRule="auto"/>
        <w:jc w:val="both"/>
        <w:rPr>
          <w:rFonts w:ascii="Sylfaen" w:hAnsi="Sylfaen"/>
          <w:sz w:val="24"/>
          <w:szCs w:val="24"/>
          <w:lang w:val="en-US"/>
        </w:rPr>
      </w:pPr>
      <w:r w:rsidRPr="001C20B6">
        <w:rPr>
          <w:rFonts w:ascii="Sylfaen" w:hAnsi="Sylfaen"/>
          <w:sz w:val="24"/>
          <w:szCs w:val="24"/>
          <w:lang w:val="en-US"/>
        </w:rPr>
        <w:t xml:space="preserve">4. </w:t>
      </w:r>
      <w:r w:rsidRPr="001C20B6">
        <w:rPr>
          <w:rFonts w:ascii="Sylfaen" w:hAnsi="Sylfaen"/>
          <w:sz w:val="24"/>
          <w:szCs w:val="24"/>
        </w:rPr>
        <w:t xml:space="preserve">This decision </w:t>
      </w:r>
      <w:r w:rsidRPr="001C20B6">
        <w:rPr>
          <w:rFonts w:ascii="Sylfaen" w:hAnsi="Sylfaen"/>
          <w:sz w:val="24"/>
          <w:szCs w:val="24"/>
          <w:lang w:val="en-US"/>
        </w:rPr>
        <w:t>may</w:t>
      </w:r>
      <w:r w:rsidRPr="001C20B6">
        <w:rPr>
          <w:rFonts w:ascii="Sylfaen" w:hAnsi="Sylfaen"/>
          <w:sz w:val="24"/>
          <w:szCs w:val="24"/>
        </w:rPr>
        <w:t xml:space="preserve"> be appealed at the board of administrative cases of Tbilisi City Court (address: 64 D. Agmashenebeli ave, Tbilisi) within one month</w:t>
      </w:r>
      <w:r w:rsidR="00180163" w:rsidRPr="001C20B6">
        <w:rPr>
          <w:rFonts w:ascii="Sylfaen" w:hAnsi="Sylfaen"/>
          <w:sz w:val="24"/>
          <w:szCs w:val="24"/>
          <w:lang w:val="en-US"/>
        </w:rPr>
        <w:t xml:space="preserve">; </w:t>
      </w:r>
    </w:p>
    <w:p w14:paraId="3E69A52C" w14:textId="77777777" w:rsidR="00180163" w:rsidRPr="001C20B6" w:rsidRDefault="00180163" w:rsidP="00EF52A7">
      <w:pPr>
        <w:spacing w:after="0" w:line="240" w:lineRule="auto"/>
        <w:jc w:val="both"/>
        <w:rPr>
          <w:rFonts w:ascii="Sylfaen" w:hAnsi="Sylfaen"/>
          <w:sz w:val="24"/>
          <w:szCs w:val="24"/>
          <w:lang w:val="en-US"/>
        </w:rPr>
      </w:pPr>
    </w:p>
    <w:p w14:paraId="359449D6" w14:textId="7645A321" w:rsidR="005E36F7" w:rsidRPr="001C20B6" w:rsidRDefault="00180163" w:rsidP="00EF52A7">
      <w:pPr>
        <w:spacing w:after="0" w:line="240" w:lineRule="auto"/>
        <w:jc w:val="both"/>
        <w:rPr>
          <w:rFonts w:ascii="Sylfaen" w:hAnsi="Sylfaen"/>
          <w:sz w:val="24"/>
          <w:szCs w:val="24"/>
          <w:lang w:val="en-US"/>
        </w:rPr>
      </w:pPr>
      <w:r w:rsidRPr="001C20B6">
        <w:rPr>
          <w:rFonts w:ascii="Sylfaen" w:hAnsi="Sylfaen"/>
          <w:sz w:val="24"/>
          <w:szCs w:val="24"/>
          <w:lang w:val="en-US"/>
        </w:rPr>
        <w:t xml:space="preserve">5. </w:t>
      </w:r>
      <w:r w:rsidRPr="001C20B6">
        <w:rPr>
          <w:rFonts w:ascii="Sylfaen" w:hAnsi="Sylfaen"/>
          <w:sz w:val="24"/>
          <w:szCs w:val="24"/>
        </w:rPr>
        <w:t>Head of Spectrum and technology Department (A. Karumidze) shall examine implementation of this decision (except for Article</w:t>
      </w:r>
      <w:r w:rsidR="00D57030" w:rsidRPr="001C20B6">
        <w:rPr>
          <w:rFonts w:ascii="Sylfaen" w:hAnsi="Sylfaen"/>
          <w:sz w:val="24"/>
          <w:szCs w:val="24"/>
          <w:lang w:val="en-US"/>
        </w:rPr>
        <w:t xml:space="preserve"> 3</w:t>
      </w:r>
      <w:r w:rsidRPr="001C20B6">
        <w:rPr>
          <w:rFonts w:ascii="Sylfaen" w:hAnsi="Sylfaen"/>
          <w:sz w:val="24"/>
          <w:szCs w:val="24"/>
        </w:rPr>
        <w:t>)</w:t>
      </w:r>
      <w:r w:rsidR="00D57030" w:rsidRPr="001C20B6">
        <w:rPr>
          <w:rFonts w:ascii="Sylfaen" w:hAnsi="Sylfaen"/>
          <w:sz w:val="24"/>
          <w:szCs w:val="24"/>
          <w:lang w:val="en-US"/>
        </w:rPr>
        <w:t xml:space="preserve">. </w:t>
      </w:r>
    </w:p>
    <w:p w14:paraId="6AC076E0" w14:textId="2F0DD601" w:rsidR="00D86C72" w:rsidRPr="001C20B6" w:rsidRDefault="00D86C72" w:rsidP="00EF52A7">
      <w:pPr>
        <w:spacing w:after="0" w:line="240" w:lineRule="auto"/>
        <w:jc w:val="both"/>
        <w:rPr>
          <w:rFonts w:ascii="Sylfaen" w:hAnsi="Sylfaen"/>
          <w:sz w:val="24"/>
          <w:szCs w:val="24"/>
        </w:rPr>
      </w:pPr>
    </w:p>
    <w:p w14:paraId="40D7B6A3" w14:textId="67652C9B" w:rsidR="00D756DA" w:rsidRPr="001C20B6" w:rsidRDefault="00D756DA" w:rsidP="00EF52A7">
      <w:pPr>
        <w:spacing w:after="0" w:line="240" w:lineRule="auto"/>
        <w:jc w:val="both"/>
        <w:rPr>
          <w:rFonts w:ascii="Sylfaen" w:hAnsi="Sylfaen"/>
          <w:sz w:val="24"/>
          <w:szCs w:val="24"/>
          <w:lang w:val="en-US"/>
        </w:rPr>
      </w:pPr>
      <w:r w:rsidRPr="001C20B6">
        <w:rPr>
          <w:rFonts w:ascii="Sylfaen" w:hAnsi="Sylfaen"/>
          <w:sz w:val="24"/>
          <w:szCs w:val="24"/>
          <w:lang w:val="en-US"/>
        </w:rPr>
        <w:t>-</w:t>
      </w:r>
      <w:r w:rsidR="00AB448A">
        <w:rPr>
          <w:rFonts w:ascii="Sylfaen" w:hAnsi="Sylfaen"/>
          <w:sz w:val="24"/>
          <w:szCs w:val="24"/>
          <w:lang w:val="en-US"/>
        </w:rPr>
        <w:t>--</w:t>
      </w:r>
    </w:p>
    <w:sectPr w:rsidR="00D756DA" w:rsidRPr="001C20B6" w:rsidSect="001B6ADE">
      <w:pgSz w:w="12240" w:h="15840"/>
      <w:pgMar w:top="1440" w:right="1260" w:bottom="144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Sylfaen">
    <w:altName w:val="Arial"/>
    <w:panose1 w:val="010A0502050306030303"/>
    <w:charset w:val="00"/>
    <w:family w:val="roman"/>
    <w:pitch w:val="variable"/>
    <w:sig w:usb0="00000001"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A6B"/>
    <w:rsid w:val="000162F5"/>
    <w:rsid w:val="0002686A"/>
    <w:rsid w:val="00036933"/>
    <w:rsid w:val="00074786"/>
    <w:rsid w:val="00083FC7"/>
    <w:rsid w:val="000A02E0"/>
    <w:rsid w:val="000A46C2"/>
    <w:rsid w:val="000D1F85"/>
    <w:rsid w:val="000F5342"/>
    <w:rsid w:val="00131F42"/>
    <w:rsid w:val="00134A6B"/>
    <w:rsid w:val="00154F57"/>
    <w:rsid w:val="00180163"/>
    <w:rsid w:val="00181E34"/>
    <w:rsid w:val="00191DE7"/>
    <w:rsid w:val="001B0992"/>
    <w:rsid w:val="001B6ADE"/>
    <w:rsid w:val="001C20B6"/>
    <w:rsid w:val="0020245D"/>
    <w:rsid w:val="00243DBF"/>
    <w:rsid w:val="0025021B"/>
    <w:rsid w:val="00333043"/>
    <w:rsid w:val="003620B4"/>
    <w:rsid w:val="0036694D"/>
    <w:rsid w:val="003C1025"/>
    <w:rsid w:val="00414F2D"/>
    <w:rsid w:val="004A24B6"/>
    <w:rsid w:val="004D1F61"/>
    <w:rsid w:val="004D2525"/>
    <w:rsid w:val="005908B3"/>
    <w:rsid w:val="005E36F7"/>
    <w:rsid w:val="00601757"/>
    <w:rsid w:val="00672626"/>
    <w:rsid w:val="006A0412"/>
    <w:rsid w:val="006A6830"/>
    <w:rsid w:val="007047C0"/>
    <w:rsid w:val="007113E4"/>
    <w:rsid w:val="007212DA"/>
    <w:rsid w:val="0072260D"/>
    <w:rsid w:val="00732429"/>
    <w:rsid w:val="00741816"/>
    <w:rsid w:val="007443F0"/>
    <w:rsid w:val="0076162D"/>
    <w:rsid w:val="007805D8"/>
    <w:rsid w:val="007E4852"/>
    <w:rsid w:val="00843628"/>
    <w:rsid w:val="008A5999"/>
    <w:rsid w:val="008D5803"/>
    <w:rsid w:val="009636DC"/>
    <w:rsid w:val="00965FDF"/>
    <w:rsid w:val="009A6FC5"/>
    <w:rsid w:val="009B0738"/>
    <w:rsid w:val="009B3943"/>
    <w:rsid w:val="009C05C7"/>
    <w:rsid w:val="009E0C43"/>
    <w:rsid w:val="009F048F"/>
    <w:rsid w:val="00A6185C"/>
    <w:rsid w:val="00A62C5A"/>
    <w:rsid w:val="00AA6D56"/>
    <w:rsid w:val="00AB448A"/>
    <w:rsid w:val="00AE55CE"/>
    <w:rsid w:val="00B04864"/>
    <w:rsid w:val="00B50518"/>
    <w:rsid w:val="00C23506"/>
    <w:rsid w:val="00C70693"/>
    <w:rsid w:val="00CC3E29"/>
    <w:rsid w:val="00D57030"/>
    <w:rsid w:val="00D61761"/>
    <w:rsid w:val="00D756DA"/>
    <w:rsid w:val="00D86C72"/>
    <w:rsid w:val="00DE41D6"/>
    <w:rsid w:val="00E35A51"/>
    <w:rsid w:val="00E54FBF"/>
    <w:rsid w:val="00EE7F28"/>
    <w:rsid w:val="00EF52A7"/>
    <w:rsid w:val="00EF581C"/>
    <w:rsid w:val="00F00D6E"/>
    <w:rsid w:val="00F026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1189B"/>
  <w15:chartTrackingRefBased/>
  <w15:docId w15:val="{1472C4BE-8559-4FE4-824C-EEBD3E5AB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05D8"/>
    <w:rPr>
      <w:color w:val="0563C1" w:themeColor="hyperlink"/>
      <w:u w:val="single"/>
    </w:rPr>
  </w:style>
  <w:style w:type="character" w:customStyle="1" w:styleId="UnresolvedMention1">
    <w:name w:val="Unresolved Mention1"/>
    <w:basedOn w:val="DefaultParagraphFont"/>
    <w:uiPriority w:val="99"/>
    <w:semiHidden/>
    <w:unhideWhenUsed/>
    <w:rsid w:val="007805D8"/>
    <w:rPr>
      <w:color w:val="605E5C"/>
      <w:shd w:val="clear" w:color="auto" w:fill="E1DFDD"/>
    </w:rPr>
  </w:style>
  <w:style w:type="character" w:styleId="Strong">
    <w:name w:val="Strong"/>
    <w:basedOn w:val="DefaultParagraphFont"/>
    <w:uiPriority w:val="22"/>
    <w:qFormat/>
    <w:rsid w:val="00D61761"/>
    <w:rPr>
      <w:b/>
      <w:bCs/>
    </w:rPr>
  </w:style>
  <w:style w:type="paragraph" w:styleId="NoSpacing">
    <w:name w:val="No Spacing"/>
    <w:basedOn w:val="Normal"/>
    <w:uiPriority w:val="99"/>
    <w:qFormat/>
    <w:rsid w:val="009B0738"/>
    <w:pPr>
      <w:autoSpaceDE w:val="0"/>
      <w:autoSpaceDN w:val="0"/>
      <w:adjustRightInd w:val="0"/>
      <w:spacing w:after="0" w:line="240" w:lineRule="auto"/>
    </w:pPr>
    <w:rPr>
      <w:rFonts w:ascii="Times New Roman" w:hAnsi="Times New Roman" w:cs="Times New Roman"/>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01969">
      <w:bodyDiv w:val="1"/>
      <w:marLeft w:val="0"/>
      <w:marRight w:val="0"/>
      <w:marTop w:val="0"/>
      <w:marBottom w:val="0"/>
      <w:divBdr>
        <w:top w:val="none" w:sz="0" w:space="0" w:color="auto"/>
        <w:left w:val="none" w:sz="0" w:space="0" w:color="auto"/>
        <w:bottom w:val="none" w:sz="0" w:space="0" w:color="auto"/>
        <w:right w:val="none" w:sz="0" w:space="0" w:color="auto"/>
      </w:divBdr>
    </w:div>
    <w:div w:id="859587448">
      <w:bodyDiv w:val="1"/>
      <w:marLeft w:val="0"/>
      <w:marRight w:val="0"/>
      <w:marTop w:val="0"/>
      <w:marBottom w:val="0"/>
      <w:divBdr>
        <w:top w:val="none" w:sz="0" w:space="0" w:color="auto"/>
        <w:left w:val="none" w:sz="0" w:space="0" w:color="auto"/>
        <w:bottom w:val="none" w:sz="0" w:space="0" w:color="auto"/>
        <w:right w:val="none" w:sz="0" w:space="0" w:color="auto"/>
      </w:divBdr>
    </w:div>
    <w:div w:id="1991052584">
      <w:bodyDiv w:val="1"/>
      <w:marLeft w:val="0"/>
      <w:marRight w:val="0"/>
      <w:marTop w:val="0"/>
      <w:marBottom w:val="0"/>
      <w:divBdr>
        <w:top w:val="none" w:sz="0" w:space="0" w:color="auto"/>
        <w:left w:val="none" w:sz="0" w:space="0" w:color="auto"/>
        <w:bottom w:val="none" w:sz="0" w:space="0" w:color="auto"/>
        <w:right w:val="none" w:sz="0" w:space="0" w:color="auto"/>
      </w:divBdr>
      <w:divsChild>
        <w:div w:id="1218737513">
          <w:marLeft w:val="0"/>
          <w:marRight w:val="0"/>
          <w:marTop w:val="750"/>
          <w:marBottom w:val="315"/>
          <w:divBdr>
            <w:top w:val="none" w:sz="0" w:space="0" w:color="auto"/>
            <w:left w:val="none" w:sz="0" w:space="0" w:color="auto"/>
            <w:bottom w:val="none" w:sz="0" w:space="0" w:color="auto"/>
            <w:right w:val="none" w:sz="0" w:space="0" w:color="auto"/>
          </w:divBdr>
          <w:divsChild>
            <w:div w:id="72372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hyperlink" Target="http://www.comcom.g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576</Words>
  <Characters>3286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 Chakhrakia</dc:creator>
  <cp:keywords/>
  <dc:description/>
  <cp:lastModifiedBy>Guest User</cp:lastModifiedBy>
  <cp:revision>2</cp:revision>
  <dcterms:created xsi:type="dcterms:W3CDTF">2021-06-19T03:53:00Z</dcterms:created>
  <dcterms:modified xsi:type="dcterms:W3CDTF">2021-06-19T03:53:00Z</dcterms:modified>
</cp:coreProperties>
</file>