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CB9E" w14:textId="72B74F4E" w:rsidR="003928B9" w:rsidRPr="00376773" w:rsidRDefault="003928B9" w:rsidP="003928B9">
      <w:pPr>
        <w:pStyle w:val="sataurixml"/>
        <w:ind w:firstLine="0"/>
        <w:jc w:val="right"/>
        <w:rPr>
          <w:rFonts w:ascii="Sylfaen" w:hAnsi="Sylfaen" w:cs="Sylfaen"/>
          <w:i/>
          <w:sz w:val="22"/>
          <w:szCs w:val="22"/>
          <w:u w:val="single"/>
          <w:lang w:val="ka-GE"/>
        </w:rPr>
      </w:pPr>
      <w:r w:rsidRPr="00376773">
        <w:rPr>
          <w:rFonts w:ascii="Sylfaen" w:hAnsi="Sylfaen" w:cs="Sylfaen"/>
          <w:i/>
          <w:sz w:val="22"/>
          <w:szCs w:val="22"/>
          <w:u w:val="single"/>
          <w:lang w:val="ka-GE"/>
        </w:rPr>
        <w:t>პროექტი</w:t>
      </w:r>
    </w:p>
    <w:p w14:paraId="1CB362DB" w14:textId="77777777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</w:p>
    <w:p w14:paraId="0F66E826" w14:textId="1B1F5959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საქართველოს კომუნიკაციების ეროვნული კომისიის</w:t>
      </w:r>
    </w:p>
    <w:p w14:paraId="428A2533" w14:textId="77777777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დადგენილება #[●]</w:t>
      </w:r>
    </w:p>
    <w:p w14:paraId="02397673" w14:textId="50234AFB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2020 წლის [●]</w:t>
      </w:r>
    </w:p>
    <w:p w14:paraId="5AA71C0D" w14:textId="791E670F" w:rsidR="00811C2D" w:rsidRPr="00376773" w:rsidRDefault="003928B9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ქ. თბილისი</w:t>
      </w:r>
    </w:p>
    <w:p w14:paraId="1E6490F4" w14:textId="77777777" w:rsidR="00376773" w:rsidRPr="00376773" w:rsidRDefault="00376773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</w:p>
    <w:p w14:paraId="7C011FCF" w14:textId="25D641F4" w:rsidR="00376773" w:rsidRPr="00376773" w:rsidRDefault="00567EFB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/>
        </w:rPr>
        <w:t xml:space="preserve">სატელეკომუნიკაციო </w:t>
      </w:r>
      <w:r w:rsidR="00376773" w:rsidRPr="00376773">
        <w:rPr>
          <w:rFonts w:ascii="Sylfaen" w:eastAsia="Times New Roman" w:hAnsi="Sylfaen" w:cs="Sylfaen"/>
          <w:sz w:val="22"/>
          <w:szCs w:val="22"/>
          <w:lang w:val="ka-GE"/>
        </w:rPr>
        <w:t>ინფრასტრუქტურის ერთიან ციფრულ რუკაზე დატანის მიზნით ელექტრონული კომუნიკაციების სფეროში ავტორიზებული ან/და ლიცენზიის მფლობელი პირების მიერ წარმოსადგენი ინფორმაციის ფორმების დამტკიცების შესახებ</w:t>
      </w:r>
    </w:p>
    <w:p w14:paraId="07151DC2" w14:textId="2528B002" w:rsidR="003928B9" w:rsidRPr="00376773" w:rsidRDefault="003928B9" w:rsidP="00811C2D">
      <w:pPr>
        <w:pStyle w:val="sataurixml"/>
        <w:ind w:firstLine="0"/>
        <w:jc w:val="both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„</w:t>
      </w:r>
      <w:r w:rsidR="00811C2D" w:rsidRPr="00376773">
        <w:rPr>
          <w:rFonts w:ascii="Sylfaen" w:hAnsi="Sylfaen" w:cs="Sylfaen"/>
          <w:b w:val="0"/>
          <w:sz w:val="22"/>
          <w:szCs w:val="22"/>
          <w:lang w:val="ka-GE"/>
        </w:rPr>
        <w:t>ელექტრონული კომუნიკაციების შესახებ</w:t>
      </w:r>
      <w:r w:rsidRPr="00376773">
        <w:rPr>
          <w:rFonts w:ascii="Sylfaen" w:hAnsi="Sylfaen" w:cs="Sylfaen"/>
          <w:b w:val="0"/>
          <w:sz w:val="22"/>
          <w:szCs w:val="22"/>
          <w:lang w:val="ka-GE"/>
        </w:rPr>
        <w:t xml:space="preserve">“ საქართველოს კანონის </w:t>
      </w:r>
      <w:r w:rsidR="00811C2D" w:rsidRPr="00376773">
        <w:rPr>
          <w:rFonts w:ascii="Sylfaen" w:hAnsi="Sylfaen" w:cs="Sylfaen"/>
          <w:b w:val="0"/>
          <w:sz w:val="22"/>
          <w:szCs w:val="22"/>
          <w:lang w:val="ka-GE"/>
        </w:rPr>
        <w:t>მე-11 მუხლის პირველი პუნქტის სა</w:t>
      </w:r>
      <w:r w:rsidRPr="00376773">
        <w:rPr>
          <w:rFonts w:ascii="Sylfaen" w:hAnsi="Sylfaen" w:cs="Sylfaen"/>
          <w:b w:val="0"/>
          <w:sz w:val="22"/>
          <w:szCs w:val="22"/>
          <w:lang w:val="ka-GE"/>
        </w:rPr>
        <w:t>ფუძველზე, საქართველოს კომუნიკაციების ეროვნული კომისია ადგენს:</w:t>
      </w:r>
    </w:p>
    <w:p w14:paraId="08FBFE5F" w14:textId="465A2E32" w:rsidR="003928B9" w:rsidRPr="00376773" w:rsidRDefault="003928B9" w:rsidP="003928B9">
      <w:pPr>
        <w:pStyle w:val="sataurixml"/>
        <w:ind w:firstLine="0"/>
        <w:jc w:val="both"/>
        <w:rPr>
          <w:rFonts w:ascii="Sylfaen" w:hAnsi="Sylfaen" w:cs="Sylfaen"/>
          <w:b w:val="0"/>
          <w:sz w:val="22"/>
          <w:szCs w:val="22"/>
          <w:lang w:val="ka-GE"/>
        </w:rPr>
      </w:pPr>
    </w:p>
    <w:p w14:paraId="0CAB0A09" w14:textId="417D16E2" w:rsidR="003928B9" w:rsidRPr="00376773" w:rsidRDefault="003928B9" w:rsidP="003928B9">
      <w:pPr>
        <w:pStyle w:val="sataurixml"/>
        <w:ind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376773">
        <w:rPr>
          <w:rFonts w:ascii="Sylfaen" w:hAnsi="Sylfaen" w:cs="Sylfaen"/>
          <w:sz w:val="22"/>
          <w:szCs w:val="22"/>
          <w:lang w:val="ka-GE"/>
        </w:rPr>
        <w:t xml:space="preserve">მუხლი 1. </w:t>
      </w:r>
    </w:p>
    <w:p w14:paraId="02FFEB2F" w14:textId="08A1143F" w:rsidR="00B80B35" w:rsidRDefault="00B80B35" w:rsidP="003928B9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შეიქმნას სატელეკომუნიკაციო ინფრასტრუქტურის ერთიანი ციფრული რუკა.</w:t>
      </w:r>
    </w:p>
    <w:p w14:paraId="3FA996EE" w14:textId="047A460A" w:rsidR="00B80B35" w:rsidRPr="00B80B35" w:rsidRDefault="00B80B35" w:rsidP="003928B9">
      <w:pPr>
        <w:jc w:val="both"/>
        <w:rPr>
          <w:rFonts w:ascii="Sylfaen" w:eastAsia="Times New Roman" w:hAnsi="Sylfaen" w:cs="Sylfaen"/>
          <w:b/>
          <w:lang w:val="ka-GE"/>
        </w:rPr>
      </w:pPr>
      <w:r w:rsidRPr="00B80B35">
        <w:rPr>
          <w:rFonts w:ascii="Sylfaen" w:eastAsia="Times New Roman" w:hAnsi="Sylfaen" w:cs="Sylfaen"/>
          <w:b/>
          <w:lang w:val="ka-GE"/>
        </w:rPr>
        <w:t xml:space="preserve">მუხლი 2. </w:t>
      </w:r>
    </w:p>
    <w:p w14:paraId="69720DB4" w14:textId="2692740E" w:rsidR="002E63A9" w:rsidRPr="00376773" w:rsidRDefault="00811C2D" w:rsidP="003928B9">
      <w:pPr>
        <w:jc w:val="both"/>
        <w:rPr>
          <w:rFonts w:ascii="Sylfaen" w:eastAsia="Times New Roman" w:hAnsi="Sylfaen" w:cs="Sylfaen"/>
          <w:lang w:val="ka-GE"/>
        </w:rPr>
      </w:pPr>
      <w:r w:rsidRPr="00376773">
        <w:rPr>
          <w:rFonts w:ascii="Sylfaen" w:eastAsia="Times New Roman" w:hAnsi="Sylfaen" w:cs="Sylfaen"/>
          <w:lang w:val="ka-GE"/>
        </w:rPr>
        <w:t xml:space="preserve">დამტკიცდეს </w:t>
      </w:r>
      <w:r w:rsidR="00B80B35">
        <w:rPr>
          <w:rFonts w:ascii="Sylfaen" w:eastAsia="Times New Roman" w:hAnsi="Sylfaen" w:cs="Sylfaen"/>
          <w:lang w:val="ka-GE"/>
        </w:rPr>
        <w:t xml:space="preserve">სატელეკომუნიკაციო </w:t>
      </w:r>
      <w:r w:rsidRPr="00376773">
        <w:rPr>
          <w:rFonts w:ascii="Sylfaen" w:eastAsia="Times New Roman" w:hAnsi="Sylfaen" w:cs="Sylfaen"/>
          <w:lang w:val="ka-GE"/>
        </w:rPr>
        <w:t>ინფრასტრუქტურის ერთიან ციფრულ რუკაზე დატანის მიზნით ელექტრონული კომუნიკაციების სფეროში ავტორიზებული</w:t>
      </w:r>
      <w:r w:rsidR="00B80B35">
        <w:rPr>
          <w:rFonts w:ascii="Sylfaen" w:eastAsia="Times New Roman" w:hAnsi="Sylfaen" w:cs="Sylfaen"/>
          <w:lang w:val="ka-GE"/>
        </w:rPr>
        <w:t xml:space="preserve"> </w:t>
      </w:r>
      <w:r w:rsidRPr="00376773">
        <w:rPr>
          <w:rFonts w:ascii="Sylfaen" w:eastAsia="Times New Roman" w:hAnsi="Sylfaen" w:cs="Sylfaen"/>
          <w:lang w:val="ka-GE"/>
        </w:rPr>
        <w:t xml:space="preserve">პირების მიერ წარმოსადგენი ინფორმაციის ფორმები (დანართი </w:t>
      </w:r>
      <w:r w:rsidR="00376773" w:rsidRPr="00376773">
        <w:rPr>
          <w:rFonts w:ascii="Sylfaen" w:hAnsi="Sylfaen"/>
          <w:lang w:val="ka-GE"/>
        </w:rPr>
        <w:t>№1</w:t>
      </w:r>
      <w:r w:rsidRPr="00376773">
        <w:rPr>
          <w:rFonts w:ascii="Sylfaen" w:eastAsia="Times New Roman" w:hAnsi="Sylfaen" w:cs="Sylfaen"/>
          <w:lang w:val="ka-GE"/>
        </w:rPr>
        <w:t>).</w:t>
      </w:r>
    </w:p>
    <w:p w14:paraId="5DA131A5" w14:textId="2273DE41" w:rsidR="00811C2D" w:rsidRPr="00376773" w:rsidRDefault="00811C2D" w:rsidP="003928B9">
      <w:pPr>
        <w:jc w:val="both"/>
        <w:rPr>
          <w:rFonts w:ascii="Sylfaen" w:eastAsia="Times New Roman" w:hAnsi="Sylfaen" w:cs="Sylfaen"/>
          <w:b/>
          <w:bCs/>
          <w:lang w:val="ka-GE"/>
        </w:rPr>
      </w:pPr>
      <w:r w:rsidRPr="00376773">
        <w:rPr>
          <w:rFonts w:ascii="Sylfaen" w:eastAsia="Times New Roman" w:hAnsi="Sylfaen" w:cs="Sylfaen"/>
          <w:b/>
          <w:bCs/>
          <w:lang w:val="ka-GE"/>
        </w:rPr>
        <w:t xml:space="preserve">მუხლი </w:t>
      </w:r>
      <w:r w:rsidR="00B80B35">
        <w:rPr>
          <w:rFonts w:ascii="Sylfaen" w:eastAsia="Times New Roman" w:hAnsi="Sylfaen" w:cs="Sylfaen"/>
          <w:b/>
          <w:bCs/>
          <w:lang w:val="ka-GE"/>
        </w:rPr>
        <w:t>3</w:t>
      </w:r>
      <w:r w:rsidRPr="00376773">
        <w:rPr>
          <w:rFonts w:ascii="Sylfaen" w:eastAsia="Times New Roman" w:hAnsi="Sylfaen" w:cs="Sylfaen"/>
          <w:b/>
          <w:bCs/>
          <w:lang w:val="ka-GE"/>
        </w:rPr>
        <w:t xml:space="preserve">. </w:t>
      </w:r>
    </w:p>
    <w:p w14:paraId="350F9020" w14:textId="020BD6E6" w:rsidR="00C31A82" w:rsidRDefault="00187540" w:rsidP="003928B9">
      <w:pPr>
        <w:jc w:val="both"/>
        <w:rPr>
          <w:rFonts w:ascii="Sylfaen" w:hAnsi="Sylfaen" w:cs="Sylfaen"/>
          <w:lang w:val="ka-GE"/>
        </w:rPr>
      </w:pPr>
      <w:r w:rsidRPr="00187540">
        <w:rPr>
          <w:rFonts w:ascii="Sylfaen" w:hAnsi="Sylfaen" w:cs="Sylfaen"/>
          <w:lang w:val="ka-GE"/>
        </w:rPr>
        <w:t>ელექტრონული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კომუნიკაციების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სფეროში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ავტორიზებული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პირები</w:t>
      </w:r>
      <w:r w:rsidRPr="00187540">
        <w:rPr>
          <w:rFonts w:ascii="Sylfaen" w:hAnsi="Sylfaen"/>
          <w:lang w:val="ka-GE"/>
        </w:rPr>
        <w:t xml:space="preserve"> ვალდებულნი არიან უზრუნველყონ ინფრასტრუქტურის შესახებ მონაცემების საქართველოს კომუნიკაციების ეროვნულ კომისიაში კომისიის ოფიციალურ ვებ-გვერდზე ელექტრონული ფორმით წარმოდგენა</w:t>
      </w:r>
      <w:r w:rsidRPr="00187540">
        <w:rPr>
          <w:rFonts w:ascii="Sylfaen" w:hAnsi="Sylfaen"/>
        </w:rPr>
        <w:t xml:space="preserve"> (</w:t>
      </w:r>
      <w:r w:rsidRPr="00187540">
        <w:rPr>
          <w:rFonts w:ascii="Sylfaen" w:hAnsi="Sylfaen"/>
          <w:lang w:val="ka-GE"/>
        </w:rPr>
        <w:t>ატვირთვა</w:t>
      </w:r>
      <w:r w:rsidRPr="00187540">
        <w:rPr>
          <w:rFonts w:ascii="Sylfaen" w:hAnsi="Sylfaen"/>
        </w:rPr>
        <w:t>)</w:t>
      </w:r>
      <w:r w:rsidRPr="00187540">
        <w:rPr>
          <w:rFonts w:ascii="Sylfaen" w:eastAsia="Times New Roman" w:hAnsi="Sylfaen" w:cs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თანდართული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ფორმების</w:t>
      </w:r>
      <w:r w:rsidRPr="00187540">
        <w:rPr>
          <w:rFonts w:ascii="Sylfaen" w:hAnsi="Sylfaen"/>
          <w:lang w:val="ka-GE"/>
        </w:rPr>
        <w:t xml:space="preserve"> (</w:t>
      </w:r>
      <w:r w:rsidRPr="00187540">
        <w:rPr>
          <w:rFonts w:ascii="Sylfaen" w:hAnsi="Sylfaen" w:cs="Sylfaen"/>
          <w:lang w:val="ka-GE"/>
        </w:rPr>
        <w:t>დანართი</w:t>
      </w:r>
      <w:r w:rsidRPr="00187540">
        <w:rPr>
          <w:rFonts w:ascii="Sylfaen" w:hAnsi="Sylfaen"/>
          <w:lang w:val="ka-GE"/>
        </w:rPr>
        <w:t xml:space="preserve"> №1) შესაბამისად </w:t>
      </w:r>
      <w:r w:rsidRPr="00187540">
        <w:rPr>
          <w:rFonts w:ascii="Sylfaen" w:hAnsi="Sylfaen" w:cs="Sylfaen"/>
          <w:lang w:val="ka-GE"/>
        </w:rPr>
        <w:t>და</w:t>
      </w:r>
      <w:r w:rsidRPr="00187540">
        <w:rPr>
          <w:rFonts w:ascii="Sylfaen" w:hAnsi="Sylfaen"/>
          <w:lang w:val="ka-GE"/>
        </w:rPr>
        <w:t xml:space="preserve"> ამავე </w:t>
      </w:r>
      <w:r w:rsidRPr="00187540">
        <w:rPr>
          <w:rFonts w:ascii="Sylfaen" w:hAnsi="Sylfaen" w:cs="Sylfaen"/>
          <w:lang w:val="ka-GE"/>
        </w:rPr>
        <w:t>დანართში მითითებული</w:t>
      </w:r>
      <w:bookmarkStart w:id="0" w:name="_GoBack"/>
      <w:bookmarkEnd w:id="0"/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პერიოდულობით.</w:t>
      </w:r>
    </w:p>
    <w:p w14:paraId="6839A4AD" w14:textId="3080AFE4" w:rsidR="00C31A82" w:rsidRDefault="00C31A82" w:rsidP="00C31A82">
      <w:pPr>
        <w:jc w:val="both"/>
        <w:rPr>
          <w:rFonts w:ascii="Sylfaen" w:eastAsia="Times New Roman" w:hAnsi="Sylfaen" w:cs="Sylfaen"/>
          <w:lang w:val="ka-GE"/>
        </w:rPr>
      </w:pPr>
      <w:r w:rsidRPr="00C31A82">
        <w:rPr>
          <w:rFonts w:ascii="Sylfaen" w:eastAsia="Times New Roman" w:hAnsi="Sylfaen" w:cs="Sylfaen"/>
          <w:b/>
          <w:lang w:val="ka-GE"/>
        </w:rPr>
        <w:t xml:space="preserve">მუხლი </w:t>
      </w:r>
      <w:r>
        <w:rPr>
          <w:rFonts w:ascii="Sylfaen" w:eastAsia="Times New Roman" w:hAnsi="Sylfaen" w:cs="Sylfaen"/>
          <w:b/>
          <w:lang w:val="ka-GE"/>
        </w:rPr>
        <w:t>4</w:t>
      </w:r>
      <w:r w:rsidRPr="00C31A82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 xml:space="preserve"> </w:t>
      </w:r>
    </w:p>
    <w:p w14:paraId="066F5CDD" w14:textId="3C1F5756" w:rsidR="00C31A82" w:rsidRDefault="00C31A82" w:rsidP="00C31A82">
      <w:pPr>
        <w:jc w:val="both"/>
        <w:rPr>
          <w:rFonts w:ascii="Sylfaen" w:eastAsia="Times New Roman" w:hAnsi="Sylfaen" w:cs="Sylfaen"/>
          <w:lang w:val="ka-GE"/>
        </w:rPr>
      </w:pPr>
      <w:r w:rsidRPr="00187540">
        <w:rPr>
          <w:rFonts w:ascii="Sylfaen" w:eastAsia="Times New Roman" w:hAnsi="Sylfaen" w:cs="Sylfaen"/>
          <w:highlight w:val="yellow"/>
          <w:lang w:val="ka-GE"/>
        </w:rPr>
        <w:t xml:space="preserve">ამ დადგენილების </w:t>
      </w:r>
      <w:r w:rsidRPr="00187540">
        <w:rPr>
          <w:rFonts w:ascii="Sylfaen" w:eastAsia="Times New Roman" w:hAnsi="Sylfaen" w:cs="Sylfaen"/>
          <w:highlight w:val="yellow"/>
          <w:lang w:val="ka-GE"/>
        </w:rPr>
        <w:t>მოქმედება</w:t>
      </w:r>
      <w:r w:rsidRPr="00187540">
        <w:rPr>
          <w:rFonts w:ascii="Sylfaen" w:eastAsia="Times New Roman" w:hAnsi="Sylfaen" w:cs="Sylfaen"/>
          <w:highlight w:val="yellow"/>
          <w:lang w:val="ka-GE"/>
        </w:rPr>
        <w:t xml:space="preserve"> არ ვრცელდება </w:t>
      </w:r>
      <w:r w:rsidR="004941EE" w:rsidRPr="00187540">
        <w:rPr>
          <w:rFonts w:ascii="Sylfaen" w:eastAsia="Times New Roman" w:hAnsi="Sylfaen" w:cs="Sylfaen"/>
          <w:highlight w:val="yellow"/>
          <w:lang w:val="ka-GE"/>
        </w:rPr>
        <w:t>ელექტრონულ საკომუნიკაციო სპეციალურ ქსელებსა და მის ელემენტებზე.</w:t>
      </w:r>
      <w:r w:rsidR="004941EE">
        <w:rPr>
          <w:rFonts w:ascii="Sylfaen" w:eastAsia="Times New Roman" w:hAnsi="Sylfaen" w:cs="Sylfaen"/>
          <w:lang w:val="ka-GE"/>
        </w:rPr>
        <w:t xml:space="preserve"> </w:t>
      </w:r>
    </w:p>
    <w:p w14:paraId="19664C2C" w14:textId="0484E3DE" w:rsidR="00187540" w:rsidRDefault="00187540" w:rsidP="00C31A82">
      <w:pPr>
        <w:jc w:val="both"/>
        <w:rPr>
          <w:rFonts w:ascii="Sylfaen" w:eastAsia="Times New Roman" w:hAnsi="Sylfaen" w:cs="Sylfaen"/>
          <w:lang w:val="ka-GE"/>
        </w:rPr>
      </w:pPr>
    </w:p>
    <w:p w14:paraId="792671BE" w14:textId="185A38DE" w:rsidR="00187540" w:rsidRPr="00187540" w:rsidRDefault="00187540" w:rsidP="00C31A82">
      <w:pPr>
        <w:jc w:val="both"/>
        <w:rPr>
          <w:rFonts w:ascii="Sylfaen" w:eastAsia="Times New Roman" w:hAnsi="Sylfaen" w:cs="Sylfaen"/>
          <w:b/>
          <w:lang w:val="ka-GE"/>
        </w:rPr>
      </w:pPr>
      <w:r w:rsidRPr="00187540">
        <w:rPr>
          <w:rFonts w:ascii="Sylfaen" w:eastAsia="Times New Roman" w:hAnsi="Sylfaen" w:cs="Sylfaen"/>
          <w:b/>
          <w:lang w:val="ka-GE"/>
        </w:rPr>
        <w:lastRenderedPageBreak/>
        <w:t>მუხლი 5.</w:t>
      </w:r>
    </w:p>
    <w:p w14:paraId="4FBCED8E" w14:textId="5B9E7000" w:rsidR="00187540" w:rsidRPr="00187540" w:rsidRDefault="00187540" w:rsidP="00187540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highlight w:val="yellow"/>
          <w:lang w:val="ka-GE"/>
        </w:rPr>
      </w:pPr>
      <w:r w:rsidRPr="00187540">
        <w:rPr>
          <w:rFonts w:ascii="Sylfaen" w:hAnsi="Sylfaen" w:cs="Sylfaen"/>
          <w:highlight w:val="yellow"/>
          <w:lang w:val="ka-GE"/>
        </w:rPr>
        <w:t>ელექტრონული</w:t>
      </w:r>
      <w:r w:rsidRPr="00187540">
        <w:rPr>
          <w:rFonts w:ascii="Sylfaen" w:hAnsi="Sylfaen"/>
          <w:highlight w:val="yellow"/>
          <w:lang w:val="ka-GE"/>
        </w:rPr>
        <w:t xml:space="preserve"> </w:t>
      </w:r>
      <w:r w:rsidRPr="00187540">
        <w:rPr>
          <w:rFonts w:ascii="Sylfaen" w:hAnsi="Sylfaen" w:cs="Sylfaen"/>
          <w:highlight w:val="yellow"/>
          <w:lang w:val="ka-GE"/>
        </w:rPr>
        <w:t>კომუნიკაციების</w:t>
      </w:r>
      <w:r w:rsidRPr="00187540">
        <w:rPr>
          <w:rFonts w:ascii="Sylfaen" w:hAnsi="Sylfaen"/>
          <w:highlight w:val="yellow"/>
          <w:lang w:val="ka-GE"/>
        </w:rPr>
        <w:t xml:space="preserve"> </w:t>
      </w:r>
      <w:r w:rsidRPr="00187540">
        <w:rPr>
          <w:rFonts w:ascii="Sylfaen" w:hAnsi="Sylfaen" w:cs="Sylfaen"/>
          <w:highlight w:val="yellow"/>
          <w:lang w:val="ka-GE"/>
        </w:rPr>
        <w:t>სფეროში</w:t>
      </w:r>
      <w:r w:rsidRPr="00187540">
        <w:rPr>
          <w:rFonts w:ascii="Sylfaen" w:hAnsi="Sylfaen"/>
          <w:highlight w:val="yellow"/>
          <w:lang w:val="ka-GE"/>
        </w:rPr>
        <w:t xml:space="preserve"> </w:t>
      </w:r>
      <w:r w:rsidRPr="00187540">
        <w:rPr>
          <w:rFonts w:ascii="Sylfaen" w:hAnsi="Sylfaen"/>
          <w:highlight w:val="yellow"/>
          <w:lang w:val="ka-GE"/>
        </w:rPr>
        <w:t xml:space="preserve">ამ დადგენილების ამოქმედების დროისთვის </w:t>
      </w:r>
      <w:r w:rsidRPr="00187540">
        <w:rPr>
          <w:rFonts w:ascii="Sylfaen" w:hAnsi="Sylfaen" w:cs="Sylfaen"/>
          <w:highlight w:val="yellow"/>
          <w:lang w:val="ka-GE"/>
        </w:rPr>
        <w:t>ავტორიზებული</w:t>
      </w:r>
      <w:r w:rsidRPr="00187540">
        <w:rPr>
          <w:rFonts w:ascii="Sylfaen" w:hAnsi="Sylfaen"/>
          <w:highlight w:val="yellow"/>
          <w:lang w:val="ka-GE"/>
        </w:rPr>
        <w:t xml:space="preserve"> </w:t>
      </w:r>
      <w:r w:rsidRPr="00187540">
        <w:rPr>
          <w:rFonts w:ascii="Sylfaen" w:hAnsi="Sylfaen" w:cs="Sylfaen"/>
          <w:highlight w:val="yellow"/>
          <w:lang w:val="ka-GE"/>
        </w:rPr>
        <w:t>პირები</w:t>
      </w:r>
      <w:r w:rsidRPr="00187540">
        <w:rPr>
          <w:rFonts w:ascii="Sylfaen" w:hAnsi="Sylfaen"/>
          <w:highlight w:val="yellow"/>
          <w:lang w:val="ka-GE"/>
        </w:rPr>
        <w:t xml:space="preserve"> ვალდებულნი არიან უზრუნველყონ არსებული ინფრასტრუქტურის შესახებ მონაცემების ამ დადგენილებით განსაზღვრული </w:t>
      </w:r>
      <w:r>
        <w:rPr>
          <w:rFonts w:ascii="Sylfaen" w:hAnsi="Sylfaen"/>
          <w:highlight w:val="yellow"/>
          <w:lang w:val="ka-GE"/>
        </w:rPr>
        <w:t xml:space="preserve">ფორმით </w:t>
      </w:r>
      <w:r w:rsidRPr="00187540">
        <w:rPr>
          <w:rFonts w:ascii="Sylfaen" w:hAnsi="Sylfaen"/>
          <w:highlight w:val="yellow"/>
          <w:lang w:val="ka-GE"/>
        </w:rPr>
        <w:t xml:space="preserve">საქართველოს კომუნიკაციების ეროვნულ კომისიაში </w:t>
      </w:r>
      <w:r w:rsidRPr="00187540">
        <w:rPr>
          <w:rFonts w:ascii="Sylfaen" w:hAnsi="Sylfaen"/>
          <w:highlight w:val="yellow"/>
          <w:lang w:val="ka-GE"/>
        </w:rPr>
        <w:t>პირველად</w:t>
      </w:r>
      <w:r w:rsidR="0031277D">
        <w:rPr>
          <w:rFonts w:ascii="Sylfaen" w:hAnsi="Sylfaen"/>
          <w:highlight w:val="yellow"/>
          <w:lang w:val="ka-GE"/>
        </w:rPr>
        <w:t>ად</w:t>
      </w:r>
      <w:r w:rsidRPr="00187540">
        <w:rPr>
          <w:rFonts w:ascii="Sylfaen" w:hAnsi="Sylfaen"/>
          <w:highlight w:val="yellow"/>
          <w:lang w:val="ka-GE"/>
        </w:rPr>
        <w:t xml:space="preserve"> წარმოდგენა, </w:t>
      </w:r>
      <w:r w:rsidRPr="00187540">
        <w:rPr>
          <w:rFonts w:ascii="Sylfaen" w:hAnsi="Sylfaen"/>
          <w:highlight w:val="yellow"/>
          <w:lang w:val="ka-GE"/>
        </w:rPr>
        <w:t>ამ დადგენილების ამოქმედებიდან ორი თვის ვადაში, გარდა ამ მუხლის მე-2 პუნქტით განსაზღვრული შემთხვევებისა</w:t>
      </w:r>
      <w:r w:rsidRPr="00187540">
        <w:rPr>
          <w:rFonts w:ascii="Sylfaen" w:hAnsi="Sylfaen"/>
          <w:highlight w:val="yellow"/>
          <w:lang w:val="ka-GE"/>
        </w:rPr>
        <w:t>.</w:t>
      </w:r>
    </w:p>
    <w:p w14:paraId="77CFB16C" w14:textId="0334E70C" w:rsidR="00F511DB" w:rsidRPr="00187540" w:rsidRDefault="00187540" w:rsidP="00C31A82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highlight w:val="yellow"/>
          <w:lang w:val="ka-GE"/>
        </w:rPr>
      </w:pPr>
      <w:r w:rsidRPr="008D0045">
        <w:rPr>
          <w:rFonts w:ascii="Sylfaen" w:hAnsi="Sylfaen" w:cs="Sylfaen"/>
          <w:highlight w:val="yellow"/>
          <w:lang w:val="ka-GE"/>
        </w:rPr>
        <w:t>ელექტრონული</w:t>
      </w:r>
      <w:r w:rsidRPr="008D0045">
        <w:rPr>
          <w:rFonts w:ascii="Sylfaen" w:hAnsi="Sylfaen"/>
          <w:highlight w:val="yellow"/>
          <w:lang w:val="ka-GE"/>
        </w:rPr>
        <w:t xml:space="preserve"> </w:t>
      </w:r>
      <w:r w:rsidRPr="008D0045">
        <w:rPr>
          <w:rFonts w:ascii="Sylfaen" w:hAnsi="Sylfaen" w:cs="Sylfaen"/>
          <w:highlight w:val="yellow"/>
          <w:lang w:val="ka-GE"/>
        </w:rPr>
        <w:t>კომუნიკაციების</w:t>
      </w:r>
      <w:r w:rsidRPr="008D0045">
        <w:rPr>
          <w:rFonts w:ascii="Sylfaen" w:hAnsi="Sylfaen"/>
          <w:highlight w:val="yellow"/>
          <w:lang w:val="ka-GE"/>
        </w:rPr>
        <w:t xml:space="preserve"> </w:t>
      </w:r>
      <w:r w:rsidRPr="008D0045">
        <w:rPr>
          <w:rFonts w:ascii="Sylfaen" w:hAnsi="Sylfaen" w:cs="Sylfaen"/>
          <w:highlight w:val="yellow"/>
          <w:lang w:val="ka-GE"/>
        </w:rPr>
        <w:t>სფეროში</w:t>
      </w:r>
      <w:r w:rsidRPr="008D0045">
        <w:rPr>
          <w:rFonts w:ascii="Sylfaen" w:hAnsi="Sylfaen"/>
          <w:highlight w:val="yellow"/>
          <w:lang w:val="ka-GE"/>
        </w:rPr>
        <w:t xml:space="preserve"> </w:t>
      </w:r>
      <w:r w:rsidRPr="008D0045">
        <w:rPr>
          <w:rFonts w:ascii="Sylfaen" w:hAnsi="Sylfaen" w:cs="Sylfaen"/>
          <w:highlight w:val="yellow"/>
          <w:lang w:val="ka-GE"/>
        </w:rPr>
        <w:t xml:space="preserve">ავტორიზებული ცალკეული პირის დასაბუთებული წერილობითი </w:t>
      </w:r>
      <w:r>
        <w:rPr>
          <w:rFonts w:ascii="Sylfaen" w:hAnsi="Sylfaen" w:cs="Sylfaen"/>
          <w:highlight w:val="yellow"/>
          <w:lang w:val="ka-GE"/>
        </w:rPr>
        <w:t>მომართვის</w:t>
      </w:r>
      <w:r w:rsidRPr="008D0045">
        <w:rPr>
          <w:rFonts w:ascii="Sylfaen" w:hAnsi="Sylfaen" w:cs="Sylfaen"/>
          <w:highlight w:val="yellow"/>
          <w:lang w:val="ka-GE"/>
        </w:rPr>
        <w:t xml:space="preserve"> შემთხვევაში, საქართველოს კომუნიკაციების ეროვნული კომისიის თავმჯდომარე უფლებამოსილია შესაბამის ავტორიზებულ პირს განუსაზღვროს ამ მუხლის პირველი პუნქტით განსაზღვრული ინფორმაციის პირველადად წარმოდგენის განსხვავებული ვადა.</w:t>
      </w:r>
    </w:p>
    <w:p w14:paraId="12861BFA" w14:textId="0AFAF1B5" w:rsidR="00376773" w:rsidRPr="00376773" w:rsidRDefault="00376773" w:rsidP="003928B9">
      <w:pPr>
        <w:jc w:val="both"/>
        <w:rPr>
          <w:rFonts w:ascii="Sylfaen" w:hAnsi="Sylfaen" w:cs="Sylfaen"/>
          <w:b/>
          <w:bCs/>
          <w:lang w:val="ka-GE"/>
        </w:rPr>
      </w:pPr>
      <w:r w:rsidRPr="00376773">
        <w:rPr>
          <w:rFonts w:ascii="Sylfaen" w:hAnsi="Sylfaen" w:cs="Sylfaen"/>
          <w:b/>
          <w:bCs/>
          <w:lang w:val="ka-GE"/>
        </w:rPr>
        <w:t xml:space="preserve">მუხლი </w:t>
      </w:r>
      <w:r w:rsidR="00187540">
        <w:rPr>
          <w:rFonts w:ascii="Sylfaen" w:hAnsi="Sylfaen" w:cs="Sylfaen"/>
          <w:b/>
          <w:bCs/>
          <w:lang w:val="ka-GE"/>
        </w:rPr>
        <w:t>6</w:t>
      </w:r>
      <w:r w:rsidRPr="00376773">
        <w:rPr>
          <w:rFonts w:ascii="Sylfaen" w:hAnsi="Sylfaen" w:cs="Sylfaen"/>
          <w:b/>
          <w:bCs/>
          <w:lang w:val="ka-GE"/>
        </w:rPr>
        <w:t>.</w:t>
      </w:r>
    </w:p>
    <w:p w14:paraId="27148F58" w14:textId="6321DD03" w:rsidR="00376773" w:rsidRPr="00376773" w:rsidRDefault="00376773" w:rsidP="003928B9">
      <w:pPr>
        <w:jc w:val="both"/>
        <w:rPr>
          <w:rFonts w:ascii="Sylfaen" w:hAnsi="Sylfaen" w:cs="Sylfaen"/>
          <w:lang w:val="ka-GE"/>
        </w:rPr>
      </w:pPr>
      <w:r w:rsidRPr="00376773">
        <w:rPr>
          <w:rFonts w:ascii="Sylfaen" w:hAnsi="Sylfaen" w:cs="Sylfaen"/>
          <w:lang w:val="ka-GE"/>
        </w:rPr>
        <w:t>ეს დადგენილება ამოქმედდეს 2020 წლის 1 მაისიდან.</w:t>
      </w:r>
    </w:p>
    <w:p w14:paraId="52C0D552" w14:textId="4AC47DE2" w:rsidR="00811C2D" w:rsidRPr="00376773" w:rsidRDefault="00811C2D" w:rsidP="003928B9">
      <w:pPr>
        <w:jc w:val="both"/>
        <w:rPr>
          <w:rFonts w:ascii="Sylfaen" w:hAnsi="Sylfaen" w:cs="Sylfaen"/>
          <w:lang w:val="ka-GE"/>
        </w:rPr>
      </w:pPr>
    </w:p>
    <w:p w14:paraId="6F1E31CC" w14:textId="77777777" w:rsidR="00811C2D" w:rsidRPr="00376773" w:rsidRDefault="00811C2D" w:rsidP="003928B9">
      <w:pPr>
        <w:jc w:val="both"/>
        <w:rPr>
          <w:rFonts w:ascii="Sylfaen" w:eastAsia="Times New Roman" w:hAnsi="Sylfaen" w:cs="Sylfaen"/>
          <w:lang w:val="ka-GE"/>
        </w:rPr>
      </w:pPr>
    </w:p>
    <w:p w14:paraId="55C1E07C" w14:textId="09CDE60B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3AFEE42D" w14:textId="5F846451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277CD" w:rsidRPr="00376773" w14:paraId="1115EC45" w14:textId="77777777" w:rsidTr="00C905A1">
        <w:tc>
          <w:tcPr>
            <w:tcW w:w="3192" w:type="dxa"/>
            <w:shd w:val="clear" w:color="auto" w:fill="auto"/>
          </w:tcPr>
          <w:p w14:paraId="059B800C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თავმჯდომარე</w:t>
            </w:r>
          </w:p>
        </w:tc>
        <w:tc>
          <w:tcPr>
            <w:tcW w:w="3192" w:type="dxa"/>
            <w:shd w:val="clear" w:color="auto" w:fill="auto"/>
          </w:tcPr>
          <w:p w14:paraId="398BF33F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48FF9C24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კახი ბექაური</w:t>
            </w:r>
          </w:p>
        </w:tc>
      </w:tr>
      <w:tr w:rsidR="009277CD" w:rsidRPr="00376773" w14:paraId="36ECCA32" w14:textId="77777777" w:rsidTr="00C905A1">
        <w:tc>
          <w:tcPr>
            <w:tcW w:w="3192" w:type="dxa"/>
            <w:shd w:val="clear" w:color="auto" w:fill="auto"/>
          </w:tcPr>
          <w:p w14:paraId="1115C8B8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0BC1F06C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2A310DD7" w14:textId="2469DA9F" w:rsidR="009277CD" w:rsidRPr="00376773" w:rsidRDefault="00376773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ვახტანგ აბაშიძე</w:t>
            </w:r>
          </w:p>
        </w:tc>
      </w:tr>
      <w:tr w:rsidR="009277CD" w:rsidRPr="00376773" w14:paraId="0244F295" w14:textId="77777777" w:rsidTr="00C905A1">
        <w:tc>
          <w:tcPr>
            <w:tcW w:w="3192" w:type="dxa"/>
            <w:shd w:val="clear" w:color="auto" w:fill="auto"/>
          </w:tcPr>
          <w:p w14:paraId="3515B8E1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1D626BFA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63D5204C" w14:textId="041E95EA" w:rsidR="009277CD" w:rsidRPr="00376773" w:rsidRDefault="00376773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 xml:space="preserve">ელისო ასანიძე </w:t>
            </w:r>
          </w:p>
        </w:tc>
      </w:tr>
      <w:tr w:rsidR="009277CD" w:rsidRPr="00376773" w14:paraId="302614F1" w14:textId="77777777" w:rsidTr="00C905A1">
        <w:tc>
          <w:tcPr>
            <w:tcW w:w="3192" w:type="dxa"/>
            <w:shd w:val="clear" w:color="auto" w:fill="auto"/>
          </w:tcPr>
          <w:p w14:paraId="2A1AF1FB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66C1F856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3A60D708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მერაბ ქათამაძე</w:t>
            </w:r>
          </w:p>
        </w:tc>
      </w:tr>
    </w:tbl>
    <w:p w14:paraId="75096CB0" w14:textId="77777777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sectPr w:rsidR="009277CD" w:rsidRPr="003767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738"/>
    <w:multiLevelType w:val="hybridMultilevel"/>
    <w:tmpl w:val="3ADE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3416"/>
    <w:multiLevelType w:val="hybridMultilevel"/>
    <w:tmpl w:val="DEA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7018"/>
    <w:multiLevelType w:val="hybridMultilevel"/>
    <w:tmpl w:val="5A9203B0"/>
    <w:lvl w:ilvl="0" w:tplc="08F60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A76D7"/>
    <w:multiLevelType w:val="hybridMultilevel"/>
    <w:tmpl w:val="53B2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02AEE"/>
    <w:multiLevelType w:val="hybridMultilevel"/>
    <w:tmpl w:val="4C303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14"/>
    <w:rsid w:val="000E69E9"/>
    <w:rsid w:val="00137F5E"/>
    <w:rsid w:val="00171CDA"/>
    <w:rsid w:val="00187540"/>
    <w:rsid w:val="00240B42"/>
    <w:rsid w:val="002B1424"/>
    <w:rsid w:val="002E63A9"/>
    <w:rsid w:val="0031277D"/>
    <w:rsid w:val="00376773"/>
    <w:rsid w:val="003928B9"/>
    <w:rsid w:val="0044254C"/>
    <w:rsid w:val="004941EE"/>
    <w:rsid w:val="00545BF8"/>
    <w:rsid w:val="00567EFB"/>
    <w:rsid w:val="007046E3"/>
    <w:rsid w:val="00811C2D"/>
    <w:rsid w:val="00843E0A"/>
    <w:rsid w:val="00876056"/>
    <w:rsid w:val="008D0045"/>
    <w:rsid w:val="008D06BF"/>
    <w:rsid w:val="009277CD"/>
    <w:rsid w:val="00964903"/>
    <w:rsid w:val="00A527FB"/>
    <w:rsid w:val="00A62109"/>
    <w:rsid w:val="00B1299E"/>
    <w:rsid w:val="00B80B35"/>
    <w:rsid w:val="00BA7D17"/>
    <w:rsid w:val="00BC1D97"/>
    <w:rsid w:val="00C10274"/>
    <w:rsid w:val="00C31A82"/>
    <w:rsid w:val="00C36F68"/>
    <w:rsid w:val="00C430C6"/>
    <w:rsid w:val="00C87B4B"/>
    <w:rsid w:val="00CC3FA0"/>
    <w:rsid w:val="00D75214"/>
    <w:rsid w:val="00DC5238"/>
    <w:rsid w:val="00F01D49"/>
    <w:rsid w:val="00F511DB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C63"/>
  <w15:chartTrackingRefBased/>
  <w15:docId w15:val="{A6C9A3C7-3258-4BB4-856E-D66B00CC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9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99E"/>
    <w:pPr>
      <w:ind w:left="720"/>
      <w:contextualSpacing/>
    </w:pPr>
  </w:style>
  <w:style w:type="paragraph" w:customStyle="1" w:styleId="sataurixml">
    <w:name w:val="sataurixml"/>
    <w:basedOn w:val="Normal"/>
    <w:rsid w:val="003928B9"/>
    <w:pPr>
      <w:spacing w:before="240" w:after="120" w:line="240" w:lineRule="auto"/>
      <w:ind w:firstLine="283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1C2D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C2D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6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Butbaia</dc:creator>
  <cp:keywords/>
  <dc:description/>
  <cp:lastModifiedBy>Irakli Butbaia</cp:lastModifiedBy>
  <cp:revision>6</cp:revision>
  <dcterms:created xsi:type="dcterms:W3CDTF">2020-04-01T10:49:00Z</dcterms:created>
  <dcterms:modified xsi:type="dcterms:W3CDTF">2020-04-01T11:08:00Z</dcterms:modified>
</cp:coreProperties>
</file>