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5B" w:rsidRPr="00A75CA6" w:rsidRDefault="0037055B" w:rsidP="0037055B">
      <w:pPr>
        <w:pStyle w:val="Heading2"/>
        <w:shd w:val="clear" w:color="auto" w:fill="FFFFFF"/>
        <w:spacing w:before="0" w:beforeAutospacing="0" w:after="0" w:afterAutospacing="0"/>
        <w:jc w:val="right"/>
        <w:rPr>
          <w:rFonts w:ascii="Sylfaen" w:hAnsi="Sylfaen" w:cs="Sylfaen"/>
          <w:sz w:val="28"/>
          <w:szCs w:val="28"/>
          <w:u w:val="single"/>
          <w:shd w:val="clear" w:color="auto" w:fill="FFFFFF"/>
        </w:rPr>
      </w:pPr>
      <w:r w:rsidRPr="00A75CA6">
        <w:rPr>
          <w:rFonts w:ascii="Sylfaen" w:hAnsi="Sylfaen" w:cs="Sylfaen"/>
          <w:sz w:val="28"/>
          <w:szCs w:val="28"/>
          <w:u w:val="single"/>
          <w:shd w:val="clear" w:color="auto" w:fill="FFFFFF"/>
        </w:rPr>
        <w:t>პროექტი</w:t>
      </w:r>
    </w:p>
    <w:p w:rsidR="0037055B" w:rsidRDefault="0037055B" w:rsidP="0037055B">
      <w:pPr>
        <w:pStyle w:val="Heading2"/>
        <w:shd w:val="clear" w:color="auto" w:fill="FFFFFF"/>
        <w:spacing w:before="0" w:beforeAutospacing="0" w:after="0" w:afterAutospacing="0"/>
        <w:rPr>
          <w:rFonts w:ascii="Sylfaen" w:hAnsi="Sylfaen" w:cs="Sylfaen"/>
          <w:sz w:val="22"/>
          <w:szCs w:val="22"/>
          <w:shd w:val="clear" w:color="auto" w:fill="FFFFFF"/>
        </w:rPr>
      </w:pPr>
    </w:p>
    <w:p w:rsidR="004C155F" w:rsidRPr="00373DC8" w:rsidRDefault="00546D8C" w:rsidP="00A434A8">
      <w:pPr>
        <w:pStyle w:val="Heading2"/>
        <w:shd w:val="clear" w:color="auto" w:fill="FFFFFF"/>
        <w:spacing w:before="300" w:beforeAutospacing="0" w:after="420" w:afterAutospacing="0"/>
        <w:jc w:val="center"/>
        <w:rPr>
          <w:rFonts w:ascii="Sylfaen" w:hAnsi="Sylfaen" w:cs="Sylfaen"/>
          <w:sz w:val="22"/>
          <w:szCs w:val="22"/>
          <w:shd w:val="clear" w:color="auto" w:fill="FFFFFF"/>
        </w:rPr>
      </w:pPr>
      <w:r w:rsidRPr="00373DC8">
        <w:rPr>
          <w:rFonts w:ascii="Sylfaen" w:hAnsi="Sylfaen" w:cs="Sylfaen"/>
          <w:sz w:val="22"/>
          <w:szCs w:val="22"/>
          <w:shd w:val="clear" w:color="auto" w:fill="FFFFFF"/>
        </w:rPr>
        <w:t>გამოყოფილი არხებით საბითუმო მომსახურებ</w:t>
      </w:r>
      <w:r w:rsidR="00C6652D" w:rsidRPr="00373DC8">
        <w:rPr>
          <w:rFonts w:ascii="Sylfaen" w:hAnsi="Sylfaen" w:cs="Sylfaen"/>
          <w:sz w:val="22"/>
          <w:szCs w:val="22"/>
          <w:shd w:val="clear" w:color="auto" w:fill="FFFFFF"/>
        </w:rPr>
        <w:t xml:space="preserve">ის ბაზრის შესაბამისი სეგმენტებზე კონკურენციის კვლევისა და </w:t>
      </w:r>
      <w:r w:rsidRPr="00373DC8">
        <w:rPr>
          <w:rFonts w:ascii="Sylfaen" w:hAnsi="Sylfaen" w:cs="Sylfaen"/>
          <w:sz w:val="22"/>
          <w:szCs w:val="22"/>
          <w:shd w:val="clear" w:color="auto" w:fill="FFFFFF"/>
        </w:rPr>
        <w:t xml:space="preserve"> ანალიზი</w:t>
      </w:r>
      <w:r w:rsidR="00BE1F29" w:rsidRPr="00373DC8">
        <w:rPr>
          <w:rFonts w:ascii="Sylfaen" w:hAnsi="Sylfaen" w:cs="Sylfaen"/>
          <w:sz w:val="22"/>
          <w:szCs w:val="22"/>
          <w:shd w:val="clear" w:color="auto" w:fill="FFFFFF"/>
        </w:rPr>
        <w:t>ს</w:t>
      </w:r>
      <w:r w:rsidR="00B75BF0" w:rsidRPr="00373DC8">
        <w:rPr>
          <w:rFonts w:ascii="Sylfaen" w:hAnsi="Sylfaen" w:cs="Sylfaen"/>
          <w:sz w:val="22"/>
          <w:szCs w:val="22"/>
          <w:shd w:val="clear" w:color="auto" w:fill="FFFFFF"/>
        </w:rPr>
        <w:t xml:space="preserve"> </w:t>
      </w:r>
      <w:r w:rsidR="00B87A31" w:rsidRPr="00373DC8">
        <w:rPr>
          <w:rFonts w:ascii="Sylfaen" w:hAnsi="Sylfaen" w:cs="Sylfaen"/>
          <w:sz w:val="22"/>
          <w:szCs w:val="22"/>
          <w:shd w:val="clear" w:color="auto" w:fill="FFFFFF"/>
        </w:rPr>
        <w:t>შედეგების</w:t>
      </w:r>
      <w:r w:rsidR="00B75BF0" w:rsidRPr="00373DC8">
        <w:rPr>
          <w:rFonts w:ascii="Sylfaen" w:hAnsi="Sylfaen" w:cs="Sylfaen"/>
          <w:sz w:val="22"/>
          <w:szCs w:val="22"/>
          <w:shd w:val="clear" w:color="auto" w:fill="FFFFFF"/>
        </w:rPr>
        <w:t xml:space="preserve"> </w:t>
      </w:r>
      <w:r w:rsidR="004C155F" w:rsidRPr="00373DC8">
        <w:rPr>
          <w:rFonts w:ascii="Sylfaen" w:hAnsi="Sylfaen" w:cs="Sylfaen"/>
          <w:sz w:val="22"/>
          <w:szCs w:val="22"/>
          <w:shd w:val="clear" w:color="auto" w:fill="FFFFFF"/>
        </w:rPr>
        <w:t xml:space="preserve"> </w:t>
      </w:r>
      <w:r w:rsidR="00B87A31" w:rsidRPr="00373DC8">
        <w:rPr>
          <w:rFonts w:ascii="Sylfaen" w:hAnsi="Sylfaen" w:cs="Sylfaen"/>
          <w:sz w:val="22"/>
          <w:szCs w:val="22"/>
          <w:shd w:val="clear" w:color="auto" w:fill="FFFFFF"/>
        </w:rPr>
        <w:t xml:space="preserve">შესახებ </w:t>
      </w:r>
      <w:r w:rsidRPr="00373DC8">
        <w:rPr>
          <w:rFonts w:ascii="Sylfaen" w:hAnsi="Sylfaen" w:cs="Sylfaen"/>
          <w:sz w:val="22"/>
          <w:szCs w:val="22"/>
          <w:shd w:val="clear" w:color="auto" w:fill="FFFFFF"/>
        </w:rPr>
        <w:t xml:space="preserve">და  </w:t>
      </w:r>
      <w:r w:rsidR="00B87A31" w:rsidRPr="00373DC8">
        <w:rPr>
          <w:rFonts w:ascii="Sylfaen" w:hAnsi="Sylfaen" w:cs="Sylfaen"/>
          <w:sz w:val="22"/>
          <w:szCs w:val="22"/>
          <w:shd w:val="clear" w:color="auto" w:fill="FFFFFF"/>
        </w:rPr>
        <w:t xml:space="preserve"> „მაგისტრალურ არხებთან დაშვების მომსახურების ბაზრის სეგმენტების კვლევისა და ანალიზის შედეგების შესახებ“ </w:t>
      </w:r>
      <w:r w:rsidR="00AA1515" w:rsidRPr="00373DC8">
        <w:rPr>
          <w:rFonts w:ascii="Sylfaen" w:hAnsi="Sylfaen" w:cs="Sylfaen"/>
          <w:sz w:val="22"/>
          <w:szCs w:val="22"/>
          <w:shd w:val="clear" w:color="auto" w:fill="FFFFFF"/>
        </w:rPr>
        <w:t>კომისიის 2007 წლის</w:t>
      </w:r>
      <w:r w:rsidR="006F3195" w:rsidRPr="00373DC8">
        <w:rPr>
          <w:rFonts w:ascii="Sylfaen" w:hAnsi="Sylfaen" w:cs="Sylfaen"/>
          <w:sz w:val="22"/>
          <w:szCs w:val="22"/>
          <w:shd w:val="clear" w:color="auto" w:fill="FFFFFF"/>
        </w:rPr>
        <w:t xml:space="preserve"> N498/9</w:t>
      </w:r>
      <w:r w:rsidR="00AA1515" w:rsidRPr="00373DC8">
        <w:rPr>
          <w:rFonts w:ascii="Sylfaen" w:hAnsi="Sylfaen" w:cs="Sylfaen"/>
          <w:sz w:val="22"/>
          <w:szCs w:val="22"/>
          <w:shd w:val="clear" w:color="auto" w:fill="FFFFFF"/>
        </w:rPr>
        <w:t xml:space="preserve"> </w:t>
      </w:r>
      <w:r w:rsidR="00B87A31" w:rsidRPr="00373DC8">
        <w:rPr>
          <w:rFonts w:ascii="Sylfaen" w:hAnsi="Sylfaen" w:cs="Sylfaen"/>
          <w:sz w:val="22"/>
          <w:szCs w:val="22"/>
          <w:shd w:val="clear" w:color="auto" w:fill="FFFFFF"/>
        </w:rPr>
        <w:t xml:space="preserve"> გადაწყვეტილების  </w:t>
      </w:r>
      <w:r w:rsidR="00AA1515" w:rsidRPr="00373DC8">
        <w:rPr>
          <w:rFonts w:ascii="Sylfaen" w:hAnsi="Sylfaen" w:cs="Sylfaen"/>
          <w:sz w:val="22"/>
          <w:szCs w:val="22"/>
          <w:shd w:val="clear" w:color="auto" w:fill="FFFFFF"/>
        </w:rPr>
        <w:t>ძალადაკარგულად</w:t>
      </w:r>
      <w:r w:rsidR="00E145F0" w:rsidRPr="00373DC8">
        <w:rPr>
          <w:rFonts w:ascii="Sylfaen" w:hAnsi="Sylfaen" w:cs="Sylfaen"/>
          <w:sz w:val="22"/>
          <w:szCs w:val="22"/>
          <w:shd w:val="clear" w:color="auto" w:fill="FFFFFF"/>
        </w:rPr>
        <w:t xml:space="preserve"> ცნობის</w:t>
      </w:r>
      <w:r w:rsidR="00AA1515" w:rsidRPr="00373DC8">
        <w:rPr>
          <w:rFonts w:ascii="Sylfaen" w:hAnsi="Sylfaen" w:cs="Sylfaen"/>
          <w:sz w:val="22"/>
          <w:szCs w:val="22"/>
          <w:shd w:val="clear" w:color="auto" w:fill="FFFFFF"/>
        </w:rPr>
        <w:t xml:space="preserve"> </w:t>
      </w:r>
      <w:r w:rsidR="004143E1" w:rsidRPr="00373DC8">
        <w:rPr>
          <w:rFonts w:ascii="Sylfaen" w:hAnsi="Sylfaen" w:cs="Sylfaen"/>
          <w:sz w:val="22"/>
          <w:szCs w:val="22"/>
          <w:shd w:val="clear" w:color="auto" w:fill="FFFFFF"/>
        </w:rPr>
        <w:t>თაობაზე</w:t>
      </w:r>
    </w:p>
    <w:p w:rsidR="009B0023" w:rsidRPr="00DF2D9A" w:rsidRDefault="009B0023" w:rsidP="001B7296">
      <w:pPr>
        <w:pStyle w:val="Heading2"/>
        <w:shd w:val="clear" w:color="auto" w:fill="FFFFFF"/>
        <w:spacing w:before="300" w:beforeAutospacing="0" w:after="420" w:afterAutospacing="0"/>
        <w:jc w:val="both"/>
        <w:rPr>
          <w:rFonts w:ascii="Sylfaen" w:hAnsi="Sylfaen"/>
          <w:bCs w:val="0"/>
          <w:color w:val="FF0000"/>
          <w:sz w:val="22"/>
          <w:szCs w:val="22"/>
        </w:rPr>
      </w:pPr>
      <w:r w:rsidRPr="00DF2D9A">
        <w:rPr>
          <w:rFonts w:ascii="Sylfaen" w:eastAsiaTheme="minorHAnsi" w:hAnsi="Sylfaen" w:cs="Sylfaen"/>
          <w:b w:val="0"/>
          <w:bCs w:val="0"/>
          <w:sz w:val="22"/>
          <w:szCs w:val="22"/>
          <w:lang w:eastAsia="en-US"/>
        </w:rPr>
        <w:t>საქართველოს კომუნიკაციების ეროვნული კომისია (შემდეგში „კომისია“) აღნიშნავს, რომ კომისიის მიერ  201</w:t>
      </w:r>
      <w:r w:rsidR="00D820BA" w:rsidRPr="00DF2D9A">
        <w:rPr>
          <w:rFonts w:ascii="Sylfaen" w:eastAsiaTheme="minorHAnsi" w:hAnsi="Sylfaen" w:cs="Sylfaen"/>
          <w:b w:val="0"/>
          <w:bCs w:val="0"/>
          <w:sz w:val="22"/>
          <w:szCs w:val="22"/>
          <w:lang w:eastAsia="en-US"/>
        </w:rPr>
        <w:t>8</w:t>
      </w:r>
      <w:r w:rsidRPr="00DF2D9A">
        <w:rPr>
          <w:rFonts w:ascii="Sylfaen" w:eastAsiaTheme="minorHAnsi" w:hAnsi="Sylfaen" w:cs="Sylfaen"/>
          <w:b w:val="0"/>
          <w:bCs w:val="0"/>
          <w:sz w:val="22"/>
          <w:szCs w:val="22"/>
          <w:lang w:eastAsia="en-US"/>
        </w:rPr>
        <w:t xml:space="preserve"> წლის </w:t>
      </w:r>
      <w:r w:rsidR="00D820BA" w:rsidRPr="00DF2D9A">
        <w:rPr>
          <w:rFonts w:ascii="Sylfaen" w:eastAsiaTheme="minorHAnsi" w:hAnsi="Sylfaen" w:cs="Sylfaen"/>
          <w:b w:val="0"/>
          <w:bCs w:val="0"/>
          <w:sz w:val="22"/>
          <w:szCs w:val="22"/>
          <w:lang w:eastAsia="en-US"/>
        </w:rPr>
        <w:t>23</w:t>
      </w:r>
      <w:r w:rsidRPr="00DF2D9A">
        <w:rPr>
          <w:rFonts w:ascii="Sylfaen" w:eastAsiaTheme="minorHAnsi" w:hAnsi="Sylfaen" w:cs="Sylfaen"/>
          <w:b w:val="0"/>
          <w:bCs w:val="0"/>
          <w:sz w:val="22"/>
          <w:szCs w:val="22"/>
          <w:lang w:eastAsia="en-US"/>
        </w:rPr>
        <w:t xml:space="preserve"> </w:t>
      </w:r>
      <w:r w:rsidR="00D820BA" w:rsidRPr="00DF2D9A">
        <w:rPr>
          <w:rFonts w:ascii="Sylfaen" w:eastAsiaTheme="minorHAnsi" w:hAnsi="Sylfaen" w:cs="Sylfaen"/>
          <w:b w:val="0"/>
          <w:bCs w:val="0"/>
          <w:sz w:val="22"/>
          <w:szCs w:val="22"/>
          <w:lang w:eastAsia="en-US"/>
        </w:rPr>
        <w:t xml:space="preserve">ოქტომბერს </w:t>
      </w:r>
      <w:r w:rsidRPr="00DF2D9A">
        <w:rPr>
          <w:rFonts w:ascii="Sylfaen" w:eastAsiaTheme="minorHAnsi" w:hAnsi="Sylfaen" w:cs="Sylfaen"/>
          <w:b w:val="0"/>
          <w:bCs w:val="0"/>
          <w:sz w:val="22"/>
          <w:szCs w:val="22"/>
          <w:lang w:eastAsia="en-US"/>
        </w:rPr>
        <w:t>მიღებული იქნა გადაწყვეტილება  N</w:t>
      </w:r>
      <w:r w:rsidR="00D820BA" w:rsidRPr="00DF2D9A">
        <w:rPr>
          <w:rFonts w:ascii="Sylfaen" w:eastAsiaTheme="minorHAnsi" w:hAnsi="Sylfaen" w:cs="Sylfaen"/>
          <w:b w:val="0"/>
          <w:bCs w:val="0"/>
          <w:sz w:val="22"/>
          <w:szCs w:val="22"/>
          <w:lang w:eastAsia="en-US"/>
        </w:rPr>
        <w:t>601</w:t>
      </w:r>
      <w:r w:rsidRPr="00DF2D9A">
        <w:rPr>
          <w:rFonts w:ascii="Sylfaen" w:eastAsiaTheme="minorHAnsi" w:hAnsi="Sylfaen" w:cs="Sylfaen"/>
          <w:b w:val="0"/>
          <w:bCs w:val="0"/>
          <w:sz w:val="22"/>
          <w:szCs w:val="22"/>
          <w:lang w:eastAsia="en-US"/>
        </w:rPr>
        <w:t xml:space="preserve">/23  </w:t>
      </w:r>
      <w:r w:rsidR="00D820BA" w:rsidRPr="00DF2D9A">
        <w:rPr>
          <w:rFonts w:ascii="Sylfaen" w:eastAsiaTheme="minorHAnsi" w:hAnsi="Sylfaen" w:cs="Sylfaen"/>
          <w:b w:val="0"/>
          <w:bCs w:val="0"/>
          <w:sz w:val="22"/>
          <w:szCs w:val="22"/>
          <w:lang w:eastAsia="en-US"/>
        </w:rPr>
        <w:t>„გამოყოფილი არხებით საბითუმო მომსახურების ბაზრის შესაბამისი სეგმენტებზე კონკურენციის კვლევისა და ანალიზის დაწყების თაობაზე და „მაგისტრალურ არხებთან დაშვების მომსახურების ბაზრის სეგმენტების კვლევისა და ანალიზის შედეგების შესახებ“ კომისიის 2007 წლის N498/9 გადაწყვეტილების ძალადაკარგულად ცნობის მიზნით საჯარო ადმინისტრაციული წარმოების დაწყების შესახებ“</w:t>
      </w:r>
      <w:r w:rsidR="00C54866" w:rsidRPr="00DF2D9A">
        <w:rPr>
          <w:rFonts w:ascii="Sylfaen" w:eastAsiaTheme="minorHAnsi" w:hAnsi="Sylfaen" w:cs="Sylfaen"/>
          <w:b w:val="0"/>
          <w:bCs w:val="0"/>
          <w:sz w:val="22"/>
          <w:szCs w:val="22"/>
          <w:lang w:eastAsia="en-US"/>
        </w:rPr>
        <w:t>.</w:t>
      </w:r>
      <w:r w:rsidR="001B7296" w:rsidRPr="00DF2D9A">
        <w:rPr>
          <w:rFonts w:ascii="Sylfaen" w:eastAsiaTheme="minorHAnsi" w:hAnsi="Sylfaen" w:cs="Sylfaen"/>
          <w:b w:val="0"/>
          <w:bCs w:val="0"/>
          <w:sz w:val="22"/>
          <w:szCs w:val="22"/>
          <w:lang w:eastAsia="en-US"/>
        </w:rPr>
        <w:t xml:space="preserve"> აღნიშნული გადაწყვეტილების შესაბამისად ზეპირი მოსმენის სხდომის თარიღად განისაზღვრა 2018 წლის 2</w:t>
      </w:r>
      <w:r w:rsidR="009E3FF3">
        <w:rPr>
          <w:rFonts w:ascii="Sylfaen" w:eastAsiaTheme="minorHAnsi" w:hAnsi="Sylfaen" w:cs="Sylfaen"/>
          <w:b w:val="0"/>
          <w:bCs w:val="0"/>
          <w:sz w:val="22"/>
          <w:szCs w:val="22"/>
          <w:lang w:eastAsia="en-US"/>
        </w:rPr>
        <w:t>2</w:t>
      </w:r>
      <w:r w:rsidR="001B7296" w:rsidRPr="00DF2D9A">
        <w:rPr>
          <w:rFonts w:ascii="Sylfaen" w:eastAsiaTheme="minorHAnsi" w:hAnsi="Sylfaen" w:cs="Sylfaen"/>
          <w:b w:val="0"/>
          <w:bCs w:val="0"/>
          <w:sz w:val="22"/>
          <w:szCs w:val="22"/>
          <w:lang w:eastAsia="en-US"/>
        </w:rPr>
        <w:t xml:space="preserve"> ნოემბერ</w:t>
      </w:r>
      <w:r w:rsidR="00853478">
        <w:rPr>
          <w:rFonts w:ascii="Sylfaen" w:eastAsiaTheme="minorHAnsi" w:hAnsi="Sylfaen" w:cs="Sylfaen"/>
          <w:b w:val="0"/>
          <w:bCs w:val="0"/>
          <w:sz w:val="22"/>
          <w:szCs w:val="22"/>
          <w:lang w:eastAsia="en-US"/>
        </w:rPr>
        <w:t>ი</w:t>
      </w:r>
      <w:r w:rsidR="001B7296" w:rsidRPr="00DF2D9A">
        <w:rPr>
          <w:rFonts w:ascii="Sylfaen" w:eastAsiaTheme="minorHAnsi" w:hAnsi="Sylfaen" w:cs="Sylfaen"/>
          <w:b w:val="0"/>
          <w:bCs w:val="0"/>
          <w:sz w:val="22"/>
          <w:szCs w:val="22"/>
          <w:lang w:eastAsia="en-US"/>
        </w:rPr>
        <w:t xml:space="preserve">  15:00 </w:t>
      </w:r>
      <w:r w:rsidR="00853478">
        <w:rPr>
          <w:rFonts w:ascii="Sylfaen" w:eastAsiaTheme="minorHAnsi" w:hAnsi="Sylfaen" w:cs="Sylfaen"/>
          <w:b w:val="0"/>
          <w:bCs w:val="0"/>
          <w:sz w:val="22"/>
          <w:szCs w:val="22"/>
          <w:lang w:eastAsia="en-US"/>
        </w:rPr>
        <w:t>საათი</w:t>
      </w:r>
      <w:r w:rsidR="001B7296" w:rsidRPr="00DF2D9A">
        <w:rPr>
          <w:rFonts w:ascii="Sylfaen" w:eastAsiaTheme="minorHAnsi" w:hAnsi="Sylfaen" w:cs="Sylfaen"/>
          <w:b w:val="0"/>
          <w:bCs w:val="0"/>
          <w:sz w:val="22"/>
          <w:szCs w:val="22"/>
          <w:lang w:eastAsia="en-US"/>
        </w:rPr>
        <w:t>.</w:t>
      </w:r>
    </w:p>
    <w:p w:rsidR="00E80717" w:rsidRPr="00DF2D9A" w:rsidRDefault="00302140" w:rsidP="00E80717">
      <w:pPr>
        <w:jc w:val="both"/>
        <w:rPr>
          <w:rFonts w:ascii="Sylfaen" w:hAnsi="Sylfaen" w:cs="Sylfaen"/>
        </w:rPr>
      </w:pPr>
      <w:r w:rsidRPr="00DF2D9A">
        <w:rPr>
          <w:rFonts w:ascii="Sylfaen" w:hAnsi="Sylfaen" w:cs="Sylfaen"/>
        </w:rPr>
        <w:t>კომისი</w:t>
      </w:r>
      <w:r w:rsidR="00A434A8" w:rsidRPr="00DF2D9A">
        <w:rPr>
          <w:rFonts w:ascii="Sylfaen" w:hAnsi="Sylfaen" w:cs="Sylfaen"/>
        </w:rPr>
        <w:t xml:space="preserve">ა </w:t>
      </w:r>
      <w:r w:rsidRPr="00DF2D9A">
        <w:rPr>
          <w:rFonts w:ascii="Sylfaen" w:hAnsi="Sylfaen" w:cs="Sylfaen"/>
        </w:rPr>
        <w:t xml:space="preserve">აღნიშნავს, რომ </w:t>
      </w:r>
      <w:r w:rsidR="006F3195" w:rsidRPr="00DF2D9A">
        <w:rPr>
          <w:rFonts w:ascii="Sylfaen" w:hAnsi="Sylfaen" w:cs="Sylfaen"/>
        </w:rPr>
        <w:t xml:space="preserve">“მაგისტრალურ არხებთან დაშვების მომსახურების ბაზრის სეგმენტების კვლევისა და ანალიზის შედეგების შესახებ”  </w:t>
      </w:r>
      <w:r w:rsidR="00E210F7" w:rsidRPr="00DF2D9A">
        <w:rPr>
          <w:rFonts w:ascii="Sylfaen" w:hAnsi="Sylfaen" w:cs="Sylfaen"/>
        </w:rPr>
        <w:t>კომისიის</w:t>
      </w:r>
      <w:r w:rsidR="00506197" w:rsidRPr="00DF2D9A">
        <w:rPr>
          <w:rFonts w:ascii="Sylfaen" w:hAnsi="Sylfaen" w:cs="Sylfaen"/>
        </w:rPr>
        <w:t xml:space="preserve"> 2007</w:t>
      </w:r>
      <w:r w:rsidR="00E210F7" w:rsidRPr="00DF2D9A">
        <w:rPr>
          <w:rFonts w:ascii="Sylfaen" w:hAnsi="Sylfaen" w:cs="Sylfaen"/>
        </w:rPr>
        <w:t xml:space="preserve">  წლის </w:t>
      </w:r>
      <w:r w:rsidR="00506197" w:rsidRPr="00DF2D9A">
        <w:rPr>
          <w:rFonts w:ascii="Sylfaen" w:hAnsi="Sylfaen" w:cs="Sylfaen"/>
        </w:rPr>
        <w:t>3</w:t>
      </w:r>
      <w:r w:rsidR="00E210F7" w:rsidRPr="00DF2D9A">
        <w:rPr>
          <w:rFonts w:ascii="Sylfaen" w:hAnsi="Sylfaen" w:cs="Sylfaen"/>
        </w:rPr>
        <w:t xml:space="preserve">1 </w:t>
      </w:r>
      <w:r w:rsidR="00506197" w:rsidRPr="00DF2D9A">
        <w:rPr>
          <w:rFonts w:ascii="Sylfaen" w:hAnsi="Sylfaen" w:cs="Sylfaen"/>
        </w:rPr>
        <w:t>აგვისტოს</w:t>
      </w:r>
      <w:r w:rsidR="00E210F7" w:rsidRPr="00DF2D9A">
        <w:rPr>
          <w:rFonts w:ascii="Sylfaen" w:hAnsi="Sylfaen" w:cs="Sylfaen"/>
        </w:rPr>
        <w:t xml:space="preserve"> N4</w:t>
      </w:r>
      <w:r w:rsidR="00506197" w:rsidRPr="00DF2D9A">
        <w:rPr>
          <w:rFonts w:ascii="Sylfaen" w:hAnsi="Sylfaen" w:cs="Sylfaen"/>
        </w:rPr>
        <w:t>9</w:t>
      </w:r>
      <w:r w:rsidR="00E210F7" w:rsidRPr="00DF2D9A">
        <w:rPr>
          <w:rFonts w:ascii="Sylfaen" w:hAnsi="Sylfaen" w:cs="Sylfaen"/>
        </w:rPr>
        <w:t xml:space="preserve">8/9 </w:t>
      </w:r>
      <w:r w:rsidR="00506197" w:rsidRPr="00DF2D9A">
        <w:rPr>
          <w:rFonts w:ascii="Sylfaen" w:hAnsi="Sylfaen" w:cs="Sylfaen"/>
        </w:rPr>
        <w:t xml:space="preserve"> </w:t>
      </w:r>
      <w:r w:rsidR="00E210F7" w:rsidRPr="00DF2D9A">
        <w:rPr>
          <w:rFonts w:ascii="Sylfaen" w:hAnsi="Sylfaen" w:cs="Sylfaen"/>
        </w:rPr>
        <w:t>გადაწყვეტილების შესაბამისად</w:t>
      </w:r>
      <w:r w:rsidR="00506197" w:rsidRPr="00DF2D9A">
        <w:rPr>
          <w:rFonts w:ascii="Sylfaen" w:hAnsi="Sylfaen" w:cs="Sylfaen"/>
        </w:rPr>
        <w:t xml:space="preserve"> მაგისტრალური საკომუნიკაციო ციფრული სისტემების ტერმინალურ ელემენტებთან და მათ რესურსებთან დაშვების საბითუმო ბაზრის შესაბამის სეგმენტებზე </w:t>
      </w:r>
      <w:r w:rsidR="00BC443B" w:rsidRPr="00DF2D9A">
        <w:rPr>
          <w:rFonts w:ascii="Sylfaen" w:hAnsi="Sylfaen" w:cs="Sylfaen"/>
        </w:rPr>
        <w:t xml:space="preserve">წინასწარი რეგულირების მიზნით </w:t>
      </w:r>
      <w:r w:rsidR="00E80717" w:rsidRPr="00DF2D9A">
        <w:rPr>
          <w:rFonts w:ascii="Sylfaen" w:hAnsi="Sylfaen" w:cs="Sylfaen"/>
        </w:rPr>
        <w:t>განისაზღვრა საბითუმო მომსახურებები</w:t>
      </w:r>
      <w:r w:rsidR="00EA60EB" w:rsidRPr="00DF2D9A">
        <w:rPr>
          <w:rFonts w:ascii="Sylfaen" w:hAnsi="Sylfaen" w:cs="Sylfaen"/>
        </w:rPr>
        <w:t xml:space="preserve"> და ამ ბაზრის შესაბამის სეგმენტზე</w:t>
      </w:r>
      <w:r w:rsidR="00E80717" w:rsidRPr="00DF2D9A">
        <w:rPr>
          <w:rFonts w:ascii="Sylfaen" w:hAnsi="Sylfaen" w:cs="Sylfaen"/>
        </w:rPr>
        <w:t xml:space="preserve">  </w:t>
      </w:r>
      <w:r w:rsidR="00506197" w:rsidRPr="00DF2D9A">
        <w:rPr>
          <w:rFonts w:ascii="Sylfaen" w:hAnsi="Sylfaen" w:cs="Sylfaen"/>
        </w:rPr>
        <w:t xml:space="preserve">მნიშვნელოვანი საბაზრო ძალაუფლების </w:t>
      </w:r>
      <w:r w:rsidR="00E210F7" w:rsidRPr="00DF2D9A">
        <w:rPr>
          <w:rFonts w:ascii="Sylfaen" w:hAnsi="Sylfaen" w:cs="Sylfaen"/>
        </w:rPr>
        <w:t>მქონე ავტორიზებულ პირებ</w:t>
      </w:r>
      <w:r w:rsidR="00506197" w:rsidRPr="00DF2D9A">
        <w:rPr>
          <w:rFonts w:ascii="Sylfaen" w:hAnsi="Sylfaen" w:cs="Sylfaen"/>
        </w:rPr>
        <w:t xml:space="preserve">ს დაეკისრათ სპეციფიკური ვალდებულებები. </w:t>
      </w:r>
    </w:p>
    <w:p w:rsidR="002D38B9" w:rsidRPr="00DF2D9A" w:rsidRDefault="00E80717" w:rsidP="00EA60EB">
      <w:pPr>
        <w:jc w:val="both"/>
        <w:rPr>
          <w:rFonts w:ascii="Sylfaen" w:hAnsi="Sylfaen" w:cs="Sylfaen"/>
        </w:rPr>
      </w:pPr>
      <w:r w:rsidRPr="00DF2D9A">
        <w:rPr>
          <w:rFonts w:ascii="Sylfaen" w:hAnsi="Sylfaen" w:cs="Sylfaen"/>
        </w:rPr>
        <w:t xml:space="preserve">კომისია, აღნიშნავს რომ 2007  წლის 31 აგვისტოს N498/9  გადაწყვეტილებით </w:t>
      </w:r>
      <w:r w:rsidR="00EA60EB" w:rsidRPr="00DF2D9A">
        <w:rPr>
          <w:rFonts w:ascii="Sylfaen" w:hAnsi="Sylfaen" w:cs="Sylfaen"/>
        </w:rPr>
        <w:t xml:space="preserve">წინასწარი რეგულირებისთვის </w:t>
      </w:r>
      <w:r w:rsidRPr="00DF2D9A">
        <w:rPr>
          <w:rFonts w:ascii="Sylfaen" w:hAnsi="Sylfaen" w:cs="Sylfaen"/>
        </w:rPr>
        <w:t xml:space="preserve">დადგენილი საბითუმო მომსახურებები დღეს არსებული  ტექნოლოგიური პროგრესის პირობებში </w:t>
      </w:r>
      <w:r w:rsidR="00EA60EB" w:rsidRPr="00DF2D9A">
        <w:rPr>
          <w:rFonts w:ascii="Sylfaen" w:hAnsi="Sylfaen" w:cs="Sylfaen"/>
        </w:rPr>
        <w:t xml:space="preserve">მოძველებულია, ავტორიზებული პირები აღარ ეწევიან აღნიშნული გადაწყვეტილებით </w:t>
      </w:r>
      <w:r w:rsidRPr="00DF2D9A">
        <w:rPr>
          <w:rFonts w:ascii="Sylfaen" w:hAnsi="Sylfaen" w:cs="Sylfaen"/>
        </w:rPr>
        <w:t>განსაზღვრული ტექნოლოგიებით მომსახურებას.</w:t>
      </w:r>
      <w:r w:rsidR="00EA60EB" w:rsidRPr="00DF2D9A">
        <w:rPr>
          <w:rFonts w:ascii="Sylfaen" w:hAnsi="Sylfaen" w:cs="Sylfaen"/>
        </w:rPr>
        <w:t xml:space="preserve"> შესაბამისად,  </w:t>
      </w:r>
      <w:r w:rsidR="00C74801" w:rsidRPr="00DF2D9A">
        <w:rPr>
          <w:rFonts w:ascii="Sylfaen" w:hAnsi="Sylfaen" w:cs="Sylfaen"/>
        </w:rPr>
        <w:t>კომისიის მიერ</w:t>
      </w:r>
      <w:r w:rsidR="00EA60EB" w:rsidRPr="00DF2D9A">
        <w:rPr>
          <w:rFonts w:ascii="Sylfaen" w:hAnsi="Sylfaen" w:cs="Sylfaen"/>
        </w:rPr>
        <w:t xml:space="preserve"> შესწავლ</w:t>
      </w:r>
      <w:r w:rsidR="00C74801" w:rsidRPr="00DF2D9A">
        <w:rPr>
          <w:rFonts w:ascii="Sylfaen" w:hAnsi="Sylfaen" w:cs="Sylfaen"/>
        </w:rPr>
        <w:t>ილ იქნა</w:t>
      </w:r>
      <w:r w:rsidR="00EA60EB" w:rsidRPr="00DF2D9A">
        <w:rPr>
          <w:rFonts w:ascii="Sylfaen" w:hAnsi="Sylfaen" w:cs="Sylfaen"/>
        </w:rPr>
        <w:t xml:space="preserve"> </w:t>
      </w:r>
      <w:r w:rsidRPr="00DF2D9A">
        <w:rPr>
          <w:rFonts w:ascii="Sylfaen" w:hAnsi="Sylfaen" w:cs="Sylfaen"/>
        </w:rPr>
        <w:t xml:space="preserve"> </w:t>
      </w:r>
      <w:r w:rsidR="00EA60EB" w:rsidRPr="00DF2D9A">
        <w:rPr>
          <w:rFonts w:ascii="Sylfaen" w:hAnsi="Sylfaen" w:cs="Sylfaen"/>
        </w:rPr>
        <w:t xml:space="preserve">გამოყოფილი არხებით საბითუმო მომსახურების ბაზრის შესაბამისი სეგმენტებზე არსებული კონკურენტული მდგომარეობა. ბაზრის ანალიზის საკონსულტაციო დოკუმენტი </w:t>
      </w:r>
      <w:r w:rsidR="00EA60EB" w:rsidRPr="00DF2D9A">
        <w:rPr>
          <w:rFonts w:ascii="Sylfaen" w:hAnsi="Sylfaen"/>
          <w:color w:val="000000"/>
        </w:rPr>
        <w:t xml:space="preserve">კომისიის ვებ გვერდზე გამოქვეყნდა </w:t>
      </w:r>
      <w:r w:rsidR="00506197" w:rsidRPr="00DF2D9A">
        <w:rPr>
          <w:rFonts w:ascii="Sylfaen" w:hAnsi="Sylfaen"/>
          <w:color w:val="000000"/>
        </w:rPr>
        <w:t xml:space="preserve">2018 წლის 4 ივნისს </w:t>
      </w:r>
      <w:r w:rsidR="00EA60EB" w:rsidRPr="00DF2D9A">
        <w:rPr>
          <w:rFonts w:ascii="Sylfaen" w:hAnsi="Sylfaen"/>
          <w:color w:val="000000"/>
        </w:rPr>
        <w:t>(</w:t>
      </w:r>
      <w:r w:rsidR="00506197" w:rsidRPr="00DF2D9A">
        <w:rPr>
          <w:rFonts w:ascii="Sylfaen" w:hAnsi="Sylfaen"/>
          <w:color w:val="000000"/>
        </w:rPr>
        <w:t>„</w:t>
      </w:r>
      <w:r w:rsidR="00506197" w:rsidRPr="00DF2D9A">
        <w:rPr>
          <w:rFonts w:ascii="Sylfaen" w:hAnsi="Sylfaen" w:cs="Sylfaen"/>
        </w:rPr>
        <w:t>გამოყოფილი</w:t>
      </w:r>
      <w:r w:rsidR="00506197" w:rsidRPr="00DF2D9A">
        <w:t xml:space="preserve"> </w:t>
      </w:r>
      <w:r w:rsidR="00506197" w:rsidRPr="00DF2D9A">
        <w:rPr>
          <w:rFonts w:ascii="Sylfaen" w:hAnsi="Sylfaen" w:cs="Sylfaen"/>
        </w:rPr>
        <w:t>არხებით</w:t>
      </w:r>
      <w:r w:rsidR="00506197" w:rsidRPr="00DF2D9A">
        <w:t xml:space="preserve"> </w:t>
      </w:r>
      <w:r w:rsidR="00506197" w:rsidRPr="00DF2D9A">
        <w:rPr>
          <w:rFonts w:ascii="Sylfaen" w:hAnsi="Sylfaen" w:cs="Sylfaen"/>
        </w:rPr>
        <w:t>საბითუმო</w:t>
      </w:r>
      <w:r w:rsidR="00506197" w:rsidRPr="00DF2D9A">
        <w:t xml:space="preserve"> </w:t>
      </w:r>
      <w:r w:rsidR="00506197" w:rsidRPr="00DF2D9A">
        <w:rPr>
          <w:rFonts w:ascii="Sylfaen" w:hAnsi="Sylfaen" w:cs="Sylfaen"/>
        </w:rPr>
        <w:t>მომსახურების</w:t>
      </w:r>
      <w:r w:rsidR="00506197" w:rsidRPr="00DF2D9A">
        <w:t xml:space="preserve"> </w:t>
      </w:r>
      <w:r w:rsidR="00506197" w:rsidRPr="00DF2D9A">
        <w:rPr>
          <w:rFonts w:ascii="Sylfaen" w:hAnsi="Sylfaen" w:cs="Sylfaen"/>
        </w:rPr>
        <w:t>ბაზრის</w:t>
      </w:r>
      <w:r w:rsidR="00506197" w:rsidRPr="00DF2D9A">
        <w:t xml:space="preserve"> </w:t>
      </w:r>
      <w:r w:rsidR="00506197" w:rsidRPr="00DF2D9A">
        <w:rPr>
          <w:rFonts w:ascii="Sylfaen" w:hAnsi="Sylfaen" w:cs="Sylfaen"/>
        </w:rPr>
        <w:t>შესაბამისი</w:t>
      </w:r>
      <w:r w:rsidR="00506197" w:rsidRPr="00DF2D9A">
        <w:t xml:space="preserve"> </w:t>
      </w:r>
      <w:r w:rsidR="00506197" w:rsidRPr="00DF2D9A">
        <w:rPr>
          <w:rFonts w:ascii="Sylfaen" w:hAnsi="Sylfaen" w:cs="Sylfaen"/>
        </w:rPr>
        <w:t>სეგმენტების</w:t>
      </w:r>
      <w:r w:rsidR="00506197" w:rsidRPr="00DF2D9A">
        <w:t xml:space="preserve"> </w:t>
      </w:r>
      <w:r w:rsidR="00506197" w:rsidRPr="00DF2D9A">
        <w:rPr>
          <w:rFonts w:ascii="Sylfaen" w:hAnsi="Sylfaen" w:cs="Sylfaen"/>
        </w:rPr>
        <w:t>ანალიზი“</w:t>
      </w:r>
      <w:r w:rsidR="00AB4902">
        <w:rPr>
          <w:rFonts w:ascii="Sylfaen" w:hAnsi="Sylfaen" w:cs="Sylfaen"/>
        </w:rPr>
        <w:t xml:space="preserve"> </w:t>
      </w:r>
      <w:hyperlink r:id="rId8" w:history="1">
        <w:r w:rsidR="00506197" w:rsidRPr="00DF2D9A">
          <w:rPr>
            <w:rStyle w:val="Hyperlink"/>
            <w:rFonts w:ascii="Sylfaen" w:hAnsi="Sylfaen"/>
          </w:rPr>
          <w:t>http://gncc.ge/uploads/other/3/3126.pdf</w:t>
        </w:r>
      </w:hyperlink>
      <w:r w:rsidR="00EA60EB" w:rsidRPr="00DF2D9A">
        <w:rPr>
          <w:rStyle w:val="Hyperlink"/>
          <w:rFonts w:ascii="Sylfaen" w:hAnsi="Sylfaen"/>
        </w:rPr>
        <w:t>)</w:t>
      </w:r>
      <w:r w:rsidR="00506197" w:rsidRPr="00DF2D9A">
        <w:rPr>
          <w:rFonts w:ascii="Sylfaen" w:hAnsi="Sylfaen"/>
          <w:color w:val="000000"/>
        </w:rPr>
        <w:t xml:space="preserve">. აღნიშნული </w:t>
      </w:r>
      <w:r w:rsidR="004D1CF9" w:rsidRPr="00DF2D9A">
        <w:rPr>
          <w:rFonts w:ascii="Sylfaen" w:hAnsi="Sylfaen"/>
          <w:color w:val="000000"/>
        </w:rPr>
        <w:t xml:space="preserve">დოკუმენტის მიხედვით </w:t>
      </w:r>
      <w:r w:rsidR="002D38B9" w:rsidRPr="00DF2D9A">
        <w:rPr>
          <w:rFonts w:ascii="Sylfaen" w:hAnsi="Sylfaen" w:cs="Sylfaen"/>
        </w:rPr>
        <w:t>გამოყოფილი არხებით მომსახურების მიწოდების ნებისმიერ ტექნოლოგიისთვის (</w:t>
      </w:r>
      <w:r w:rsidR="00EA60EB" w:rsidRPr="00DF2D9A">
        <w:rPr>
          <w:rFonts w:ascii="Sylfaen" w:hAnsi="Sylfaen" w:cs="Sylfaen"/>
        </w:rPr>
        <w:t>„</w:t>
      </w:r>
      <w:r w:rsidR="002D38B9" w:rsidRPr="00DF2D9A">
        <w:rPr>
          <w:rFonts w:ascii="Sylfaen" w:hAnsi="Sylfaen" w:cs="Sylfaen"/>
        </w:rPr>
        <w:t>Dark fiber</w:t>
      </w:r>
      <w:r w:rsidR="00EA60EB" w:rsidRPr="00DF2D9A">
        <w:rPr>
          <w:rFonts w:ascii="Sylfaen" w:hAnsi="Sylfaen" w:cs="Sylfaen"/>
        </w:rPr>
        <w:t>“</w:t>
      </w:r>
      <w:r w:rsidR="002D38B9" w:rsidRPr="00DF2D9A">
        <w:rPr>
          <w:rFonts w:ascii="Sylfaen" w:hAnsi="Sylfaen" w:cs="Sylfaen"/>
        </w:rPr>
        <w:t xml:space="preserve">, </w:t>
      </w:r>
      <w:r w:rsidR="00EA60EB" w:rsidRPr="00DF2D9A">
        <w:rPr>
          <w:rFonts w:ascii="Sylfaen" w:hAnsi="Sylfaen" w:cs="Sylfaen"/>
        </w:rPr>
        <w:t>„</w:t>
      </w:r>
      <w:r w:rsidR="002D38B9" w:rsidRPr="00DF2D9A">
        <w:rPr>
          <w:rFonts w:ascii="Sylfaen" w:hAnsi="Sylfaen" w:cs="Sylfaen"/>
        </w:rPr>
        <w:t>Ethernet</w:t>
      </w:r>
      <w:r w:rsidR="00EA60EB" w:rsidRPr="00DF2D9A">
        <w:rPr>
          <w:rFonts w:ascii="Sylfaen" w:hAnsi="Sylfaen" w:cs="Sylfaen"/>
        </w:rPr>
        <w:t>“</w:t>
      </w:r>
      <w:r w:rsidR="002D38B9" w:rsidRPr="00DF2D9A">
        <w:rPr>
          <w:rFonts w:ascii="Sylfaen" w:hAnsi="Sylfaen" w:cs="Sylfaen"/>
        </w:rPr>
        <w:t xml:space="preserve">,  </w:t>
      </w:r>
      <w:r w:rsidR="00EA60EB" w:rsidRPr="00DF2D9A">
        <w:rPr>
          <w:rFonts w:ascii="Sylfaen" w:hAnsi="Sylfaen" w:cs="Sylfaen"/>
        </w:rPr>
        <w:t>„</w:t>
      </w:r>
      <w:r w:rsidR="002D38B9" w:rsidRPr="00DF2D9A">
        <w:rPr>
          <w:rFonts w:ascii="Sylfaen" w:hAnsi="Sylfaen" w:cs="Sylfaen"/>
        </w:rPr>
        <w:t>WDM</w:t>
      </w:r>
      <w:r w:rsidR="00EA60EB" w:rsidRPr="00DF2D9A">
        <w:rPr>
          <w:rFonts w:ascii="Sylfaen" w:hAnsi="Sylfaen" w:cs="Sylfaen"/>
        </w:rPr>
        <w:t>“</w:t>
      </w:r>
      <w:r w:rsidR="002D38B9" w:rsidRPr="00DF2D9A">
        <w:rPr>
          <w:rFonts w:ascii="Sylfaen" w:hAnsi="Sylfaen" w:cs="Sylfaen"/>
        </w:rPr>
        <w:t xml:space="preserve"> და ა.შ) და</w:t>
      </w:r>
      <w:r w:rsidR="004D1CF9" w:rsidRPr="00DF2D9A">
        <w:rPr>
          <w:rFonts w:ascii="Sylfaen" w:hAnsi="Sylfaen" w:cs="Sylfaen"/>
        </w:rPr>
        <w:t xml:space="preserve"> </w:t>
      </w:r>
      <w:r w:rsidR="002D38B9" w:rsidRPr="00DF2D9A">
        <w:rPr>
          <w:rFonts w:ascii="Sylfaen" w:hAnsi="Sylfaen" w:cs="Sylfaen"/>
        </w:rPr>
        <w:t xml:space="preserve">  მომსახურების მიწოდების ყველა მოცულობისთვის (1მბ/წმ, 2 მბ/წმ, ... 100 მბ/წმ, ....1გგბტ/წმ, ... და ა.შ.)  </w:t>
      </w:r>
      <w:r w:rsidR="00EA60EB" w:rsidRPr="00DF2D9A">
        <w:rPr>
          <w:rFonts w:ascii="Sylfaen" w:hAnsi="Sylfaen" w:cs="Sylfaen"/>
        </w:rPr>
        <w:t xml:space="preserve"> წინა</w:t>
      </w:r>
      <w:r w:rsidR="00853478">
        <w:rPr>
          <w:rFonts w:ascii="Sylfaen" w:hAnsi="Sylfaen" w:cs="Sylfaen"/>
        </w:rPr>
        <w:t>ს</w:t>
      </w:r>
      <w:r w:rsidR="00EA60EB" w:rsidRPr="00DF2D9A">
        <w:rPr>
          <w:rFonts w:ascii="Sylfaen" w:hAnsi="Sylfaen" w:cs="Sylfaen"/>
        </w:rPr>
        <w:t xml:space="preserve">წარ რეგულირების მიზნებისთვის განისაზღვრა </w:t>
      </w:r>
      <w:r w:rsidR="007B1C3E" w:rsidRPr="00DF2D9A">
        <w:rPr>
          <w:rFonts w:ascii="Sylfaen" w:hAnsi="Sylfaen" w:cs="Sylfaen"/>
          <w:lang w:val="en-GB"/>
        </w:rPr>
        <w:t xml:space="preserve"> </w:t>
      </w:r>
      <w:r w:rsidR="00EA60EB" w:rsidRPr="00DF2D9A">
        <w:rPr>
          <w:rFonts w:ascii="Sylfaen" w:hAnsi="Sylfaen" w:cs="Sylfaen"/>
        </w:rPr>
        <w:t xml:space="preserve">ბაზრის </w:t>
      </w:r>
      <w:r w:rsidR="007B1C3E" w:rsidRPr="00DF2D9A">
        <w:rPr>
          <w:rFonts w:ascii="Sylfaen" w:hAnsi="Sylfaen" w:cs="Sylfaen"/>
        </w:rPr>
        <w:t xml:space="preserve">შემდეგი </w:t>
      </w:r>
      <w:r w:rsidR="00EA60EB" w:rsidRPr="00DF2D9A">
        <w:rPr>
          <w:rFonts w:ascii="Sylfaen" w:hAnsi="Sylfaen" w:cs="Sylfaen"/>
        </w:rPr>
        <w:t xml:space="preserve"> სეგმენტები</w:t>
      </w:r>
      <w:r w:rsidR="002D38B9" w:rsidRPr="00DF2D9A">
        <w:rPr>
          <w:rFonts w:ascii="Sylfaen" w:hAnsi="Sylfaen" w:cs="Sylfaen"/>
        </w:rPr>
        <w:t>:</w:t>
      </w:r>
    </w:p>
    <w:p w:rsidR="002D38B9" w:rsidRPr="00DF2D9A" w:rsidRDefault="00EA60EB" w:rsidP="00EA60EB">
      <w:pPr>
        <w:pStyle w:val="ListParagraph"/>
        <w:autoSpaceDE w:val="0"/>
        <w:autoSpaceDN w:val="0"/>
        <w:adjustRightInd w:val="0"/>
        <w:spacing w:after="0" w:line="240" w:lineRule="auto"/>
        <w:jc w:val="both"/>
        <w:rPr>
          <w:lang w:val="ka-GE"/>
        </w:rPr>
      </w:pPr>
      <w:r w:rsidRPr="00DF2D9A">
        <w:rPr>
          <w:rFonts w:ascii="Sylfaen" w:hAnsi="Sylfaen" w:cs="Sylfaen"/>
          <w:bCs/>
          <w:lang w:val="ka-GE"/>
        </w:rPr>
        <w:t xml:space="preserve">ა) </w:t>
      </w:r>
      <w:r w:rsidR="002D38B9" w:rsidRPr="00DF2D9A">
        <w:rPr>
          <w:rFonts w:ascii="Sylfaen" w:hAnsi="Sylfaen" w:cs="Sylfaen"/>
          <w:bCs/>
          <w:lang w:val="ka-GE"/>
        </w:rPr>
        <w:t>მაგისტრალურ</w:t>
      </w:r>
      <w:r w:rsidR="002D38B9" w:rsidRPr="00DF2D9A">
        <w:rPr>
          <w:rFonts w:cs="Arial,Bold"/>
          <w:bCs/>
          <w:lang w:val="ka-GE"/>
        </w:rPr>
        <w:t>/</w:t>
      </w:r>
      <w:r w:rsidR="002D38B9" w:rsidRPr="00DF2D9A">
        <w:rPr>
          <w:rFonts w:ascii="Sylfaen" w:hAnsi="Sylfaen" w:cs="Sylfaen"/>
          <w:bCs/>
          <w:lang w:val="ka-GE"/>
        </w:rPr>
        <w:t>ძირითად</w:t>
      </w:r>
      <w:r w:rsidR="002D38B9" w:rsidRPr="00DF2D9A">
        <w:rPr>
          <w:rFonts w:cs="Arial,Bold"/>
          <w:bCs/>
          <w:lang w:val="ka-GE"/>
        </w:rPr>
        <w:t xml:space="preserve"> (“trunk”) </w:t>
      </w:r>
      <w:r w:rsidR="002D38B9" w:rsidRPr="00DF2D9A">
        <w:rPr>
          <w:rFonts w:ascii="Sylfaen" w:hAnsi="Sylfaen" w:cs="Sylfaen"/>
          <w:bCs/>
          <w:lang w:val="ka-GE"/>
        </w:rPr>
        <w:t>ქსელთან</w:t>
      </w:r>
      <w:r w:rsidR="002D38B9" w:rsidRPr="00DF2D9A">
        <w:rPr>
          <w:rFonts w:cs="Arial,Bold"/>
          <w:bCs/>
          <w:lang w:val="ka-GE"/>
        </w:rPr>
        <w:t xml:space="preserve"> </w:t>
      </w:r>
      <w:r w:rsidR="002D38B9" w:rsidRPr="00DF2D9A">
        <w:rPr>
          <w:rFonts w:ascii="Sylfaen" w:hAnsi="Sylfaen" w:cs="Sylfaen"/>
          <w:bCs/>
          <w:lang w:val="ka-GE"/>
        </w:rPr>
        <w:t>დაშვების</w:t>
      </w:r>
      <w:r w:rsidR="002D38B9" w:rsidRPr="00DF2D9A">
        <w:rPr>
          <w:rFonts w:cs="Arial,Bold"/>
          <w:bCs/>
          <w:lang w:val="ka-GE"/>
        </w:rPr>
        <w:t xml:space="preserve"> </w:t>
      </w:r>
      <w:r w:rsidR="002D38B9" w:rsidRPr="00DF2D9A">
        <w:rPr>
          <w:rFonts w:ascii="Sylfaen" w:hAnsi="Sylfaen" w:cs="Sylfaen"/>
          <w:bCs/>
          <w:lang w:val="ka-GE"/>
        </w:rPr>
        <w:t>საბითუმო</w:t>
      </w:r>
      <w:r w:rsidR="002D38B9" w:rsidRPr="00DF2D9A">
        <w:rPr>
          <w:rFonts w:cs="Arial,Bold"/>
          <w:bCs/>
          <w:lang w:val="ka-GE"/>
        </w:rPr>
        <w:t xml:space="preserve"> </w:t>
      </w:r>
      <w:r w:rsidR="002D38B9" w:rsidRPr="00DF2D9A">
        <w:rPr>
          <w:rFonts w:ascii="Sylfaen" w:hAnsi="Sylfaen" w:cs="Sylfaen"/>
          <w:bCs/>
          <w:lang w:val="ka-GE"/>
        </w:rPr>
        <w:t>მომსახურების</w:t>
      </w:r>
      <w:r w:rsidR="002D38B9" w:rsidRPr="00DF2D9A">
        <w:rPr>
          <w:rFonts w:cs="Arial,Bold"/>
          <w:bCs/>
          <w:lang w:val="ka-GE"/>
        </w:rPr>
        <w:t xml:space="preserve"> </w:t>
      </w:r>
      <w:r w:rsidR="002D38B9" w:rsidRPr="00DF2D9A">
        <w:rPr>
          <w:rFonts w:ascii="Sylfaen" w:hAnsi="Sylfaen" w:cs="Sylfaen"/>
          <w:bCs/>
          <w:lang w:val="ka-GE"/>
        </w:rPr>
        <w:t>ბაზრის</w:t>
      </w:r>
      <w:r w:rsidR="002D38B9" w:rsidRPr="00DF2D9A">
        <w:rPr>
          <w:rFonts w:cs="Arial,Bold"/>
          <w:bCs/>
          <w:lang w:val="ka-GE"/>
        </w:rPr>
        <w:t xml:space="preserve"> </w:t>
      </w:r>
      <w:r w:rsidR="002D38B9" w:rsidRPr="00DF2D9A">
        <w:rPr>
          <w:rFonts w:ascii="Sylfaen" w:hAnsi="Sylfaen" w:cs="Sylfaen"/>
          <w:bCs/>
          <w:lang w:val="ka-GE"/>
        </w:rPr>
        <w:t>შესაბამისი</w:t>
      </w:r>
      <w:r w:rsidR="002D38B9" w:rsidRPr="00DF2D9A">
        <w:rPr>
          <w:rFonts w:cs="Arial,Bold"/>
          <w:bCs/>
          <w:lang w:val="ka-GE"/>
        </w:rPr>
        <w:t xml:space="preserve"> </w:t>
      </w:r>
      <w:r w:rsidR="002D38B9" w:rsidRPr="00DF2D9A">
        <w:rPr>
          <w:rFonts w:ascii="Sylfaen" w:hAnsi="Sylfaen" w:cs="Sylfaen"/>
          <w:bCs/>
          <w:lang w:val="ka-GE"/>
        </w:rPr>
        <w:t>სეგმენტი</w:t>
      </w:r>
      <w:r w:rsidR="002D38B9" w:rsidRPr="00DF2D9A">
        <w:rPr>
          <w:rFonts w:cs="Arial,Bold"/>
          <w:bCs/>
          <w:lang w:val="ka-GE"/>
        </w:rPr>
        <w:t xml:space="preserve">; </w:t>
      </w:r>
    </w:p>
    <w:p w:rsidR="00EA60EB" w:rsidRPr="00DF2D9A" w:rsidRDefault="00EA60EB" w:rsidP="00EA60EB">
      <w:pPr>
        <w:pStyle w:val="ListParagraph"/>
        <w:autoSpaceDE w:val="0"/>
        <w:autoSpaceDN w:val="0"/>
        <w:adjustRightInd w:val="0"/>
        <w:spacing w:after="240" w:line="240" w:lineRule="auto"/>
        <w:jc w:val="both"/>
        <w:rPr>
          <w:rFonts w:cs="Arial,Bold"/>
          <w:bCs/>
          <w:lang w:val="ka-GE"/>
        </w:rPr>
      </w:pPr>
      <w:r w:rsidRPr="00DF2D9A">
        <w:rPr>
          <w:rFonts w:ascii="Sylfaen" w:hAnsi="Sylfaen" w:cs="Arial"/>
          <w:color w:val="000000"/>
          <w:lang w:val="ka-GE"/>
        </w:rPr>
        <w:t xml:space="preserve">ბ) </w:t>
      </w:r>
      <w:r w:rsidR="002D38B9" w:rsidRPr="00DF2D9A">
        <w:rPr>
          <w:rFonts w:ascii="Sylfaen" w:hAnsi="Sylfaen" w:cs="Arial"/>
          <w:color w:val="000000"/>
          <w:lang w:val="ka-GE"/>
        </w:rPr>
        <w:t xml:space="preserve">„Backhaul” გადაცემის ქსელთან </w:t>
      </w:r>
      <w:r w:rsidR="002D38B9" w:rsidRPr="00DF2D9A">
        <w:rPr>
          <w:rFonts w:ascii="Sylfaen" w:hAnsi="Sylfaen" w:cs="Sylfaen"/>
          <w:bCs/>
          <w:lang w:val="ka-GE"/>
        </w:rPr>
        <w:t>დაშვების</w:t>
      </w:r>
      <w:r w:rsidR="002D38B9" w:rsidRPr="00DF2D9A">
        <w:rPr>
          <w:rFonts w:cs="Arial,Bold"/>
          <w:bCs/>
          <w:lang w:val="ka-GE"/>
        </w:rPr>
        <w:t xml:space="preserve"> </w:t>
      </w:r>
      <w:r w:rsidR="002D38B9" w:rsidRPr="00DF2D9A">
        <w:rPr>
          <w:rFonts w:ascii="Sylfaen" w:hAnsi="Sylfaen" w:cs="Sylfaen"/>
          <w:bCs/>
          <w:lang w:val="ka-GE"/>
        </w:rPr>
        <w:t>საბითუმო</w:t>
      </w:r>
      <w:r w:rsidR="002D38B9" w:rsidRPr="00DF2D9A">
        <w:rPr>
          <w:rFonts w:cs="Arial,Bold"/>
          <w:bCs/>
          <w:lang w:val="ka-GE"/>
        </w:rPr>
        <w:t xml:space="preserve"> </w:t>
      </w:r>
      <w:r w:rsidR="002D38B9" w:rsidRPr="00DF2D9A">
        <w:rPr>
          <w:rFonts w:ascii="Sylfaen" w:hAnsi="Sylfaen" w:cs="Sylfaen"/>
          <w:bCs/>
          <w:lang w:val="ka-GE"/>
        </w:rPr>
        <w:t>მომსახურების</w:t>
      </w:r>
      <w:r w:rsidR="002D38B9" w:rsidRPr="00DF2D9A">
        <w:rPr>
          <w:rFonts w:cs="Arial,Bold"/>
          <w:bCs/>
          <w:lang w:val="ka-GE"/>
        </w:rPr>
        <w:t xml:space="preserve"> </w:t>
      </w:r>
      <w:r w:rsidR="002D38B9" w:rsidRPr="00DF2D9A">
        <w:rPr>
          <w:rFonts w:ascii="Sylfaen" w:hAnsi="Sylfaen" w:cs="Sylfaen"/>
          <w:bCs/>
          <w:lang w:val="ka-GE"/>
        </w:rPr>
        <w:t>ბაზრის</w:t>
      </w:r>
      <w:r w:rsidR="002D38B9" w:rsidRPr="00DF2D9A">
        <w:rPr>
          <w:rFonts w:cs="Arial,Bold"/>
          <w:bCs/>
          <w:lang w:val="ka-GE"/>
        </w:rPr>
        <w:t xml:space="preserve"> </w:t>
      </w:r>
      <w:r w:rsidR="002D38B9" w:rsidRPr="00DF2D9A">
        <w:rPr>
          <w:rFonts w:ascii="Sylfaen" w:hAnsi="Sylfaen" w:cs="Sylfaen"/>
          <w:bCs/>
          <w:lang w:val="ka-GE"/>
        </w:rPr>
        <w:t>შესაბამისი</w:t>
      </w:r>
      <w:r w:rsidR="002D38B9" w:rsidRPr="00DF2D9A">
        <w:rPr>
          <w:rFonts w:cs="Arial,Bold"/>
          <w:bCs/>
          <w:lang w:val="ka-GE"/>
        </w:rPr>
        <w:t xml:space="preserve"> </w:t>
      </w:r>
      <w:r w:rsidR="002D38B9" w:rsidRPr="00DF2D9A">
        <w:rPr>
          <w:rFonts w:ascii="Sylfaen" w:hAnsi="Sylfaen" w:cs="Sylfaen"/>
          <w:bCs/>
          <w:lang w:val="ka-GE"/>
        </w:rPr>
        <w:t>სეგმენტი</w:t>
      </w:r>
      <w:r w:rsidR="0032366B">
        <w:rPr>
          <w:rFonts w:ascii="Sylfaen" w:hAnsi="Sylfaen" w:cs="Arial,Bold"/>
          <w:bCs/>
          <w:lang w:val="ka-GE"/>
        </w:rPr>
        <w:t>.</w:t>
      </w:r>
      <w:r w:rsidR="002D38B9" w:rsidRPr="00DF2D9A">
        <w:rPr>
          <w:rFonts w:cs="Arial,Bold"/>
          <w:bCs/>
          <w:lang w:val="ka-GE"/>
        </w:rPr>
        <w:t xml:space="preserve"> </w:t>
      </w:r>
    </w:p>
    <w:p w:rsidR="00EB6D63" w:rsidRPr="00DF2D9A" w:rsidRDefault="00EB6D63" w:rsidP="00EB6D63">
      <w:pPr>
        <w:spacing w:after="0" w:line="240" w:lineRule="auto"/>
        <w:ind w:firstLine="720"/>
        <w:jc w:val="both"/>
        <w:rPr>
          <w:rFonts w:ascii="Sylfaen" w:hAnsi="Sylfaen"/>
        </w:rPr>
      </w:pPr>
      <w:r w:rsidRPr="00DF2D9A">
        <w:rPr>
          <w:rFonts w:ascii="Sylfaen" w:hAnsi="Sylfaen"/>
        </w:rPr>
        <w:lastRenderedPageBreak/>
        <w:t xml:space="preserve">კომისიის ზეპირი მოსმენის სხდომაზე კომისიის აპარატის სატელეკომუნიკაციო ბაზრის რეგულირების დეპარტამენტის (დ. გოგიჩაიშვილი) მიერ  წარმოდგენილი </w:t>
      </w:r>
      <w:r w:rsidR="00BD6AD4" w:rsidRPr="00DF2D9A">
        <w:rPr>
          <w:rFonts w:ascii="Sylfaen" w:hAnsi="Sylfaen"/>
        </w:rPr>
        <w:t xml:space="preserve">იქნა შემდეგი </w:t>
      </w:r>
      <w:r w:rsidRPr="00DF2D9A">
        <w:rPr>
          <w:rFonts w:ascii="Sylfaen" w:hAnsi="Sylfaen"/>
        </w:rPr>
        <w:t>ინფორმაცია:</w:t>
      </w:r>
    </w:p>
    <w:p w:rsidR="00325ACF" w:rsidRPr="00DF2D9A" w:rsidRDefault="00325ACF" w:rsidP="00EB6D63">
      <w:pPr>
        <w:shd w:val="clear" w:color="auto" w:fill="FFFFFF"/>
        <w:spacing w:after="0" w:line="345" w:lineRule="atLeast"/>
        <w:ind w:firstLine="720"/>
        <w:jc w:val="both"/>
        <w:rPr>
          <w:rFonts w:ascii="Sylfaen" w:hAnsi="Sylfaen"/>
        </w:rPr>
      </w:pPr>
    </w:p>
    <w:p w:rsidR="00325ACF" w:rsidRPr="00DF2D9A" w:rsidRDefault="00325ACF" w:rsidP="00EB6D63">
      <w:pPr>
        <w:shd w:val="clear" w:color="auto" w:fill="FFFFFF"/>
        <w:spacing w:after="0" w:line="345" w:lineRule="atLeast"/>
        <w:ind w:firstLine="720"/>
        <w:jc w:val="both"/>
        <w:rPr>
          <w:rFonts w:ascii="Sylfaen" w:hAnsi="Sylfaen"/>
          <w:b/>
        </w:rPr>
      </w:pPr>
      <w:bookmarkStart w:id="0" w:name="_Toc515044277"/>
      <w:r w:rsidRPr="00DF2D9A">
        <w:rPr>
          <w:rFonts w:ascii="Sylfaen" w:hAnsi="Sylfaen"/>
          <w:b/>
        </w:rPr>
        <w:t>ინტერნეტ საცალო   ბაზარზე კონკურენციის  ტენდენციები</w:t>
      </w:r>
      <w:bookmarkEnd w:id="0"/>
    </w:p>
    <w:p w:rsidR="00BD6AD4" w:rsidRPr="00DF2D9A" w:rsidRDefault="00BD6AD4" w:rsidP="00EB6D63">
      <w:pPr>
        <w:shd w:val="clear" w:color="auto" w:fill="FFFFFF"/>
        <w:spacing w:after="0" w:line="345" w:lineRule="atLeast"/>
        <w:ind w:firstLine="720"/>
        <w:jc w:val="both"/>
        <w:rPr>
          <w:rFonts w:ascii="Sylfaen" w:hAnsi="Sylfaen"/>
        </w:rPr>
      </w:pPr>
    </w:p>
    <w:p w:rsidR="00512D5D" w:rsidRPr="00DF2D9A" w:rsidRDefault="00512D5D" w:rsidP="00EB6D63">
      <w:pPr>
        <w:shd w:val="clear" w:color="auto" w:fill="FFFFFF"/>
        <w:spacing w:after="0" w:line="345" w:lineRule="atLeast"/>
        <w:ind w:firstLine="720"/>
        <w:jc w:val="both"/>
        <w:rPr>
          <w:rFonts w:ascii="Sylfaen" w:hAnsi="Sylfaen"/>
        </w:rPr>
      </w:pPr>
      <w:r w:rsidRPr="00DF2D9A">
        <w:rPr>
          <w:rFonts w:ascii="Sylfaen" w:hAnsi="Sylfaen"/>
        </w:rPr>
        <w:t xml:space="preserve">ოპტიკურ-ბოჭკოვანი ინფრასტრუქტურა საქართველოში დომინანტურ და ყველაზე სწრაფად მზარდ ფიქსირებულ ფართოზოლოვან ტექნოლოგიას წარმოადგენს. WiFi ტექნოლოგია ასევე ფართოდ გამოიყენება  რეგიონებსა და ადგილობრივ მუნიციპალიტეტებში აბონენტებისათვის ინტერნეტის საცალო მომსახურების მისაწოდებლად. რაც შეეხება  </w:t>
      </w:r>
      <w:r w:rsidR="0068656A" w:rsidRPr="00DF2D9A">
        <w:rPr>
          <w:rFonts w:ascii="Sylfaen" w:hAnsi="Sylfaen"/>
        </w:rPr>
        <w:t>„</w:t>
      </w:r>
      <w:r w:rsidRPr="00DF2D9A">
        <w:rPr>
          <w:rFonts w:ascii="Sylfaen" w:hAnsi="Sylfaen"/>
        </w:rPr>
        <w:t>xDSL</w:t>
      </w:r>
      <w:r w:rsidR="0068656A" w:rsidRPr="00DF2D9A">
        <w:rPr>
          <w:rFonts w:ascii="Sylfaen" w:hAnsi="Sylfaen"/>
        </w:rPr>
        <w:t>“</w:t>
      </w:r>
      <w:r w:rsidRPr="00DF2D9A">
        <w:rPr>
          <w:rFonts w:ascii="Sylfaen" w:hAnsi="Sylfaen"/>
        </w:rPr>
        <w:t xml:space="preserve"> ტექნოლოგიას, რომელიც ძირითადად ქალაქებსა და ადმინისტრაციულ ცენტრებშია გამოყენებული მომსახურების მისაწოდებლად,  სწრაფი ტემპით მცირდება, რადგან  მას ეტაპობრივად  </w:t>
      </w:r>
      <w:r w:rsidR="0068656A" w:rsidRPr="00DF2D9A">
        <w:rPr>
          <w:rFonts w:ascii="Sylfaen" w:hAnsi="Sylfaen"/>
        </w:rPr>
        <w:t>„</w:t>
      </w:r>
      <w:r w:rsidRPr="00DF2D9A">
        <w:rPr>
          <w:rFonts w:ascii="Sylfaen" w:hAnsi="Sylfaen"/>
        </w:rPr>
        <w:t>FTTx</w:t>
      </w:r>
      <w:r w:rsidR="0068656A" w:rsidRPr="00DF2D9A">
        <w:rPr>
          <w:rFonts w:ascii="Sylfaen" w:hAnsi="Sylfaen"/>
        </w:rPr>
        <w:t>“</w:t>
      </w:r>
      <w:r w:rsidRPr="00DF2D9A">
        <w:rPr>
          <w:rFonts w:ascii="Sylfaen" w:hAnsi="Sylfaen"/>
        </w:rPr>
        <w:t xml:space="preserve"> ანაცვლებს.</w:t>
      </w:r>
    </w:p>
    <w:p w:rsidR="00512D5D" w:rsidRPr="00DF2D9A" w:rsidRDefault="00512D5D" w:rsidP="00512D5D">
      <w:pPr>
        <w:shd w:val="clear" w:color="auto" w:fill="FFFFFF"/>
        <w:spacing w:after="0" w:line="345" w:lineRule="atLeast"/>
        <w:ind w:firstLine="720"/>
        <w:jc w:val="both"/>
        <w:rPr>
          <w:rFonts w:ascii="Sylfaen" w:hAnsi="Sylfaen"/>
        </w:rPr>
      </w:pPr>
    </w:p>
    <w:p w:rsidR="00512D5D" w:rsidRPr="00DF2D9A" w:rsidRDefault="00512D5D" w:rsidP="00512D5D">
      <w:pPr>
        <w:shd w:val="clear" w:color="auto" w:fill="FFFFFF"/>
        <w:spacing w:after="0" w:line="345" w:lineRule="atLeast"/>
        <w:ind w:firstLine="720"/>
        <w:jc w:val="both"/>
        <w:rPr>
          <w:rFonts w:ascii="Sylfaen" w:hAnsi="Sylfaen"/>
        </w:rPr>
      </w:pPr>
      <w:r w:rsidRPr="00DF2D9A">
        <w:rPr>
          <w:rFonts w:ascii="Sylfaen" w:hAnsi="Sylfaen"/>
        </w:rPr>
        <w:t xml:space="preserve">ფიქსირებული საცალო ინტერნეტ მომსახურების ბაზრის  ანალიზის მიხედვით, ბაზარზე ძირითადად  ორი  ავტორიზებული პირი საქმიანობს,  რომლებიც ერთობლივად საბაზრო წილის 87%-ს (აბონენტების რაოდენობის მიხედვით, </w:t>
      </w:r>
      <w:r w:rsidR="0068656A" w:rsidRPr="00DF2D9A">
        <w:rPr>
          <w:rFonts w:ascii="Sylfaen" w:hAnsi="Sylfaen"/>
        </w:rPr>
        <w:t>„</w:t>
      </w:r>
      <w:r w:rsidRPr="00DF2D9A">
        <w:rPr>
          <w:rFonts w:ascii="Sylfaen" w:hAnsi="Sylfaen"/>
        </w:rPr>
        <w:t>xDSL</w:t>
      </w:r>
      <w:r w:rsidR="0068656A" w:rsidRPr="00DF2D9A">
        <w:rPr>
          <w:rFonts w:ascii="Sylfaen" w:hAnsi="Sylfaen"/>
        </w:rPr>
        <w:t>“</w:t>
      </w:r>
      <w:r w:rsidRPr="00DF2D9A">
        <w:rPr>
          <w:rFonts w:ascii="Sylfaen" w:hAnsi="Sylfaen"/>
        </w:rPr>
        <w:t xml:space="preserve"> და ოპტიკუტ-ბოჭკოვანი ტექნოლოგიის გათვალისწინებით) ფლობენ. ფიქსირებული ინტერნეტის საცალო ბაზარზე  სს „სილქნეტი“ და  შპს „მაგთიკომი“ დომინირებენ. ბაზრის სტრუქტურის, სატარიფო პოლიტიკისა და მაღალი სიჩქარის (30 მგბტ/წმ და უფრო სწრაფი) პროდუქტების გათვალისწინებით, ბაზრის ამ სეგმენტზე კონკურენციის შეფასებისას გათვალისწინებული იქნა, როგორც ბაზრის შესაბამის სეგმენტზე  აღნიშნული ავტორიზებული პირების ერთობლივი მნიშვნელოვანი საბაზრო ძალაუფლება, ასევე გეოგრაფიული ზონების მიხედვით მათ მიერ ინდივიდუალურად მნიშვნელოვანი საბაზრო ძალაუფლების ფლობაც.    </w:t>
      </w:r>
    </w:p>
    <w:p w:rsidR="00512D5D" w:rsidRPr="00DF2D9A" w:rsidRDefault="00512D5D" w:rsidP="00512D5D">
      <w:pPr>
        <w:shd w:val="clear" w:color="auto" w:fill="FFFFFF"/>
        <w:spacing w:after="0" w:line="345" w:lineRule="atLeast"/>
        <w:ind w:firstLine="720"/>
        <w:jc w:val="both"/>
        <w:rPr>
          <w:rFonts w:ascii="Sylfaen" w:hAnsi="Sylfaen"/>
        </w:rPr>
      </w:pPr>
    </w:p>
    <w:p w:rsidR="00512D5D" w:rsidRPr="00DF2D9A" w:rsidRDefault="00512D5D" w:rsidP="00512D5D">
      <w:pPr>
        <w:autoSpaceDE w:val="0"/>
        <w:autoSpaceDN w:val="0"/>
        <w:adjustRightInd w:val="0"/>
        <w:spacing w:after="0" w:line="240" w:lineRule="auto"/>
        <w:jc w:val="both"/>
        <w:rPr>
          <w:rFonts w:cs="EUAlbertina-Regu"/>
          <w:color w:val="FF0000"/>
          <w:highlight w:val="yellow"/>
        </w:rPr>
      </w:pPr>
    </w:p>
    <w:p w:rsidR="00512D5D" w:rsidRPr="00DF2D9A" w:rsidRDefault="00512D5D" w:rsidP="00512D5D">
      <w:pPr>
        <w:pStyle w:val="ListParagraph"/>
        <w:spacing w:after="0" w:line="240" w:lineRule="auto"/>
        <w:ind w:left="0"/>
        <w:jc w:val="both"/>
        <w:rPr>
          <w:rFonts w:ascii="Sylfaen" w:eastAsia="Times New Roman" w:hAnsi="Sylfaen" w:cs="Sylfaen"/>
        </w:rPr>
      </w:pPr>
      <w:r w:rsidRPr="00DF2D9A">
        <w:rPr>
          <w:rFonts w:ascii="Sylfaen" w:eastAsia="Times New Roman" w:hAnsi="Sylfaen" w:cs="Sylfaen"/>
        </w:rPr>
        <w:t>მონაცემები აბონენტებისა და შემოსავლების შესახებ 2015 -2017 წლების პერიოდში</w:t>
      </w:r>
    </w:p>
    <w:p w:rsidR="00512D5D" w:rsidRPr="00DF2D9A" w:rsidRDefault="00512D5D" w:rsidP="00512D5D">
      <w:pPr>
        <w:pStyle w:val="ListParagraph"/>
        <w:spacing w:after="0" w:line="240" w:lineRule="auto"/>
        <w:ind w:left="0"/>
        <w:jc w:val="both"/>
        <w:rPr>
          <w:rFonts w:ascii="Sylfaen" w:eastAsia="Times New Roman" w:hAnsi="Sylfaen" w:cs="Sylfaen"/>
        </w:rPr>
      </w:pPr>
    </w:p>
    <w:p w:rsidR="00512D5D" w:rsidRPr="00DF2D9A" w:rsidRDefault="00512D5D" w:rsidP="00512D5D">
      <w:pPr>
        <w:pStyle w:val="ListParagraph"/>
        <w:spacing w:after="0" w:line="240" w:lineRule="auto"/>
        <w:ind w:left="0"/>
        <w:jc w:val="right"/>
        <w:rPr>
          <w:rFonts w:ascii="Sylfaen" w:eastAsia="Times New Roman" w:hAnsi="Sylfaen" w:cs="Sylfaen"/>
        </w:rPr>
      </w:pPr>
      <w:r w:rsidRPr="00DF2D9A">
        <w:rPr>
          <w:rFonts w:ascii="Sylfaen" w:eastAsia="Times New Roman" w:hAnsi="Sylfaen" w:cs="Sylfaen"/>
        </w:rPr>
        <w:t>ცხრილი N1</w:t>
      </w:r>
    </w:p>
    <w:p w:rsidR="00512D5D" w:rsidRPr="00DF2D9A" w:rsidRDefault="00512D5D" w:rsidP="00512D5D">
      <w:pPr>
        <w:pStyle w:val="ListParagraph"/>
        <w:spacing w:after="0" w:line="240" w:lineRule="auto"/>
        <w:ind w:left="0"/>
        <w:jc w:val="right"/>
        <w:rPr>
          <w:rFonts w:ascii="Sylfaen" w:eastAsia="Times New Roman" w:hAnsi="Sylfaen" w:cs="Sylfaen"/>
          <w:lang w:val="en-GB"/>
        </w:rPr>
      </w:pPr>
    </w:p>
    <w:tbl>
      <w:tblPr>
        <w:tblW w:w="5417" w:type="pct"/>
        <w:jc w:val="center"/>
        <w:tblLook w:val="04A0" w:firstRow="1" w:lastRow="0" w:firstColumn="1" w:lastColumn="0" w:noHBand="0" w:noVBand="1"/>
      </w:tblPr>
      <w:tblGrid>
        <w:gridCol w:w="1396"/>
        <w:gridCol w:w="1405"/>
        <w:gridCol w:w="1490"/>
        <w:gridCol w:w="1405"/>
        <w:gridCol w:w="1490"/>
        <w:gridCol w:w="1405"/>
        <w:gridCol w:w="1490"/>
      </w:tblGrid>
      <w:tr w:rsidR="00512D5D" w:rsidRPr="00DF2D9A" w:rsidTr="00512D5D">
        <w:trPr>
          <w:trHeight w:val="225"/>
          <w:jc w:val="center"/>
        </w:trPr>
        <w:tc>
          <w:tcPr>
            <w:tcW w:w="663" w:type="pct"/>
            <w:vMerge w:val="restart"/>
            <w:tcBorders>
              <w:top w:val="single" w:sz="4" w:space="0" w:color="auto"/>
              <w:left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b/>
                <w:bCs/>
                <w:color w:val="000000"/>
              </w:rPr>
              <w:t>კომპანია</w:t>
            </w:r>
          </w:p>
        </w:tc>
        <w:tc>
          <w:tcPr>
            <w:tcW w:w="1446" w:type="pct"/>
            <w:gridSpan w:val="2"/>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b/>
                <w:bCs/>
                <w:color w:val="000000"/>
              </w:rPr>
              <w:t>2015</w:t>
            </w:r>
          </w:p>
        </w:tc>
        <w:tc>
          <w:tcPr>
            <w:tcW w:w="1446" w:type="pct"/>
            <w:gridSpan w:val="2"/>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b/>
                <w:bCs/>
                <w:color w:val="000000"/>
              </w:rPr>
              <w:t>2016</w:t>
            </w:r>
          </w:p>
        </w:tc>
        <w:tc>
          <w:tcPr>
            <w:tcW w:w="1446" w:type="pct"/>
            <w:gridSpan w:val="2"/>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b/>
                <w:bCs/>
                <w:color w:val="000000"/>
              </w:rPr>
              <w:t>2017</w:t>
            </w:r>
          </w:p>
        </w:tc>
      </w:tr>
      <w:tr w:rsidR="00512D5D" w:rsidRPr="00DF2D9A" w:rsidTr="00512D5D">
        <w:trPr>
          <w:trHeight w:val="443"/>
          <w:jc w:val="center"/>
        </w:trPr>
        <w:tc>
          <w:tcPr>
            <w:tcW w:w="663" w:type="pct"/>
            <w:vMerge/>
            <w:tcBorders>
              <w:left w:val="single" w:sz="4" w:space="0" w:color="auto"/>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p>
        </w:tc>
        <w:tc>
          <w:tcPr>
            <w:tcW w:w="702" w:type="pct"/>
            <w:tcBorders>
              <w:top w:val="single" w:sz="4" w:space="0" w:color="auto"/>
              <w:left w:val="nil"/>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cs="Sylfaen"/>
                <w:b/>
                <w:bCs/>
                <w:color w:val="000000"/>
              </w:rPr>
              <w:t>აბონენტები</w:t>
            </w:r>
          </w:p>
        </w:tc>
        <w:tc>
          <w:tcPr>
            <w:tcW w:w="744" w:type="pct"/>
            <w:tcBorders>
              <w:top w:val="single" w:sz="4" w:space="0" w:color="auto"/>
              <w:left w:val="nil"/>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cs="Sylfaen"/>
                <w:b/>
                <w:bCs/>
                <w:color w:val="000000"/>
              </w:rPr>
              <w:t>შემოსავალი</w:t>
            </w:r>
            <w:r w:rsidRPr="00DF2D9A">
              <w:rPr>
                <w:rFonts w:ascii="Sylfaen" w:eastAsia="Times New Roman" w:hAnsi="Sylfaen"/>
                <w:b/>
                <w:bCs/>
                <w:color w:val="000000"/>
              </w:rPr>
              <w:t>,  ლარი</w:t>
            </w:r>
          </w:p>
        </w:tc>
        <w:tc>
          <w:tcPr>
            <w:tcW w:w="702" w:type="pct"/>
            <w:tcBorders>
              <w:top w:val="single" w:sz="4" w:space="0" w:color="auto"/>
              <w:left w:val="nil"/>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cs="Sylfaen"/>
                <w:b/>
                <w:bCs/>
                <w:color w:val="000000"/>
              </w:rPr>
              <w:t>აბონენტები</w:t>
            </w:r>
          </w:p>
        </w:tc>
        <w:tc>
          <w:tcPr>
            <w:tcW w:w="744" w:type="pct"/>
            <w:tcBorders>
              <w:top w:val="single" w:sz="4" w:space="0" w:color="auto"/>
              <w:left w:val="nil"/>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cs="Sylfaen"/>
                <w:b/>
                <w:bCs/>
                <w:color w:val="000000"/>
              </w:rPr>
              <w:t>შემოსავალი</w:t>
            </w:r>
            <w:r w:rsidRPr="00DF2D9A">
              <w:rPr>
                <w:rFonts w:ascii="Sylfaen" w:eastAsia="Times New Roman" w:hAnsi="Sylfaen"/>
                <w:b/>
                <w:bCs/>
                <w:color w:val="000000"/>
              </w:rPr>
              <w:t>, ლარი</w:t>
            </w:r>
          </w:p>
        </w:tc>
        <w:tc>
          <w:tcPr>
            <w:tcW w:w="702" w:type="pct"/>
            <w:tcBorders>
              <w:top w:val="single" w:sz="4" w:space="0" w:color="auto"/>
              <w:left w:val="nil"/>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cs="Sylfaen"/>
                <w:b/>
                <w:bCs/>
                <w:color w:val="000000"/>
              </w:rPr>
              <w:t>აბონენტები</w:t>
            </w:r>
          </w:p>
        </w:tc>
        <w:tc>
          <w:tcPr>
            <w:tcW w:w="744" w:type="pct"/>
            <w:tcBorders>
              <w:top w:val="single" w:sz="4" w:space="0" w:color="auto"/>
              <w:left w:val="nil"/>
              <w:bottom w:val="single" w:sz="4" w:space="0" w:color="auto"/>
              <w:right w:val="single" w:sz="4" w:space="0" w:color="auto"/>
            </w:tcBorders>
            <w:shd w:val="clear" w:color="auto" w:fill="auto"/>
            <w:vAlign w:val="center"/>
          </w:tcPr>
          <w:p w:rsidR="00512D5D" w:rsidRPr="00DF2D9A" w:rsidRDefault="00512D5D" w:rsidP="00512D5D">
            <w:pPr>
              <w:spacing w:after="0" w:line="240" w:lineRule="auto"/>
              <w:jc w:val="center"/>
              <w:rPr>
                <w:rFonts w:ascii="Sylfaen" w:eastAsia="Times New Roman" w:hAnsi="Sylfaen"/>
                <w:b/>
                <w:bCs/>
                <w:color w:val="000000"/>
              </w:rPr>
            </w:pPr>
            <w:r w:rsidRPr="00DF2D9A">
              <w:rPr>
                <w:rFonts w:ascii="Sylfaen" w:eastAsia="Times New Roman" w:hAnsi="Sylfaen" w:cs="Sylfaen"/>
                <w:b/>
                <w:bCs/>
                <w:color w:val="000000"/>
              </w:rPr>
              <w:t xml:space="preserve">შემოსავალი, </w:t>
            </w:r>
            <w:r w:rsidRPr="00DF2D9A">
              <w:rPr>
                <w:rFonts w:ascii="Sylfaen" w:eastAsia="Times New Roman" w:hAnsi="Sylfaen"/>
                <w:b/>
                <w:bCs/>
                <w:color w:val="000000"/>
              </w:rPr>
              <w:t>ლარი</w:t>
            </w:r>
          </w:p>
        </w:tc>
      </w:tr>
      <w:tr w:rsidR="00512D5D" w:rsidRPr="00DF2D9A" w:rsidTr="00512D5D">
        <w:trPr>
          <w:trHeight w:val="225"/>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b/>
                <w:bCs/>
                <w:color w:val="000000"/>
              </w:rPr>
            </w:pPr>
            <w:r w:rsidRPr="00DF2D9A">
              <w:rPr>
                <w:rFonts w:ascii="Sylfaen" w:eastAsia="Times New Roman" w:hAnsi="Sylfaen"/>
                <w:b/>
                <w:bCs/>
                <w:color w:val="000000"/>
              </w:rPr>
              <w:t>სილქნეტი</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229,854</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72,673,308</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244,330</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75,886,974</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255,265</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79,177,437</w:t>
            </w:r>
          </w:p>
        </w:tc>
      </w:tr>
      <w:tr w:rsidR="00512D5D" w:rsidRPr="00DF2D9A" w:rsidTr="00512D5D">
        <w:trPr>
          <w:trHeight w:val="225"/>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b/>
                <w:bCs/>
                <w:color w:val="000000"/>
              </w:rPr>
            </w:pPr>
            <w:r w:rsidRPr="00DF2D9A">
              <w:rPr>
                <w:rFonts w:ascii="Sylfaen" w:eastAsia="Times New Roman" w:hAnsi="Sylfaen"/>
                <w:b/>
                <w:bCs/>
                <w:color w:val="000000"/>
              </w:rPr>
              <w:t>მაგთიკომი*</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187,451</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68,493,998</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198,717</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69,423,502</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323,957</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77,496,240</w:t>
            </w:r>
          </w:p>
        </w:tc>
      </w:tr>
      <w:tr w:rsidR="00512D5D" w:rsidRPr="00DF2D9A" w:rsidTr="00512D5D">
        <w:trPr>
          <w:trHeight w:val="225"/>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b/>
                <w:bCs/>
                <w:color w:val="000000"/>
              </w:rPr>
            </w:pPr>
            <w:r w:rsidRPr="00DF2D9A">
              <w:rPr>
                <w:rFonts w:ascii="Sylfaen" w:eastAsia="Times New Roman" w:hAnsi="Sylfaen"/>
                <w:b/>
                <w:bCs/>
                <w:color w:val="000000"/>
              </w:rPr>
              <w:t>სხვა</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90,559</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22,133,606</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95,456</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24,823,076</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82,999</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olor w:val="000000"/>
              </w:rPr>
            </w:pPr>
            <w:r w:rsidRPr="00DF2D9A">
              <w:rPr>
                <w:rFonts w:ascii="Sylfaen" w:eastAsia="Times New Roman" w:hAnsi="Sylfaen"/>
                <w:color w:val="000000"/>
              </w:rPr>
              <w:t>22,429,712</w:t>
            </w:r>
          </w:p>
        </w:tc>
      </w:tr>
      <w:tr w:rsidR="00512D5D" w:rsidRPr="00DF2D9A" w:rsidTr="00512D5D">
        <w:trPr>
          <w:trHeight w:val="386"/>
          <w:jc w:val="center"/>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b/>
                <w:bCs/>
                <w:color w:val="000000"/>
              </w:rPr>
            </w:pPr>
            <w:r w:rsidRPr="00DF2D9A">
              <w:rPr>
                <w:rFonts w:ascii="Sylfaen" w:eastAsia="Times New Roman" w:hAnsi="Sylfaen"/>
                <w:b/>
                <w:bCs/>
                <w:color w:val="000000"/>
              </w:rPr>
              <w:t>სულ</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b/>
                <w:color w:val="000000"/>
              </w:rPr>
            </w:pPr>
            <w:r w:rsidRPr="00DF2D9A">
              <w:rPr>
                <w:rFonts w:ascii="Sylfaen" w:eastAsia="Times New Roman" w:hAnsi="Sylfaen"/>
                <w:b/>
                <w:color w:val="000000"/>
              </w:rPr>
              <w:t>507,864</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b/>
                <w:color w:val="000000"/>
              </w:rPr>
            </w:pPr>
            <w:r w:rsidRPr="00DF2D9A">
              <w:rPr>
                <w:rFonts w:ascii="Sylfaen" w:eastAsia="Times New Roman" w:hAnsi="Sylfaen"/>
                <w:b/>
                <w:color w:val="000000"/>
              </w:rPr>
              <w:t>163,300,912</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b/>
                <w:color w:val="000000"/>
              </w:rPr>
            </w:pPr>
            <w:r w:rsidRPr="00DF2D9A">
              <w:rPr>
                <w:rFonts w:ascii="Sylfaen" w:eastAsia="Times New Roman" w:hAnsi="Sylfaen"/>
                <w:b/>
                <w:color w:val="000000"/>
              </w:rPr>
              <w:t>538,503</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b/>
                <w:color w:val="000000"/>
              </w:rPr>
            </w:pPr>
            <w:r w:rsidRPr="00DF2D9A">
              <w:rPr>
                <w:rFonts w:ascii="Sylfaen" w:eastAsia="Times New Roman" w:hAnsi="Sylfaen"/>
                <w:b/>
                <w:color w:val="000000"/>
              </w:rPr>
              <w:t>170,133,552</w:t>
            </w:r>
          </w:p>
        </w:tc>
        <w:tc>
          <w:tcPr>
            <w:tcW w:w="70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b/>
                <w:color w:val="000000"/>
              </w:rPr>
            </w:pPr>
            <w:r w:rsidRPr="00DF2D9A">
              <w:rPr>
                <w:rFonts w:ascii="Sylfaen" w:eastAsia="Times New Roman" w:hAnsi="Sylfaen"/>
                <w:b/>
                <w:color w:val="000000"/>
              </w:rPr>
              <w:t>662,221</w:t>
            </w:r>
          </w:p>
        </w:tc>
        <w:tc>
          <w:tcPr>
            <w:tcW w:w="74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b/>
                <w:color w:val="000000"/>
              </w:rPr>
            </w:pPr>
            <w:r w:rsidRPr="00DF2D9A">
              <w:rPr>
                <w:rFonts w:ascii="Sylfaen" w:eastAsia="Times New Roman" w:hAnsi="Sylfaen"/>
                <w:b/>
                <w:color w:val="000000"/>
              </w:rPr>
              <w:t>179,103,389</w:t>
            </w:r>
          </w:p>
        </w:tc>
      </w:tr>
    </w:tbl>
    <w:p w:rsidR="00512D5D" w:rsidRPr="00DF2D9A" w:rsidRDefault="00512D5D" w:rsidP="00512D5D">
      <w:pPr>
        <w:autoSpaceDE w:val="0"/>
        <w:autoSpaceDN w:val="0"/>
        <w:adjustRightInd w:val="0"/>
        <w:spacing w:after="0" w:line="240" w:lineRule="auto"/>
        <w:jc w:val="both"/>
        <w:rPr>
          <w:rFonts w:cs="EUAlbertina-Regu"/>
          <w:color w:val="FF0000"/>
          <w:highlight w:val="yellow"/>
        </w:rPr>
      </w:pPr>
    </w:p>
    <w:p w:rsidR="00512D5D" w:rsidRPr="00DF2D9A" w:rsidRDefault="00512D5D" w:rsidP="00512D5D">
      <w:pPr>
        <w:pStyle w:val="ListParagraph"/>
        <w:spacing w:after="0" w:line="240" w:lineRule="auto"/>
        <w:ind w:left="0"/>
        <w:jc w:val="both"/>
        <w:rPr>
          <w:rFonts w:ascii="Sylfaen" w:eastAsia="Times New Roman" w:hAnsi="Sylfaen" w:cs="Sylfaen"/>
        </w:rPr>
      </w:pPr>
      <w:r w:rsidRPr="00DF2D9A">
        <w:rPr>
          <w:rFonts w:ascii="Sylfaen" w:eastAsia="Times New Roman" w:hAnsi="Sylfaen" w:cs="Sylfaen"/>
        </w:rPr>
        <w:t xml:space="preserve">სს „სილქნეტი“ და შპს „მაგთიკომი“ საცალო მომსახურების აბონენტებს ფიქსირებულ  ინტერნეტ მომსახურების მრავალფეროვან პაკეტებს  სთავაზობენ. სს „სილქნეტის“ მიერ აბონენტებისთვის მიწოდებული ფიქსირებული ინტერნეტ მომსახურების საერთო ოდენობიდან 65 პროცენტი ოპტიკური ინტერნეტია,  35 პროცენტი </w:t>
      </w:r>
      <w:r w:rsidR="00BB25B2" w:rsidRPr="00DF2D9A">
        <w:rPr>
          <w:rFonts w:ascii="Sylfaen" w:eastAsia="Times New Roman" w:hAnsi="Sylfaen" w:cs="Sylfaen"/>
          <w:lang w:val="ka-GE"/>
        </w:rPr>
        <w:t>„</w:t>
      </w:r>
      <w:r w:rsidRPr="00DF2D9A">
        <w:rPr>
          <w:rFonts w:ascii="Sylfaen" w:eastAsia="Times New Roman" w:hAnsi="Sylfaen" w:cs="Sylfaen"/>
        </w:rPr>
        <w:t>xDSL</w:t>
      </w:r>
      <w:r w:rsidR="00BB25B2" w:rsidRPr="00DF2D9A">
        <w:rPr>
          <w:rFonts w:ascii="Sylfaen" w:eastAsia="Times New Roman" w:hAnsi="Sylfaen" w:cs="Sylfaen"/>
          <w:lang w:val="ka-GE"/>
        </w:rPr>
        <w:t>“</w:t>
      </w:r>
      <w:r w:rsidRPr="00DF2D9A">
        <w:rPr>
          <w:rFonts w:ascii="Sylfaen" w:eastAsia="Times New Roman" w:hAnsi="Sylfaen" w:cs="Sylfaen"/>
        </w:rPr>
        <w:t xml:space="preserve">, ხოლო შპს </w:t>
      </w:r>
      <w:r w:rsidRPr="00DF2D9A">
        <w:rPr>
          <w:rFonts w:ascii="Sylfaen" w:eastAsia="Times New Roman" w:hAnsi="Sylfaen" w:cs="Sylfaen"/>
        </w:rPr>
        <w:lastRenderedPageBreak/>
        <w:t>„მაგთიკომის“ შემთხვევაში 99.7</w:t>
      </w:r>
      <w:r w:rsidR="00A77A3A" w:rsidRPr="00DF2D9A">
        <w:rPr>
          <w:rFonts w:ascii="Sylfaen" w:eastAsia="Times New Roman" w:hAnsi="Sylfaen" w:cs="Sylfaen"/>
        </w:rPr>
        <w:t xml:space="preserve"> პროცენტს</w:t>
      </w:r>
      <w:r w:rsidRPr="00DF2D9A">
        <w:rPr>
          <w:rFonts w:ascii="Sylfaen" w:eastAsia="Times New Roman" w:hAnsi="Sylfaen" w:cs="Sylfaen"/>
        </w:rPr>
        <w:t xml:space="preserve"> და 0.3</w:t>
      </w:r>
      <w:r w:rsidR="00A77A3A" w:rsidRPr="00DF2D9A">
        <w:rPr>
          <w:rFonts w:ascii="Sylfaen" w:eastAsia="Times New Roman" w:hAnsi="Sylfaen" w:cs="Sylfaen"/>
          <w:lang w:val="ka-GE"/>
        </w:rPr>
        <w:t xml:space="preserve"> პროცენტს</w:t>
      </w:r>
      <w:r w:rsidR="000039E7" w:rsidRPr="00DF2D9A">
        <w:rPr>
          <w:rFonts w:ascii="Sylfaen" w:eastAsia="Times New Roman" w:hAnsi="Sylfaen" w:cs="Sylfaen"/>
          <w:lang w:val="en-US"/>
        </w:rPr>
        <w:t xml:space="preserve"> </w:t>
      </w:r>
      <w:r w:rsidRPr="00DF2D9A">
        <w:rPr>
          <w:rFonts w:ascii="Sylfaen" w:eastAsia="Times New Roman" w:hAnsi="Sylfaen" w:cs="Sylfaen"/>
        </w:rPr>
        <w:t xml:space="preserve"> შესაბამისად, შპს საქართველოს ცენტრალური კავშირგაბმულობის კორპორაციის შემთხვევაში ოპტიკური ინტერნეტი 97 პროცენტს შეადგენს</w:t>
      </w:r>
      <w:r w:rsidRPr="00DF2D9A">
        <w:rPr>
          <w:rFonts w:ascii="Sylfaen" w:eastAsia="Times New Roman" w:hAnsi="Sylfaen" w:cs="Sylfaen"/>
          <w:lang w:val="en-GB"/>
        </w:rPr>
        <w:t xml:space="preserve">, </w:t>
      </w:r>
      <w:r w:rsidRPr="00DF2D9A">
        <w:rPr>
          <w:rFonts w:ascii="Sylfaen" w:eastAsia="Times New Roman" w:hAnsi="Sylfaen" w:cs="Sylfaen"/>
        </w:rPr>
        <w:t xml:space="preserve"> xDSL კი მხოლოდ 3 პროცენტს. </w:t>
      </w:r>
    </w:p>
    <w:p w:rsidR="00A77A3A" w:rsidRPr="00DF2D9A" w:rsidRDefault="00A77A3A" w:rsidP="00512D5D">
      <w:pPr>
        <w:pStyle w:val="ListParagraph"/>
        <w:spacing w:after="0" w:line="240" w:lineRule="auto"/>
        <w:ind w:left="0"/>
        <w:jc w:val="both"/>
        <w:rPr>
          <w:rFonts w:ascii="Sylfaen" w:eastAsia="Times New Roman" w:hAnsi="Sylfaen" w:cs="Sylfaen"/>
        </w:rPr>
      </w:pPr>
    </w:p>
    <w:p w:rsidR="00A77A3A" w:rsidRPr="00DF2D9A" w:rsidRDefault="00A77A3A" w:rsidP="00A77A3A">
      <w:pPr>
        <w:spacing w:after="0" w:line="240" w:lineRule="auto"/>
        <w:jc w:val="both"/>
        <w:rPr>
          <w:rFonts w:ascii="Sylfaen" w:eastAsia="Times New Roman" w:hAnsi="Sylfaen" w:cs="Sylfaen"/>
        </w:rPr>
      </w:pPr>
      <w:r w:rsidRPr="00DF2D9A">
        <w:rPr>
          <w:rFonts w:ascii="Sylfaen" w:eastAsia="Times New Roman" w:hAnsi="Sylfaen" w:cs="Sylfaen"/>
        </w:rPr>
        <w:t xml:space="preserve">შენიშვნა: </w:t>
      </w:r>
      <w:r w:rsidR="00A65EF0" w:rsidRPr="00DF2D9A">
        <w:rPr>
          <w:rFonts w:ascii="Sylfaen" w:eastAsia="Times New Roman" w:hAnsi="Sylfaen" w:cs="Sylfaen"/>
        </w:rPr>
        <w:t xml:space="preserve">ცხრილი N 1-ში მოცემული </w:t>
      </w:r>
      <w:r w:rsidR="00B648CC" w:rsidRPr="00DF2D9A">
        <w:rPr>
          <w:rFonts w:ascii="Sylfaen" w:eastAsia="Times New Roman" w:hAnsi="Sylfaen" w:cs="Sylfaen"/>
        </w:rPr>
        <w:t>მაგთიკომის 2015</w:t>
      </w:r>
      <w:r w:rsidR="00A65EF0" w:rsidRPr="00DF2D9A">
        <w:rPr>
          <w:rFonts w:ascii="Sylfaen" w:eastAsia="Times New Roman" w:hAnsi="Sylfaen" w:cs="Sylfaen"/>
        </w:rPr>
        <w:t>-2016</w:t>
      </w:r>
      <w:r w:rsidR="00B648CC" w:rsidRPr="00DF2D9A">
        <w:rPr>
          <w:rFonts w:ascii="Sylfaen" w:eastAsia="Times New Roman" w:hAnsi="Sylfaen" w:cs="Sylfaen"/>
        </w:rPr>
        <w:t xml:space="preserve"> წლის მონაცემებ</w:t>
      </w:r>
      <w:r w:rsidRPr="00DF2D9A">
        <w:rPr>
          <w:rFonts w:ascii="Sylfaen" w:eastAsia="Times New Roman" w:hAnsi="Sylfaen" w:cs="Sylfaen"/>
        </w:rPr>
        <w:t xml:space="preserve">ი </w:t>
      </w:r>
      <w:r w:rsidR="00B648CC" w:rsidRPr="00DF2D9A">
        <w:rPr>
          <w:rFonts w:ascii="Sylfaen" w:eastAsia="Times New Roman" w:hAnsi="Sylfaen" w:cs="Sylfaen"/>
        </w:rPr>
        <w:t xml:space="preserve">მოიცავს </w:t>
      </w:r>
      <w:r w:rsidR="00A65EF0" w:rsidRPr="00DF2D9A">
        <w:rPr>
          <w:rFonts w:ascii="Sylfaen" w:eastAsia="Times New Roman" w:hAnsi="Sylfaen" w:cs="Sylfaen"/>
        </w:rPr>
        <w:t>შპს „</w:t>
      </w:r>
      <w:r w:rsidRPr="00DF2D9A">
        <w:rPr>
          <w:rFonts w:ascii="Sylfaen" w:eastAsia="Times New Roman" w:hAnsi="Sylfaen" w:cs="Sylfaen"/>
        </w:rPr>
        <w:t>კავკასუს ონლაინის</w:t>
      </w:r>
      <w:r w:rsidR="00A65EF0" w:rsidRPr="00DF2D9A">
        <w:rPr>
          <w:rFonts w:ascii="Sylfaen" w:eastAsia="Times New Roman" w:hAnsi="Sylfaen" w:cs="Sylfaen"/>
        </w:rPr>
        <w:t>“</w:t>
      </w:r>
      <w:r w:rsidRPr="00DF2D9A">
        <w:rPr>
          <w:rFonts w:ascii="Sylfaen" w:eastAsia="Times New Roman" w:hAnsi="Sylfaen" w:cs="Sylfaen"/>
        </w:rPr>
        <w:t xml:space="preserve">, </w:t>
      </w:r>
      <w:r w:rsidR="00A65EF0" w:rsidRPr="00DF2D9A">
        <w:rPr>
          <w:rFonts w:ascii="Sylfaen" w:eastAsia="Times New Roman" w:hAnsi="Sylfaen" w:cs="Sylfaen"/>
        </w:rPr>
        <w:t>შპს „</w:t>
      </w:r>
      <w:r w:rsidRPr="00DF2D9A">
        <w:rPr>
          <w:rFonts w:ascii="Sylfaen" w:eastAsia="Times New Roman" w:hAnsi="Sylfaen" w:cs="Sylfaen"/>
        </w:rPr>
        <w:t>ა</w:t>
      </w:r>
      <w:r w:rsidR="00B648CC" w:rsidRPr="00DF2D9A">
        <w:rPr>
          <w:rFonts w:ascii="Sylfaen" w:eastAsia="Times New Roman" w:hAnsi="Sylfaen" w:cs="Sylfaen"/>
        </w:rPr>
        <w:t>-ნეტის</w:t>
      </w:r>
      <w:r w:rsidR="00A65EF0" w:rsidRPr="00DF2D9A">
        <w:rPr>
          <w:rFonts w:ascii="Sylfaen" w:eastAsia="Times New Roman" w:hAnsi="Sylfaen" w:cs="Sylfaen"/>
        </w:rPr>
        <w:t>“</w:t>
      </w:r>
      <w:r w:rsidR="00B648CC" w:rsidRPr="00DF2D9A">
        <w:rPr>
          <w:rFonts w:ascii="Sylfaen" w:eastAsia="Times New Roman" w:hAnsi="Sylfaen" w:cs="Sylfaen"/>
        </w:rPr>
        <w:t xml:space="preserve"> და </w:t>
      </w:r>
      <w:r w:rsidR="00A65EF0" w:rsidRPr="00DF2D9A">
        <w:rPr>
          <w:rFonts w:ascii="Sylfaen" w:eastAsia="Times New Roman" w:hAnsi="Sylfaen" w:cs="Sylfaen"/>
        </w:rPr>
        <w:t>შპს „</w:t>
      </w:r>
      <w:r w:rsidR="00B648CC" w:rsidRPr="00DF2D9A">
        <w:rPr>
          <w:rFonts w:ascii="Sylfaen" w:eastAsia="Times New Roman" w:hAnsi="Sylfaen" w:cs="Sylfaen"/>
        </w:rPr>
        <w:t>დელტა ნეტის</w:t>
      </w:r>
      <w:r w:rsidR="00A65EF0" w:rsidRPr="00DF2D9A">
        <w:rPr>
          <w:rFonts w:ascii="Sylfaen" w:eastAsia="Times New Roman" w:hAnsi="Sylfaen" w:cs="Sylfaen"/>
        </w:rPr>
        <w:t>“</w:t>
      </w:r>
      <w:r w:rsidR="00B648CC" w:rsidRPr="00DF2D9A">
        <w:rPr>
          <w:rFonts w:ascii="Sylfaen" w:eastAsia="Times New Roman" w:hAnsi="Sylfaen" w:cs="Sylfaen"/>
        </w:rPr>
        <w:t xml:space="preserve"> მონაცემებს ოპტიკურ-ბოჭკოვანი  ინტერნეტის  და „xDSL“  აბონენტების შესახებ</w:t>
      </w:r>
      <w:r w:rsidR="00A65EF0" w:rsidRPr="00DF2D9A">
        <w:rPr>
          <w:rFonts w:ascii="Sylfaen" w:eastAsia="Times New Roman" w:hAnsi="Sylfaen" w:cs="Sylfaen"/>
        </w:rPr>
        <w:t xml:space="preserve">. </w:t>
      </w:r>
      <w:r w:rsidR="00B648CC" w:rsidRPr="00DF2D9A">
        <w:rPr>
          <w:rFonts w:ascii="Sylfaen" w:eastAsia="Times New Roman" w:hAnsi="Sylfaen" w:cs="Sylfaen"/>
        </w:rPr>
        <w:t xml:space="preserve"> ხოლო 2017 წლის ინფორმაცია </w:t>
      </w:r>
      <w:r w:rsidR="00A65EF0" w:rsidRPr="00DF2D9A">
        <w:rPr>
          <w:rFonts w:ascii="Sylfaen" w:eastAsia="Times New Roman" w:hAnsi="Sylfaen" w:cs="Sylfaen"/>
        </w:rPr>
        <w:t>შედგება შპს „</w:t>
      </w:r>
      <w:r w:rsidRPr="00DF2D9A">
        <w:rPr>
          <w:rFonts w:ascii="Sylfaen" w:eastAsia="Times New Roman" w:hAnsi="Sylfaen" w:cs="Sylfaen"/>
        </w:rPr>
        <w:t>მაგთიკომი</w:t>
      </w:r>
      <w:r w:rsidR="00B648CC" w:rsidRPr="00DF2D9A">
        <w:rPr>
          <w:rFonts w:ascii="Sylfaen" w:eastAsia="Times New Roman" w:hAnsi="Sylfaen" w:cs="Sylfaen"/>
        </w:rPr>
        <w:t>ს</w:t>
      </w:r>
      <w:r w:rsidR="00A65EF0" w:rsidRPr="00DF2D9A">
        <w:rPr>
          <w:rFonts w:ascii="Sylfaen" w:eastAsia="Times New Roman" w:hAnsi="Sylfaen" w:cs="Sylfaen"/>
        </w:rPr>
        <w:t>“</w:t>
      </w:r>
      <w:r w:rsidRPr="00DF2D9A">
        <w:rPr>
          <w:rFonts w:ascii="Sylfaen" w:eastAsia="Times New Roman" w:hAnsi="Sylfaen" w:cs="Sylfaen"/>
        </w:rPr>
        <w:t xml:space="preserve">, </w:t>
      </w:r>
      <w:r w:rsidR="00A65EF0" w:rsidRPr="00DF2D9A">
        <w:rPr>
          <w:rFonts w:ascii="Sylfaen" w:eastAsia="Times New Roman" w:hAnsi="Sylfaen" w:cs="Sylfaen"/>
        </w:rPr>
        <w:t>შპს „</w:t>
      </w:r>
      <w:r w:rsidRPr="00DF2D9A">
        <w:rPr>
          <w:rFonts w:ascii="Sylfaen" w:eastAsia="Times New Roman" w:hAnsi="Sylfaen" w:cs="Sylfaen"/>
        </w:rPr>
        <w:t>ა</w:t>
      </w:r>
      <w:r w:rsidR="00B648CC" w:rsidRPr="00DF2D9A">
        <w:rPr>
          <w:rFonts w:ascii="Sylfaen" w:eastAsia="Times New Roman" w:hAnsi="Sylfaen" w:cs="Sylfaen"/>
        </w:rPr>
        <w:t>-ნეტის</w:t>
      </w:r>
      <w:r w:rsidR="00A65EF0" w:rsidRPr="00DF2D9A">
        <w:rPr>
          <w:rFonts w:ascii="Sylfaen" w:eastAsia="Times New Roman" w:hAnsi="Sylfaen" w:cs="Sylfaen"/>
        </w:rPr>
        <w:t xml:space="preserve">“ </w:t>
      </w:r>
      <w:r w:rsidR="00B648CC" w:rsidRPr="00DF2D9A">
        <w:rPr>
          <w:rFonts w:ascii="Sylfaen" w:eastAsia="Times New Roman" w:hAnsi="Sylfaen" w:cs="Sylfaen"/>
        </w:rPr>
        <w:t xml:space="preserve"> და </w:t>
      </w:r>
      <w:r w:rsidR="00A65EF0" w:rsidRPr="00DF2D9A">
        <w:rPr>
          <w:rFonts w:ascii="Sylfaen" w:eastAsia="Times New Roman" w:hAnsi="Sylfaen" w:cs="Sylfaen"/>
        </w:rPr>
        <w:t>შპს „</w:t>
      </w:r>
      <w:r w:rsidR="00B648CC" w:rsidRPr="00DF2D9A">
        <w:rPr>
          <w:rFonts w:ascii="Sylfaen" w:eastAsia="Times New Roman" w:hAnsi="Sylfaen" w:cs="Sylfaen"/>
        </w:rPr>
        <w:t>დელტა ნეტის</w:t>
      </w:r>
      <w:r w:rsidR="00A65EF0" w:rsidRPr="00DF2D9A">
        <w:rPr>
          <w:rFonts w:ascii="Sylfaen" w:eastAsia="Times New Roman" w:hAnsi="Sylfaen" w:cs="Sylfaen"/>
        </w:rPr>
        <w:t>“</w:t>
      </w:r>
      <w:r w:rsidR="00B648CC" w:rsidRPr="00DF2D9A">
        <w:rPr>
          <w:rFonts w:ascii="Sylfaen" w:eastAsia="Times New Roman" w:hAnsi="Sylfaen" w:cs="Sylfaen"/>
        </w:rPr>
        <w:t xml:space="preserve"> მონაცემებ</w:t>
      </w:r>
      <w:r w:rsidR="00A65EF0" w:rsidRPr="00DF2D9A">
        <w:rPr>
          <w:rFonts w:ascii="Sylfaen" w:eastAsia="Times New Roman" w:hAnsi="Sylfaen" w:cs="Sylfaen"/>
        </w:rPr>
        <w:t>ისაგან</w:t>
      </w:r>
      <w:r w:rsidRPr="00DF2D9A">
        <w:rPr>
          <w:rFonts w:ascii="Sylfaen" w:eastAsia="Times New Roman" w:hAnsi="Sylfaen" w:cs="Sylfaen"/>
        </w:rPr>
        <w:t>.</w:t>
      </w:r>
    </w:p>
    <w:p w:rsidR="00325ACF" w:rsidRPr="00DF2D9A" w:rsidRDefault="00325ACF" w:rsidP="00512D5D">
      <w:pPr>
        <w:pStyle w:val="ListParagraph"/>
        <w:spacing w:after="0" w:line="240" w:lineRule="auto"/>
        <w:ind w:left="0"/>
        <w:jc w:val="both"/>
        <w:rPr>
          <w:rFonts w:ascii="Sylfaen" w:eastAsia="Times New Roman" w:hAnsi="Sylfaen" w:cs="Sylfaen"/>
          <w:lang w:val="ka-GE"/>
        </w:rPr>
      </w:pPr>
    </w:p>
    <w:p w:rsidR="00325ACF" w:rsidRPr="00DF2D9A" w:rsidRDefault="00325ACF" w:rsidP="00512D5D">
      <w:pPr>
        <w:pStyle w:val="ListParagraph"/>
        <w:spacing w:after="0" w:line="240" w:lineRule="auto"/>
        <w:ind w:left="0"/>
        <w:jc w:val="both"/>
        <w:rPr>
          <w:rFonts w:ascii="Sylfaen" w:eastAsia="Times New Roman" w:hAnsi="Sylfaen" w:cs="Sylfaen"/>
          <w:lang w:val="ka-GE"/>
        </w:rPr>
      </w:pPr>
    </w:p>
    <w:p w:rsidR="00512D5D" w:rsidRPr="00DF2D9A" w:rsidRDefault="00512D5D" w:rsidP="00512D5D">
      <w:pPr>
        <w:pStyle w:val="ListParagraph"/>
        <w:spacing w:after="0" w:line="240" w:lineRule="auto"/>
        <w:ind w:left="0"/>
        <w:jc w:val="both"/>
        <w:rPr>
          <w:rFonts w:ascii="Sylfaen" w:eastAsia="Times New Roman" w:hAnsi="Sylfaen" w:cs="Sylfaen"/>
        </w:rPr>
      </w:pPr>
      <w:r w:rsidRPr="00DF2D9A">
        <w:rPr>
          <w:rFonts w:ascii="Sylfaen" w:eastAsia="Times New Roman" w:hAnsi="Sylfaen" w:cs="Sylfaen"/>
        </w:rPr>
        <w:t>საბაზრო ხვედრითი წილები კომპანიების მიხედვით, 2015 -2017 წლების კვარტლების ჭრილში, მთლიანი საქართველო:</w:t>
      </w:r>
    </w:p>
    <w:p w:rsidR="00512D5D" w:rsidRPr="00DF2D9A" w:rsidRDefault="00512D5D" w:rsidP="00512D5D">
      <w:pPr>
        <w:pStyle w:val="ListParagraph"/>
        <w:spacing w:after="0" w:line="240" w:lineRule="auto"/>
        <w:ind w:left="0"/>
        <w:jc w:val="right"/>
        <w:rPr>
          <w:rFonts w:ascii="Sylfaen" w:eastAsia="Times New Roman" w:hAnsi="Sylfaen" w:cs="Sylfaen"/>
        </w:rPr>
      </w:pPr>
    </w:p>
    <w:p w:rsidR="00512D5D" w:rsidRPr="00DF2D9A" w:rsidRDefault="00512D5D" w:rsidP="00512D5D">
      <w:pPr>
        <w:pStyle w:val="ListParagraph"/>
        <w:spacing w:after="0" w:line="240" w:lineRule="auto"/>
        <w:ind w:left="0"/>
        <w:jc w:val="right"/>
        <w:rPr>
          <w:rFonts w:ascii="Sylfaen" w:eastAsia="Times New Roman" w:hAnsi="Sylfaen" w:cs="Sylfaen"/>
        </w:rPr>
      </w:pPr>
      <w:r w:rsidRPr="00DF2D9A">
        <w:rPr>
          <w:rFonts w:ascii="Sylfaen" w:eastAsia="Times New Roman" w:hAnsi="Sylfaen" w:cs="Sylfaen"/>
        </w:rPr>
        <w:t>გრაფიკი N2</w:t>
      </w:r>
    </w:p>
    <w:p w:rsidR="00512D5D" w:rsidRPr="00DF2D9A" w:rsidRDefault="00512D5D" w:rsidP="00512D5D">
      <w:pPr>
        <w:pStyle w:val="ListParagraph"/>
        <w:spacing w:after="0" w:line="240" w:lineRule="auto"/>
        <w:ind w:left="0"/>
        <w:jc w:val="both"/>
        <w:rPr>
          <w:rFonts w:ascii="Sylfaen" w:eastAsia="Times New Roman" w:hAnsi="Sylfaen" w:cs="Sylfaen"/>
        </w:rPr>
      </w:pPr>
    </w:p>
    <w:p w:rsidR="00512D5D" w:rsidRPr="00DF2D9A" w:rsidRDefault="00512D5D" w:rsidP="00512D5D">
      <w:pPr>
        <w:spacing w:after="0" w:line="240" w:lineRule="auto"/>
        <w:jc w:val="both"/>
        <w:rPr>
          <w:rFonts w:ascii="Sylfaen" w:eastAsia="Times New Roman" w:hAnsi="Sylfaen" w:cs="Sylfaen"/>
          <w:color w:val="FF0000"/>
        </w:rPr>
      </w:pPr>
      <w:r w:rsidRPr="00DF2D9A">
        <w:rPr>
          <w:noProof/>
          <w:lang w:eastAsia="ka-GE"/>
        </w:rPr>
        <w:drawing>
          <wp:inline distT="0" distB="0" distL="0" distR="0" wp14:anchorId="0260D9D1" wp14:editId="5890D980">
            <wp:extent cx="5731510" cy="2527743"/>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2D5D" w:rsidRPr="00DF2D9A" w:rsidRDefault="00512D5D" w:rsidP="00512D5D">
      <w:pPr>
        <w:spacing w:after="0" w:line="240" w:lineRule="auto"/>
        <w:jc w:val="both"/>
        <w:rPr>
          <w:rFonts w:ascii="Sylfaen" w:eastAsia="Times New Roman" w:hAnsi="Sylfaen" w:cs="Sylfaen"/>
          <w:color w:val="FF0000"/>
        </w:rPr>
      </w:pPr>
    </w:p>
    <w:p w:rsidR="00512D5D" w:rsidRPr="00DF2D9A" w:rsidRDefault="00512D5D" w:rsidP="00512D5D">
      <w:pPr>
        <w:autoSpaceDE w:val="0"/>
        <w:autoSpaceDN w:val="0"/>
        <w:adjustRightInd w:val="0"/>
        <w:spacing w:after="0" w:line="240" w:lineRule="auto"/>
        <w:rPr>
          <w:rFonts w:cs="EUAlbertina-Regu"/>
          <w:color w:val="FF0000"/>
          <w:highlight w:val="yellow"/>
        </w:rPr>
      </w:pPr>
    </w:p>
    <w:p w:rsidR="00512D5D" w:rsidRPr="00DF2D9A" w:rsidRDefault="00512D5D" w:rsidP="00325ACF">
      <w:pPr>
        <w:autoSpaceDE w:val="0"/>
        <w:autoSpaceDN w:val="0"/>
        <w:adjustRightInd w:val="0"/>
        <w:spacing w:after="0" w:line="240" w:lineRule="auto"/>
        <w:ind w:firstLine="720"/>
        <w:jc w:val="both"/>
        <w:rPr>
          <w:rFonts w:ascii="Sylfaen" w:eastAsia="Times New Roman" w:hAnsi="Sylfaen" w:cs="Sylfaen"/>
          <w:lang w:eastAsia="ru-RU"/>
        </w:rPr>
      </w:pPr>
      <w:r w:rsidRPr="00DF2D9A">
        <w:rPr>
          <w:rFonts w:ascii="Sylfaen" w:eastAsia="Times New Roman" w:hAnsi="Sylfaen" w:cs="Sylfaen"/>
          <w:lang w:eastAsia="ru-RU"/>
        </w:rPr>
        <w:t>ფიქსირებული ინტერნეტის საცალო მომსახურების</w:t>
      </w:r>
      <w:r w:rsidR="00325ACF" w:rsidRPr="00DF2D9A">
        <w:rPr>
          <w:rFonts w:ascii="Sylfaen" w:eastAsia="Times New Roman" w:hAnsi="Sylfaen" w:cs="Sylfaen"/>
          <w:lang w:eastAsia="ru-RU"/>
        </w:rPr>
        <w:t xml:space="preserve"> ბაზრის </w:t>
      </w:r>
      <w:r w:rsidRPr="00DF2D9A">
        <w:rPr>
          <w:rFonts w:ascii="Sylfaen" w:eastAsia="Times New Roman" w:hAnsi="Sylfaen" w:cs="Sylfaen"/>
          <w:lang w:eastAsia="ru-RU"/>
        </w:rPr>
        <w:t>ანალიზის შედეგად ასევე დგინდება, რომ ინტერნეტის გლობალურ რესურსებზე  და გამოყოფილი არხების  (IP ტრანზიტი) საბითუმო მომსახურებებზე დღეს არსებული რეგულაციების მიუხედავად,  აუცილებელია ინტერნეტის ადგილობრივ და საერთაშორისო რესურსებთან დაშვების არადისკრიმინაციული პირობების შექმნა იმისათვის, რომ მცირე ზომის ოპერატორებს, რომელთაც არ გააჩნიათ პირდაპირი დაშვება ადგილობრივ და საერთაშორისო დონის  ქსელების ინფრასტრუქტურაზე, შესაძლებლობა ჰქონდეთ ეფექტიანი კონკურენცია  გაუწიონ (სიჩქარის და/ან ფასის მხრივ) უფრო მსხვილ ოპერატორებს.</w:t>
      </w:r>
    </w:p>
    <w:p w:rsidR="00512D5D" w:rsidRPr="00DF2D9A" w:rsidRDefault="00512D5D" w:rsidP="00512D5D">
      <w:pPr>
        <w:autoSpaceDE w:val="0"/>
        <w:autoSpaceDN w:val="0"/>
        <w:adjustRightInd w:val="0"/>
        <w:spacing w:after="0" w:line="240" w:lineRule="auto"/>
        <w:jc w:val="both"/>
        <w:rPr>
          <w:rFonts w:ascii="Sylfaen" w:eastAsia="Times New Roman" w:hAnsi="Sylfaen" w:cs="Sylfaen"/>
          <w:lang w:eastAsia="ru-RU"/>
        </w:rPr>
      </w:pPr>
    </w:p>
    <w:p w:rsidR="00512D5D" w:rsidRPr="00DF2D9A" w:rsidRDefault="00512D5D" w:rsidP="00325ACF">
      <w:pPr>
        <w:autoSpaceDE w:val="0"/>
        <w:autoSpaceDN w:val="0"/>
        <w:adjustRightInd w:val="0"/>
        <w:spacing w:after="0" w:line="240" w:lineRule="auto"/>
        <w:ind w:firstLine="720"/>
        <w:jc w:val="both"/>
        <w:rPr>
          <w:rFonts w:ascii="Sylfaen" w:eastAsia="Times New Roman" w:hAnsi="Sylfaen" w:cs="Sylfaen"/>
          <w:lang w:eastAsia="ru-RU"/>
        </w:rPr>
      </w:pPr>
      <w:r w:rsidRPr="00DF2D9A">
        <w:rPr>
          <w:rFonts w:ascii="Sylfaen" w:eastAsia="Times New Roman" w:hAnsi="Sylfaen" w:cs="Sylfaen"/>
          <w:lang w:eastAsia="ru-RU"/>
        </w:rPr>
        <w:t xml:space="preserve">ინტერნეტის საბითუმო რესურსებთან დაშვების პირობები, მათ შორის  ტარიფები, ბოლო მომხმარებლებისთვის ინტერნეტთან წვდომის შესაძლებლობის გაზრდის  ძირითად ფაქტორს წარმოადგენს. საქართველო ინტერნეტის გაცვლის  საერთაშორისო  ცენტრთან დაკავშირებულია რამდენიმე ოპტიკური ხაზის მეშვეობით, კერძოდ, თბილისიდან ფოთამდე და შავი ზღვის გავლით ბულგარეთის, რუმინეთის და ნოვოროსიისკის მიმართულებით, ასევე ალტერნატიული მარშრუტები წარმოდგენილია თურქეთის გავლით  და  აზერბაიჯანის მიმართულებით. საქართველო ყველა მეზობელ ქვეყანასთან დაკავშირებულია რამდენიმე ალტერნატიული ოპტიკური ხაზის მეშვეობით.  </w:t>
      </w:r>
      <w:r w:rsidRPr="00DF2D9A">
        <w:rPr>
          <w:rFonts w:ascii="Sylfaen" w:eastAsia="Times New Roman" w:hAnsi="Sylfaen" w:cs="Sylfaen"/>
          <w:lang w:eastAsia="ru-RU"/>
        </w:rPr>
        <w:lastRenderedPageBreak/>
        <w:t>ინტერნეტის საერთაშორისო კავშირისა და საბითუმო მომსახურების მიხედვით ბაზარზე დომინირებს სამი მსხვილი მონაწილე (შპს „კავკასუს ონლაინი“, სს „სილქნეტი“ და შპს „ახალი ქსელების“ ჯგუფი).</w:t>
      </w:r>
    </w:p>
    <w:p w:rsidR="00512D5D" w:rsidRPr="00DF2D9A" w:rsidRDefault="00512D5D" w:rsidP="00512D5D">
      <w:pPr>
        <w:autoSpaceDE w:val="0"/>
        <w:autoSpaceDN w:val="0"/>
        <w:adjustRightInd w:val="0"/>
        <w:spacing w:after="0" w:line="240" w:lineRule="auto"/>
        <w:jc w:val="both"/>
        <w:rPr>
          <w:rFonts w:ascii="Sylfaen" w:eastAsia="Times New Roman" w:hAnsi="Sylfaen" w:cs="Sylfaen"/>
          <w:lang w:eastAsia="ru-RU"/>
        </w:rPr>
      </w:pPr>
    </w:p>
    <w:p w:rsidR="00512D5D" w:rsidRPr="00DF2D9A" w:rsidRDefault="00512D5D" w:rsidP="00325ACF">
      <w:pPr>
        <w:autoSpaceDE w:val="0"/>
        <w:autoSpaceDN w:val="0"/>
        <w:adjustRightInd w:val="0"/>
        <w:spacing w:after="0" w:line="240" w:lineRule="auto"/>
        <w:ind w:firstLine="720"/>
        <w:jc w:val="both"/>
        <w:rPr>
          <w:rFonts w:ascii="Sylfaen" w:eastAsia="Times New Roman" w:hAnsi="Sylfaen" w:cs="Sylfaen"/>
          <w:lang w:eastAsia="ru-RU"/>
        </w:rPr>
      </w:pPr>
      <w:r w:rsidRPr="00DF2D9A">
        <w:rPr>
          <w:rFonts w:ascii="Sylfaen" w:eastAsia="Times New Roman" w:hAnsi="Sylfaen" w:cs="Sylfaen"/>
          <w:lang w:eastAsia="ru-RU"/>
        </w:rPr>
        <w:t>ძირითად/მაგისტრალურ (“Trunk”) და  ე.წ “Backhaul” გადაცემის ქსელებთან დაშვება უზრუნველყოფს ფიქსირებული ქსელის ბაზრის შესაბამის სეგმენტებზე კონკურენტული გარემოს შექმნას. კერძოდ,  აღნიშნული მომსახურებების რეგულირებით მცირე და საშუალო ზომის ოპერატორები შეძლებენ საბოლოო მომხმარებლებს მიაწოდონ ისეთივე  სახის მაღალი ხარისხის და მაღალი სიჩქარის ფართოზოლოვანი მომსახურებები,  რომელსაც საკუთარ აბონენტე</w:t>
      </w:r>
      <w:r w:rsidR="00AB4902">
        <w:rPr>
          <w:rFonts w:ascii="Sylfaen" w:eastAsia="Times New Roman" w:hAnsi="Sylfaen" w:cs="Sylfaen"/>
          <w:lang w:eastAsia="ru-RU"/>
        </w:rPr>
        <w:t xml:space="preserve">ბს აწვდინ მსხვილი ოპერატორები. </w:t>
      </w:r>
      <w:r w:rsidRPr="00DF2D9A">
        <w:rPr>
          <w:rFonts w:ascii="Sylfaen" w:eastAsia="Times New Roman" w:hAnsi="Sylfaen" w:cs="Sylfaen"/>
          <w:lang w:eastAsia="ru-RU"/>
        </w:rPr>
        <w:t xml:space="preserve"> ოპტიკურ ბოჭკოვანი კაბელის გაუნათებელ ღეროსთან, “Backhaul”  გადაცემის  ქსელთან  ან სატელეკომუნიკაციო საკანალიზაციო არხთან დაშვება საშუალებას მისცემს ქსელთან დაშვების მსურველს,  მივიდეს ინტერნეტის  ურთიერთჩართვის კონკრეტულ წერტილამდე და ასევე  საშუალებას მისცემს მას ააგოს საკუთარი ქსელი, რომელიც დაკავშირებული იქნება ინტერნეტის ურთიერთჩართვის წერტილთან. </w:t>
      </w:r>
    </w:p>
    <w:p w:rsidR="00512D5D" w:rsidRPr="00DF2D9A" w:rsidRDefault="00512D5D" w:rsidP="00512D5D">
      <w:pPr>
        <w:autoSpaceDE w:val="0"/>
        <w:autoSpaceDN w:val="0"/>
        <w:adjustRightInd w:val="0"/>
        <w:spacing w:after="0" w:line="240" w:lineRule="auto"/>
        <w:jc w:val="both"/>
        <w:rPr>
          <w:rFonts w:ascii="Sylfaen" w:eastAsia="Times New Roman" w:hAnsi="Sylfaen" w:cs="Sylfaen"/>
          <w:lang w:eastAsia="ru-RU"/>
        </w:rPr>
      </w:pPr>
    </w:p>
    <w:p w:rsidR="00512D5D" w:rsidRPr="00DF2D9A" w:rsidRDefault="00512D5D" w:rsidP="00325ACF">
      <w:pPr>
        <w:autoSpaceDE w:val="0"/>
        <w:autoSpaceDN w:val="0"/>
        <w:adjustRightInd w:val="0"/>
        <w:spacing w:after="0" w:line="240" w:lineRule="auto"/>
        <w:ind w:firstLine="720"/>
        <w:jc w:val="both"/>
        <w:rPr>
          <w:rFonts w:ascii="Sylfaen" w:eastAsia="Times New Roman" w:hAnsi="Sylfaen" w:cs="Sylfaen"/>
          <w:lang w:eastAsia="ru-RU"/>
        </w:rPr>
      </w:pPr>
      <w:r w:rsidRPr="00DF2D9A">
        <w:rPr>
          <w:rFonts w:ascii="Sylfaen" w:eastAsia="Times New Roman" w:hAnsi="Sylfaen" w:cs="Sylfaen"/>
          <w:lang w:eastAsia="ru-RU"/>
        </w:rPr>
        <w:t>ფიქსირებული ინტერნეტის საცალო ბაზრის შესაბამისი სეგმენტის  ანალიზის შედეგებით დადასტურდა, რომ  საინვესტიციო პრინციპების გათვალისწინებით, მნიშვნელოვანი საბაზრო ძალაუფლების მქონე ავტორიზებულ პირებს, სხვა შესაბამის ვალდებულებებთან ერთად, უნდა დაეკისროს ქსელთან დაშვების ვალდებულებები. მცირე ავტორიზებული პირების პერსპექტივიდან გამომდინარე, ეს მეტად მნიშვნელოვანია, რადგან აღნიშნული საშუალებას მისცემს მათ შევიდნენ საცალო ბაზარზე ან გაფართოვდნენ აღნიშნულ ბაზარზე, ქსელის განვითარებისათვის საჭირო ფართომასშტაბიანი და შრომატევადი საწყისი ინვესტიციის განხორციელების გარეშე. ამასთან, მიუხედავად  შეზღუდული საკუთარი მაგისტრალური ინფრასტრუქტურისა, მცირე ავტორიზებულმა პირებმა   ქვეყნის მასშტაბით უნდ</w:t>
      </w:r>
      <w:r w:rsidR="001B6212">
        <w:rPr>
          <w:rFonts w:ascii="Sylfaen" w:eastAsia="Times New Roman" w:hAnsi="Sylfaen" w:cs="Sylfaen"/>
          <w:lang w:eastAsia="ru-RU"/>
        </w:rPr>
        <w:t>ა  შეძლონ საცალო ბაზარზე შესვლა</w:t>
      </w:r>
      <w:r w:rsidRPr="00DF2D9A">
        <w:rPr>
          <w:rFonts w:ascii="Sylfaen" w:eastAsia="Times New Roman" w:hAnsi="Sylfaen" w:cs="Sylfaen"/>
          <w:lang w:eastAsia="ru-RU"/>
        </w:rPr>
        <w:t xml:space="preserve">. აღნიშნული ღონისძიებები ასევე  ხელს შეუწყობს ინფრასტრუქტურაზე დაფუძნებული კონკურენციის განვითარებას (საშუალო და ხანგრძლივ ვადებში), ვინაიდან აღნიშნული საშუალებას მისცემს მცირე ავტორიზებულ პირებს მუდმივად გააუმჯობესონ ბაზარზე მათი პოზიცია ქსელის ეტაპობრივად გავრცელებით იმ გეოგრაფიული არეალებში, სადაც უზრუნველყოფილია  საინვესტიციო შესაძლებლობები. </w:t>
      </w:r>
    </w:p>
    <w:p w:rsidR="00512D5D" w:rsidRPr="00DF2D9A" w:rsidRDefault="00512D5D" w:rsidP="00512D5D">
      <w:pPr>
        <w:autoSpaceDE w:val="0"/>
        <w:autoSpaceDN w:val="0"/>
        <w:adjustRightInd w:val="0"/>
        <w:spacing w:after="0" w:line="240" w:lineRule="auto"/>
        <w:jc w:val="both"/>
        <w:rPr>
          <w:rFonts w:ascii="Sylfaen" w:eastAsia="Times New Roman" w:hAnsi="Sylfaen" w:cs="Sylfaen"/>
          <w:lang w:eastAsia="ru-RU"/>
        </w:rPr>
      </w:pPr>
    </w:p>
    <w:p w:rsidR="007F4F43" w:rsidRPr="00DF2D9A" w:rsidRDefault="007F4F43" w:rsidP="00512D5D">
      <w:pPr>
        <w:autoSpaceDE w:val="0"/>
        <w:autoSpaceDN w:val="0"/>
        <w:adjustRightInd w:val="0"/>
        <w:spacing w:after="0" w:line="240" w:lineRule="auto"/>
        <w:jc w:val="both"/>
        <w:rPr>
          <w:rFonts w:ascii="Sylfaen" w:eastAsia="Times New Roman" w:hAnsi="Sylfaen" w:cs="Sylfaen"/>
          <w:lang w:eastAsia="ru-RU"/>
        </w:rPr>
      </w:pPr>
    </w:p>
    <w:p w:rsidR="00512D5D" w:rsidRPr="00DF2D9A" w:rsidRDefault="00512D5D" w:rsidP="00512D5D">
      <w:pPr>
        <w:pStyle w:val="Heading1"/>
        <w:jc w:val="center"/>
        <w:rPr>
          <w:rFonts w:ascii="Sylfaen" w:eastAsia="Times New Roman" w:hAnsi="Sylfaen" w:cs="Sylfaen"/>
          <w:bCs w:val="0"/>
          <w:color w:val="auto"/>
          <w:sz w:val="22"/>
          <w:szCs w:val="22"/>
          <w:lang w:eastAsia="ru-RU"/>
        </w:rPr>
      </w:pPr>
      <w:bookmarkStart w:id="1" w:name="_Toc513805519"/>
      <w:bookmarkStart w:id="2" w:name="_Toc515044278"/>
      <w:r w:rsidRPr="00DF2D9A">
        <w:rPr>
          <w:rFonts w:ascii="Sylfaen" w:eastAsia="Times New Roman" w:hAnsi="Sylfaen" w:cs="Sylfaen"/>
          <w:bCs w:val="0"/>
          <w:color w:val="auto"/>
          <w:sz w:val="22"/>
          <w:szCs w:val="22"/>
          <w:lang w:eastAsia="ru-RU"/>
        </w:rPr>
        <w:t>გამოყოფილი არხების  საბითუმო მომსახურების  ბაზრის შესაბამისი სეგმენტის განსაზღვრა</w:t>
      </w:r>
      <w:bookmarkEnd w:id="1"/>
      <w:bookmarkEnd w:id="2"/>
    </w:p>
    <w:p w:rsidR="00512D5D" w:rsidRPr="00DF2D9A" w:rsidRDefault="00512D5D" w:rsidP="00512D5D">
      <w:pPr>
        <w:autoSpaceDE w:val="0"/>
        <w:autoSpaceDN w:val="0"/>
        <w:adjustRightInd w:val="0"/>
        <w:spacing w:after="0" w:line="240" w:lineRule="auto"/>
        <w:rPr>
          <w:rFonts w:ascii="Sylfaen" w:eastAsia="Times New Roman" w:hAnsi="Sylfaen" w:cs="Sylfaen"/>
          <w:lang w:eastAsia="ru-RU"/>
        </w:rPr>
      </w:pPr>
    </w:p>
    <w:p w:rsidR="00512D5D" w:rsidRPr="00DF2D9A" w:rsidRDefault="00512D5D" w:rsidP="00537984">
      <w:pPr>
        <w:autoSpaceDE w:val="0"/>
        <w:autoSpaceDN w:val="0"/>
        <w:adjustRightInd w:val="0"/>
        <w:spacing w:after="0" w:line="240" w:lineRule="auto"/>
        <w:ind w:firstLine="720"/>
        <w:rPr>
          <w:rFonts w:ascii="Sylfaen" w:eastAsia="Times New Roman" w:hAnsi="Sylfaen" w:cs="Sylfaen"/>
          <w:lang w:eastAsia="ru-RU"/>
        </w:rPr>
      </w:pPr>
      <w:r w:rsidRPr="00DF2D9A">
        <w:rPr>
          <w:rFonts w:ascii="Sylfaen" w:eastAsia="Times New Roman" w:hAnsi="Sylfaen" w:cs="Sylfaen"/>
          <w:lang w:eastAsia="ru-RU"/>
        </w:rPr>
        <w:t xml:space="preserve">გამოყოფილი არხების ქსელის სტრუქტურა შემდეგ ძირითად სეგმენტებად იყოფა: </w:t>
      </w:r>
    </w:p>
    <w:p w:rsidR="00512D5D" w:rsidRPr="00DF2D9A" w:rsidRDefault="00512D5D" w:rsidP="00512D5D">
      <w:pPr>
        <w:autoSpaceDE w:val="0"/>
        <w:autoSpaceDN w:val="0"/>
        <w:adjustRightInd w:val="0"/>
        <w:spacing w:after="0" w:line="240" w:lineRule="auto"/>
        <w:rPr>
          <w:rFonts w:ascii="Sylfaen" w:eastAsia="Times New Roman" w:hAnsi="Sylfaen" w:cs="Sylfaen"/>
          <w:lang w:eastAsia="ru-RU"/>
        </w:rPr>
      </w:pPr>
    </w:p>
    <w:p w:rsidR="00512D5D" w:rsidRPr="00DF2D9A" w:rsidRDefault="00512D5D" w:rsidP="00537984">
      <w:pPr>
        <w:autoSpaceDE w:val="0"/>
        <w:autoSpaceDN w:val="0"/>
        <w:adjustRightInd w:val="0"/>
        <w:spacing w:after="0" w:line="240" w:lineRule="auto"/>
        <w:ind w:firstLine="720"/>
        <w:jc w:val="both"/>
        <w:rPr>
          <w:rFonts w:ascii="Sylfaen" w:eastAsia="Times New Roman" w:hAnsi="Sylfaen" w:cs="Sylfaen"/>
          <w:lang w:eastAsia="ru-RU"/>
        </w:rPr>
      </w:pPr>
      <w:r w:rsidRPr="00DF2D9A">
        <w:rPr>
          <w:rFonts w:ascii="Sylfaen" w:eastAsia="Times New Roman" w:hAnsi="Sylfaen" w:cs="Sylfaen"/>
          <w:lang w:eastAsia="ru-RU"/>
        </w:rPr>
        <w:t>ადგილობრივი (“Access”) დაშვების ქსელის სეგმენტი - ქსელის საბოლოო მონაკვეთი,  რომელიც ტერმინალური მოწყობილობების საშუალებით  ამყარებს კავშირს  ბოლო მომხმარებლის შენობიდან ადგილობრივი დაშვების  კვანძთან ან იმ  წერტილთან,  სადაც  კონკურენტი ოპერატორის  ქსელის აღჭურვილობა მდებარეობს.</w:t>
      </w:r>
    </w:p>
    <w:p w:rsidR="00512D5D" w:rsidRPr="00DF2D9A" w:rsidRDefault="00512D5D" w:rsidP="00512D5D">
      <w:pPr>
        <w:autoSpaceDE w:val="0"/>
        <w:autoSpaceDN w:val="0"/>
        <w:adjustRightInd w:val="0"/>
        <w:spacing w:after="0" w:line="240" w:lineRule="auto"/>
        <w:rPr>
          <w:rFonts w:ascii="Sylfaen" w:eastAsia="Times New Roman" w:hAnsi="Sylfaen" w:cs="Sylfaen"/>
          <w:lang w:eastAsia="ru-RU"/>
        </w:rPr>
      </w:pPr>
    </w:p>
    <w:p w:rsidR="00512D5D" w:rsidRPr="005E6C07" w:rsidRDefault="00512D5D" w:rsidP="00537984">
      <w:pPr>
        <w:autoSpaceDE w:val="0"/>
        <w:autoSpaceDN w:val="0"/>
        <w:adjustRightInd w:val="0"/>
        <w:spacing w:after="0" w:line="240" w:lineRule="auto"/>
        <w:ind w:firstLine="720"/>
        <w:jc w:val="both"/>
        <w:rPr>
          <w:rFonts w:ascii="Sylfaen" w:eastAsia="Times New Roman" w:hAnsi="Sylfaen" w:cs="Sylfaen"/>
          <w:lang w:eastAsia="ru-RU"/>
        </w:rPr>
      </w:pPr>
      <w:r w:rsidRPr="00DF2D9A">
        <w:rPr>
          <w:rFonts w:ascii="Sylfaen" w:eastAsia="Times New Roman" w:hAnsi="Sylfaen" w:cs="Sylfaen"/>
          <w:lang w:eastAsia="ru-RU"/>
        </w:rPr>
        <w:t>“Backhaul” გადაცემის ქსელის  სეგმენტი წარმოადგენს ქსელის მფლობელი ავტორიზებული პირის ადგილობრივი დაშვების კვანძიდან  მომსახურების მიმღები ავტორიზებული პირის ქსელ</w:t>
      </w:r>
      <w:r w:rsidRPr="005E6C07">
        <w:rPr>
          <w:rFonts w:ascii="Sylfaen" w:eastAsia="Times New Roman" w:hAnsi="Sylfaen" w:cs="Sylfaen"/>
          <w:lang w:eastAsia="ru-RU"/>
        </w:rPr>
        <w:t xml:space="preserve">ის ძირითად კვანძს შორის კავშირს. აღნიშნული სეგმენტი </w:t>
      </w:r>
      <w:r w:rsidRPr="005E6C07">
        <w:rPr>
          <w:rFonts w:ascii="Sylfaen" w:eastAsia="Times New Roman" w:hAnsi="Sylfaen" w:cs="Sylfaen"/>
          <w:lang w:eastAsia="ru-RU"/>
        </w:rPr>
        <w:lastRenderedPageBreak/>
        <w:t xml:space="preserve">ხშირად იყენებს გაზიარებულ ინფრასტრუქტურას, მათ შორის ოპტიკურ-ბოჭკოვანი კაბელის ფიზიკურ გაზიარებას  ან/და მულტიპლექსირების საშულებით მონაცემების გადაცემის სხვადასხვა  საშუალებებს. </w:t>
      </w:r>
    </w:p>
    <w:p w:rsidR="00512D5D" w:rsidRPr="005E6C07" w:rsidRDefault="00512D5D" w:rsidP="00512D5D">
      <w:pPr>
        <w:autoSpaceDE w:val="0"/>
        <w:autoSpaceDN w:val="0"/>
        <w:adjustRightInd w:val="0"/>
        <w:spacing w:after="0" w:line="240" w:lineRule="auto"/>
        <w:rPr>
          <w:rFonts w:ascii="Sylfaen" w:eastAsia="Times New Roman" w:hAnsi="Sylfaen" w:cs="Sylfaen"/>
          <w:lang w:eastAsia="ru-RU"/>
        </w:rPr>
      </w:pPr>
    </w:p>
    <w:p w:rsidR="00512D5D" w:rsidRPr="005E6C07" w:rsidRDefault="00512D5D" w:rsidP="00537984">
      <w:pPr>
        <w:autoSpaceDE w:val="0"/>
        <w:autoSpaceDN w:val="0"/>
        <w:adjustRightInd w:val="0"/>
        <w:spacing w:after="0" w:line="240" w:lineRule="auto"/>
        <w:ind w:firstLine="720"/>
        <w:jc w:val="both"/>
        <w:rPr>
          <w:rFonts w:ascii="Sylfaen" w:eastAsia="Times New Roman" w:hAnsi="Sylfaen" w:cs="Sylfaen"/>
          <w:lang w:eastAsia="ru-RU"/>
        </w:rPr>
      </w:pPr>
      <w:r w:rsidRPr="005E6C07">
        <w:rPr>
          <w:rFonts w:ascii="Sylfaen" w:eastAsia="Times New Roman" w:hAnsi="Sylfaen" w:cs="Sylfaen"/>
          <w:lang w:eastAsia="ru-RU"/>
        </w:rPr>
        <w:t>ძირითადი/მაგისტრალური (“Trunk”) ქსელის სეგმენტი წარმოადგენს  ქსელის ძირითად კვანძებს შორის აგრეგირებულ კავშირს.  “Backhaul”  გადაცემის ქსელის სეგმენტის მსგავსად ქსელის მფლობელი ავტორიზებული პირის ძირითადი ქსელის სხვა ავტორიზებული პირისთვის  გაზიარება, ტრაფიკის სხვადასხვა ნაკადების საშულებით ხორციელდება, თუმცა ამ შემთხევაში ძირითად ქსელში გაცილებით  უფრო დიდი მოცულობის ტრაფიკი გადაიცემა, რადგან ის აკავშირებს ძირითადი ქსელის ისეთ კვანძებს როგორიცაა ქალაქები და დასახლებული პუნქტები.</w:t>
      </w:r>
    </w:p>
    <w:p w:rsidR="00512D5D" w:rsidRPr="005E6C07" w:rsidRDefault="00512D5D" w:rsidP="00512D5D">
      <w:pPr>
        <w:autoSpaceDE w:val="0"/>
        <w:autoSpaceDN w:val="0"/>
        <w:adjustRightInd w:val="0"/>
        <w:spacing w:after="0" w:line="240" w:lineRule="auto"/>
        <w:jc w:val="both"/>
        <w:rPr>
          <w:rFonts w:ascii="Sylfaen" w:eastAsia="Times New Roman" w:hAnsi="Sylfaen" w:cs="Sylfaen"/>
          <w:lang w:eastAsia="ru-RU"/>
        </w:rPr>
      </w:pPr>
    </w:p>
    <w:p w:rsidR="00512D5D" w:rsidRPr="005E6C07" w:rsidRDefault="00512D5D" w:rsidP="00537984">
      <w:pPr>
        <w:autoSpaceDE w:val="0"/>
        <w:autoSpaceDN w:val="0"/>
        <w:adjustRightInd w:val="0"/>
        <w:spacing w:after="0" w:line="240" w:lineRule="auto"/>
        <w:ind w:firstLine="720"/>
        <w:jc w:val="both"/>
        <w:rPr>
          <w:rFonts w:ascii="Sylfaen" w:eastAsia="Times New Roman" w:hAnsi="Sylfaen" w:cs="Sylfaen"/>
          <w:lang w:eastAsia="ru-RU"/>
        </w:rPr>
      </w:pPr>
      <w:r w:rsidRPr="005E6C07">
        <w:rPr>
          <w:rFonts w:ascii="Sylfaen" w:eastAsia="Times New Roman" w:hAnsi="Sylfaen" w:cs="Sylfaen"/>
          <w:lang w:eastAsia="ru-RU"/>
        </w:rPr>
        <w:t>გრაფიკი N1-ზე ნაჩვენებია გამოყოფილი არხების მომსახურების ქსელის სტრუქტურა შემადგენელი სეგმენტების მიხედვით</w:t>
      </w:r>
    </w:p>
    <w:p w:rsidR="00512D5D" w:rsidRPr="002C6AAF" w:rsidRDefault="00512D5D" w:rsidP="00512D5D">
      <w:pPr>
        <w:autoSpaceDE w:val="0"/>
        <w:autoSpaceDN w:val="0"/>
        <w:adjustRightInd w:val="0"/>
        <w:spacing w:after="0" w:line="240" w:lineRule="auto"/>
        <w:jc w:val="right"/>
        <w:rPr>
          <w:rFonts w:ascii="Sylfaen" w:eastAsia="Times New Roman" w:hAnsi="Sylfaen" w:cs="Sylfaen"/>
          <w:lang w:eastAsia="ru-RU"/>
        </w:rPr>
      </w:pPr>
      <w:r w:rsidRPr="002C6AAF">
        <w:rPr>
          <w:rFonts w:ascii="Sylfaen" w:eastAsia="Times New Roman" w:hAnsi="Sylfaen" w:cs="Sylfaen"/>
          <w:lang w:eastAsia="ru-RU"/>
        </w:rPr>
        <w:t>გრაფიკი N 3</w:t>
      </w:r>
    </w:p>
    <w:p w:rsidR="00512D5D" w:rsidRPr="002C6AAF" w:rsidRDefault="00512D5D" w:rsidP="00512D5D">
      <w:pPr>
        <w:autoSpaceDE w:val="0"/>
        <w:autoSpaceDN w:val="0"/>
        <w:adjustRightInd w:val="0"/>
        <w:spacing w:after="0" w:line="240" w:lineRule="auto"/>
        <w:rPr>
          <w:rFonts w:ascii="Sylfaen" w:eastAsia="Times New Roman" w:hAnsi="Sylfaen" w:cs="Sylfaen"/>
          <w:lang w:eastAsia="ru-RU"/>
        </w:rPr>
      </w:pPr>
    </w:p>
    <w:p w:rsidR="00512D5D" w:rsidRDefault="00512D5D" w:rsidP="00512D5D">
      <w:pPr>
        <w:autoSpaceDE w:val="0"/>
        <w:autoSpaceDN w:val="0"/>
        <w:adjustRightInd w:val="0"/>
        <w:spacing w:after="0" w:line="240" w:lineRule="auto"/>
        <w:rPr>
          <w:rFonts w:ascii="Sylfaen" w:hAnsi="Sylfaen" w:cs="Sylfaen"/>
          <w:color w:val="212121"/>
          <w:shd w:val="clear" w:color="auto" w:fill="FFFFFF"/>
        </w:rPr>
      </w:pPr>
      <w:r>
        <w:rPr>
          <w:noProof/>
          <w:lang w:eastAsia="ka-GE"/>
        </w:rPr>
        <w:drawing>
          <wp:inline distT="0" distB="0" distL="0" distR="0" wp14:anchorId="47F4F4A5" wp14:editId="1B5A3310">
            <wp:extent cx="6164829" cy="2475781"/>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64829" cy="2475781"/>
                    </a:xfrm>
                    <a:prstGeom prst="rect">
                      <a:avLst/>
                    </a:prstGeom>
                  </pic:spPr>
                </pic:pic>
              </a:graphicData>
            </a:graphic>
          </wp:inline>
        </w:drawing>
      </w:r>
    </w:p>
    <w:p w:rsidR="00512D5D" w:rsidRDefault="00512D5D" w:rsidP="00512D5D">
      <w:pPr>
        <w:autoSpaceDE w:val="0"/>
        <w:autoSpaceDN w:val="0"/>
        <w:adjustRightInd w:val="0"/>
        <w:spacing w:after="0" w:line="240" w:lineRule="auto"/>
        <w:rPr>
          <w:rFonts w:ascii="Sylfaen" w:hAnsi="Sylfaen" w:cs="Sylfaen"/>
          <w:i/>
          <w:color w:val="212121"/>
          <w:shd w:val="clear" w:color="auto" w:fill="FFFFFF"/>
        </w:rPr>
      </w:pPr>
    </w:p>
    <w:p w:rsidR="00512D5D" w:rsidRPr="00C44181" w:rsidRDefault="00512D5D" w:rsidP="00537984">
      <w:pPr>
        <w:autoSpaceDE w:val="0"/>
        <w:autoSpaceDN w:val="0"/>
        <w:adjustRightInd w:val="0"/>
        <w:spacing w:after="0" w:line="240" w:lineRule="auto"/>
        <w:ind w:firstLine="720"/>
        <w:rPr>
          <w:rFonts w:ascii="Sylfaen" w:hAnsi="Sylfaen" w:cs="Sylfaen"/>
          <w:i/>
          <w:color w:val="212121"/>
          <w:shd w:val="clear" w:color="auto" w:fill="FFFFFF"/>
        </w:rPr>
      </w:pPr>
      <w:r w:rsidRPr="00C44181">
        <w:rPr>
          <w:rFonts w:ascii="Sylfaen" w:hAnsi="Sylfaen" w:cs="Sylfaen"/>
          <w:i/>
          <w:color w:val="212121"/>
          <w:shd w:val="clear" w:color="auto" w:fill="FFFFFF"/>
        </w:rPr>
        <w:t xml:space="preserve">შენიშვნა: </w:t>
      </w:r>
      <w:r w:rsidRPr="006C204D">
        <w:rPr>
          <w:rFonts w:ascii="Sylfaen" w:hAnsi="Sylfaen" w:cs="Sylfaen"/>
          <w:i/>
          <w:color w:val="212121"/>
          <w:shd w:val="clear" w:color="auto" w:fill="FFFFFF"/>
        </w:rPr>
        <w:t xml:space="preserve">LSE –Local Serving Exchange </w:t>
      </w:r>
      <w:r w:rsidRPr="00C44181">
        <w:rPr>
          <w:rFonts w:ascii="Sylfaen" w:hAnsi="Sylfaen" w:cs="Sylfaen"/>
          <w:i/>
          <w:color w:val="212121"/>
          <w:shd w:val="clear" w:color="auto" w:fill="FFFFFF"/>
        </w:rPr>
        <w:t xml:space="preserve">ადგილობრივი </w:t>
      </w:r>
      <w:r w:rsidRPr="005C3E6D">
        <w:rPr>
          <w:rFonts w:ascii="Sylfaen" w:hAnsi="Sylfaen" w:cs="Sylfaen"/>
          <w:i/>
          <w:color w:val="212121"/>
          <w:shd w:val="clear" w:color="auto" w:fill="FFFFFF"/>
        </w:rPr>
        <w:t>დაშვების სადგური</w:t>
      </w:r>
      <w:r>
        <w:rPr>
          <w:rFonts w:ascii="Sylfaen" w:hAnsi="Sylfaen" w:cs="Sylfaen"/>
          <w:i/>
          <w:color w:val="212121"/>
          <w:shd w:val="clear" w:color="auto" w:fill="FFFFFF"/>
        </w:rPr>
        <w:t>/პუნქტი</w:t>
      </w:r>
    </w:p>
    <w:p w:rsidR="00512D5D" w:rsidRDefault="00512D5D" w:rsidP="00512D5D">
      <w:pPr>
        <w:autoSpaceDE w:val="0"/>
        <w:autoSpaceDN w:val="0"/>
        <w:adjustRightInd w:val="0"/>
        <w:spacing w:after="0" w:line="240" w:lineRule="auto"/>
        <w:jc w:val="both"/>
        <w:rPr>
          <w:rFonts w:asciiTheme="majorHAnsi" w:hAnsiTheme="majorHAnsi" w:cs="Sylfaen"/>
          <w:color w:val="212121"/>
          <w:sz w:val="24"/>
          <w:szCs w:val="24"/>
          <w:shd w:val="clear" w:color="auto" w:fill="FFFFFF"/>
        </w:rPr>
      </w:pPr>
    </w:p>
    <w:p w:rsidR="00512D5D" w:rsidRDefault="00512D5D" w:rsidP="00512D5D">
      <w:pPr>
        <w:autoSpaceDE w:val="0"/>
        <w:autoSpaceDN w:val="0"/>
        <w:adjustRightInd w:val="0"/>
        <w:spacing w:after="0" w:line="240" w:lineRule="auto"/>
        <w:jc w:val="both"/>
        <w:rPr>
          <w:rFonts w:asciiTheme="majorHAnsi" w:hAnsiTheme="majorHAnsi" w:cs="Sylfaen"/>
          <w:color w:val="212121"/>
          <w:sz w:val="24"/>
          <w:szCs w:val="24"/>
          <w:shd w:val="clear" w:color="auto" w:fill="FFFFFF"/>
        </w:rPr>
      </w:pPr>
    </w:p>
    <w:p w:rsidR="00CE61AD" w:rsidRDefault="00CE61AD" w:rsidP="00537984">
      <w:pPr>
        <w:autoSpaceDE w:val="0"/>
        <w:autoSpaceDN w:val="0"/>
        <w:adjustRightInd w:val="0"/>
        <w:spacing w:after="0" w:line="240" w:lineRule="auto"/>
        <w:ind w:firstLine="720"/>
        <w:jc w:val="both"/>
        <w:rPr>
          <w:rFonts w:ascii="Sylfaen" w:eastAsia="Times New Roman" w:hAnsi="Sylfaen" w:cs="Sylfaen"/>
          <w:b/>
          <w:lang w:eastAsia="ru-RU"/>
        </w:rPr>
      </w:pPr>
      <w:bookmarkStart w:id="3" w:name="_Toc515044279"/>
    </w:p>
    <w:p w:rsidR="00512D5D" w:rsidRPr="005E6C07" w:rsidRDefault="00512D5D" w:rsidP="00537984">
      <w:pPr>
        <w:autoSpaceDE w:val="0"/>
        <w:autoSpaceDN w:val="0"/>
        <w:adjustRightInd w:val="0"/>
        <w:spacing w:after="0" w:line="240" w:lineRule="auto"/>
        <w:ind w:firstLine="720"/>
        <w:jc w:val="both"/>
        <w:rPr>
          <w:rFonts w:ascii="Sylfaen" w:eastAsia="Times New Roman" w:hAnsi="Sylfaen" w:cs="Sylfaen"/>
          <w:b/>
          <w:lang w:eastAsia="ru-RU"/>
        </w:rPr>
      </w:pPr>
      <w:r w:rsidRPr="005E6C07">
        <w:rPr>
          <w:rFonts w:ascii="Sylfaen" w:eastAsia="Times New Roman" w:hAnsi="Sylfaen" w:cs="Sylfaen"/>
          <w:b/>
          <w:lang w:eastAsia="ru-RU"/>
        </w:rPr>
        <w:t>საბითუმო მომსახურებები</w:t>
      </w:r>
      <w:bookmarkEnd w:id="3"/>
    </w:p>
    <w:p w:rsidR="00512D5D" w:rsidRPr="005E6C07" w:rsidRDefault="00512D5D" w:rsidP="00512D5D">
      <w:pPr>
        <w:autoSpaceDE w:val="0"/>
        <w:autoSpaceDN w:val="0"/>
        <w:adjustRightInd w:val="0"/>
        <w:spacing w:after="0" w:line="240" w:lineRule="auto"/>
        <w:jc w:val="both"/>
        <w:rPr>
          <w:rFonts w:ascii="Sylfaen" w:eastAsia="Times New Roman" w:hAnsi="Sylfaen" w:cs="Sylfaen"/>
          <w:lang w:eastAsia="ru-RU"/>
        </w:rPr>
      </w:pPr>
    </w:p>
    <w:p w:rsidR="00512D5D" w:rsidRPr="005E6C07" w:rsidRDefault="00512D5D" w:rsidP="00537984">
      <w:pPr>
        <w:autoSpaceDE w:val="0"/>
        <w:autoSpaceDN w:val="0"/>
        <w:adjustRightInd w:val="0"/>
        <w:spacing w:after="0" w:line="240" w:lineRule="auto"/>
        <w:ind w:firstLine="720"/>
        <w:jc w:val="both"/>
        <w:rPr>
          <w:rFonts w:ascii="Sylfaen" w:eastAsia="Times New Roman" w:hAnsi="Sylfaen" w:cs="Sylfaen"/>
          <w:lang w:eastAsia="ru-RU"/>
        </w:rPr>
      </w:pPr>
      <w:r w:rsidRPr="005E6C07">
        <w:rPr>
          <w:rFonts w:ascii="Sylfaen" w:eastAsia="Times New Roman" w:hAnsi="Sylfaen" w:cs="Sylfaen"/>
          <w:lang w:eastAsia="ru-RU"/>
        </w:rPr>
        <w:t xml:space="preserve">გამოყოფილი არხის საბითუმო მომსახურება უზრუნველყოფს ქსელის მფლობელ ავტორიზებული პირის კვანძსა და  მომსახურების მიმღები ავტორიზებული პირის ქსელის კვანძს შორის კავშირს. აღნიშნული საშუალებას აძლევს ავტორიზებულ პირს ამ საბითუმო მომსახურებისა და საკუთარი ქსელის გამოყენების კომბინაციით ააგოს ორ დამაბოლოებელ წერტილებს შორის კავშირი. ეს მომსახურება ასევე, შეიძლება გამოყენებულ იქნას ავტორიზებული პირის მიერ ქსელის კვანძების დასაკავშირებლად. </w:t>
      </w:r>
    </w:p>
    <w:p w:rsidR="00512D5D" w:rsidRPr="005E6C07" w:rsidRDefault="00512D5D" w:rsidP="00512D5D">
      <w:pPr>
        <w:autoSpaceDE w:val="0"/>
        <w:autoSpaceDN w:val="0"/>
        <w:adjustRightInd w:val="0"/>
        <w:spacing w:after="0" w:line="240" w:lineRule="auto"/>
        <w:jc w:val="both"/>
        <w:rPr>
          <w:rFonts w:ascii="Sylfaen" w:eastAsia="Times New Roman" w:hAnsi="Sylfaen" w:cs="Sylfaen"/>
          <w:lang w:eastAsia="ru-RU"/>
        </w:rPr>
      </w:pPr>
    </w:p>
    <w:p w:rsidR="00512D5D" w:rsidRPr="005E6C07" w:rsidRDefault="00512D5D" w:rsidP="00537984">
      <w:pPr>
        <w:autoSpaceDE w:val="0"/>
        <w:autoSpaceDN w:val="0"/>
        <w:adjustRightInd w:val="0"/>
        <w:spacing w:after="0" w:line="240" w:lineRule="auto"/>
        <w:ind w:firstLine="720"/>
        <w:jc w:val="both"/>
        <w:rPr>
          <w:rFonts w:ascii="Sylfaen" w:eastAsia="Times New Roman" w:hAnsi="Sylfaen" w:cs="Sylfaen"/>
          <w:lang w:eastAsia="ru-RU"/>
        </w:rPr>
      </w:pPr>
      <w:r w:rsidRPr="005E6C07">
        <w:rPr>
          <w:rFonts w:ascii="Sylfaen" w:eastAsia="Times New Roman" w:hAnsi="Sylfaen" w:cs="Sylfaen"/>
          <w:lang w:eastAsia="ru-RU"/>
        </w:rPr>
        <w:t xml:space="preserve">მაგისტრალური ან ძირითადი ქსელი  გამოიყენება  დასახლებულ  ცენტრებს შორის გრძელ მანძილებზე მონაცემთა გადაცემის უზრუნველსაყოფად. მაგისტრალური ქსელის საშუალებით ტრანსპორტირებული მონაცემები სხვა სატრანსპორტო ნაკადებთან ერთად (მულტიპლექსირების გამოყენებით), საშუალებას აძლევს სატელეკომუნიკაციო </w:t>
      </w:r>
      <w:r w:rsidRPr="005E6C07">
        <w:rPr>
          <w:rFonts w:ascii="Sylfaen" w:eastAsia="Times New Roman" w:hAnsi="Sylfaen" w:cs="Sylfaen"/>
          <w:lang w:eastAsia="ru-RU"/>
        </w:rPr>
        <w:lastRenderedPageBreak/>
        <w:t>მომსახურების მიმწოდებლებს, უფრო ეფექტურად გამოიყენონ საკუთარი ქსელი მონაცემთა  ტრანსპორტირებისთვის.  მაგისტრალური არხები ფართოდ გამოიყენება ფართოზოლოვანი საცალო მომსახურებების მიწოდების პროცესში. მაგისტრალური არხების  ტექნოლოგიები მოიცავს:   გაუნათებელ ოპტიკურ ბოჭკოვან კაბელებს, „WDM“’-ს და “Ethernet” - ს. ძირითად ქსელში კვანძებს შორის ფიზიკური კავშირი ოპტიკურ ბოჭკოვან ქსელზეა აგებული.</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E6C07">
        <w:rPr>
          <w:rFonts w:ascii="Sylfaen" w:eastAsia="Times New Roman" w:hAnsi="Sylfaen" w:cs="Sylfaen"/>
          <w:lang w:eastAsia="ru-RU"/>
        </w:rPr>
        <w:br/>
      </w:r>
      <w:r w:rsidRPr="00512D5D">
        <w:rPr>
          <w:rFonts w:ascii="Sylfaen" w:eastAsia="Times New Roman" w:hAnsi="Sylfaen" w:cs="Sylfaen"/>
          <w:lang w:val="ru-RU" w:eastAsia="ru-RU"/>
        </w:rPr>
        <w:t>„Backhaul“ გადაცემის ქსელის ფართოზოლოვანი მომსახურება უზრუნველყოფს ქსელის მფლობელი ავტორიზებული პირის  კვანძიდან ამ მომსახურების მიმღები ავტორიზებული პირის კოლოკაციის წერტილსა და/ან ქსელის ძირითად კვანძს შორის  ციფრული მონაცემების გადაცემას. „Backhaul“ ქსელი საჭიროა საბოლოო მომხმარებლების ადგილობრივი ქსელის ტრაფიკის  საკომუნიკაციო ოპერატორის ძირითადი ქსელთან დასაკავშირებლად. აღნიშნული მოცემულია გრაფიკი N4-ზე</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noProof/>
          <w:lang w:eastAsia="ka-GE"/>
        </w:rPr>
        <w:drawing>
          <wp:inline distT="0" distB="0" distL="0" distR="0" wp14:anchorId="6E65AD79" wp14:editId="4DBCF1CB">
            <wp:extent cx="5731510" cy="309753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097530"/>
                    </a:xfrm>
                    <a:prstGeom prst="rect">
                      <a:avLst/>
                    </a:prstGeom>
                  </pic:spPr>
                </pic:pic>
              </a:graphicData>
            </a:graphic>
          </wp:inline>
        </w:drawing>
      </w:r>
    </w:p>
    <w:p w:rsid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t>„Backhaul“ შემდეგი მომსახურეებისაგან შედგება:</w:t>
      </w:r>
    </w:p>
    <w:p w:rsidR="00512D5D" w:rsidRPr="00537984" w:rsidRDefault="00512D5D" w:rsidP="00A1105B">
      <w:pPr>
        <w:pStyle w:val="ListParagraph"/>
        <w:numPr>
          <w:ilvl w:val="0"/>
          <w:numId w:val="7"/>
        </w:numPr>
        <w:autoSpaceDE w:val="0"/>
        <w:autoSpaceDN w:val="0"/>
        <w:adjustRightInd w:val="0"/>
        <w:spacing w:after="0" w:line="240" w:lineRule="auto"/>
        <w:jc w:val="both"/>
        <w:rPr>
          <w:rFonts w:ascii="Sylfaen" w:eastAsia="Times New Roman" w:hAnsi="Sylfaen" w:cs="Sylfaen"/>
        </w:rPr>
      </w:pPr>
      <w:r w:rsidRPr="00537984">
        <w:rPr>
          <w:rFonts w:ascii="Sylfaen" w:eastAsia="Times New Roman" w:hAnsi="Sylfaen" w:cs="Sylfaen"/>
        </w:rPr>
        <w:t>სატელეკომუნიკაციო საკანალიზაციო არხთან დაშვება;</w:t>
      </w:r>
    </w:p>
    <w:p w:rsidR="00512D5D" w:rsidRPr="00537984" w:rsidRDefault="00512D5D" w:rsidP="00A1105B">
      <w:pPr>
        <w:pStyle w:val="ListParagraph"/>
        <w:numPr>
          <w:ilvl w:val="0"/>
          <w:numId w:val="7"/>
        </w:numPr>
        <w:autoSpaceDE w:val="0"/>
        <w:autoSpaceDN w:val="0"/>
        <w:adjustRightInd w:val="0"/>
        <w:spacing w:after="0" w:line="240" w:lineRule="auto"/>
        <w:jc w:val="both"/>
        <w:rPr>
          <w:rFonts w:ascii="Sylfaen" w:eastAsia="Times New Roman" w:hAnsi="Sylfaen" w:cs="Sylfaen"/>
        </w:rPr>
      </w:pPr>
      <w:r w:rsidRPr="00537984">
        <w:rPr>
          <w:rFonts w:ascii="Sylfaen" w:eastAsia="Times New Roman" w:hAnsi="Sylfaen" w:cs="Sylfaen"/>
        </w:rPr>
        <w:t>ოპტიკურ ბოჭკოვან კაბელთან დაშვება;</w:t>
      </w:r>
    </w:p>
    <w:p w:rsidR="00512D5D" w:rsidRPr="00537984" w:rsidRDefault="00512D5D" w:rsidP="00A1105B">
      <w:pPr>
        <w:pStyle w:val="ListParagraph"/>
        <w:numPr>
          <w:ilvl w:val="0"/>
          <w:numId w:val="7"/>
        </w:numPr>
        <w:autoSpaceDE w:val="0"/>
        <w:autoSpaceDN w:val="0"/>
        <w:adjustRightInd w:val="0"/>
        <w:spacing w:after="0" w:line="240" w:lineRule="auto"/>
        <w:jc w:val="both"/>
        <w:rPr>
          <w:rFonts w:ascii="Sylfaen" w:eastAsia="Times New Roman" w:hAnsi="Sylfaen" w:cs="Sylfaen"/>
        </w:rPr>
      </w:pPr>
      <w:r w:rsidRPr="00537984">
        <w:rPr>
          <w:rFonts w:ascii="Sylfaen" w:eastAsia="Times New Roman" w:hAnsi="Sylfaen" w:cs="Sylfaen"/>
        </w:rPr>
        <w:t>„WDM“-თან დაშვება;</w:t>
      </w:r>
    </w:p>
    <w:p w:rsidR="00512D5D" w:rsidRPr="00537984" w:rsidRDefault="00512D5D" w:rsidP="00A1105B">
      <w:pPr>
        <w:pStyle w:val="ListParagraph"/>
        <w:numPr>
          <w:ilvl w:val="0"/>
          <w:numId w:val="7"/>
        </w:numPr>
        <w:autoSpaceDE w:val="0"/>
        <w:autoSpaceDN w:val="0"/>
        <w:adjustRightInd w:val="0"/>
        <w:spacing w:after="0" w:line="240" w:lineRule="auto"/>
        <w:jc w:val="both"/>
        <w:rPr>
          <w:rFonts w:ascii="Sylfaen" w:eastAsia="Times New Roman" w:hAnsi="Sylfaen" w:cs="Sylfaen"/>
        </w:rPr>
      </w:pPr>
      <w:r w:rsidRPr="00537984">
        <w:rPr>
          <w:rFonts w:ascii="Sylfaen" w:eastAsia="Times New Roman" w:hAnsi="Sylfaen" w:cs="Sylfaen"/>
        </w:rPr>
        <w:t>“Ethernet” (L2/L3)-თან დაშვება.</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t>„WDM“ წარმოადგენს მონაცემთა გადაცემის ტექნოლოგიას, რომელიც  ერთი და იმავე ოპტიკურ ბოჭკოვანი კაბელის/ძარღვის  გამოყენებით, ერთდროულად რამდენიმე საინფორმაციო არხის გადაცემის საშუალებას იძლევა. თითოეული მომსახურების გადაცემა  სხვადასხვა ტალღის სიგრძის ან  სინათლის "ფერის" მიხედვით ხორციელდება. WDM- ს გააჩნია ისეთი სატრანსპორტო პროტოკოლი, როგორიცაა ე.წ. ეზერნეტი (Ethernet) ან “Fiber Channel”, ამასთან მას აქვს  “SDH”-ის და  “STM“-ის ინტერფეისების მხარდაჭერაც.</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t>“Ethernet” -  წარმოადგენს მონაცემთა გადაცემის ტექნოლოგიას, რომელიც მეორე დონის („Layer 2“) ორ კვანძს შორის მონაცემების გადაცემის საშუალებას  იძლევა. საქართველოში  Ethernet მომსახურება ძირითადად ხელმისაწვდომია 1 მგბტ/წმ-დან 10 გბიტ /წმ-ის  ფარგლებში  ყველაზე უფრო გავრცელებული 100 მგბტ/წმ მოცულობაა.</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“Dark Fibre” - გაუნათებელ ოპტიკურ-ბოჭკოვან ძარღვთან დაშვება საშუალებას აძლევს სატელეკომუნიკაციო მომსახურების მიმწოდებელ ავტორიზებულ პირს შექმნას საკუთარი აქტიური მომსახურებები. შესაბამისად, აღნიშნული ხელს უწყობს ინტერნეტ მომსახურების მიწოდების ჯაჭვში მომსახურების მიმწოდებელი ოპერატორის მიერ აქტიური მოწყობილობების შემოტანას, რაც უზრუნველყოფს კონკურენტული გარემოს შექმნას. არსობრივად, გაუნათებელ ოპტიკურ-ბოჭკოვან ძარღვთან დაშვების მომსახურება ავტორიზებული პირისთვის უფრო მოსახერხებელია ვიდრე ქსელის აქტიურ მოწყობილობებთან დაშვება.  გაუნათებელი ოპტიკურ-ბოჭკოვან ძარღვთან დაშვება პირველის დონის (Layer1) მომსახურებებს მიეკუთვნება, თუმცა ის უზრუნველყოფს მეორე  დონის (Layer2) მომსახურებების მხარდაჭერას მაგ. „WDM“, „Ethernet” , „SDH“  და ა.შ. </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სატელეკომუნიკაციო საკანალიზაციო არხთან დაშვება, საკანალიზაციო არხში ნებისმიერი ტიპის კაბელის (სპილენძი, ოპტიკურ-ბოჭკოვანი, კოაქსიალური) გატარებით ქსელთან დაშვების მსურველი უზრუნველყოფს  ძირითად/მაგისტრალურ ან „Backhaul“ ქსელთან ან ინტერნეტის/მონაცემთა გაცვლის  ურთიერთჩართვის წერტილთან მისვლას. </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B76C29" w:rsidRDefault="00512D5D" w:rsidP="00537984">
      <w:pPr>
        <w:autoSpaceDE w:val="0"/>
        <w:autoSpaceDN w:val="0"/>
        <w:adjustRightInd w:val="0"/>
        <w:spacing w:after="0" w:line="240" w:lineRule="auto"/>
        <w:ind w:firstLine="720"/>
        <w:jc w:val="both"/>
        <w:rPr>
          <w:rFonts w:ascii="Sylfaen" w:eastAsia="Times New Roman" w:hAnsi="Sylfaen" w:cs="Sylfaen"/>
          <w:b/>
          <w:lang w:val="ru-RU" w:eastAsia="ru-RU"/>
        </w:rPr>
      </w:pPr>
      <w:bookmarkStart w:id="4" w:name="_Toc513805521"/>
      <w:bookmarkStart w:id="5" w:name="_Toc515044280"/>
      <w:r w:rsidRPr="00B76C29">
        <w:rPr>
          <w:rFonts w:ascii="Sylfaen" w:eastAsia="Times New Roman" w:hAnsi="Sylfaen" w:cs="Sylfaen"/>
          <w:b/>
          <w:lang w:val="ru-RU" w:eastAsia="ru-RU"/>
        </w:rPr>
        <w:t>მომსახურების ბაზრის სეგმენტაცია  გამტარუნარიანობის მიხედვით</w:t>
      </w:r>
      <w:bookmarkEnd w:id="4"/>
      <w:bookmarkEnd w:id="5"/>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37984">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გამოყოფილი არხების  საბითუმო მომსახურების  მაღალი და დაბალი სიმძლავრეების მიხედვით ბაზრის  სეგმენტაციის თაობაზე მსჯელობისას, განხილულ იქნა  მიწოდების მხარის  ჩანაცვლების შესაძლებლობები და დადგინდა, რომ აღნიშნული მომსახურების მიმწოდებელ ავტორიზებულ პირებს, შეუძლიათ  დაუყოვნებლივ ან/და ხანმოკლე პერიოდში უზრუნველყონ მნიშვნელოვანი დამატებითი ხარჯის გაწევის გარეშე, სხვადასხვა გამტარუნარიანობის  ქსელთან დაშვების მსურველი ოპერატორისთვის მომსახურების მიწოდება. შესაბამისად, მიგვაჩნია, რომ გამტარუნარიანობის მიხედვით მომსახურების ბაზრის სეგმენტაცია  არ არის მიზანშეწონილი. </w:t>
      </w:r>
    </w:p>
    <w:p w:rsidR="00512D5D" w:rsidRPr="00A63D0B"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7F4F43" w:rsidRPr="00A63D0B" w:rsidRDefault="007F4F43" w:rsidP="00512D5D">
      <w:pPr>
        <w:autoSpaceDE w:val="0"/>
        <w:autoSpaceDN w:val="0"/>
        <w:adjustRightInd w:val="0"/>
        <w:spacing w:after="0" w:line="240" w:lineRule="auto"/>
        <w:jc w:val="both"/>
        <w:rPr>
          <w:rFonts w:ascii="Sylfaen" w:eastAsia="Times New Roman" w:hAnsi="Sylfaen" w:cs="Sylfaen"/>
          <w:lang w:val="ru-RU" w:eastAsia="ru-RU"/>
        </w:rPr>
      </w:pPr>
    </w:p>
    <w:p w:rsidR="007F4F43" w:rsidRPr="00A63D0B" w:rsidRDefault="007F4F43"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B76C29" w:rsidRDefault="00512D5D" w:rsidP="00537984">
      <w:pPr>
        <w:autoSpaceDE w:val="0"/>
        <w:autoSpaceDN w:val="0"/>
        <w:adjustRightInd w:val="0"/>
        <w:spacing w:after="0" w:line="240" w:lineRule="auto"/>
        <w:ind w:firstLine="720"/>
        <w:jc w:val="both"/>
        <w:rPr>
          <w:rFonts w:ascii="Sylfaen" w:eastAsia="Times New Roman" w:hAnsi="Sylfaen" w:cs="Sylfaen"/>
          <w:b/>
          <w:lang w:val="ru-RU" w:eastAsia="ru-RU"/>
        </w:rPr>
      </w:pPr>
      <w:bookmarkStart w:id="6" w:name="_Toc515044281"/>
      <w:r w:rsidRPr="00B76C29">
        <w:rPr>
          <w:rFonts w:ascii="Sylfaen" w:eastAsia="Times New Roman" w:hAnsi="Sylfaen" w:cs="Sylfaen"/>
          <w:b/>
          <w:lang w:val="ru-RU" w:eastAsia="ru-RU"/>
        </w:rPr>
        <w:t>მოთხოვნის მხარის ჩანაცვლების შეფასება</w:t>
      </w:r>
      <w:bookmarkEnd w:id="6"/>
    </w:p>
    <w:p w:rsidR="00512D5D" w:rsidRPr="00512D5D" w:rsidRDefault="00537984" w:rsidP="00512D5D">
      <w:pPr>
        <w:autoSpaceDE w:val="0"/>
        <w:autoSpaceDN w:val="0"/>
        <w:adjustRightInd w:val="0"/>
        <w:spacing w:after="0" w:line="240" w:lineRule="auto"/>
        <w:jc w:val="both"/>
        <w:rPr>
          <w:rFonts w:ascii="Sylfaen" w:eastAsia="Times New Roman" w:hAnsi="Sylfaen" w:cs="Sylfaen"/>
          <w:lang w:val="ru-RU" w:eastAsia="ru-RU"/>
        </w:rPr>
      </w:pPr>
      <w:r>
        <w:rPr>
          <w:rFonts w:ascii="Sylfaen" w:eastAsia="Times New Roman" w:hAnsi="Sylfaen" w:cs="Sylfaen"/>
          <w:lang w:val="ru-RU" w:eastAsia="ru-RU"/>
        </w:rPr>
        <w:tab/>
      </w:r>
    </w:p>
    <w:p w:rsidR="00512D5D" w:rsidRPr="00512D5D" w:rsidRDefault="00512D5D" w:rsidP="00537984">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მაგისტრალური/ძირითადი ქსელი  და „backhaul“ გადაცემის ქსელის  სეგმენტები ფუნქციური დანიშნულებით ურთიერთშენაცვლებად მომსახურების სახეებს არ წარმოადგენენ. თითოეული მათგანი სპეციფიკური მოთხოვნების უზრუნველსაყოფად გამოიყენება. აღნიშნულიდან გამომდინარე, ამ მომსახურებებზე მცირე, მაგრამ მნიშვნელოვანი ოდენობით ტარიფების („SSNIP”  Test) გაზრდისას საბითუმო მომსახურების მომხმარებელი ნაკლებად სავარაუდოა, რომ ერთი მომსახურებიდან მეორეზე გადავიდეს, რადგან თითოეული მათგანი დაკავშირებულია ქსელის სხვადასხვა კომპონენტებთან. ამასთან ერთად, მაგისტრალური/ძირითადი ქსელი წარმოადგენს ორ განსხვავებულ გეოგრაფიულ ზონას შორის კავშირს, ხოლო   „backhaul” გადაცემის სეგმენტი არის ერთი და იმავე გეოგრაფიულ ზონაში უზრუნველყოფილი კავშირი, ამიტომ   ძირითად/მაგისტრალურ და  „backhaul” ქსელების  გამოყოფილი არხები ურთიერშემავსებელი მომსახურებებია. შესაბამისად, მიგვაჩნია, რომ მაგისტრალურ და „backhaul“ არხებთან დაშვების საბითუმო მომსახურებები ბაზრის სხვადასხვა  სეგმენტებად უნდა იქნას განხილული.</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B76C29" w:rsidRDefault="00512D5D" w:rsidP="007B135B">
      <w:pPr>
        <w:autoSpaceDE w:val="0"/>
        <w:autoSpaceDN w:val="0"/>
        <w:adjustRightInd w:val="0"/>
        <w:spacing w:after="0" w:line="240" w:lineRule="auto"/>
        <w:ind w:firstLine="720"/>
        <w:jc w:val="both"/>
        <w:rPr>
          <w:rFonts w:ascii="Sylfaen" w:eastAsia="Times New Roman" w:hAnsi="Sylfaen" w:cs="Sylfaen"/>
          <w:b/>
          <w:lang w:val="ru-RU" w:eastAsia="ru-RU"/>
        </w:rPr>
      </w:pPr>
      <w:bookmarkStart w:id="7" w:name="_Toc515044282"/>
      <w:r w:rsidRPr="00B76C29">
        <w:rPr>
          <w:rFonts w:ascii="Sylfaen" w:eastAsia="Times New Roman" w:hAnsi="Sylfaen" w:cs="Sylfaen"/>
          <w:b/>
          <w:lang w:val="ru-RU" w:eastAsia="ru-RU"/>
        </w:rPr>
        <w:t>მიწოდების მხარის ჩანაცვლების შეფასება</w:t>
      </w:r>
      <w:bookmarkEnd w:id="7"/>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7B135B">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მაგისტრალურ და „Backhaul“  ქსელებით გამოყოფილი არხებით უზრუნველყოფას განსხვავებული ეკონომიკური დანახრჯები გააჩნიათ.   ძირითადი/მაგისტრალური  ქსელის აგება  მჭიდროდ დასახლებულ და კონცენტრირებული ტრაფიკის მქონე პუნქტებისთვისაა დამახასიათებელი, ხოლო „Backhaul” ქსელი მოიცავს ერთ რეგიონალურ სივრცეში არსებულ კვანძებს შორის კავშირს. შესაბამისად,  Backhaul”  ქსელი უზრუნველყოფს არა აგრერირებული და ნაკლები მოცულობის ტრაფიკის ტრანსპორტირებას. აღნიშნული განსხვავებების გამო   მიგვაჩნია, რომ მაგისტრალური ქსელით მომსახურების მიმწოდებლებს არ შეუძლიათ   დამატებითი დანახარჯების, რისკების და დროის გარეშე მოახერხონ „Backhaul“ ქსელის მომსახურებით ქსელთან დაშვების მსურველის უზრუნველყოფა.  შესაბამისად, მიგვაჩნია, რომ მაგისტრალურ და „backhaul“ ქსელის არხებთან დაშვების საბითუმო მომსახურებები ბაზრის სხვადასხვა  სეგმენტებად უნდა იქნას განხილული.</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A5132B" w:rsidRDefault="00A5132B" w:rsidP="007B135B">
      <w:pPr>
        <w:autoSpaceDE w:val="0"/>
        <w:autoSpaceDN w:val="0"/>
        <w:adjustRightInd w:val="0"/>
        <w:spacing w:after="0" w:line="240" w:lineRule="auto"/>
        <w:ind w:firstLine="720"/>
        <w:jc w:val="both"/>
        <w:rPr>
          <w:rFonts w:ascii="Sylfaen" w:eastAsia="Times New Roman" w:hAnsi="Sylfaen" w:cs="Sylfaen"/>
          <w:b/>
          <w:lang w:eastAsia="ru-RU"/>
        </w:rPr>
      </w:pPr>
      <w:bookmarkStart w:id="8" w:name="_Toc515044283"/>
      <w:r>
        <w:rPr>
          <w:rFonts w:ascii="Sylfaen" w:eastAsia="Times New Roman" w:hAnsi="Sylfaen" w:cs="Sylfaen"/>
          <w:b/>
          <w:lang w:eastAsia="ru-RU"/>
        </w:rPr>
        <w:t xml:space="preserve">საბითუმო </w:t>
      </w:r>
      <w:r w:rsidR="00512D5D" w:rsidRPr="00B76C29">
        <w:rPr>
          <w:rFonts w:ascii="Sylfaen" w:eastAsia="Times New Roman" w:hAnsi="Sylfaen" w:cs="Sylfaen"/>
          <w:b/>
          <w:lang w:val="ru-RU" w:eastAsia="ru-RU"/>
        </w:rPr>
        <w:t>მომსახურების  გეოგრაფიული საზღვრები</w:t>
      </w:r>
      <w:bookmarkEnd w:id="8"/>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7B135B">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ადგილობრივ და რეგიონულ დონეზე გამოყოფილი არხების მომსახურების მიწოდების გეოგრაფიული საზღვრების დადგენისას, განხილულ იქნა გამოყოფილი არხების მომსახურების მიწოდებას შორის ის განსხვავებები, რომელიც ორ განსხვავებულ გეოგრაფიულ ზონებს შორის  და ერთ გეოგრაფიულ ზონაში დამყარებული ელექტრონული კომუნიკაციების კავშირებიდან გამომდინარეობს. მაგისტრალური ქსელისთვის დამახასიათებელია მაღალი შესაძლებლობების კვანძები, რომელიც ოპერატორის დაშვების ქსელიდან წარმოშობილი აგრეგირებული სიმძლევრეების გატარების შესაძლებლობას იძლევა.  საქართველოში ძირითადი/მაგისტრალური ქსელი    ქალაქებს შორის კავშირის დასამყარებელი საშუალებაა. აღნიშნულიდან გამომდინარე მიგვაჩნია, რომ მაგისტრალური ქსელის საბითუმო მომსახურების გეოგრაფიული საზღვრები  მიმართულებების  (A წერტილი - B წერტილი) მიხედვით უნდა განისაზღვროს.</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Default="00512D5D" w:rsidP="007B135B">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„backhaul” გადაცემის ქსელის სეგმენტი ერთ გეოგრაფიულ ზონაში უზრუნველყოფილი ისეთი კავშირია, რომელიც საბოლოო მომხმარებელთან არ სრულდება. ამასთან, მომსახურების მიწოდების მხარის  ჩანაცვლების პირობების გათვალისწინებით, „backhaul” გადაცემის ქსელით მომსახურების გეოგრაფიულ საზღვრები უნდა განისაზღვროს რეგიონალურ დონეზე ისეთი დასახლებული პუნქტების მიხედვით, სადაც ერთი ავტორიზებული პირის  საკუთრებაში ორი ან ორზე მეტი დაშვების წერტილია განთავსებული. </w:t>
      </w:r>
    </w:p>
    <w:p w:rsidR="00F97855" w:rsidRDefault="00F97855" w:rsidP="007B135B">
      <w:pPr>
        <w:autoSpaceDE w:val="0"/>
        <w:autoSpaceDN w:val="0"/>
        <w:adjustRightInd w:val="0"/>
        <w:spacing w:after="0" w:line="240" w:lineRule="auto"/>
        <w:ind w:firstLine="720"/>
        <w:jc w:val="both"/>
        <w:rPr>
          <w:rFonts w:ascii="Sylfaen" w:eastAsia="Times New Roman" w:hAnsi="Sylfaen" w:cs="Sylfaen"/>
          <w:lang w:val="ru-RU" w:eastAsia="ru-RU"/>
        </w:rPr>
      </w:pPr>
    </w:p>
    <w:p w:rsidR="00F97855" w:rsidRPr="00F97855" w:rsidRDefault="00F97855" w:rsidP="00F97855">
      <w:pPr>
        <w:autoSpaceDE w:val="0"/>
        <w:autoSpaceDN w:val="0"/>
        <w:adjustRightInd w:val="0"/>
        <w:spacing w:after="240" w:line="240" w:lineRule="auto"/>
        <w:ind w:firstLine="720"/>
        <w:jc w:val="both"/>
        <w:rPr>
          <w:rFonts w:ascii="Sylfaen" w:hAnsi="Sylfaen"/>
          <w:color w:val="000000"/>
        </w:rPr>
      </w:pPr>
      <w:r w:rsidRPr="00F97855">
        <w:rPr>
          <w:rFonts w:ascii="Sylfaen" w:hAnsi="Sylfaen" w:cs="Sylfaen"/>
          <w:bCs/>
        </w:rPr>
        <w:t>ზეოაღნიშნულიდან გამომდინარე, მაგისტრალურ</w:t>
      </w:r>
      <w:r w:rsidRPr="00F97855">
        <w:rPr>
          <w:rFonts w:cs="Arial,Bold"/>
          <w:bCs/>
        </w:rPr>
        <w:t>/</w:t>
      </w:r>
      <w:r w:rsidRPr="00F97855">
        <w:rPr>
          <w:rFonts w:ascii="Sylfaen" w:hAnsi="Sylfaen" w:cs="Sylfaen"/>
          <w:bCs/>
        </w:rPr>
        <w:t>ძირითად</w:t>
      </w:r>
      <w:r w:rsidRPr="00F97855">
        <w:rPr>
          <w:rFonts w:cs="Arial,Bold"/>
          <w:bCs/>
        </w:rPr>
        <w:t xml:space="preserve"> (“trunk”) </w:t>
      </w:r>
      <w:r w:rsidRPr="00F97855">
        <w:rPr>
          <w:rFonts w:ascii="Sylfaen" w:hAnsi="Sylfaen" w:cs="Sylfaen"/>
          <w:bCs/>
        </w:rPr>
        <w:t>ქსელთან</w:t>
      </w:r>
      <w:r w:rsidRPr="00F97855">
        <w:rPr>
          <w:rFonts w:cs="Arial,Bold"/>
          <w:bCs/>
        </w:rPr>
        <w:t xml:space="preserve"> </w:t>
      </w:r>
      <w:r w:rsidRPr="00F97855">
        <w:rPr>
          <w:rFonts w:ascii="Sylfaen" w:hAnsi="Sylfaen" w:cs="Sylfaen"/>
          <w:bCs/>
        </w:rPr>
        <w:t>დაშვების</w:t>
      </w:r>
      <w:r w:rsidRPr="00F97855">
        <w:rPr>
          <w:rFonts w:cs="Arial,Bold"/>
          <w:bCs/>
        </w:rPr>
        <w:t xml:space="preserve"> </w:t>
      </w:r>
      <w:r w:rsidRPr="00F97855">
        <w:rPr>
          <w:rFonts w:ascii="Sylfaen" w:hAnsi="Sylfaen" w:cs="Sylfaen"/>
          <w:bCs/>
        </w:rPr>
        <w:t>საბითუმო</w:t>
      </w:r>
      <w:r w:rsidRPr="00F97855">
        <w:rPr>
          <w:rFonts w:cs="Arial,Bold"/>
          <w:bCs/>
        </w:rPr>
        <w:t xml:space="preserve"> </w:t>
      </w:r>
      <w:r w:rsidRPr="00F97855">
        <w:rPr>
          <w:rFonts w:ascii="Sylfaen" w:hAnsi="Sylfaen" w:cs="Sylfaen"/>
          <w:bCs/>
        </w:rPr>
        <w:t>მომსახურების</w:t>
      </w:r>
      <w:r w:rsidRPr="00F97855">
        <w:rPr>
          <w:rFonts w:cs="Arial,Bold"/>
          <w:bCs/>
        </w:rPr>
        <w:t xml:space="preserve"> </w:t>
      </w:r>
      <w:r w:rsidRPr="00F97855">
        <w:rPr>
          <w:rFonts w:ascii="Sylfaen" w:hAnsi="Sylfaen" w:cs="Sylfaen"/>
          <w:bCs/>
        </w:rPr>
        <w:t>ბაზრის</w:t>
      </w:r>
      <w:r w:rsidRPr="00F97855">
        <w:rPr>
          <w:rFonts w:cs="Arial,Bold"/>
          <w:bCs/>
        </w:rPr>
        <w:t xml:space="preserve"> </w:t>
      </w:r>
      <w:r w:rsidRPr="00F97855">
        <w:rPr>
          <w:rFonts w:ascii="Sylfaen" w:hAnsi="Sylfaen" w:cs="Sylfaen"/>
          <w:bCs/>
        </w:rPr>
        <w:t>შესაბამისი</w:t>
      </w:r>
      <w:r w:rsidRPr="00F97855">
        <w:rPr>
          <w:rFonts w:cs="Arial,Bold"/>
          <w:bCs/>
        </w:rPr>
        <w:t xml:space="preserve"> </w:t>
      </w:r>
      <w:r w:rsidRPr="00F97855">
        <w:rPr>
          <w:rFonts w:ascii="Sylfaen" w:hAnsi="Sylfaen" w:cs="Sylfaen"/>
          <w:bCs/>
        </w:rPr>
        <w:t>სეგმენტის</w:t>
      </w:r>
      <w:r w:rsidRPr="00F97855">
        <w:rPr>
          <w:rFonts w:cs="Arial,Bold"/>
          <w:bCs/>
        </w:rPr>
        <w:t xml:space="preserve"> </w:t>
      </w:r>
      <w:r w:rsidRPr="00F97855">
        <w:rPr>
          <w:rFonts w:ascii="Sylfaen" w:hAnsi="Sylfaen" w:cs="Sylfaen"/>
          <w:bCs/>
        </w:rPr>
        <w:t>გეოგრაფიული</w:t>
      </w:r>
      <w:r w:rsidRPr="00F97855">
        <w:rPr>
          <w:rFonts w:cs="Arial,Bold"/>
          <w:bCs/>
        </w:rPr>
        <w:t xml:space="preserve"> </w:t>
      </w:r>
      <w:r w:rsidRPr="00F97855">
        <w:rPr>
          <w:rFonts w:ascii="Sylfaen" w:hAnsi="Sylfaen" w:cs="Sylfaen"/>
          <w:bCs/>
        </w:rPr>
        <w:t>საზღვრები</w:t>
      </w:r>
      <w:r w:rsidRPr="00F97855">
        <w:rPr>
          <w:rFonts w:cs="Arial,Bold"/>
          <w:bCs/>
        </w:rPr>
        <w:t xml:space="preserve"> </w:t>
      </w:r>
      <w:r w:rsidRPr="00F97855">
        <w:rPr>
          <w:rFonts w:ascii="Sylfaen" w:hAnsi="Sylfaen" w:cs="Sylfaen"/>
          <w:bCs/>
        </w:rPr>
        <w:t>განისაზღვრა</w:t>
      </w:r>
      <w:r w:rsidRPr="00F97855">
        <w:rPr>
          <w:rFonts w:cs="Arial,Bold"/>
          <w:bCs/>
        </w:rPr>
        <w:t xml:space="preserve"> </w:t>
      </w:r>
      <w:r w:rsidRPr="00F97855">
        <w:rPr>
          <w:rFonts w:ascii="Sylfaen" w:hAnsi="Sylfaen" w:cs="Sylfaen"/>
          <w:bCs/>
        </w:rPr>
        <w:t>დასახლებულ</w:t>
      </w:r>
      <w:r w:rsidRPr="00F97855">
        <w:rPr>
          <w:rFonts w:cs="Arial,Bold"/>
          <w:bCs/>
        </w:rPr>
        <w:t xml:space="preserve"> </w:t>
      </w:r>
      <w:r w:rsidRPr="00F97855">
        <w:rPr>
          <w:rFonts w:ascii="Sylfaen" w:hAnsi="Sylfaen" w:cs="Sylfaen"/>
          <w:bCs/>
        </w:rPr>
        <w:t>პუნქტებს</w:t>
      </w:r>
      <w:r w:rsidRPr="00F97855">
        <w:rPr>
          <w:rFonts w:cs="Arial,Bold"/>
          <w:bCs/>
        </w:rPr>
        <w:t xml:space="preserve"> </w:t>
      </w:r>
      <w:r w:rsidRPr="00F97855">
        <w:rPr>
          <w:rFonts w:ascii="Sylfaen" w:hAnsi="Sylfaen" w:cs="Sylfaen"/>
          <w:bCs/>
        </w:rPr>
        <w:t>შორის</w:t>
      </w:r>
      <w:r w:rsidRPr="00F97855">
        <w:rPr>
          <w:rFonts w:cs="Arial,Bold"/>
          <w:bCs/>
        </w:rPr>
        <w:t xml:space="preserve"> </w:t>
      </w:r>
      <w:r w:rsidRPr="00F97855">
        <w:rPr>
          <w:rFonts w:ascii="Sylfaen" w:hAnsi="Sylfaen" w:cs="Sylfaen"/>
          <w:bCs/>
        </w:rPr>
        <w:t>დამაკავშირებელი</w:t>
      </w:r>
      <w:r w:rsidRPr="00F97855">
        <w:rPr>
          <w:rFonts w:cs="Arial,Bold"/>
          <w:bCs/>
        </w:rPr>
        <w:t xml:space="preserve"> </w:t>
      </w:r>
      <w:r w:rsidRPr="00F97855">
        <w:rPr>
          <w:rFonts w:ascii="Sylfaen" w:hAnsi="Sylfaen" w:cs="Sylfaen"/>
          <w:bCs/>
        </w:rPr>
        <w:t>მიმართულებების</w:t>
      </w:r>
      <w:r w:rsidRPr="00F97855">
        <w:rPr>
          <w:rFonts w:cs="Arial,Bold"/>
          <w:bCs/>
        </w:rPr>
        <w:t>/</w:t>
      </w:r>
      <w:r w:rsidRPr="00F97855">
        <w:rPr>
          <w:rFonts w:ascii="Sylfaen" w:hAnsi="Sylfaen" w:cs="Sylfaen"/>
          <w:bCs/>
        </w:rPr>
        <w:t>მარშუტების</w:t>
      </w:r>
      <w:r w:rsidRPr="00F97855">
        <w:rPr>
          <w:rFonts w:cs="Arial,Bold"/>
          <w:bCs/>
        </w:rPr>
        <w:t xml:space="preserve"> </w:t>
      </w:r>
      <w:r w:rsidRPr="00F97855">
        <w:rPr>
          <w:rFonts w:ascii="Sylfaen" w:hAnsi="Sylfaen" w:cs="Sylfaen"/>
          <w:bCs/>
        </w:rPr>
        <w:t>მიხედვით</w:t>
      </w:r>
      <w:r w:rsidRPr="00F97855">
        <w:rPr>
          <w:rFonts w:cs="Arial,Bold"/>
          <w:bCs/>
        </w:rPr>
        <w:t>,</w:t>
      </w:r>
      <w:r w:rsidRPr="00F97855">
        <w:rPr>
          <w:rFonts w:ascii="Sylfaen" w:eastAsiaTheme="minorEastAsia" w:hAnsi="Sylfaen" w:cs="Sylfaen"/>
          <w:bCs/>
          <w:lang w:eastAsia="ru-RU"/>
        </w:rPr>
        <w:t xml:space="preserve"> ხოლო </w:t>
      </w:r>
      <w:r w:rsidRPr="00F97855">
        <w:rPr>
          <w:rFonts w:ascii="Sylfaen" w:hAnsi="Sylfaen" w:cs="Arial"/>
          <w:color w:val="000000"/>
        </w:rPr>
        <w:t xml:space="preserve">„Backhaul” გადაცემის ქსელთან </w:t>
      </w:r>
      <w:r w:rsidRPr="00F97855">
        <w:rPr>
          <w:rFonts w:ascii="Sylfaen" w:hAnsi="Sylfaen" w:cs="Sylfaen"/>
          <w:bCs/>
        </w:rPr>
        <w:t>დაშვების</w:t>
      </w:r>
      <w:r w:rsidRPr="00F97855">
        <w:rPr>
          <w:rFonts w:cs="Arial,Bold"/>
          <w:bCs/>
        </w:rPr>
        <w:t xml:space="preserve"> </w:t>
      </w:r>
      <w:r w:rsidRPr="00F97855">
        <w:rPr>
          <w:rFonts w:ascii="Sylfaen" w:hAnsi="Sylfaen" w:cs="Sylfaen"/>
          <w:bCs/>
        </w:rPr>
        <w:t>საბითუმო</w:t>
      </w:r>
      <w:r w:rsidRPr="00F97855">
        <w:rPr>
          <w:rFonts w:cs="Arial,Bold"/>
          <w:bCs/>
        </w:rPr>
        <w:t xml:space="preserve"> </w:t>
      </w:r>
      <w:r w:rsidRPr="00F97855">
        <w:rPr>
          <w:rFonts w:ascii="Sylfaen" w:hAnsi="Sylfaen" w:cs="Sylfaen"/>
          <w:bCs/>
        </w:rPr>
        <w:t>მომსახურების</w:t>
      </w:r>
      <w:r w:rsidRPr="00F97855">
        <w:rPr>
          <w:rFonts w:cs="Arial,Bold"/>
          <w:bCs/>
        </w:rPr>
        <w:t xml:space="preserve"> </w:t>
      </w:r>
      <w:r w:rsidRPr="00F97855">
        <w:rPr>
          <w:rFonts w:ascii="Sylfaen" w:hAnsi="Sylfaen" w:cs="Sylfaen"/>
          <w:bCs/>
        </w:rPr>
        <w:t>ბაზრის</w:t>
      </w:r>
      <w:r w:rsidRPr="00F97855">
        <w:rPr>
          <w:rFonts w:cs="Arial,Bold"/>
          <w:bCs/>
        </w:rPr>
        <w:t xml:space="preserve"> </w:t>
      </w:r>
      <w:r w:rsidRPr="00F97855">
        <w:rPr>
          <w:rFonts w:ascii="Sylfaen" w:hAnsi="Sylfaen" w:cs="Sylfaen"/>
          <w:bCs/>
        </w:rPr>
        <w:t>შესაბამისი</w:t>
      </w:r>
      <w:r w:rsidRPr="00F97855">
        <w:rPr>
          <w:rFonts w:cs="Arial,Bold"/>
          <w:bCs/>
        </w:rPr>
        <w:t xml:space="preserve"> </w:t>
      </w:r>
      <w:r w:rsidRPr="00F97855">
        <w:rPr>
          <w:rFonts w:ascii="Sylfaen" w:hAnsi="Sylfaen" w:cs="Sylfaen"/>
          <w:bCs/>
        </w:rPr>
        <w:t>სეგმენტის</w:t>
      </w:r>
      <w:r w:rsidRPr="00F97855">
        <w:rPr>
          <w:rFonts w:cs="Arial,Bold"/>
          <w:bCs/>
        </w:rPr>
        <w:t xml:space="preserve"> </w:t>
      </w:r>
      <w:r w:rsidRPr="00F97855">
        <w:rPr>
          <w:rFonts w:ascii="Sylfaen" w:hAnsi="Sylfaen" w:cs="Sylfaen"/>
          <w:bCs/>
        </w:rPr>
        <w:t>გეოგრაფიული</w:t>
      </w:r>
      <w:r w:rsidRPr="00F97855">
        <w:rPr>
          <w:rFonts w:cs="Arial,Bold"/>
          <w:bCs/>
        </w:rPr>
        <w:t xml:space="preserve"> </w:t>
      </w:r>
      <w:r w:rsidRPr="00F97855">
        <w:rPr>
          <w:rFonts w:ascii="Sylfaen" w:hAnsi="Sylfaen" w:cs="Sylfaen"/>
          <w:bCs/>
        </w:rPr>
        <w:t>საზღვრები</w:t>
      </w:r>
      <w:r w:rsidRPr="00F97855">
        <w:rPr>
          <w:rFonts w:cs="Arial,Bold"/>
          <w:bCs/>
        </w:rPr>
        <w:t xml:space="preserve"> </w:t>
      </w:r>
      <w:r w:rsidRPr="00F97855">
        <w:rPr>
          <w:rFonts w:ascii="Sylfaen" w:hAnsi="Sylfaen" w:cs="Sylfaen"/>
          <w:bCs/>
        </w:rPr>
        <w:t>განისაზღვრა</w:t>
      </w:r>
      <w:r w:rsidRPr="00F97855">
        <w:rPr>
          <w:rFonts w:cs="Arial,Bold"/>
          <w:bCs/>
        </w:rPr>
        <w:t xml:space="preserve">  </w:t>
      </w:r>
      <w:r w:rsidRPr="00F97855">
        <w:rPr>
          <w:rFonts w:ascii="Sylfaen" w:hAnsi="Sylfaen" w:cs="Sylfaen"/>
          <w:bCs/>
        </w:rPr>
        <w:t>რეგიონალურ</w:t>
      </w:r>
      <w:r w:rsidRPr="00F97855">
        <w:rPr>
          <w:rFonts w:cs="Arial,Bold"/>
          <w:bCs/>
        </w:rPr>
        <w:t xml:space="preserve"> </w:t>
      </w:r>
      <w:r w:rsidRPr="00F97855">
        <w:rPr>
          <w:rFonts w:ascii="Sylfaen" w:hAnsi="Sylfaen" w:cs="Sylfaen"/>
          <w:bCs/>
        </w:rPr>
        <w:t>დონეზე</w:t>
      </w:r>
      <w:r w:rsidRPr="00F97855">
        <w:rPr>
          <w:rFonts w:cs="Arial,Bold"/>
          <w:bCs/>
        </w:rPr>
        <w:t xml:space="preserve"> (</w:t>
      </w:r>
      <w:r w:rsidRPr="00F97855">
        <w:rPr>
          <w:rFonts w:ascii="Sylfaen" w:hAnsi="Sylfaen" w:cs="Sylfaen"/>
          <w:bCs/>
        </w:rPr>
        <w:t>ქალაქები</w:t>
      </w:r>
      <w:r w:rsidRPr="00F97855">
        <w:rPr>
          <w:rFonts w:cs="Arial,Bold"/>
          <w:bCs/>
        </w:rPr>
        <w:t xml:space="preserve">, </w:t>
      </w:r>
      <w:r w:rsidRPr="00F97855">
        <w:rPr>
          <w:rFonts w:ascii="Sylfaen" w:hAnsi="Sylfaen" w:cs="Sylfaen"/>
          <w:bCs/>
        </w:rPr>
        <w:t>ადმინისტრაციული</w:t>
      </w:r>
      <w:r w:rsidRPr="00F97855">
        <w:rPr>
          <w:rFonts w:cs="Arial,Bold"/>
          <w:bCs/>
        </w:rPr>
        <w:t xml:space="preserve"> </w:t>
      </w:r>
      <w:r w:rsidRPr="00F97855">
        <w:rPr>
          <w:rFonts w:ascii="Sylfaen" w:hAnsi="Sylfaen" w:cs="Sylfaen"/>
          <w:bCs/>
        </w:rPr>
        <w:t>ცენტრები</w:t>
      </w:r>
      <w:r w:rsidRPr="00F97855">
        <w:rPr>
          <w:rFonts w:cs="Arial,Bold"/>
          <w:bCs/>
        </w:rPr>
        <w:t xml:space="preserve">,  </w:t>
      </w:r>
      <w:r w:rsidRPr="00F97855">
        <w:rPr>
          <w:rFonts w:ascii="Sylfaen" w:hAnsi="Sylfaen" w:cs="Sylfaen"/>
          <w:bCs/>
        </w:rPr>
        <w:t>დასახლებული</w:t>
      </w:r>
      <w:r w:rsidRPr="00F97855">
        <w:rPr>
          <w:rFonts w:cs="Arial,Bold"/>
          <w:bCs/>
        </w:rPr>
        <w:t xml:space="preserve"> </w:t>
      </w:r>
      <w:r w:rsidRPr="00F97855">
        <w:rPr>
          <w:rFonts w:ascii="Sylfaen" w:hAnsi="Sylfaen" w:cs="Sylfaen"/>
          <w:bCs/>
        </w:rPr>
        <w:t>პუნქტები)</w:t>
      </w:r>
      <w:r w:rsidRPr="00F97855">
        <w:rPr>
          <w:rFonts w:cs="Arial,Bold"/>
          <w:bCs/>
        </w:rPr>
        <w:t xml:space="preserve">, </w:t>
      </w:r>
      <w:r w:rsidRPr="00F97855">
        <w:rPr>
          <w:rFonts w:ascii="Sylfaen" w:hAnsi="Sylfaen" w:cs="Arial"/>
          <w:color w:val="000000"/>
        </w:rPr>
        <w:t>სადაც ერთი ავტორიზებული პირის  საკუთრებაში ორი ან ორზე მეტი დაშვების წერტილია განთავსებული</w:t>
      </w:r>
      <w:r w:rsidRPr="00F97855">
        <w:rPr>
          <w:rFonts w:cs="Arial,Bold"/>
          <w:bCs/>
        </w:rPr>
        <w:t>.</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325ACF" w:rsidRDefault="00512D5D" w:rsidP="007B135B">
      <w:pPr>
        <w:autoSpaceDE w:val="0"/>
        <w:autoSpaceDN w:val="0"/>
        <w:adjustRightInd w:val="0"/>
        <w:spacing w:after="0" w:line="240" w:lineRule="auto"/>
        <w:ind w:firstLine="720"/>
        <w:jc w:val="both"/>
        <w:rPr>
          <w:rFonts w:ascii="Sylfaen" w:eastAsia="Times New Roman" w:hAnsi="Sylfaen" w:cs="Sylfaen"/>
          <w:b/>
          <w:i/>
          <w:lang w:val="ru-RU" w:eastAsia="ru-RU"/>
        </w:rPr>
      </w:pPr>
      <w:bookmarkStart w:id="9" w:name="_Toc513805522"/>
      <w:bookmarkStart w:id="10" w:name="_Toc515044284"/>
      <w:r w:rsidRPr="006E5536">
        <w:rPr>
          <w:rFonts w:ascii="Sylfaen" w:eastAsia="Times New Roman" w:hAnsi="Sylfaen" w:cs="Sylfaen"/>
          <w:b/>
          <w:lang w:val="ru-RU" w:eastAsia="ru-RU"/>
        </w:rPr>
        <w:t xml:space="preserve">რეგულირებას დაქვემდებარებული საბითუმო მომსახურების ბაზრის შესაბამის </w:t>
      </w:r>
      <w:r w:rsidRPr="00325ACF">
        <w:rPr>
          <w:rFonts w:ascii="Sylfaen" w:eastAsia="Times New Roman" w:hAnsi="Sylfaen" w:cs="Sylfaen"/>
          <w:b/>
          <w:i/>
          <w:lang w:val="ru-RU" w:eastAsia="ru-RU"/>
        </w:rPr>
        <w:t>სეგმენტების განსაზღვრა</w:t>
      </w:r>
      <w:bookmarkEnd w:id="9"/>
      <w:bookmarkEnd w:id="10"/>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B877B8" w:rsidRDefault="00512D5D" w:rsidP="00B877B8">
      <w:pPr>
        <w:autoSpaceDE w:val="0"/>
        <w:autoSpaceDN w:val="0"/>
        <w:adjustRightInd w:val="0"/>
        <w:spacing w:after="0" w:line="240" w:lineRule="auto"/>
        <w:ind w:firstLine="720"/>
        <w:jc w:val="both"/>
        <w:rPr>
          <w:rFonts w:ascii="Sylfaen" w:eastAsia="Times New Roman" w:hAnsi="Sylfaen" w:cs="Sylfaen"/>
          <w:lang w:val="ru-RU" w:eastAsia="ru-RU"/>
        </w:rPr>
      </w:pPr>
      <w:r w:rsidRPr="00B877B8">
        <w:rPr>
          <w:rFonts w:ascii="Sylfaen" w:eastAsia="Times New Roman" w:hAnsi="Sylfaen" w:cs="Sylfaen"/>
          <w:lang w:val="ru-RU" w:eastAsia="ru-RU"/>
        </w:rPr>
        <w:t>ყოველივე ზემოაღნიშნულიდან გამომდინარე გამოყოფილი არხებით მომსახურების მიწოდების ნებისმიერ ტექნოლოგიისთვის (Dark fiber, Ethernet,  WDM და ა.შ) და ამ მომსახურების მიწოდების ყველა მოცულობისთვის (1მბ/წმ, 2 მბ/წმ, ... 100 მბ/წმ, ....1გგბტ/წმ, ... და ა.შ.) განისაზღვრ</w:t>
      </w:r>
      <w:r w:rsidR="00B877B8" w:rsidRPr="00B877B8">
        <w:rPr>
          <w:rFonts w:ascii="Sylfaen" w:eastAsia="Times New Roman" w:hAnsi="Sylfaen" w:cs="Sylfaen"/>
          <w:lang w:val="en-GB" w:eastAsia="ru-RU"/>
        </w:rPr>
        <w:t>ა</w:t>
      </w:r>
      <w:r w:rsidRPr="00B877B8">
        <w:rPr>
          <w:rFonts w:ascii="Sylfaen" w:eastAsia="Times New Roman" w:hAnsi="Sylfaen" w:cs="Sylfaen"/>
          <w:lang w:val="ru-RU" w:eastAsia="ru-RU"/>
        </w:rPr>
        <w:t>:</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891D28" w:rsidRDefault="00891D28" w:rsidP="00891D28">
      <w:pPr>
        <w:autoSpaceDE w:val="0"/>
        <w:autoSpaceDN w:val="0"/>
        <w:adjustRightInd w:val="0"/>
        <w:spacing w:after="0" w:line="240" w:lineRule="auto"/>
        <w:ind w:firstLine="720"/>
        <w:jc w:val="both"/>
        <w:rPr>
          <w:rFonts w:ascii="Sylfaen" w:eastAsia="Times New Roman" w:hAnsi="Sylfaen" w:cs="Sylfaen"/>
          <w:lang w:val="ru-RU" w:eastAsia="ru-RU"/>
        </w:rPr>
      </w:pPr>
      <w:r w:rsidRPr="00891D28">
        <w:rPr>
          <w:rFonts w:ascii="Sylfaen" w:eastAsia="Times New Roman" w:hAnsi="Sylfaen" w:cs="Sylfaen"/>
          <w:lang w:eastAsia="ru-RU"/>
        </w:rPr>
        <w:t xml:space="preserve">ა) </w:t>
      </w:r>
      <w:r w:rsidR="00512D5D" w:rsidRPr="00891D28">
        <w:rPr>
          <w:rFonts w:ascii="Sylfaen" w:eastAsia="Times New Roman" w:hAnsi="Sylfaen" w:cs="Sylfaen"/>
          <w:lang w:val="ru-RU" w:eastAsia="ru-RU"/>
        </w:rPr>
        <w:t xml:space="preserve">მაგისტრალურ/ძირითად (“trunk”) ქსელთან დაშვების საბითუმო მომსახურების ბაზრის შესაბამისი სეგმენტი; </w:t>
      </w:r>
    </w:p>
    <w:p w:rsidR="00891D28" w:rsidRPr="00891D28" w:rsidRDefault="00891D28" w:rsidP="00512D5D">
      <w:pPr>
        <w:autoSpaceDE w:val="0"/>
        <w:autoSpaceDN w:val="0"/>
        <w:adjustRightInd w:val="0"/>
        <w:spacing w:after="0" w:line="240" w:lineRule="auto"/>
        <w:jc w:val="both"/>
        <w:rPr>
          <w:rFonts w:ascii="Sylfaen" w:eastAsia="Times New Roman" w:hAnsi="Sylfaen" w:cs="Sylfaen"/>
          <w:lang w:val="ru-RU" w:eastAsia="ru-RU"/>
        </w:rPr>
      </w:pPr>
    </w:p>
    <w:p w:rsidR="00B877B8" w:rsidRDefault="00891D28" w:rsidP="00891D28">
      <w:pPr>
        <w:autoSpaceDE w:val="0"/>
        <w:autoSpaceDN w:val="0"/>
        <w:adjustRightInd w:val="0"/>
        <w:spacing w:after="0" w:line="240" w:lineRule="auto"/>
        <w:ind w:firstLine="720"/>
        <w:jc w:val="both"/>
        <w:rPr>
          <w:rFonts w:ascii="Sylfaen" w:eastAsia="Times New Roman" w:hAnsi="Sylfaen" w:cs="Sylfaen"/>
          <w:lang w:val="ru-RU" w:eastAsia="ru-RU"/>
        </w:rPr>
      </w:pPr>
      <w:r w:rsidRPr="00891D28">
        <w:rPr>
          <w:rFonts w:ascii="Sylfaen" w:eastAsia="Times New Roman" w:hAnsi="Sylfaen" w:cs="Sylfaen"/>
          <w:lang w:eastAsia="ru-RU"/>
        </w:rPr>
        <w:t xml:space="preserve">ბ) </w:t>
      </w:r>
      <w:r w:rsidR="00512D5D" w:rsidRPr="00891D28">
        <w:rPr>
          <w:rFonts w:ascii="Sylfaen" w:eastAsia="Times New Roman" w:hAnsi="Sylfaen" w:cs="Sylfaen"/>
          <w:lang w:val="ru-RU" w:eastAsia="ru-RU"/>
        </w:rPr>
        <w:t>„Backhaul” გადაცემის ქსელთან დაშვების საბითუმო მომსახურების ბაზრის შესაბამისი სეგმენტი;</w:t>
      </w:r>
    </w:p>
    <w:p w:rsidR="00B877B8" w:rsidRPr="00512D5D" w:rsidRDefault="00512D5D" w:rsidP="00B877B8">
      <w:pPr>
        <w:autoSpaceDE w:val="0"/>
        <w:autoSpaceDN w:val="0"/>
        <w:adjustRightInd w:val="0"/>
        <w:spacing w:after="0" w:line="240" w:lineRule="auto"/>
        <w:ind w:firstLine="720"/>
        <w:jc w:val="both"/>
        <w:rPr>
          <w:rFonts w:ascii="Sylfaen" w:eastAsia="Times New Roman" w:hAnsi="Sylfaen" w:cs="Sylfaen"/>
          <w:lang w:val="ru-RU" w:eastAsia="ru-RU"/>
        </w:rPr>
      </w:pPr>
      <w:r w:rsidRPr="00891D28">
        <w:rPr>
          <w:rFonts w:ascii="Sylfaen" w:eastAsia="Times New Roman" w:hAnsi="Sylfaen" w:cs="Sylfaen"/>
          <w:lang w:val="ru-RU" w:eastAsia="ru-RU"/>
        </w:rPr>
        <w:t xml:space="preserve"> </w:t>
      </w:r>
    </w:p>
    <w:p w:rsidR="00512D5D" w:rsidRDefault="00512D5D" w:rsidP="00B877B8">
      <w:pPr>
        <w:autoSpaceDE w:val="0"/>
        <w:autoSpaceDN w:val="0"/>
        <w:adjustRightInd w:val="0"/>
        <w:spacing w:after="0" w:line="240" w:lineRule="auto"/>
        <w:ind w:firstLine="720"/>
        <w:jc w:val="both"/>
        <w:rPr>
          <w:rFonts w:ascii="Sylfaen" w:eastAsia="Times New Roman" w:hAnsi="Sylfaen" w:cs="Sylfaen"/>
          <w:lang w:val="ru-RU" w:eastAsia="ru-RU"/>
        </w:rPr>
      </w:pPr>
      <w:r w:rsidRPr="00B877B8">
        <w:rPr>
          <w:rFonts w:ascii="Sylfaen" w:eastAsia="Times New Roman" w:hAnsi="Sylfaen" w:cs="Sylfaen"/>
          <w:lang w:val="ru-RU" w:eastAsia="ru-RU"/>
        </w:rPr>
        <w:t>მაგისტრალურ/ძირითად (“trunk”) ქსელთან დაშვების საბითუმო მომსახურების ბაზრის შესაბამისი სეგმენტის გე</w:t>
      </w:r>
      <w:r w:rsidR="00B877B8" w:rsidRPr="00B877B8">
        <w:rPr>
          <w:rFonts w:ascii="Sylfaen" w:eastAsia="Times New Roman" w:hAnsi="Sylfaen" w:cs="Sylfaen"/>
          <w:lang w:val="ru-RU" w:eastAsia="ru-RU"/>
        </w:rPr>
        <w:t>ოგრაფიული საზღვრები განისაზღვრა</w:t>
      </w:r>
      <w:r w:rsidRPr="00B877B8">
        <w:rPr>
          <w:rFonts w:ascii="Sylfaen" w:eastAsia="Times New Roman" w:hAnsi="Sylfaen" w:cs="Sylfaen"/>
          <w:lang w:val="ru-RU" w:eastAsia="ru-RU"/>
        </w:rPr>
        <w:t xml:space="preserve"> დასახლებულ პუნქტებს შორის დამაკავშირებელი მიმ</w:t>
      </w:r>
      <w:r w:rsidR="00B877B8">
        <w:rPr>
          <w:rFonts w:ascii="Sylfaen" w:eastAsia="Times New Roman" w:hAnsi="Sylfaen" w:cs="Sylfaen"/>
          <w:lang w:val="ru-RU" w:eastAsia="ru-RU"/>
        </w:rPr>
        <w:t xml:space="preserve">ართულებების/მარშუტების მიხედვით, ხოლო </w:t>
      </w:r>
      <w:r w:rsidRPr="00B877B8">
        <w:rPr>
          <w:rFonts w:ascii="Sylfaen" w:eastAsia="Times New Roman" w:hAnsi="Sylfaen" w:cs="Sylfaen"/>
          <w:lang w:val="ru-RU" w:eastAsia="ru-RU"/>
        </w:rPr>
        <w:t>„Backhaul” გადაცემის ქსელთან დაშვების საბითუმო მომსახურების ბაზრის შესაბამისი სეგმენტის გე</w:t>
      </w:r>
      <w:r w:rsidR="00B877B8">
        <w:rPr>
          <w:rFonts w:ascii="Sylfaen" w:eastAsia="Times New Roman" w:hAnsi="Sylfaen" w:cs="Sylfaen"/>
          <w:lang w:val="ru-RU" w:eastAsia="ru-RU"/>
        </w:rPr>
        <w:t>ოგრაფიული საზღვრები განისაზღვრა</w:t>
      </w:r>
      <w:r w:rsidR="00B877B8">
        <w:rPr>
          <w:rFonts w:ascii="Sylfaen" w:eastAsia="Times New Roman" w:hAnsi="Sylfaen" w:cs="Sylfaen"/>
          <w:lang w:eastAsia="ru-RU"/>
        </w:rPr>
        <w:t xml:space="preserve"> </w:t>
      </w:r>
      <w:r w:rsidRPr="00B877B8">
        <w:rPr>
          <w:rFonts w:ascii="Sylfaen" w:eastAsia="Times New Roman" w:hAnsi="Sylfaen" w:cs="Sylfaen"/>
          <w:lang w:val="ru-RU" w:eastAsia="ru-RU"/>
        </w:rPr>
        <w:t>რეგიონალურ დონეზე (ქალაქები, ადმინისტრაციული ცენტრები,  დასახლებული პუნქტები, სადაც ერთი ავტორიზებული პირის  საკუთრებაში ორი ან ორზე მეტი დაშვების წერტილია განთავსებული).</w:t>
      </w:r>
    </w:p>
    <w:p w:rsidR="00B877B8" w:rsidRDefault="00B877B8"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E9705C" w:rsidRDefault="00E9705C" w:rsidP="00E9705C">
      <w:pPr>
        <w:autoSpaceDE w:val="0"/>
        <w:autoSpaceDN w:val="0"/>
        <w:adjustRightInd w:val="0"/>
        <w:spacing w:after="0" w:line="240" w:lineRule="auto"/>
        <w:ind w:firstLine="720"/>
        <w:rPr>
          <w:rFonts w:ascii="Sylfaen" w:eastAsia="Times New Roman" w:hAnsi="Sylfaen" w:cs="Sylfaen"/>
          <w:lang w:val="ru-RU" w:eastAsia="ru-RU"/>
        </w:rPr>
      </w:pPr>
      <w:bookmarkStart w:id="11" w:name="_Toc513805523"/>
      <w:bookmarkStart w:id="12" w:name="_Toc515044285"/>
    </w:p>
    <w:p w:rsidR="00512D5D" w:rsidRPr="00E65C4A" w:rsidRDefault="00512D5D" w:rsidP="00E9705C">
      <w:pPr>
        <w:autoSpaceDE w:val="0"/>
        <w:autoSpaceDN w:val="0"/>
        <w:adjustRightInd w:val="0"/>
        <w:spacing w:after="0" w:line="240" w:lineRule="auto"/>
        <w:ind w:firstLine="720"/>
        <w:rPr>
          <w:rFonts w:ascii="Sylfaen" w:eastAsia="Times New Roman" w:hAnsi="Sylfaen" w:cs="Sylfaen"/>
          <w:b/>
          <w:lang w:val="ru-RU" w:eastAsia="ru-RU"/>
        </w:rPr>
      </w:pPr>
      <w:r w:rsidRPr="00E65C4A">
        <w:rPr>
          <w:rFonts w:ascii="Sylfaen" w:eastAsia="Times New Roman" w:hAnsi="Sylfaen" w:cs="Sylfaen"/>
          <w:b/>
          <w:lang w:val="ru-RU" w:eastAsia="ru-RU"/>
        </w:rPr>
        <w:t>ბაზრის ანალიზი</w:t>
      </w:r>
      <w:bookmarkEnd w:id="11"/>
      <w:bookmarkEnd w:id="12"/>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E9705C">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ბაზრის ანალიზის მიზანს წარმოადგენს იმ ფაქტის შეფასება, არის თუ არა ჩვენს მიერ  იდენტიფიცირებული და განსაზღვრული ბაზრის შესაბამისი სეგმენტი ეფექტიანად კონკურენტუნარიანი, ანუ წარმოდგენილია თუ არა ბაზრის შესაბამის სეგმენტზე  ერთი ან ერთზე მეტი ავტორიზებული პირი (პირები), რომელსაც ი</w:t>
      </w:r>
      <w:r w:rsidR="00E65C4A">
        <w:rPr>
          <w:rFonts w:ascii="Sylfaen" w:eastAsia="Times New Roman" w:hAnsi="Sylfaen" w:cs="Sylfaen"/>
          <w:lang w:eastAsia="ru-RU"/>
        </w:rPr>
        <w:t>ნ</w:t>
      </w:r>
      <w:r w:rsidRPr="00512D5D">
        <w:rPr>
          <w:rFonts w:ascii="Sylfaen" w:eastAsia="Times New Roman" w:hAnsi="Sylfaen" w:cs="Sylfaen"/>
          <w:lang w:val="ru-RU" w:eastAsia="ru-RU"/>
        </w:rPr>
        <w:t xml:space="preserve">დივიდუალურად  და/ან ერთობლივად მნიშვნელოვანი საბაზრო ძალაუფლება გააჩნია.  </w:t>
      </w:r>
    </w:p>
    <w:p w:rsidR="00512D5D" w:rsidRDefault="00512D5D" w:rsidP="00E9705C">
      <w:pPr>
        <w:autoSpaceDE w:val="0"/>
        <w:autoSpaceDN w:val="0"/>
        <w:adjustRightInd w:val="0"/>
        <w:spacing w:after="0" w:line="240" w:lineRule="auto"/>
        <w:ind w:firstLine="720"/>
        <w:jc w:val="both"/>
        <w:rPr>
          <w:rFonts w:ascii="Sylfaen" w:eastAsia="Times New Roman" w:hAnsi="Sylfaen" w:cs="Sylfaen"/>
          <w:lang w:val="ru-RU" w:eastAsia="ru-RU"/>
        </w:rPr>
      </w:pPr>
      <w:r w:rsidRPr="00512D5D">
        <w:rPr>
          <w:rFonts w:ascii="Sylfaen" w:eastAsia="Times New Roman" w:hAnsi="Sylfaen" w:cs="Sylfaen"/>
          <w:lang w:val="ru-RU" w:eastAsia="ru-RU"/>
        </w:rPr>
        <w:t>ბაზრის შესაბამის სეგმენტზე ავტორიზებული პირის  მიერ მნიშვნელოვანი საბაზრო ძალაუფლების ფლობის ანალიზისას, კომისიამ შეაფასა შემდეგი კრიტერიუმები:</w:t>
      </w:r>
    </w:p>
    <w:p w:rsidR="00E9705C" w:rsidRPr="00512D5D" w:rsidRDefault="00E9705C" w:rsidP="00E9705C">
      <w:pPr>
        <w:autoSpaceDE w:val="0"/>
        <w:autoSpaceDN w:val="0"/>
        <w:adjustRightInd w:val="0"/>
        <w:spacing w:after="0" w:line="240" w:lineRule="auto"/>
        <w:ind w:firstLine="720"/>
        <w:jc w:val="both"/>
        <w:rPr>
          <w:rFonts w:ascii="Sylfaen" w:eastAsia="Times New Roman" w:hAnsi="Sylfaen" w:cs="Sylfaen"/>
          <w:lang w:val="ru-RU" w:eastAsia="ru-RU"/>
        </w:rPr>
      </w:pP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ავტორიზებული პირის საბაზრო წილი და მისი საერთო მოცულობა;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რთულად დუბლირებადი ინფრასტრუქტურა;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ტექნოლოგიური უპირატესობა;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მომხმარებლის ძალაუფლების დაბალი დონე და/ან  არ არსებობა;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კაპიტალთან და ფინანსურ რესურსებთან  მარტივი ან პრივილეგირებული წვდომის შესაძლებლობა;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დივერსიფიცირებული მომსახურების სახეები;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მასშტაბის ეკონომია;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მომსახურების სახეების მრავალფეროვნებით განპირობებული ეკონომია (მრავალფეროვნების ეკონომია);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ვერტიკალური ინტეგრაცია;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საცალო გაყიდვების  განვითარებული ქსელი; </w:t>
      </w:r>
    </w:p>
    <w:p w:rsidR="00512D5D" w:rsidRPr="00E9705C"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lastRenderedPageBreak/>
        <w:t xml:space="preserve">პოტენციური კონკურენტების არ არსებობა; </w:t>
      </w:r>
    </w:p>
    <w:p w:rsidR="00512D5D" w:rsidRDefault="00512D5D" w:rsidP="00A1105B">
      <w:pPr>
        <w:pStyle w:val="ListParagraph"/>
        <w:numPr>
          <w:ilvl w:val="0"/>
          <w:numId w:val="8"/>
        </w:numPr>
        <w:autoSpaceDE w:val="0"/>
        <w:autoSpaceDN w:val="0"/>
        <w:adjustRightInd w:val="0"/>
        <w:spacing w:after="0" w:line="240" w:lineRule="auto"/>
        <w:jc w:val="both"/>
        <w:rPr>
          <w:rFonts w:ascii="Sylfaen" w:eastAsia="Times New Roman" w:hAnsi="Sylfaen" w:cs="Sylfaen"/>
        </w:rPr>
      </w:pPr>
      <w:r w:rsidRPr="00E9705C">
        <w:rPr>
          <w:rFonts w:ascii="Sylfaen" w:eastAsia="Times New Roman" w:hAnsi="Sylfaen" w:cs="Sylfaen"/>
        </w:rPr>
        <w:t xml:space="preserve">ბაზრის შესაბამის სეგმენტზე ავტორიზებული პირის გაფართოებასთან დაკავშირებით არსებული ბარიერები. </w:t>
      </w:r>
    </w:p>
    <w:p w:rsidR="00E9705C" w:rsidRPr="00E9705C" w:rsidRDefault="00E9705C" w:rsidP="00E9705C">
      <w:pPr>
        <w:pStyle w:val="ListParagraph"/>
        <w:autoSpaceDE w:val="0"/>
        <w:autoSpaceDN w:val="0"/>
        <w:adjustRightInd w:val="0"/>
        <w:spacing w:after="0" w:line="240" w:lineRule="auto"/>
        <w:jc w:val="both"/>
        <w:rPr>
          <w:rFonts w:ascii="Sylfaen" w:eastAsia="Times New Roman" w:hAnsi="Sylfaen" w:cs="Sylfaen"/>
        </w:rPr>
      </w:pPr>
    </w:p>
    <w:p w:rsidR="00512D5D" w:rsidRPr="00512D5D" w:rsidRDefault="00512D5D" w:rsidP="00E9705C">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ზემოთ ჩამოთვლილიდან გამოყენებული იქნა მხოლოდ იმ კრიტერიუმის კომბინაცია, რომლებიც ყველაზე უფრო მიზანშეწონილია აღნიშნული  ბაზრის შესაბამის სეგმენტზე კონკურენტული გარემოს  შესაფასებლად. </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Default="00512D5D" w:rsidP="00E9705C">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ავტორიზებული პირის საბაზრო წილი და მისი საერთო მოცულობა - ბაზრის შესაბამის სეგმენტზე ავტორიზებული პირის საერთო მოცულობის შესაფასებლად, ბაზარზე მის მიერ დაკავებული საბაზრო ხვედრითი წილი გამოიყენება. საბაზრო ხვედრითი წილი შეიძლება განსაზღვრული იქნას შესაბამისი მომსახურების მიწოდებით მიღებული შემოსავლების, აბონენტების რაოდენობის, ქსელის ან ქსელის შესაბამისი ელემენტების  მოცულობების მიხედვით.</w:t>
      </w:r>
    </w:p>
    <w:p w:rsidR="000453C9" w:rsidRPr="00512D5D" w:rsidRDefault="000453C9" w:rsidP="00E9705C">
      <w:pPr>
        <w:autoSpaceDE w:val="0"/>
        <w:autoSpaceDN w:val="0"/>
        <w:adjustRightInd w:val="0"/>
        <w:spacing w:after="0" w:line="240" w:lineRule="auto"/>
        <w:ind w:firstLine="709"/>
        <w:jc w:val="both"/>
        <w:rPr>
          <w:rFonts w:ascii="Sylfaen" w:eastAsia="Times New Roman" w:hAnsi="Sylfaen" w:cs="Sylfaen"/>
          <w:lang w:val="ru-RU" w:eastAsia="ru-RU"/>
        </w:rPr>
      </w:pPr>
    </w:p>
    <w:p w:rsidR="00512D5D" w:rsidRPr="00512D5D" w:rsidRDefault="00512D5D" w:rsidP="000453C9">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„ელექტრონული კომნიკაციების  შესახებ“ საქართველოს კანონის 22-ე მუხლის მე-10 და მე-11 პუნქტების  თანახმად, მომსახურების ბაზრის შესაბამის სეგმენტზე მნიშვნელოვანი საბაზრო ძალაუფლების დადგენის ძირითადი კრიტერიუმის შესაბამისად, ავტორიზებული პირი განისაზღვრება მნიშვნელოვანი საბაზრო ძალაუფლების მქონედ, თუ ბაზრის შესაბამის სეგმენტზე უკავია საბაზრო წილის არანაკლებ 40 პროცენტისა. რამდენიმე ავტორიზებული პირი განიხილება ერთობლივი  მნიშვნელოვანი საბაზრო ძალაუფლების მქონედ, თუ მომსახურების ბაზრის შესაბამის სეგმენტზე: </w:t>
      </w:r>
    </w:p>
    <w:p w:rsidR="00512D5D" w:rsidRPr="00512D5D" w:rsidRDefault="00512D5D" w:rsidP="000453C9">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ორი ავტორიზებული პირის ჯამური საბაზრო წილი აღწევს სულ მცირე 60 პროცენტს, ამასთანავე, თითოეულის საბაზრო წილი უნდა იყოს არანაკლებ 25 პროცენტისა; </w:t>
      </w:r>
    </w:p>
    <w:p w:rsidR="00512D5D" w:rsidRDefault="00512D5D" w:rsidP="000453C9">
      <w:pPr>
        <w:autoSpaceDE w:val="0"/>
        <w:autoSpaceDN w:val="0"/>
        <w:adjustRightInd w:val="0"/>
        <w:spacing w:after="0" w:line="240" w:lineRule="auto"/>
        <w:ind w:firstLine="709"/>
        <w:jc w:val="both"/>
        <w:rPr>
          <w:rFonts w:ascii="Sylfaen" w:eastAsia="Times New Roman" w:hAnsi="Sylfaen" w:cs="Sylfaen"/>
          <w:lang w:eastAsia="ru-RU"/>
        </w:rPr>
      </w:pPr>
      <w:r w:rsidRPr="00512D5D">
        <w:rPr>
          <w:rFonts w:ascii="Sylfaen" w:eastAsia="Times New Roman" w:hAnsi="Sylfaen" w:cs="Sylfaen"/>
          <w:lang w:val="ru-RU" w:eastAsia="ru-RU"/>
        </w:rPr>
        <w:t>სამი ავტორიზებული პირის ჯამური საბაზრო წილი აღწევს სულ მცირე 80 პროცენტს, ამასთანავე, თითოეულის  საბაზრო წილი უნდა იყოს არანაკლებ 15 პროცენტისა.</w:t>
      </w:r>
    </w:p>
    <w:p w:rsidR="00512D5D" w:rsidRPr="00512D5D" w:rsidRDefault="00512D5D" w:rsidP="000453C9">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ბაზრის ანალიზისას ასევე გათვალისწინებული იქნა აღნიშნულ ბაზრის შესაბამის სეგმენტებზე მოქმედი სხვა ავტორიზებული პირების საბაზრო ხვედრითი წილების შესახებ მონაცემები. აღნიშნული  განსაზღვრავს, ახასიათებს თუ არა ბაზრის შესაბამის სეგმენტს ეფექტიანი კონკურენციის ტენდენცია. ამასთან ერთად, მხოლოდ საბაზრო ხვედრითი წილის შესახებ მონაცემები არ იქნა გამოყენებული მნიშვნელოვანი საბაზრო ძალაუფლების შეფასების  კრიტერიუმად. </w:t>
      </w:r>
    </w:p>
    <w:p w:rsidR="00512D5D" w:rsidRPr="00512D5D" w:rsidRDefault="00512D5D" w:rsidP="000453C9">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მაგისტრალურ/ძირითად (“trunk”) ქსელთან და „Backhaul” გადაცემის ქსელთან საბითუმო დაშვების მომსახურების ბაზრის შესაბამის სეგმენტებზე ავტორიზებული პირის მიერ დაკავებული საბაზრო ხვერდრითი წილის განსაზღვისთვის, გაანგარიშებაში გამოყენებული იქნა როგორც ქსელის  დატვირთის მოცულობები (მბ/წმ-ში), ასევე ოპტიკურ-ბოჭკოვანი კაბელის ღეროების/ძარღვების ოდენობები. ამასთან, კომპანიის საერთო მოცულობის  შეფასებისას გათვალისწინებული იქნა კომპანიის მიერ აღნიშნული საბითუმო მომსახურებების  საკუთარი შიდა მოხმარებისთვის გამოყენების და ასევე ამ საბითუმო მომსახურებასთან სხვა ავტორიზებული პირების  დაშვების მოცულობებიც. საბაზრო ძალაუფლების განსაზღვრისას ორივე მონაცემის ერთობლივად არსებობისას უპირატესობა მიენიჭა ქსელის   მოცულობის (მბ/წმ) მაჩვენებლებს.</w:t>
      </w:r>
    </w:p>
    <w:p w:rsidR="00512D5D" w:rsidRPr="00512D5D" w:rsidRDefault="00512D5D" w:rsidP="000453C9">
      <w:pPr>
        <w:autoSpaceDE w:val="0"/>
        <w:autoSpaceDN w:val="0"/>
        <w:adjustRightInd w:val="0"/>
        <w:spacing w:after="0" w:line="240" w:lineRule="auto"/>
        <w:ind w:firstLine="709"/>
        <w:jc w:val="both"/>
        <w:rPr>
          <w:rFonts w:ascii="Sylfaen" w:eastAsia="Times New Roman" w:hAnsi="Sylfaen" w:cs="Sylfaen"/>
          <w:lang w:val="ru-RU" w:eastAsia="ru-RU"/>
        </w:rPr>
      </w:pPr>
      <w:r w:rsidRPr="00512D5D">
        <w:rPr>
          <w:rFonts w:ascii="Sylfaen" w:eastAsia="Times New Roman" w:hAnsi="Sylfaen" w:cs="Sylfaen"/>
          <w:lang w:val="ru-RU" w:eastAsia="ru-RU"/>
        </w:rPr>
        <w:t xml:space="preserve">ძირითადი/მაგისტრალური (“Trunk”) ქსელის სეგმენტი წარმოადგენს  ქსელის ძირითად კვანძებს შორის აგრეგირებულ კავშირს.  ქსელის მფლობელი ავტორიზებული პირის ძირითადი ქსელის სხვა ავტორიზებული პირისთვის  გაზიარება, ტრაფიკის </w:t>
      </w:r>
      <w:r w:rsidRPr="00512D5D">
        <w:rPr>
          <w:rFonts w:ascii="Sylfaen" w:eastAsia="Times New Roman" w:hAnsi="Sylfaen" w:cs="Sylfaen"/>
          <w:lang w:val="ru-RU" w:eastAsia="ru-RU"/>
        </w:rPr>
        <w:lastRenderedPageBreak/>
        <w:t>სხვადასხვა ნაკადების საშულებით ხორციელდება და ის აკავშირებს ძირითადი ქსელის ისეთ კვანძებს, როგორიცაა ქალაქები და დასახლებული პუნქტები.</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sectPr w:rsidR="00512D5D" w:rsidRPr="00512D5D" w:rsidSect="002C2591">
          <w:footerReference w:type="default" r:id="rId12"/>
          <w:footerReference w:type="first" r:id="rId13"/>
          <w:pgSz w:w="11906" w:h="16838"/>
          <w:pgMar w:top="1440" w:right="1440" w:bottom="1440" w:left="1440" w:header="708" w:footer="708" w:gutter="0"/>
          <w:pgNumType w:start="1"/>
          <w:cols w:space="708"/>
          <w:titlePg/>
          <w:docGrid w:linePitch="360"/>
        </w:sect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lastRenderedPageBreak/>
        <w:t xml:space="preserve">ცხრილი N5-ში მოცემულია ინფორმაცია ავტორიზებული პირების მიხედვით მაგისტრალური არხების  მიმართულებების/მარშუტებისა და მოცულობების შესახებ. </w:t>
      </w:r>
    </w:p>
    <w:p w:rsidR="00512D5D" w:rsidRDefault="00512D5D" w:rsidP="00E65C4A">
      <w:pPr>
        <w:autoSpaceDE w:val="0"/>
        <w:autoSpaceDN w:val="0"/>
        <w:adjustRightInd w:val="0"/>
        <w:spacing w:after="0" w:line="240" w:lineRule="auto"/>
        <w:jc w:val="right"/>
        <w:rPr>
          <w:rFonts w:ascii="Sylfaen" w:eastAsia="Times New Roman" w:hAnsi="Sylfaen" w:cs="Sylfaen"/>
          <w:lang w:val="en-US" w:eastAsia="ru-RU"/>
        </w:rPr>
      </w:pPr>
      <w:r w:rsidRPr="00512D5D">
        <w:rPr>
          <w:rFonts w:ascii="Sylfaen" w:eastAsia="Times New Roman" w:hAnsi="Sylfaen" w:cs="Sylfaen"/>
          <w:lang w:val="ru-RU" w:eastAsia="ru-RU"/>
        </w:rPr>
        <w:t>ცხრილი N5</w:t>
      </w:r>
    </w:p>
    <w:tbl>
      <w:tblPr>
        <w:tblW w:w="14440" w:type="dxa"/>
        <w:tblInd w:w="103" w:type="dxa"/>
        <w:tblLook w:val="04A0" w:firstRow="1" w:lastRow="0" w:firstColumn="1" w:lastColumn="0" w:noHBand="0" w:noVBand="1"/>
      </w:tblPr>
      <w:tblGrid>
        <w:gridCol w:w="2784"/>
        <w:gridCol w:w="578"/>
        <w:gridCol w:w="871"/>
        <w:gridCol w:w="519"/>
        <w:gridCol w:w="880"/>
        <w:gridCol w:w="696"/>
        <w:gridCol w:w="919"/>
        <w:gridCol w:w="449"/>
        <w:gridCol w:w="919"/>
        <w:gridCol w:w="657"/>
        <w:gridCol w:w="880"/>
        <w:gridCol w:w="460"/>
        <w:gridCol w:w="871"/>
        <w:gridCol w:w="519"/>
        <w:gridCol w:w="900"/>
        <w:gridCol w:w="618"/>
        <w:gridCol w:w="920"/>
      </w:tblGrid>
      <w:tr w:rsidR="006F57BA" w:rsidRPr="006F57BA" w:rsidTr="006F57BA">
        <w:trPr>
          <w:trHeight w:val="600"/>
          <w:tblHeader/>
        </w:trPr>
        <w:tc>
          <w:tcPr>
            <w:tcW w:w="2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გადაადგილება</w:t>
            </w:r>
            <w:r w:rsidRPr="006F57BA">
              <w:rPr>
                <w:rFonts w:ascii="Calibri" w:eastAsia="Times New Roman" w:hAnsi="Calibri" w:cs="Times New Roman"/>
                <w:b/>
                <w:bCs/>
                <w:color w:val="000000"/>
                <w:sz w:val="18"/>
                <w:szCs w:val="18"/>
                <w:lang w:val="en-US"/>
              </w:rPr>
              <w:t xml:space="preserve"> A </w:t>
            </w:r>
            <w:r w:rsidRPr="006F57BA">
              <w:rPr>
                <w:rFonts w:ascii="Sylfaen" w:eastAsia="Times New Roman" w:hAnsi="Sylfaen" w:cs="Sylfaen"/>
                <w:b/>
                <w:bCs/>
                <w:color w:val="000000"/>
                <w:sz w:val="18"/>
                <w:szCs w:val="18"/>
                <w:lang w:val="en-US"/>
              </w:rPr>
              <w:t>და</w:t>
            </w:r>
            <w:r w:rsidRPr="006F57BA">
              <w:rPr>
                <w:rFonts w:ascii="Calibri" w:eastAsia="Times New Roman" w:hAnsi="Calibri" w:cs="Times New Roman"/>
                <w:b/>
                <w:bCs/>
                <w:color w:val="000000"/>
                <w:sz w:val="18"/>
                <w:szCs w:val="18"/>
                <w:lang w:val="en-US"/>
              </w:rPr>
              <w:t xml:space="preserve"> B </w:t>
            </w:r>
            <w:r w:rsidRPr="006F57BA">
              <w:rPr>
                <w:rFonts w:ascii="Sylfaen" w:eastAsia="Times New Roman" w:hAnsi="Sylfaen" w:cs="Sylfaen"/>
                <w:b/>
                <w:bCs/>
                <w:color w:val="000000"/>
                <w:sz w:val="18"/>
                <w:szCs w:val="18"/>
                <w:lang w:val="en-US"/>
              </w:rPr>
              <w:t>წერტილებს</w:t>
            </w:r>
            <w:r w:rsidRPr="006F57BA">
              <w:rPr>
                <w:rFonts w:ascii="Calibri" w:eastAsia="Times New Roman" w:hAnsi="Calibri" w:cs="Times New Roman"/>
                <w:b/>
                <w:bCs/>
                <w:color w:val="000000"/>
                <w:sz w:val="18"/>
                <w:szCs w:val="18"/>
                <w:lang w:val="en-US"/>
              </w:rPr>
              <w:t xml:space="preserve"> </w:t>
            </w:r>
            <w:r w:rsidRPr="006F57BA">
              <w:rPr>
                <w:rFonts w:ascii="Sylfaen" w:eastAsia="Times New Roman" w:hAnsi="Sylfaen" w:cs="Sylfaen"/>
                <w:b/>
                <w:bCs/>
                <w:color w:val="000000"/>
                <w:sz w:val="18"/>
                <w:szCs w:val="18"/>
                <w:lang w:val="en-US"/>
              </w:rPr>
              <w:t>შორის</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სილქნეტი</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მაგთიკომი</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დელტაკომი</w:t>
            </w:r>
          </w:p>
        </w:tc>
        <w:tc>
          <w:tcPr>
            <w:tcW w:w="136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ახალი</w:t>
            </w:r>
            <w:r w:rsidRPr="006F57BA">
              <w:rPr>
                <w:rFonts w:ascii="Calibri" w:eastAsia="Times New Roman" w:hAnsi="Calibri" w:cs="Times New Roman"/>
                <w:b/>
                <w:bCs/>
                <w:color w:val="000000"/>
                <w:sz w:val="18"/>
                <w:szCs w:val="18"/>
                <w:lang w:val="en-US"/>
              </w:rPr>
              <w:t xml:space="preserve"> </w:t>
            </w:r>
            <w:r w:rsidRPr="006F57BA">
              <w:rPr>
                <w:rFonts w:ascii="Sylfaen" w:eastAsia="Times New Roman" w:hAnsi="Sylfaen" w:cs="Sylfaen"/>
                <w:b/>
                <w:bCs/>
                <w:color w:val="000000"/>
                <w:sz w:val="18"/>
                <w:szCs w:val="18"/>
                <w:lang w:val="en-US"/>
              </w:rPr>
              <w:t>ქსელები</w:t>
            </w: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ფოპტნეტი</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კავკასუს</w:t>
            </w:r>
            <w:r w:rsidRPr="006F57BA">
              <w:rPr>
                <w:rFonts w:ascii="Calibri" w:eastAsia="Times New Roman" w:hAnsi="Calibri" w:cs="Times New Roman"/>
                <w:b/>
                <w:bCs/>
                <w:color w:val="000000"/>
                <w:sz w:val="18"/>
                <w:szCs w:val="18"/>
                <w:lang w:val="en-US"/>
              </w:rPr>
              <w:t xml:space="preserve"> </w:t>
            </w:r>
            <w:r w:rsidRPr="006F57BA">
              <w:rPr>
                <w:rFonts w:ascii="Sylfaen" w:eastAsia="Times New Roman" w:hAnsi="Sylfaen" w:cs="Sylfaen"/>
                <w:b/>
                <w:bCs/>
                <w:color w:val="000000"/>
                <w:sz w:val="18"/>
                <w:szCs w:val="18"/>
                <w:lang w:val="en-US"/>
              </w:rPr>
              <w:t>ონლაინი</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რკინიგზის</w:t>
            </w:r>
            <w:r w:rsidRPr="006F57BA">
              <w:rPr>
                <w:rFonts w:ascii="Calibri" w:eastAsia="Times New Roman" w:hAnsi="Calibri" w:cs="Times New Roman"/>
                <w:b/>
                <w:bCs/>
                <w:color w:val="000000"/>
                <w:sz w:val="18"/>
                <w:szCs w:val="18"/>
                <w:lang w:val="en-US"/>
              </w:rPr>
              <w:t xml:space="preserve"> </w:t>
            </w:r>
            <w:r w:rsidRPr="006F57BA">
              <w:rPr>
                <w:rFonts w:ascii="Sylfaen" w:eastAsia="Times New Roman" w:hAnsi="Sylfaen" w:cs="Sylfaen"/>
                <w:b/>
                <w:bCs/>
                <w:color w:val="000000"/>
                <w:sz w:val="18"/>
                <w:szCs w:val="18"/>
                <w:lang w:val="en-US"/>
              </w:rPr>
              <w:t>ტელეკომი</w:t>
            </w: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8"/>
                <w:szCs w:val="18"/>
                <w:lang w:val="en-US"/>
              </w:rPr>
            </w:pPr>
            <w:r w:rsidRPr="006F57BA">
              <w:rPr>
                <w:rFonts w:ascii="Sylfaen" w:eastAsia="Times New Roman" w:hAnsi="Sylfaen" w:cs="Sylfaen"/>
                <w:b/>
                <w:bCs/>
                <w:color w:val="000000"/>
                <w:sz w:val="18"/>
                <w:szCs w:val="18"/>
                <w:lang w:val="en-US"/>
              </w:rPr>
              <w:t>საქართველოს</w:t>
            </w:r>
            <w:r w:rsidRPr="006F57BA">
              <w:rPr>
                <w:rFonts w:ascii="Calibri" w:eastAsia="Times New Roman" w:hAnsi="Calibri" w:cs="Times New Roman"/>
                <w:b/>
                <w:bCs/>
                <w:color w:val="000000"/>
                <w:sz w:val="18"/>
                <w:szCs w:val="18"/>
                <w:lang w:val="en-US"/>
              </w:rPr>
              <w:t xml:space="preserve"> </w:t>
            </w:r>
            <w:r w:rsidRPr="006F57BA">
              <w:rPr>
                <w:rFonts w:ascii="Sylfaen" w:eastAsia="Times New Roman" w:hAnsi="Sylfaen" w:cs="Sylfaen"/>
                <w:b/>
                <w:bCs/>
                <w:color w:val="000000"/>
                <w:sz w:val="18"/>
                <w:szCs w:val="18"/>
                <w:lang w:val="en-US"/>
              </w:rPr>
              <w:t>რკინიგზა</w:t>
            </w:r>
          </w:p>
        </w:tc>
      </w:tr>
      <w:tr w:rsidR="006F57BA" w:rsidRPr="006F57BA" w:rsidTr="006F57BA">
        <w:trPr>
          <w:trHeight w:val="300"/>
          <w:tblHeader/>
        </w:trPr>
        <w:tc>
          <w:tcPr>
            <w:tcW w:w="2800" w:type="dxa"/>
            <w:vMerge/>
            <w:tcBorders>
              <w:top w:val="single" w:sz="4" w:space="0" w:color="auto"/>
              <w:left w:val="single" w:sz="4" w:space="0" w:color="auto"/>
              <w:bottom w:val="single" w:sz="4" w:space="0" w:color="000000"/>
              <w:right w:val="single" w:sz="4" w:space="0" w:color="auto"/>
            </w:tcBorders>
            <w:vAlign w:val="center"/>
            <w:hideMark/>
          </w:tcPr>
          <w:p w:rsidR="006F57BA" w:rsidRPr="006F57BA" w:rsidRDefault="006F57BA" w:rsidP="006F57BA">
            <w:pPr>
              <w:spacing w:after="0" w:line="240" w:lineRule="auto"/>
              <w:rPr>
                <w:rFonts w:ascii="Calibri" w:eastAsia="Times New Roman" w:hAnsi="Calibri" w:cs="Times New Roman"/>
                <w:b/>
                <w:bCs/>
                <w:color w:val="000000"/>
                <w:sz w:val="18"/>
                <w:szCs w:val="18"/>
                <w:lang w:val="en-US"/>
              </w:rPr>
            </w:pP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FO</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8"/>
                <w:szCs w:val="18"/>
                <w:lang w:val="en-US"/>
              </w:rPr>
            </w:pPr>
            <w:r w:rsidRPr="006F57BA">
              <w:rPr>
                <w:rFonts w:ascii="Sylfaen" w:eastAsia="Times New Roman" w:hAnsi="Sylfaen" w:cs="Times New Roman"/>
                <w:b/>
                <w:bCs/>
                <w:color w:val="000000"/>
                <w:sz w:val="18"/>
                <w:szCs w:val="18"/>
                <w:lang w:val="en-US"/>
              </w:rPr>
              <w:t>Capacity</w:t>
            </w:r>
          </w:p>
        </w:tc>
      </w:tr>
      <w:tr w:rsidR="006F57BA" w:rsidRPr="006F57BA" w:rsidTr="006F57BA">
        <w:trPr>
          <w:trHeight w:val="1200"/>
          <w:tblHeader/>
        </w:trPr>
        <w:tc>
          <w:tcPr>
            <w:tcW w:w="2800" w:type="dxa"/>
            <w:vMerge/>
            <w:tcBorders>
              <w:top w:val="single" w:sz="4" w:space="0" w:color="auto"/>
              <w:left w:val="single" w:sz="4" w:space="0" w:color="auto"/>
              <w:bottom w:val="single" w:sz="4" w:space="0" w:color="000000"/>
              <w:right w:val="single" w:sz="4" w:space="0" w:color="auto"/>
            </w:tcBorders>
            <w:vAlign w:val="center"/>
            <w:hideMark/>
          </w:tcPr>
          <w:p w:rsidR="006F57BA" w:rsidRPr="006F57BA" w:rsidRDefault="006F57BA" w:rsidP="006F57BA">
            <w:pPr>
              <w:spacing w:after="0" w:line="240" w:lineRule="auto"/>
              <w:rPr>
                <w:rFonts w:ascii="Calibri" w:eastAsia="Times New Roman" w:hAnsi="Calibri" w:cs="Times New Roman"/>
                <w:b/>
                <w:bCs/>
                <w:color w:val="000000"/>
                <w:sz w:val="18"/>
                <w:szCs w:val="18"/>
                <w:lang w:val="en-US"/>
              </w:rPr>
            </w:pPr>
          </w:p>
        </w:tc>
        <w:tc>
          <w:tcPr>
            <w:tcW w:w="58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86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88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70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44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66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88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86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52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90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c>
          <w:tcPr>
            <w:tcW w:w="62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Sylfaen" w:eastAsia="Times New Roman" w:hAnsi="Sylfaen" w:cs="Times New Roman"/>
                <w:b/>
                <w:bCs/>
                <w:color w:val="000000"/>
                <w:sz w:val="16"/>
                <w:szCs w:val="16"/>
                <w:lang w:val="en-US"/>
              </w:rPr>
            </w:pPr>
            <w:r w:rsidRPr="006F57BA">
              <w:rPr>
                <w:rFonts w:ascii="Sylfaen" w:eastAsia="Times New Roman" w:hAnsi="Sylfaen" w:cs="Times New Roman"/>
                <w:b/>
                <w:bCs/>
                <w:color w:val="000000"/>
                <w:sz w:val="16"/>
                <w:szCs w:val="16"/>
                <w:lang w:val="en-US"/>
              </w:rPr>
              <w:t>რაოდენობა</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6F57BA" w:rsidRPr="006F57BA" w:rsidRDefault="006F57BA" w:rsidP="006F57BA">
            <w:pPr>
              <w:spacing w:after="0" w:line="240" w:lineRule="auto"/>
              <w:jc w:val="center"/>
              <w:rPr>
                <w:rFonts w:ascii="Calibri" w:eastAsia="Times New Roman" w:hAnsi="Calibri" w:cs="Times New Roman"/>
                <w:b/>
                <w:bCs/>
                <w:color w:val="000000"/>
                <w:sz w:val="16"/>
                <w:szCs w:val="16"/>
                <w:lang w:val="en-US"/>
              </w:rPr>
            </w:pPr>
            <w:r w:rsidRPr="006F57BA">
              <w:rPr>
                <w:rFonts w:ascii="Sylfaen" w:eastAsia="Times New Roman" w:hAnsi="Sylfaen" w:cs="Sylfaen"/>
                <w:b/>
                <w:bCs/>
                <w:color w:val="000000"/>
                <w:sz w:val="16"/>
                <w:szCs w:val="16"/>
                <w:lang w:val="en-US"/>
              </w:rPr>
              <w:t>მოცულობა</w:t>
            </w:r>
            <w:r w:rsidRPr="006F57BA">
              <w:rPr>
                <w:rFonts w:ascii="Calibri" w:eastAsia="Times New Roman" w:hAnsi="Calibri" w:cs="Times New Roman"/>
                <w:b/>
                <w:bCs/>
                <w:color w:val="000000"/>
                <w:sz w:val="16"/>
                <w:szCs w:val="16"/>
                <w:lang w:val="en-US"/>
              </w:rPr>
              <w:t xml:space="preserve"> </w:t>
            </w:r>
            <w:r w:rsidRPr="006F57BA">
              <w:rPr>
                <w:rFonts w:ascii="Sylfaen" w:eastAsia="Times New Roman" w:hAnsi="Sylfaen" w:cs="Sylfaen"/>
                <w:b/>
                <w:bCs/>
                <w:color w:val="000000"/>
                <w:sz w:val="16"/>
                <w:szCs w:val="16"/>
                <w:lang w:val="en-US"/>
              </w:rPr>
              <w:t>მბ</w:t>
            </w:r>
            <w:r w:rsidRPr="006F57BA">
              <w:rPr>
                <w:rFonts w:ascii="Calibri" w:eastAsia="Times New Roman" w:hAnsi="Calibri" w:cs="Times New Roman"/>
                <w:b/>
                <w:bCs/>
                <w:color w:val="000000"/>
                <w:sz w:val="16"/>
                <w:szCs w:val="16"/>
                <w:lang w:val="en-US"/>
              </w:rPr>
              <w:t>/</w:t>
            </w:r>
            <w:r w:rsidRPr="006F57BA">
              <w:rPr>
                <w:rFonts w:ascii="Sylfaen" w:eastAsia="Times New Roman" w:hAnsi="Sylfaen" w:cs="Sylfaen"/>
                <w:b/>
                <w:bCs/>
                <w:color w:val="000000"/>
                <w:sz w:val="16"/>
                <w:szCs w:val="16"/>
                <w:lang w:val="en-US"/>
              </w:rPr>
              <w:t>წმ</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ბათუმი</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ქუთაისი</w:t>
            </w:r>
            <w:r w:rsidRPr="006F57BA">
              <w:rPr>
                <w:rFonts w:ascii="Calibri" w:eastAsia="Times New Roman" w:hAnsi="Calibri" w:cs="Times New Roman"/>
                <w:color w:val="000000"/>
                <w:sz w:val="18"/>
                <w:szCs w:val="18"/>
                <w:lang w:val="en-US"/>
              </w:rPr>
              <w:t>)¹</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160,000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ფოთი</w:t>
            </w:r>
            <w:r w:rsidRPr="006F57BA">
              <w:rPr>
                <w:rFonts w:ascii="Calibri" w:eastAsia="Times New Roman" w:hAnsi="Calibri" w:cs="Times New Roman"/>
                <w:color w:val="000000"/>
                <w:sz w:val="18"/>
                <w:szCs w:val="18"/>
                <w:vertAlign w:val="superscript"/>
                <w:lang w:val="en-US"/>
              </w:rPr>
              <w:t>2</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კასპი</w:t>
            </w:r>
            <w:r w:rsidRPr="006F57BA">
              <w:rPr>
                <w:rFonts w:ascii="Calibri" w:eastAsia="Times New Roman" w:hAnsi="Calibri" w:cs="Times New Roman"/>
                <w:color w:val="000000"/>
                <w:sz w:val="18"/>
                <w:szCs w:val="18"/>
                <w:vertAlign w:val="superscript"/>
                <w:lang w:val="en-US"/>
              </w:rPr>
              <w:t>3</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12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ფოთი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ბათუმი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ხაშური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გორი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ბათუმი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ქვიშხეთი</w:t>
            </w:r>
            <w:r w:rsidRPr="006F57BA">
              <w:rPr>
                <w:rFonts w:ascii="Calibri" w:eastAsia="Times New Roman" w:hAnsi="Calibri" w:cs="Times New Roman"/>
                <w:color w:val="000000"/>
                <w:sz w:val="18"/>
                <w:szCs w:val="18"/>
                <w:vertAlign w:val="superscript"/>
                <w:lang w:val="en-US"/>
              </w:rPr>
              <w:t>4</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გორი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კასპი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ზესტაფონი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ალავერდი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ზესტაფონი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თერჯოლა</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ქუთაისი</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წყალტუბო</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ქუთაისი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მარტვილი</w:t>
            </w:r>
            <w:r w:rsidRPr="006F57BA">
              <w:rPr>
                <w:rFonts w:ascii="Calibri" w:eastAsia="Times New Roman" w:hAnsi="Calibri" w:cs="Times New Roman"/>
                <w:color w:val="000000"/>
                <w:sz w:val="18"/>
                <w:szCs w:val="18"/>
                <w:vertAlign w:val="superscript"/>
                <w:lang w:val="en-US"/>
              </w:rPr>
              <w:t>5</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სენაკი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ხობი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ზუგდიდი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36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ბათუმი</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ახალციხე</w:t>
            </w:r>
            <w:r w:rsidRPr="006F57BA">
              <w:rPr>
                <w:rFonts w:ascii="Calibri" w:eastAsia="Times New Roman" w:hAnsi="Calibri" w:cs="Times New Roman"/>
                <w:color w:val="000000"/>
                <w:sz w:val="18"/>
                <w:szCs w:val="18"/>
                <w:lang w:val="en-US"/>
              </w:rPr>
              <w:t>)</w:t>
            </w:r>
            <w:r w:rsidRPr="006F57BA">
              <w:rPr>
                <w:rFonts w:ascii="Calibri" w:eastAsia="Times New Roman" w:hAnsi="Calibri" w:cs="Times New Roman"/>
                <w:color w:val="000000"/>
                <w:sz w:val="18"/>
                <w:szCs w:val="18"/>
                <w:vertAlign w:val="superscript"/>
                <w:lang w:val="en-US"/>
              </w:rPr>
              <w:t>6</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ახალქალაქი</w:t>
            </w:r>
            <w:r w:rsidRPr="006F57BA">
              <w:rPr>
                <w:rFonts w:ascii="Calibri" w:eastAsia="Times New Roman" w:hAnsi="Calibri" w:cs="Times New Roman"/>
                <w:color w:val="000000"/>
                <w:sz w:val="18"/>
                <w:szCs w:val="18"/>
                <w:vertAlign w:val="superscript"/>
                <w:lang w:val="en-US"/>
              </w:rPr>
              <w:t>7</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ახალციხე</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ვალე</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96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ახალციხე</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აბასთუმანი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ქედა</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ხელვაჩაური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ბათუმი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სარფი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96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ქობულეთი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ოზურგეთი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lastRenderedPageBreak/>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თელავი</w:t>
            </w:r>
            <w:r w:rsidRPr="006F57BA">
              <w:rPr>
                <w:rFonts w:ascii="Calibri" w:eastAsia="Times New Roman" w:hAnsi="Calibri" w:cs="Times New Roman"/>
                <w:color w:val="000000"/>
                <w:sz w:val="18"/>
                <w:szCs w:val="18"/>
                <w:vertAlign w:val="superscript"/>
                <w:lang w:val="en-US"/>
              </w:rPr>
              <w:t>8</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თელავი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ლაგოდეხი</w:t>
            </w:r>
            <w:r w:rsidRPr="006F57BA">
              <w:rPr>
                <w:rFonts w:ascii="Calibri" w:eastAsia="Times New Roman" w:hAnsi="Calibri" w:cs="Times New Roman"/>
                <w:color w:val="000000"/>
                <w:sz w:val="18"/>
                <w:szCs w:val="18"/>
                <w:vertAlign w:val="superscript"/>
                <w:lang w:val="en-US"/>
              </w:rPr>
              <w:t>9</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თიანეთი</w:t>
            </w:r>
            <w:r w:rsidRPr="006F57BA">
              <w:rPr>
                <w:rFonts w:ascii="Calibri" w:eastAsia="Times New Roman" w:hAnsi="Calibri" w:cs="Times New Roman"/>
                <w:color w:val="000000"/>
                <w:sz w:val="18"/>
                <w:szCs w:val="18"/>
                <w:vertAlign w:val="superscript"/>
                <w:lang w:val="en-US"/>
              </w:rPr>
              <w:t>10</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160,000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თელავი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თიანეთი</w:t>
            </w:r>
            <w:r w:rsidRPr="006F57BA">
              <w:rPr>
                <w:rFonts w:ascii="Calibri" w:eastAsia="Times New Roman" w:hAnsi="Calibri" w:cs="Times New Roman"/>
                <w:color w:val="000000"/>
                <w:sz w:val="18"/>
                <w:szCs w:val="18"/>
                <w:vertAlign w:val="superscript"/>
                <w:lang w:val="en-US"/>
              </w:rPr>
              <w:t>11</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გურჯაანი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ყვარელი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ბაკურციხე</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ლაგოდეხი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ბაკურციხე</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დედოფლისწყარო</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თელავი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დუშეთი</w:t>
            </w:r>
            <w:r w:rsidRPr="006F57BA">
              <w:rPr>
                <w:rFonts w:ascii="Calibri" w:eastAsia="Times New Roman" w:hAnsi="Calibri" w:cs="Times New Roman"/>
                <w:sz w:val="18"/>
                <w:szCs w:val="18"/>
                <w:vertAlign w:val="superscript"/>
                <w:lang w:val="en-US"/>
              </w:rPr>
              <w:t>12</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36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გურჯაანი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ლაგოდეხი</w:t>
            </w:r>
            <w:r w:rsidRPr="006F57BA">
              <w:rPr>
                <w:rFonts w:ascii="Calibri" w:eastAsia="Times New Roman" w:hAnsi="Calibri" w:cs="Times New Roman"/>
                <w:sz w:val="18"/>
                <w:szCs w:val="18"/>
                <w:vertAlign w:val="superscript"/>
                <w:lang w:val="en-US"/>
              </w:rPr>
              <w:t>13</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ბაკურციხე</w:t>
            </w:r>
            <w:r w:rsidRPr="006F57BA">
              <w:rPr>
                <w:rFonts w:ascii="Calibri" w:eastAsia="Times New Roman" w:hAnsi="Calibri" w:cs="Times New Roman"/>
                <w:sz w:val="18"/>
                <w:szCs w:val="18"/>
                <w:lang w:val="en-US"/>
              </w:rPr>
              <w:t xml:space="preserve">- </w:t>
            </w:r>
            <w:r w:rsidRPr="006F57BA">
              <w:rPr>
                <w:rFonts w:ascii="Sylfaen" w:eastAsia="Times New Roman" w:hAnsi="Sylfaen" w:cs="Sylfaen"/>
                <w:sz w:val="18"/>
                <w:szCs w:val="18"/>
                <w:lang w:val="en-US"/>
              </w:rPr>
              <w:t>წნორი</w:t>
            </w:r>
            <w:r w:rsidRPr="006F57BA">
              <w:rPr>
                <w:rFonts w:ascii="Calibri" w:eastAsia="Times New Roman" w:hAnsi="Calibri" w:cs="Times New Roman"/>
                <w:sz w:val="18"/>
                <w:szCs w:val="18"/>
                <w:vertAlign w:val="superscript"/>
                <w:lang w:val="en-US"/>
              </w:rPr>
              <w:t>14</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წნორი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დედოფლისწყარო</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ლაგოდეხი</w:t>
            </w:r>
            <w:r w:rsidRPr="006F57BA">
              <w:rPr>
                <w:rFonts w:ascii="Calibri" w:eastAsia="Times New Roman" w:hAnsi="Calibri" w:cs="Times New Roman"/>
                <w:sz w:val="18"/>
                <w:szCs w:val="18"/>
                <w:lang w:val="en-US"/>
              </w:rPr>
              <w:t>-</w:t>
            </w:r>
            <w:r w:rsidRPr="006F57BA">
              <w:rPr>
                <w:rFonts w:ascii="Sylfaen" w:eastAsia="Times New Roman" w:hAnsi="Sylfaen" w:cs="Sylfaen"/>
                <w:sz w:val="18"/>
                <w:szCs w:val="18"/>
                <w:lang w:val="en-US"/>
              </w:rPr>
              <w:t>განჯალა</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თბილისი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დუშეთი</w:t>
            </w:r>
            <w:r w:rsidRPr="006F57BA">
              <w:rPr>
                <w:rFonts w:ascii="Calibri" w:eastAsia="Times New Roman" w:hAnsi="Calibri" w:cs="Times New Roman"/>
                <w:sz w:val="18"/>
                <w:szCs w:val="18"/>
                <w:vertAlign w:val="superscript"/>
                <w:lang w:val="en-US"/>
              </w:rPr>
              <w:t>15</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36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დუშეთი</w:t>
            </w:r>
            <w:r w:rsidRPr="006F57BA">
              <w:rPr>
                <w:rFonts w:ascii="Calibri" w:eastAsia="Times New Roman" w:hAnsi="Calibri" w:cs="Times New Roman"/>
                <w:sz w:val="18"/>
                <w:szCs w:val="18"/>
                <w:lang w:val="en-US"/>
              </w:rPr>
              <w:t xml:space="preserve"> -</w:t>
            </w:r>
            <w:r w:rsidRPr="006F57BA">
              <w:rPr>
                <w:rFonts w:ascii="Sylfaen" w:eastAsia="Times New Roman" w:hAnsi="Sylfaen" w:cs="Sylfaen"/>
                <w:sz w:val="18"/>
                <w:szCs w:val="18"/>
                <w:lang w:val="en-US"/>
              </w:rPr>
              <w:t>ლარსი</w:t>
            </w:r>
            <w:r w:rsidRPr="006F57BA">
              <w:rPr>
                <w:rFonts w:ascii="Calibri" w:eastAsia="Times New Roman" w:hAnsi="Calibri" w:cs="Times New Roman"/>
                <w:sz w:val="18"/>
                <w:szCs w:val="18"/>
                <w:vertAlign w:val="superscript"/>
                <w:lang w:val="en-US"/>
              </w:rPr>
              <w:t>16</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თბილისი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გარდაბანი</w:t>
            </w:r>
            <w:r w:rsidRPr="006F57BA">
              <w:rPr>
                <w:rFonts w:ascii="Calibri" w:eastAsia="Times New Roman" w:hAnsi="Calibri" w:cs="Times New Roman"/>
                <w:sz w:val="18"/>
                <w:szCs w:val="18"/>
                <w:vertAlign w:val="superscript"/>
                <w:lang w:val="en-US"/>
              </w:rPr>
              <w:t>17</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12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თბილისი</w:t>
            </w:r>
            <w:r w:rsidRPr="006F57BA">
              <w:rPr>
                <w:rFonts w:ascii="Calibri" w:eastAsia="Times New Roman" w:hAnsi="Calibri" w:cs="Times New Roman"/>
                <w:sz w:val="18"/>
                <w:szCs w:val="18"/>
                <w:lang w:val="en-US"/>
              </w:rPr>
              <w:t xml:space="preserve"> -</w:t>
            </w:r>
            <w:r w:rsidRPr="006F57BA">
              <w:rPr>
                <w:rFonts w:ascii="Sylfaen" w:eastAsia="Times New Roman" w:hAnsi="Sylfaen" w:cs="Sylfaen"/>
                <w:sz w:val="18"/>
                <w:szCs w:val="18"/>
                <w:lang w:val="en-US"/>
              </w:rPr>
              <w:t>კაზრეთი</w:t>
            </w:r>
            <w:r w:rsidRPr="006F57BA">
              <w:rPr>
                <w:rFonts w:ascii="Calibri" w:eastAsia="Times New Roman" w:hAnsi="Calibri" w:cs="Times New Roman"/>
                <w:sz w:val="18"/>
                <w:szCs w:val="18"/>
                <w:vertAlign w:val="superscript"/>
                <w:lang w:val="en-US"/>
              </w:rPr>
              <w:t>18</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გარდაბანი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წითელი</w:t>
            </w:r>
            <w:r w:rsidRPr="006F57BA">
              <w:rPr>
                <w:rFonts w:ascii="Calibri" w:eastAsia="Times New Roman" w:hAnsi="Calibri" w:cs="Times New Roman"/>
                <w:sz w:val="18"/>
                <w:szCs w:val="18"/>
                <w:lang w:val="en-US"/>
              </w:rPr>
              <w:t xml:space="preserve"> </w:t>
            </w:r>
            <w:r w:rsidRPr="006F57BA">
              <w:rPr>
                <w:rFonts w:ascii="Sylfaen" w:eastAsia="Times New Roman" w:hAnsi="Sylfaen" w:cs="Sylfaen"/>
                <w:sz w:val="18"/>
                <w:szCs w:val="18"/>
                <w:lang w:val="en-US"/>
              </w:rPr>
              <w:t>ხიდი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ბორჯომი</w:t>
            </w:r>
            <w:r w:rsidRPr="006F57BA">
              <w:rPr>
                <w:rFonts w:ascii="Calibri" w:eastAsia="Times New Roman" w:hAnsi="Calibri" w:cs="Times New Roman"/>
                <w:sz w:val="18"/>
                <w:szCs w:val="18"/>
                <w:lang w:val="en-US"/>
              </w:rPr>
              <w:t xml:space="preserve"> -</w:t>
            </w:r>
            <w:r w:rsidRPr="006F57BA">
              <w:rPr>
                <w:rFonts w:ascii="Sylfaen" w:eastAsia="Times New Roman" w:hAnsi="Sylfaen" w:cs="Sylfaen"/>
                <w:sz w:val="18"/>
                <w:szCs w:val="18"/>
                <w:lang w:val="en-US"/>
              </w:rPr>
              <w:t>ბაკურიანი</w:t>
            </w:r>
            <w:r w:rsidRPr="006F57BA">
              <w:rPr>
                <w:rFonts w:ascii="Calibri" w:eastAsia="Times New Roman" w:hAnsi="Calibri" w:cs="Times New Roman"/>
                <w:sz w:val="18"/>
                <w:szCs w:val="18"/>
                <w:vertAlign w:val="superscript"/>
                <w:lang w:val="en-US"/>
              </w:rPr>
              <w:t>19</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sz w:val="18"/>
                <w:szCs w:val="18"/>
                <w:lang w:val="en-US"/>
              </w:rPr>
            </w:pPr>
            <w:r w:rsidRPr="006F57BA">
              <w:rPr>
                <w:rFonts w:ascii="Sylfaen" w:eastAsia="Times New Roman" w:hAnsi="Sylfaen" w:cs="Sylfaen"/>
                <w:sz w:val="18"/>
                <w:szCs w:val="18"/>
                <w:lang w:val="en-US"/>
              </w:rPr>
              <w:t>ხაშური</w:t>
            </w:r>
            <w:r w:rsidRPr="006F57BA">
              <w:rPr>
                <w:rFonts w:ascii="Calibri" w:eastAsia="Times New Roman" w:hAnsi="Calibri" w:cs="Times New Roman"/>
                <w:sz w:val="18"/>
                <w:szCs w:val="18"/>
                <w:lang w:val="en-US"/>
              </w:rPr>
              <w:t xml:space="preserve"> - </w:t>
            </w:r>
            <w:r w:rsidRPr="006F57BA">
              <w:rPr>
                <w:rFonts w:ascii="Sylfaen" w:eastAsia="Times New Roman" w:hAnsi="Sylfaen" w:cs="Sylfaen"/>
                <w:sz w:val="18"/>
                <w:szCs w:val="18"/>
                <w:lang w:val="en-US"/>
              </w:rPr>
              <w:t>ახალციხე</w:t>
            </w:r>
            <w:r w:rsidRPr="006F57BA">
              <w:rPr>
                <w:rFonts w:ascii="Calibri" w:eastAsia="Times New Roman" w:hAnsi="Calibri" w:cs="Times New Roman"/>
                <w:sz w:val="18"/>
                <w:szCs w:val="18"/>
                <w:vertAlign w:val="superscript"/>
                <w:lang w:val="en-US"/>
              </w:rPr>
              <w:t>20</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მარნეული</w:t>
            </w:r>
            <w:r w:rsidRPr="006F57BA">
              <w:rPr>
                <w:rFonts w:ascii="Calibri" w:eastAsia="Times New Roman" w:hAnsi="Calibri" w:cs="Times New Roman"/>
                <w:color w:val="000000"/>
                <w:sz w:val="18"/>
                <w:szCs w:val="18"/>
                <w:vertAlign w:val="superscript"/>
                <w:lang w:val="en-US"/>
              </w:rPr>
              <w:t>21</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მარნეული</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სადახლო</w:t>
            </w:r>
            <w:r w:rsidRPr="006F57BA">
              <w:rPr>
                <w:rFonts w:ascii="Calibri" w:eastAsia="Times New Roman" w:hAnsi="Calibri" w:cs="Times New Roman"/>
                <w:color w:val="000000"/>
                <w:sz w:val="18"/>
                <w:szCs w:val="18"/>
                <w:vertAlign w:val="superscript"/>
                <w:lang w:val="en-US"/>
              </w:rPr>
              <w:t>22</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მარნეული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წითელი</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ხიდი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lastRenderedPageBreak/>
              <w:t>ბოლნისი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თეთრი</w:t>
            </w:r>
            <w:r w:rsidRPr="006F57BA">
              <w:rPr>
                <w:rFonts w:ascii="Calibri" w:eastAsia="Times New Roman" w:hAnsi="Calibri" w:cs="Times New Roman"/>
                <w:color w:val="000000"/>
                <w:sz w:val="18"/>
                <w:szCs w:val="18"/>
                <w:lang w:val="en-US"/>
              </w:rPr>
              <w:t xml:space="preserve"> </w:t>
            </w:r>
            <w:r w:rsidRPr="006F57BA">
              <w:rPr>
                <w:rFonts w:ascii="Sylfaen" w:eastAsia="Times New Roman" w:hAnsi="Sylfaen" w:cs="Sylfaen"/>
                <w:color w:val="000000"/>
                <w:sz w:val="18"/>
                <w:szCs w:val="18"/>
                <w:lang w:val="en-US"/>
              </w:rPr>
              <w:t>წყარო</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72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ბოლნისი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მარნეული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ჩაქვი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სამტრედია</w:t>
            </w:r>
            <w:r w:rsidRPr="006F57BA">
              <w:rPr>
                <w:rFonts w:ascii="Calibri" w:eastAsia="Times New Roman" w:hAnsi="Calibri" w:cs="Times New Roman"/>
                <w:color w:val="000000"/>
                <w:sz w:val="18"/>
                <w:szCs w:val="18"/>
                <w:vertAlign w:val="superscript"/>
                <w:lang w:val="en-US"/>
              </w:rPr>
              <w:t>23</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ნატანები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ოზურგეთი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24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ზესტაფონი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საჩხერე</w:t>
            </w:r>
            <w:r w:rsidRPr="006F57BA">
              <w:rPr>
                <w:rFonts w:ascii="Calibri" w:eastAsia="Times New Roman" w:hAnsi="Calibri" w:cs="Times New Roman"/>
                <w:color w:val="000000"/>
                <w:sz w:val="18"/>
                <w:szCs w:val="18"/>
                <w:vertAlign w:val="superscript"/>
                <w:lang w:val="en-US"/>
              </w:rPr>
              <w:t>24</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8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622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ზესტაფონი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ბათუმი</w:t>
            </w:r>
            <w:r w:rsidRPr="006F57BA">
              <w:rPr>
                <w:rFonts w:ascii="Calibri" w:eastAsia="Times New Roman" w:hAnsi="Calibri" w:cs="Times New Roman"/>
                <w:color w:val="000000"/>
                <w:sz w:val="18"/>
                <w:szCs w:val="18"/>
                <w:vertAlign w:val="superscript"/>
                <w:lang w:val="en-US"/>
              </w:rPr>
              <w:t>25</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40,000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r w:rsidR="006F57BA" w:rsidRPr="006F57BA" w:rsidTr="006F57BA">
        <w:trPr>
          <w:trHeight w:val="315"/>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6F57BA" w:rsidRPr="006F57BA" w:rsidRDefault="006F57BA" w:rsidP="006F57BA">
            <w:pPr>
              <w:spacing w:after="0" w:line="240" w:lineRule="auto"/>
              <w:rPr>
                <w:rFonts w:ascii="Calibri" w:eastAsia="Times New Roman" w:hAnsi="Calibri" w:cs="Times New Roman"/>
                <w:color w:val="000000"/>
                <w:sz w:val="18"/>
                <w:szCs w:val="18"/>
                <w:lang w:val="en-US"/>
              </w:rPr>
            </w:pPr>
            <w:r w:rsidRPr="006F57BA">
              <w:rPr>
                <w:rFonts w:ascii="Sylfaen" w:eastAsia="Times New Roman" w:hAnsi="Sylfaen" w:cs="Sylfaen"/>
                <w:color w:val="000000"/>
                <w:sz w:val="18"/>
                <w:szCs w:val="18"/>
                <w:lang w:val="en-US"/>
              </w:rPr>
              <w:t>თბილისი</w:t>
            </w:r>
            <w:r w:rsidRPr="006F57BA">
              <w:rPr>
                <w:rFonts w:ascii="Calibri" w:eastAsia="Times New Roman" w:hAnsi="Calibri" w:cs="Times New Roman"/>
                <w:color w:val="000000"/>
                <w:sz w:val="18"/>
                <w:szCs w:val="18"/>
                <w:lang w:val="en-US"/>
              </w:rPr>
              <w:t xml:space="preserve"> - </w:t>
            </w:r>
            <w:r w:rsidRPr="006F57BA">
              <w:rPr>
                <w:rFonts w:ascii="Sylfaen" w:eastAsia="Times New Roman" w:hAnsi="Sylfaen" w:cs="Sylfaen"/>
                <w:color w:val="000000"/>
                <w:sz w:val="18"/>
                <w:szCs w:val="18"/>
                <w:lang w:val="en-US"/>
              </w:rPr>
              <w:t>ქუთაისი</w:t>
            </w:r>
          </w:p>
        </w:tc>
        <w:tc>
          <w:tcPr>
            <w:tcW w:w="5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160,000 </w:t>
            </w:r>
          </w:p>
        </w:tc>
        <w:tc>
          <w:tcPr>
            <w:tcW w:w="7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10,000 </w:t>
            </w:r>
          </w:p>
        </w:tc>
        <w:tc>
          <w:tcPr>
            <w:tcW w:w="44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8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4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86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5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0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6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c>
          <w:tcPr>
            <w:tcW w:w="920" w:type="dxa"/>
            <w:tcBorders>
              <w:top w:val="nil"/>
              <w:left w:val="nil"/>
              <w:bottom w:val="single" w:sz="4" w:space="0" w:color="auto"/>
              <w:right w:val="single" w:sz="4" w:space="0" w:color="auto"/>
            </w:tcBorders>
            <w:shd w:val="clear" w:color="auto" w:fill="auto"/>
            <w:vAlign w:val="center"/>
            <w:hideMark/>
          </w:tcPr>
          <w:p w:rsidR="006F57BA" w:rsidRPr="006F57BA" w:rsidRDefault="006F57BA" w:rsidP="006F57BA">
            <w:pPr>
              <w:spacing w:after="0" w:line="240" w:lineRule="auto"/>
              <w:jc w:val="right"/>
              <w:rPr>
                <w:rFonts w:ascii="Calibri" w:eastAsia="Times New Roman" w:hAnsi="Calibri" w:cs="Times New Roman"/>
                <w:color w:val="000000"/>
                <w:sz w:val="18"/>
                <w:szCs w:val="18"/>
                <w:lang w:val="en-US"/>
              </w:rPr>
            </w:pPr>
            <w:r w:rsidRPr="006F57BA">
              <w:rPr>
                <w:rFonts w:ascii="Calibri" w:eastAsia="Times New Roman" w:hAnsi="Calibri" w:cs="Times New Roman"/>
                <w:color w:val="000000"/>
                <w:sz w:val="18"/>
                <w:szCs w:val="18"/>
                <w:lang w:val="en-US"/>
              </w:rPr>
              <w:t xml:space="preserve">              -   </w:t>
            </w:r>
          </w:p>
        </w:tc>
      </w:tr>
    </w:tbl>
    <w:p w:rsidR="007F4F43" w:rsidRDefault="007F4F43"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DA7C41" w:rsidRDefault="00DA7C41" w:rsidP="00512D5D">
      <w:pPr>
        <w:autoSpaceDE w:val="0"/>
        <w:autoSpaceDN w:val="0"/>
        <w:adjustRightInd w:val="0"/>
        <w:spacing w:after="0" w:line="240" w:lineRule="auto"/>
        <w:jc w:val="both"/>
        <w:rPr>
          <w:rFonts w:ascii="Sylfaen" w:eastAsia="Times New Roman" w:hAnsi="Sylfaen" w:cs="Sylfaen"/>
          <w:lang w:val="en-US" w:eastAsia="ru-RU"/>
        </w:rPr>
      </w:pPr>
    </w:p>
    <w:p w:rsidR="005307D1" w:rsidRDefault="005307D1" w:rsidP="00512D5D">
      <w:pPr>
        <w:autoSpaceDE w:val="0"/>
        <w:autoSpaceDN w:val="0"/>
        <w:adjustRightInd w:val="0"/>
        <w:spacing w:after="0" w:line="240" w:lineRule="auto"/>
        <w:jc w:val="both"/>
        <w:rPr>
          <w:rFonts w:ascii="Sylfaen" w:eastAsia="Times New Roman" w:hAnsi="Sylfaen" w:cs="Sylfaen"/>
          <w:lang w:val="en-US" w:eastAsia="ru-RU"/>
        </w:rPr>
      </w:pPr>
    </w:p>
    <w:p w:rsidR="005307D1" w:rsidRDefault="005307D1" w:rsidP="00512D5D">
      <w:pPr>
        <w:autoSpaceDE w:val="0"/>
        <w:autoSpaceDN w:val="0"/>
        <w:adjustRightInd w:val="0"/>
        <w:spacing w:after="0" w:line="240" w:lineRule="auto"/>
        <w:jc w:val="both"/>
        <w:rPr>
          <w:rFonts w:ascii="Sylfaen" w:eastAsia="Times New Roman" w:hAnsi="Sylfaen" w:cs="Sylfaen"/>
          <w:lang w:val="en-US" w:eastAsia="ru-RU"/>
        </w:rPr>
      </w:pPr>
    </w:p>
    <w:p w:rsidR="005307D1" w:rsidRDefault="005307D1" w:rsidP="00512D5D">
      <w:pPr>
        <w:autoSpaceDE w:val="0"/>
        <w:autoSpaceDN w:val="0"/>
        <w:adjustRightInd w:val="0"/>
        <w:spacing w:after="0" w:line="240" w:lineRule="auto"/>
        <w:jc w:val="both"/>
        <w:rPr>
          <w:rFonts w:ascii="Sylfaen" w:eastAsia="Times New Roman" w:hAnsi="Sylfaen" w:cs="Sylfaen"/>
          <w:lang w:val="en-US" w:eastAsia="ru-RU"/>
        </w:rPr>
      </w:pPr>
    </w:p>
    <w:p w:rsidR="005307D1" w:rsidRDefault="005307D1" w:rsidP="00512D5D">
      <w:pPr>
        <w:autoSpaceDE w:val="0"/>
        <w:autoSpaceDN w:val="0"/>
        <w:adjustRightInd w:val="0"/>
        <w:spacing w:after="0" w:line="240" w:lineRule="auto"/>
        <w:jc w:val="both"/>
        <w:rPr>
          <w:rFonts w:ascii="Sylfaen" w:eastAsia="Times New Roman" w:hAnsi="Sylfaen" w:cs="Sylfaen"/>
          <w:lang w:val="en-US" w:eastAsia="ru-RU"/>
        </w:rPr>
      </w:pPr>
    </w:p>
    <w:p w:rsidR="005307D1" w:rsidRDefault="005307D1" w:rsidP="00512D5D">
      <w:pPr>
        <w:autoSpaceDE w:val="0"/>
        <w:autoSpaceDN w:val="0"/>
        <w:adjustRightInd w:val="0"/>
        <w:spacing w:after="0" w:line="240" w:lineRule="auto"/>
        <w:jc w:val="both"/>
        <w:rPr>
          <w:rFonts w:ascii="Sylfaen" w:eastAsia="Times New Roman" w:hAnsi="Sylfaen" w:cs="Sylfaen"/>
          <w:lang w:val="en-US" w:eastAsia="ru-RU"/>
        </w:rPr>
      </w:pPr>
    </w:p>
    <w:p w:rsidR="007F4F43" w:rsidRPr="007F4F43" w:rsidRDefault="007F4F43" w:rsidP="00512D5D">
      <w:pPr>
        <w:autoSpaceDE w:val="0"/>
        <w:autoSpaceDN w:val="0"/>
        <w:adjustRightInd w:val="0"/>
        <w:spacing w:after="0" w:line="240" w:lineRule="auto"/>
        <w:jc w:val="both"/>
        <w:rPr>
          <w:rFonts w:ascii="Sylfaen" w:eastAsia="Times New Roman" w:hAnsi="Sylfaen" w:cs="Sylfaen"/>
          <w:lang w:val="en-US" w:eastAsia="ru-RU"/>
        </w:rPr>
      </w:pPr>
    </w:p>
    <w:p w:rsidR="00E65C4A" w:rsidRDefault="00E65C4A" w:rsidP="00512D5D">
      <w:pPr>
        <w:autoSpaceDE w:val="0"/>
        <w:autoSpaceDN w:val="0"/>
        <w:adjustRightInd w:val="0"/>
        <w:spacing w:after="0" w:line="240" w:lineRule="auto"/>
        <w:jc w:val="both"/>
        <w:rPr>
          <w:rFonts w:ascii="Sylfaen" w:eastAsia="Times New Roman" w:hAnsi="Sylfaen" w:cs="Sylfaen"/>
          <w:lang w:eastAsia="ru-RU"/>
        </w:rPr>
      </w:pPr>
    </w:p>
    <w:p w:rsidR="00E65C4A" w:rsidRDefault="00E65C4A" w:rsidP="00512D5D">
      <w:pPr>
        <w:autoSpaceDE w:val="0"/>
        <w:autoSpaceDN w:val="0"/>
        <w:adjustRightInd w:val="0"/>
        <w:spacing w:after="0" w:line="240" w:lineRule="auto"/>
        <w:jc w:val="both"/>
        <w:rPr>
          <w:rFonts w:ascii="Sylfaen" w:eastAsia="Times New Roman" w:hAnsi="Sylfaen" w:cs="Sylfaen"/>
          <w:lang w:eastAsia="ru-RU"/>
        </w:rPr>
      </w:pP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r w:rsidRPr="00512D5D">
        <w:rPr>
          <w:rFonts w:ascii="Sylfaen" w:eastAsia="Times New Roman" w:hAnsi="Sylfaen" w:cs="Sylfaen"/>
          <w:lang w:val="ru-RU" w:eastAsia="ru-RU"/>
        </w:rPr>
        <w:lastRenderedPageBreak/>
        <w:t>ცხრილი N6-ში მოცემულია ინფორმაცია მაგისტრალური არხების  მიმართულებების/მარშუტებისა და ავტორიზებული პირების ხვედრითი საბაზრო წილების შესახებ.</w:t>
      </w:r>
    </w:p>
    <w:p w:rsidR="00512D5D" w:rsidRPr="00512D5D" w:rsidRDefault="00512D5D" w:rsidP="00512D5D">
      <w:pPr>
        <w:autoSpaceDE w:val="0"/>
        <w:autoSpaceDN w:val="0"/>
        <w:adjustRightInd w:val="0"/>
        <w:spacing w:after="0" w:line="240" w:lineRule="auto"/>
        <w:jc w:val="both"/>
        <w:rPr>
          <w:rFonts w:ascii="Sylfaen" w:eastAsia="Times New Roman" w:hAnsi="Sylfaen" w:cs="Sylfaen"/>
          <w:lang w:val="ru-RU" w:eastAsia="ru-RU"/>
        </w:rPr>
      </w:pPr>
    </w:p>
    <w:p w:rsidR="00512D5D" w:rsidRDefault="00512D5D" w:rsidP="00512D5D">
      <w:pPr>
        <w:autoSpaceDE w:val="0"/>
        <w:autoSpaceDN w:val="0"/>
        <w:adjustRightInd w:val="0"/>
        <w:spacing w:after="0" w:line="240" w:lineRule="auto"/>
        <w:jc w:val="right"/>
        <w:rPr>
          <w:rFonts w:ascii="Sylfaen" w:eastAsia="Times New Roman" w:hAnsi="Sylfaen" w:cs="Sylfaen"/>
          <w:lang w:val="en-US" w:eastAsia="ru-RU"/>
        </w:rPr>
      </w:pPr>
      <w:r w:rsidRPr="00512D5D">
        <w:rPr>
          <w:rFonts w:ascii="Sylfaen" w:eastAsia="Times New Roman" w:hAnsi="Sylfaen" w:cs="Sylfaen"/>
          <w:lang w:val="ru-RU" w:eastAsia="ru-RU"/>
        </w:rPr>
        <w:t>ცხრილი N6</w:t>
      </w:r>
    </w:p>
    <w:tbl>
      <w:tblPr>
        <w:tblW w:w="5000" w:type="pct"/>
        <w:tblLook w:val="04A0" w:firstRow="1" w:lastRow="0" w:firstColumn="1" w:lastColumn="0" w:noHBand="0" w:noVBand="1"/>
      </w:tblPr>
      <w:tblGrid>
        <w:gridCol w:w="2676"/>
        <w:gridCol w:w="546"/>
        <w:gridCol w:w="871"/>
        <w:gridCol w:w="490"/>
        <w:gridCol w:w="871"/>
        <w:gridCol w:w="660"/>
        <w:gridCol w:w="878"/>
        <w:gridCol w:w="449"/>
        <w:gridCol w:w="878"/>
        <w:gridCol w:w="621"/>
        <w:gridCol w:w="871"/>
        <w:gridCol w:w="449"/>
        <w:gridCol w:w="871"/>
        <w:gridCol w:w="490"/>
        <w:gridCol w:w="871"/>
        <w:gridCol w:w="585"/>
        <w:gridCol w:w="871"/>
      </w:tblGrid>
      <w:tr w:rsidR="005307D1" w:rsidRPr="005307D1" w:rsidTr="005307D1">
        <w:trPr>
          <w:trHeight w:val="615"/>
          <w:tblHeader/>
        </w:trPr>
        <w:tc>
          <w:tcPr>
            <w:tcW w:w="9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გადაადგილება</w:t>
            </w:r>
            <w:r w:rsidRPr="005307D1">
              <w:rPr>
                <w:rFonts w:ascii="Calibri" w:eastAsia="Times New Roman" w:hAnsi="Calibri" w:cs="Times New Roman"/>
                <w:b/>
                <w:bCs/>
                <w:color w:val="000000"/>
                <w:sz w:val="18"/>
                <w:szCs w:val="18"/>
                <w:lang w:val="en-US"/>
              </w:rPr>
              <w:t xml:space="preserve"> A </w:t>
            </w:r>
            <w:r w:rsidRPr="005307D1">
              <w:rPr>
                <w:rFonts w:ascii="Sylfaen" w:eastAsia="Times New Roman" w:hAnsi="Sylfaen" w:cs="Sylfaen"/>
                <w:b/>
                <w:bCs/>
                <w:color w:val="000000"/>
                <w:sz w:val="18"/>
                <w:szCs w:val="18"/>
                <w:lang w:val="en-US"/>
              </w:rPr>
              <w:t>და</w:t>
            </w:r>
            <w:r w:rsidRPr="005307D1">
              <w:rPr>
                <w:rFonts w:ascii="Calibri" w:eastAsia="Times New Roman" w:hAnsi="Calibri" w:cs="Times New Roman"/>
                <w:b/>
                <w:bCs/>
                <w:color w:val="000000"/>
                <w:sz w:val="18"/>
                <w:szCs w:val="18"/>
                <w:lang w:val="en-US"/>
              </w:rPr>
              <w:t xml:space="preserve"> B </w:t>
            </w:r>
            <w:r w:rsidRPr="005307D1">
              <w:rPr>
                <w:rFonts w:ascii="Sylfaen" w:eastAsia="Times New Roman" w:hAnsi="Sylfaen" w:cs="Sylfaen"/>
                <w:b/>
                <w:bCs/>
                <w:color w:val="000000"/>
                <w:sz w:val="18"/>
                <w:szCs w:val="18"/>
                <w:lang w:val="en-US"/>
              </w:rPr>
              <w:t>წერტილებს</w:t>
            </w:r>
            <w:r w:rsidRPr="005307D1">
              <w:rPr>
                <w:rFonts w:ascii="Calibri" w:eastAsia="Times New Roman" w:hAnsi="Calibri" w:cs="Times New Roman"/>
                <w:b/>
                <w:bCs/>
                <w:color w:val="000000"/>
                <w:sz w:val="18"/>
                <w:szCs w:val="18"/>
                <w:lang w:val="en-US"/>
              </w:rPr>
              <w:t xml:space="preserve"> </w:t>
            </w:r>
            <w:r w:rsidRPr="005307D1">
              <w:rPr>
                <w:rFonts w:ascii="Sylfaen" w:eastAsia="Times New Roman" w:hAnsi="Sylfaen" w:cs="Sylfaen"/>
                <w:b/>
                <w:bCs/>
                <w:color w:val="000000"/>
                <w:sz w:val="18"/>
                <w:szCs w:val="18"/>
                <w:lang w:val="en-US"/>
              </w:rPr>
              <w:t>შორის</w:t>
            </w:r>
          </w:p>
        </w:tc>
        <w:tc>
          <w:tcPr>
            <w:tcW w:w="502"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სილქნეტი</w:t>
            </w:r>
          </w:p>
        </w:tc>
        <w:tc>
          <w:tcPr>
            <w:tcW w:w="484"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მაგთიკომი</w:t>
            </w:r>
          </w:p>
        </w:tc>
        <w:tc>
          <w:tcPr>
            <w:tcW w:w="560"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დელტაკომი</w:t>
            </w:r>
          </w:p>
        </w:tc>
        <w:tc>
          <w:tcPr>
            <w:tcW w:w="474"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ახალი</w:t>
            </w:r>
            <w:r w:rsidRPr="005307D1">
              <w:rPr>
                <w:rFonts w:ascii="Calibri" w:eastAsia="Times New Roman" w:hAnsi="Calibri" w:cs="Times New Roman"/>
                <w:b/>
                <w:bCs/>
                <w:color w:val="000000"/>
                <w:sz w:val="18"/>
                <w:szCs w:val="18"/>
                <w:lang w:val="en-US"/>
              </w:rPr>
              <w:t xml:space="preserve"> </w:t>
            </w:r>
            <w:r w:rsidRPr="005307D1">
              <w:rPr>
                <w:rFonts w:ascii="Sylfaen" w:eastAsia="Times New Roman" w:hAnsi="Sylfaen" w:cs="Sylfaen"/>
                <w:b/>
                <w:bCs/>
                <w:color w:val="000000"/>
                <w:sz w:val="18"/>
                <w:szCs w:val="18"/>
                <w:lang w:val="en-US"/>
              </w:rPr>
              <w:t>ქსელები</w:t>
            </w:r>
          </w:p>
        </w:tc>
        <w:tc>
          <w:tcPr>
            <w:tcW w:w="532"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ფოპტნეტი</w:t>
            </w:r>
          </w:p>
        </w:tc>
        <w:tc>
          <w:tcPr>
            <w:tcW w:w="461"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კავკასუს</w:t>
            </w:r>
            <w:r w:rsidRPr="005307D1">
              <w:rPr>
                <w:rFonts w:ascii="Calibri" w:eastAsia="Times New Roman" w:hAnsi="Calibri" w:cs="Times New Roman"/>
                <w:b/>
                <w:bCs/>
                <w:color w:val="000000"/>
                <w:sz w:val="18"/>
                <w:szCs w:val="18"/>
                <w:lang w:val="en-US"/>
              </w:rPr>
              <w:t xml:space="preserve"> </w:t>
            </w:r>
            <w:r w:rsidRPr="005307D1">
              <w:rPr>
                <w:rFonts w:ascii="Sylfaen" w:eastAsia="Times New Roman" w:hAnsi="Sylfaen" w:cs="Sylfaen"/>
                <w:b/>
                <w:bCs/>
                <w:color w:val="000000"/>
                <w:sz w:val="18"/>
                <w:szCs w:val="18"/>
                <w:lang w:val="en-US"/>
              </w:rPr>
              <w:t>ონლაინი</w:t>
            </w:r>
          </w:p>
        </w:tc>
        <w:tc>
          <w:tcPr>
            <w:tcW w:w="491"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რკინიგზის</w:t>
            </w:r>
            <w:r w:rsidRPr="005307D1">
              <w:rPr>
                <w:rFonts w:ascii="Calibri" w:eastAsia="Times New Roman" w:hAnsi="Calibri" w:cs="Times New Roman"/>
                <w:b/>
                <w:bCs/>
                <w:color w:val="000000"/>
                <w:sz w:val="18"/>
                <w:szCs w:val="18"/>
                <w:lang w:val="en-US"/>
              </w:rPr>
              <w:t xml:space="preserve"> </w:t>
            </w:r>
            <w:r w:rsidRPr="005307D1">
              <w:rPr>
                <w:rFonts w:ascii="Sylfaen" w:eastAsia="Times New Roman" w:hAnsi="Sylfaen" w:cs="Sylfaen"/>
                <w:b/>
                <w:bCs/>
                <w:color w:val="000000"/>
                <w:sz w:val="18"/>
                <w:szCs w:val="18"/>
                <w:lang w:val="en-US"/>
              </w:rPr>
              <w:t>ტელეკომი</w:t>
            </w:r>
          </w:p>
        </w:tc>
        <w:tc>
          <w:tcPr>
            <w:tcW w:w="532" w:type="pct"/>
            <w:gridSpan w:val="2"/>
            <w:tcBorders>
              <w:top w:val="single" w:sz="4" w:space="0" w:color="auto"/>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8"/>
                <w:szCs w:val="18"/>
                <w:lang w:val="en-US"/>
              </w:rPr>
            </w:pPr>
            <w:r w:rsidRPr="005307D1">
              <w:rPr>
                <w:rFonts w:ascii="Sylfaen" w:eastAsia="Times New Roman" w:hAnsi="Sylfaen" w:cs="Sylfaen"/>
                <w:b/>
                <w:bCs/>
                <w:color w:val="000000"/>
                <w:sz w:val="18"/>
                <w:szCs w:val="18"/>
                <w:lang w:val="en-US"/>
              </w:rPr>
              <w:t>საქართველოს</w:t>
            </w:r>
            <w:r w:rsidRPr="005307D1">
              <w:rPr>
                <w:rFonts w:ascii="Calibri" w:eastAsia="Times New Roman" w:hAnsi="Calibri" w:cs="Times New Roman"/>
                <w:b/>
                <w:bCs/>
                <w:color w:val="000000"/>
                <w:sz w:val="18"/>
                <w:szCs w:val="18"/>
                <w:lang w:val="en-US"/>
              </w:rPr>
              <w:t xml:space="preserve"> </w:t>
            </w:r>
            <w:r w:rsidRPr="005307D1">
              <w:rPr>
                <w:rFonts w:ascii="Sylfaen" w:eastAsia="Times New Roman" w:hAnsi="Sylfaen" w:cs="Sylfaen"/>
                <w:b/>
                <w:bCs/>
                <w:color w:val="000000"/>
                <w:sz w:val="18"/>
                <w:szCs w:val="18"/>
                <w:lang w:val="en-US"/>
              </w:rPr>
              <w:t>რკინიგზა</w:t>
            </w:r>
          </w:p>
        </w:tc>
      </w:tr>
      <w:tr w:rsidR="005307D1" w:rsidRPr="005307D1" w:rsidTr="005307D1">
        <w:trPr>
          <w:trHeight w:val="585"/>
          <w:tblHeader/>
        </w:trPr>
        <w:tc>
          <w:tcPr>
            <w:tcW w:w="964" w:type="pct"/>
            <w:vMerge/>
            <w:tcBorders>
              <w:top w:val="single" w:sz="4" w:space="0" w:color="auto"/>
              <w:left w:val="single" w:sz="4" w:space="0" w:color="auto"/>
              <w:bottom w:val="single" w:sz="4" w:space="0" w:color="auto"/>
              <w:right w:val="single" w:sz="4" w:space="0" w:color="auto"/>
            </w:tcBorders>
            <w:vAlign w:val="center"/>
            <w:hideMark/>
          </w:tcPr>
          <w:p w:rsidR="005307D1" w:rsidRPr="005307D1" w:rsidRDefault="005307D1" w:rsidP="005307D1">
            <w:pPr>
              <w:spacing w:after="0" w:line="240" w:lineRule="auto"/>
              <w:rPr>
                <w:rFonts w:ascii="Calibri" w:eastAsia="Times New Roman" w:hAnsi="Calibri" w:cs="Times New Roman"/>
                <w:b/>
                <w:bCs/>
                <w:color w:val="000000"/>
                <w:sz w:val="18"/>
                <w:szCs w:val="18"/>
                <w:lang w:val="en-US"/>
              </w:rPr>
            </w:pP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FO</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Sylfaen" w:eastAsia="Times New Roman" w:hAnsi="Sylfaen" w:cs="Times New Roman"/>
                <w:b/>
                <w:bCs/>
                <w:color w:val="000000"/>
                <w:sz w:val="18"/>
                <w:szCs w:val="18"/>
                <w:lang w:val="en-US"/>
              </w:rPr>
            </w:pPr>
            <w:r w:rsidRPr="005307D1">
              <w:rPr>
                <w:rFonts w:ascii="Sylfaen" w:eastAsia="Times New Roman" w:hAnsi="Sylfaen" w:cs="Times New Roman"/>
                <w:b/>
                <w:bCs/>
                <w:color w:val="000000"/>
                <w:sz w:val="18"/>
                <w:szCs w:val="18"/>
                <w:lang w:val="en-US"/>
              </w:rPr>
              <w:t>Capacity</w:t>
            </w:r>
          </w:p>
        </w:tc>
      </w:tr>
      <w:tr w:rsidR="005307D1" w:rsidRPr="005307D1" w:rsidTr="005307D1">
        <w:trPr>
          <w:trHeight w:val="255"/>
          <w:tblHeader/>
        </w:trPr>
        <w:tc>
          <w:tcPr>
            <w:tcW w:w="964" w:type="pct"/>
            <w:vMerge/>
            <w:tcBorders>
              <w:top w:val="single" w:sz="4" w:space="0" w:color="auto"/>
              <w:left w:val="single" w:sz="4" w:space="0" w:color="auto"/>
              <w:bottom w:val="single" w:sz="4" w:space="0" w:color="auto"/>
              <w:right w:val="single" w:sz="4" w:space="0" w:color="auto"/>
            </w:tcBorders>
            <w:vAlign w:val="center"/>
            <w:hideMark/>
          </w:tcPr>
          <w:p w:rsidR="005307D1" w:rsidRPr="005307D1" w:rsidRDefault="005307D1" w:rsidP="005307D1">
            <w:pPr>
              <w:spacing w:after="0" w:line="240" w:lineRule="auto"/>
              <w:rPr>
                <w:rFonts w:ascii="Calibri" w:eastAsia="Times New Roman" w:hAnsi="Calibri" w:cs="Times New Roman"/>
                <w:b/>
                <w:bCs/>
                <w:color w:val="000000"/>
                <w:sz w:val="18"/>
                <w:szCs w:val="18"/>
                <w:lang w:val="en-US"/>
              </w:rPr>
            </w:pP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center"/>
              <w:rPr>
                <w:rFonts w:ascii="Calibri" w:eastAsia="Times New Roman" w:hAnsi="Calibri" w:cs="Times New Roman"/>
                <w:b/>
                <w:bCs/>
                <w:color w:val="000000"/>
                <w:sz w:val="14"/>
                <w:szCs w:val="14"/>
                <w:lang w:val="en-US"/>
              </w:rPr>
            </w:pPr>
            <w:r w:rsidRPr="005307D1">
              <w:rPr>
                <w:rFonts w:ascii="Calibri" w:eastAsia="Times New Roman" w:hAnsi="Calibri" w:cs="Times New Roman"/>
                <w:b/>
                <w:bCs/>
                <w:color w:val="000000"/>
                <w:sz w:val="14"/>
                <w:szCs w:val="14"/>
                <w:lang w:val="en-US"/>
              </w:rPr>
              <w:t>%</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ბათუმი</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ქუთაისი</w:t>
            </w:r>
            <w:r w:rsidRPr="005307D1">
              <w:rPr>
                <w:rFonts w:ascii="Calibri" w:eastAsia="Times New Roman" w:hAnsi="Calibri" w:cs="Times New Roman"/>
                <w:color w:val="000000"/>
                <w:sz w:val="18"/>
                <w:szCs w:val="18"/>
                <w:lang w:val="en-US"/>
              </w:rPr>
              <w:t>)¹</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27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53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13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ფოთი</w:t>
            </w:r>
            <w:r w:rsidRPr="005307D1">
              <w:rPr>
                <w:rFonts w:ascii="Calibri" w:eastAsia="Times New Roman" w:hAnsi="Calibri" w:cs="Times New Roman"/>
                <w:color w:val="000000"/>
                <w:sz w:val="18"/>
                <w:szCs w:val="18"/>
                <w:vertAlign w:val="superscript"/>
                <w:lang w:val="en-US"/>
              </w:rPr>
              <w:t>2</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91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კასპი</w:t>
            </w:r>
            <w:r w:rsidRPr="005307D1">
              <w:rPr>
                <w:rFonts w:ascii="Calibri" w:eastAsia="Times New Roman" w:hAnsi="Calibri" w:cs="Times New Roman"/>
                <w:color w:val="000000"/>
                <w:sz w:val="18"/>
                <w:szCs w:val="18"/>
                <w:vertAlign w:val="superscript"/>
                <w:lang w:val="en-US"/>
              </w:rPr>
              <w:t>3</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ფოთი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ბათუმი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47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12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23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ხაშური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გორი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ბათუმი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ქვიშხეთი</w:t>
            </w:r>
            <w:r w:rsidRPr="005307D1">
              <w:rPr>
                <w:rFonts w:ascii="Calibri" w:eastAsia="Times New Roman" w:hAnsi="Calibri" w:cs="Times New Roman"/>
                <w:color w:val="000000"/>
                <w:sz w:val="18"/>
                <w:szCs w:val="18"/>
                <w:vertAlign w:val="superscript"/>
                <w:lang w:val="en-US"/>
              </w:rPr>
              <w:t>4</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გორი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კასპი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ზესტაფონი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ალავერდი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ზესტაფონი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თერჯოლა</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ქუთაისი</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წყალტუბო</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20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80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ქუთაისი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მარტვილი</w:t>
            </w:r>
            <w:r w:rsidRPr="005307D1">
              <w:rPr>
                <w:rFonts w:ascii="Calibri" w:eastAsia="Times New Roman" w:hAnsi="Calibri" w:cs="Times New Roman"/>
                <w:color w:val="000000"/>
                <w:sz w:val="18"/>
                <w:szCs w:val="18"/>
                <w:vertAlign w:val="superscript"/>
                <w:lang w:val="en-US"/>
              </w:rPr>
              <w:t>5</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95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50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სენაკი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ხობი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ზუგდიდი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ბათუმი</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ახალციხე</w:t>
            </w:r>
            <w:r w:rsidRPr="005307D1">
              <w:rPr>
                <w:rFonts w:ascii="Calibri" w:eastAsia="Times New Roman" w:hAnsi="Calibri" w:cs="Times New Roman"/>
                <w:color w:val="000000"/>
                <w:sz w:val="18"/>
                <w:szCs w:val="18"/>
                <w:lang w:val="en-US"/>
              </w:rPr>
              <w:t>)</w:t>
            </w:r>
            <w:r w:rsidRPr="005307D1">
              <w:rPr>
                <w:rFonts w:ascii="Calibri" w:eastAsia="Times New Roman" w:hAnsi="Calibri" w:cs="Times New Roman"/>
                <w:color w:val="000000"/>
                <w:sz w:val="18"/>
                <w:szCs w:val="18"/>
                <w:vertAlign w:val="superscript"/>
                <w:lang w:val="en-US"/>
              </w:rPr>
              <w:t>6</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83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ახალქალაქი</w:t>
            </w:r>
            <w:r w:rsidRPr="005307D1">
              <w:rPr>
                <w:rFonts w:ascii="Calibri" w:eastAsia="Times New Roman" w:hAnsi="Calibri" w:cs="Times New Roman"/>
                <w:color w:val="000000"/>
                <w:sz w:val="18"/>
                <w:szCs w:val="18"/>
                <w:vertAlign w:val="superscript"/>
                <w:lang w:val="en-US"/>
              </w:rPr>
              <w:t>7</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ახალციხე</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ვალე</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67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ახალციხე</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აბასთუმანი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ქედა</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ხელვაჩაური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ბათუმი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სარფი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54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ქობულეთი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ოზურგეთი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lastRenderedPageBreak/>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თელავი</w:t>
            </w:r>
            <w:r w:rsidRPr="005307D1">
              <w:rPr>
                <w:rFonts w:ascii="Calibri" w:eastAsia="Times New Roman" w:hAnsi="Calibri" w:cs="Times New Roman"/>
                <w:color w:val="000000"/>
                <w:sz w:val="18"/>
                <w:szCs w:val="18"/>
                <w:vertAlign w:val="superscript"/>
                <w:lang w:val="en-US"/>
              </w:rPr>
              <w:t>8</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15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74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7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თელავი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ლაგოდეხი</w:t>
            </w:r>
            <w:r w:rsidRPr="005307D1">
              <w:rPr>
                <w:rFonts w:ascii="Calibri" w:eastAsia="Times New Roman" w:hAnsi="Calibri" w:cs="Times New Roman"/>
                <w:color w:val="000000"/>
                <w:sz w:val="18"/>
                <w:szCs w:val="18"/>
                <w:vertAlign w:val="superscript"/>
                <w:lang w:val="en-US"/>
              </w:rPr>
              <w:t>9</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თიანეთი</w:t>
            </w:r>
            <w:r w:rsidRPr="005307D1">
              <w:rPr>
                <w:rFonts w:ascii="Calibri" w:eastAsia="Times New Roman" w:hAnsi="Calibri" w:cs="Times New Roman"/>
                <w:color w:val="000000"/>
                <w:sz w:val="18"/>
                <w:szCs w:val="18"/>
                <w:vertAlign w:val="superscript"/>
                <w:lang w:val="en-US"/>
              </w:rPr>
              <w:t>10</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თელავი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თიანეთი</w:t>
            </w:r>
            <w:r w:rsidRPr="005307D1">
              <w:rPr>
                <w:rFonts w:ascii="Calibri" w:eastAsia="Times New Roman" w:hAnsi="Calibri" w:cs="Times New Roman"/>
                <w:color w:val="000000"/>
                <w:sz w:val="18"/>
                <w:szCs w:val="18"/>
                <w:vertAlign w:val="superscript"/>
                <w:lang w:val="en-US"/>
              </w:rPr>
              <w:t>11</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გურჯაანი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ყვარელი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ბაკურციხე</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ლაგოდეხი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67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33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ბაკურციხე</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დედოფლისწყარო</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თელავი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დუშეთი</w:t>
            </w:r>
            <w:r w:rsidRPr="005307D1">
              <w:rPr>
                <w:rFonts w:ascii="Calibri" w:eastAsia="Times New Roman" w:hAnsi="Calibri" w:cs="Times New Roman"/>
                <w:sz w:val="18"/>
                <w:szCs w:val="18"/>
                <w:vertAlign w:val="superscript"/>
                <w:lang w:val="en-US"/>
              </w:rPr>
              <w:t>12</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67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0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გურჯაანი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ლაგოდეხი</w:t>
            </w:r>
            <w:r w:rsidRPr="005307D1">
              <w:rPr>
                <w:rFonts w:ascii="Calibri" w:eastAsia="Times New Roman" w:hAnsi="Calibri" w:cs="Times New Roman"/>
                <w:sz w:val="18"/>
                <w:szCs w:val="18"/>
                <w:vertAlign w:val="superscript"/>
                <w:lang w:val="en-US"/>
              </w:rPr>
              <w:t>13</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0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ბაკურციხე</w:t>
            </w:r>
            <w:r w:rsidRPr="005307D1">
              <w:rPr>
                <w:rFonts w:ascii="Calibri" w:eastAsia="Times New Roman" w:hAnsi="Calibri" w:cs="Times New Roman"/>
                <w:sz w:val="18"/>
                <w:szCs w:val="18"/>
                <w:lang w:val="en-US"/>
              </w:rPr>
              <w:t xml:space="preserve">- </w:t>
            </w:r>
            <w:r w:rsidRPr="005307D1">
              <w:rPr>
                <w:rFonts w:ascii="Sylfaen" w:eastAsia="Times New Roman" w:hAnsi="Sylfaen" w:cs="Sylfaen"/>
                <w:sz w:val="18"/>
                <w:szCs w:val="18"/>
                <w:lang w:val="en-US"/>
              </w:rPr>
              <w:t>წნორი</w:t>
            </w:r>
            <w:r w:rsidRPr="005307D1">
              <w:rPr>
                <w:rFonts w:ascii="Calibri" w:eastAsia="Times New Roman" w:hAnsi="Calibri" w:cs="Times New Roman"/>
                <w:sz w:val="18"/>
                <w:szCs w:val="18"/>
                <w:vertAlign w:val="superscript"/>
                <w:lang w:val="en-US"/>
              </w:rPr>
              <w:t>14</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წნორი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დედოფლისწყარო</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ლაგოდეხი</w:t>
            </w:r>
            <w:r w:rsidRPr="005307D1">
              <w:rPr>
                <w:rFonts w:ascii="Calibri" w:eastAsia="Times New Roman" w:hAnsi="Calibri" w:cs="Times New Roman"/>
                <w:sz w:val="18"/>
                <w:szCs w:val="18"/>
                <w:lang w:val="en-US"/>
              </w:rPr>
              <w:t>-</w:t>
            </w:r>
            <w:r w:rsidRPr="005307D1">
              <w:rPr>
                <w:rFonts w:ascii="Sylfaen" w:eastAsia="Times New Roman" w:hAnsi="Sylfaen" w:cs="Sylfaen"/>
                <w:sz w:val="18"/>
                <w:szCs w:val="18"/>
                <w:lang w:val="en-US"/>
              </w:rPr>
              <w:t>განჯალა</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თბილისი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დუშეთი</w:t>
            </w:r>
            <w:r w:rsidRPr="005307D1">
              <w:rPr>
                <w:rFonts w:ascii="Calibri" w:eastAsia="Times New Roman" w:hAnsi="Calibri" w:cs="Times New Roman"/>
                <w:sz w:val="18"/>
                <w:szCs w:val="18"/>
                <w:vertAlign w:val="superscript"/>
                <w:lang w:val="en-US"/>
              </w:rPr>
              <w:t>15</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67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63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38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დუშეთი</w:t>
            </w:r>
            <w:r w:rsidRPr="005307D1">
              <w:rPr>
                <w:rFonts w:ascii="Calibri" w:eastAsia="Times New Roman" w:hAnsi="Calibri" w:cs="Times New Roman"/>
                <w:sz w:val="18"/>
                <w:szCs w:val="18"/>
                <w:lang w:val="en-US"/>
              </w:rPr>
              <w:t xml:space="preserve"> -</w:t>
            </w:r>
            <w:r w:rsidRPr="005307D1">
              <w:rPr>
                <w:rFonts w:ascii="Sylfaen" w:eastAsia="Times New Roman" w:hAnsi="Sylfaen" w:cs="Sylfaen"/>
                <w:sz w:val="18"/>
                <w:szCs w:val="18"/>
                <w:lang w:val="en-US"/>
              </w:rPr>
              <w:t>ლარსი</w:t>
            </w:r>
            <w:r w:rsidRPr="005307D1">
              <w:rPr>
                <w:rFonts w:ascii="Calibri" w:eastAsia="Times New Roman" w:hAnsi="Calibri" w:cs="Times New Roman"/>
                <w:sz w:val="18"/>
                <w:szCs w:val="18"/>
                <w:vertAlign w:val="superscript"/>
                <w:lang w:val="en-US"/>
              </w:rPr>
              <w:t>16</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91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თბილისი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გარდაბანი</w:t>
            </w:r>
            <w:r w:rsidRPr="005307D1">
              <w:rPr>
                <w:rFonts w:ascii="Calibri" w:eastAsia="Times New Roman" w:hAnsi="Calibri" w:cs="Times New Roman"/>
                <w:sz w:val="18"/>
                <w:szCs w:val="18"/>
                <w:vertAlign w:val="superscript"/>
                <w:lang w:val="en-US"/>
              </w:rPr>
              <w:t>17</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25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32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63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38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31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თბილისი</w:t>
            </w:r>
            <w:r w:rsidRPr="005307D1">
              <w:rPr>
                <w:rFonts w:ascii="Calibri" w:eastAsia="Times New Roman" w:hAnsi="Calibri" w:cs="Times New Roman"/>
                <w:sz w:val="18"/>
                <w:szCs w:val="18"/>
                <w:lang w:val="en-US"/>
              </w:rPr>
              <w:t xml:space="preserve"> -</w:t>
            </w:r>
            <w:r w:rsidRPr="005307D1">
              <w:rPr>
                <w:rFonts w:ascii="Sylfaen" w:eastAsia="Times New Roman" w:hAnsi="Sylfaen" w:cs="Sylfaen"/>
                <w:sz w:val="18"/>
                <w:szCs w:val="18"/>
                <w:lang w:val="en-US"/>
              </w:rPr>
              <w:t>კაზრეთი</w:t>
            </w:r>
            <w:r w:rsidRPr="005307D1">
              <w:rPr>
                <w:rFonts w:ascii="Calibri" w:eastAsia="Times New Roman" w:hAnsi="Calibri" w:cs="Times New Roman"/>
                <w:sz w:val="18"/>
                <w:szCs w:val="18"/>
                <w:vertAlign w:val="superscript"/>
                <w:lang w:val="en-US"/>
              </w:rPr>
              <w:t>18</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გარდაბანი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წითელი</w:t>
            </w:r>
            <w:r w:rsidRPr="005307D1">
              <w:rPr>
                <w:rFonts w:ascii="Calibri" w:eastAsia="Times New Roman" w:hAnsi="Calibri" w:cs="Times New Roman"/>
                <w:sz w:val="18"/>
                <w:szCs w:val="18"/>
                <w:lang w:val="en-US"/>
              </w:rPr>
              <w:t xml:space="preserve"> </w:t>
            </w:r>
            <w:r w:rsidRPr="005307D1">
              <w:rPr>
                <w:rFonts w:ascii="Sylfaen" w:eastAsia="Times New Roman" w:hAnsi="Sylfaen" w:cs="Sylfaen"/>
                <w:sz w:val="18"/>
                <w:szCs w:val="18"/>
                <w:lang w:val="en-US"/>
              </w:rPr>
              <w:t>ხიდი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86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12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ბორჯომი</w:t>
            </w:r>
            <w:r w:rsidRPr="005307D1">
              <w:rPr>
                <w:rFonts w:ascii="Calibri" w:eastAsia="Times New Roman" w:hAnsi="Calibri" w:cs="Times New Roman"/>
                <w:sz w:val="18"/>
                <w:szCs w:val="18"/>
                <w:lang w:val="en-US"/>
              </w:rPr>
              <w:t xml:space="preserve"> -</w:t>
            </w:r>
            <w:r w:rsidRPr="005307D1">
              <w:rPr>
                <w:rFonts w:ascii="Sylfaen" w:eastAsia="Times New Roman" w:hAnsi="Sylfaen" w:cs="Sylfaen"/>
                <w:sz w:val="18"/>
                <w:szCs w:val="18"/>
                <w:lang w:val="en-US"/>
              </w:rPr>
              <w:t>ბაკურიანი</w:t>
            </w:r>
            <w:r w:rsidRPr="005307D1">
              <w:rPr>
                <w:rFonts w:ascii="Calibri" w:eastAsia="Times New Roman" w:hAnsi="Calibri" w:cs="Times New Roman"/>
                <w:sz w:val="18"/>
                <w:szCs w:val="18"/>
                <w:vertAlign w:val="superscript"/>
                <w:lang w:val="en-US"/>
              </w:rPr>
              <w:t>19</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sz w:val="18"/>
                <w:szCs w:val="18"/>
                <w:lang w:val="en-US"/>
              </w:rPr>
            </w:pPr>
            <w:r w:rsidRPr="005307D1">
              <w:rPr>
                <w:rFonts w:ascii="Sylfaen" w:eastAsia="Times New Roman" w:hAnsi="Sylfaen" w:cs="Sylfaen"/>
                <w:sz w:val="18"/>
                <w:szCs w:val="18"/>
                <w:lang w:val="en-US"/>
              </w:rPr>
              <w:t>ხაშური</w:t>
            </w:r>
            <w:r w:rsidRPr="005307D1">
              <w:rPr>
                <w:rFonts w:ascii="Calibri" w:eastAsia="Times New Roman" w:hAnsi="Calibri" w:cs="Times New Roman"/>
                <w:sz w:val="18"/>
                <w:szCs w:val="18"/>
                <w:lang w:val="en-US"/>
              </w:rPr>
              <w:t xml:space="preserve"> - </w:t>
            </w:r>
            <w:r w:rsidRPr="005307D1">
              <w:rPr>
                <w:rFonts w:ascii="Sylfaen" w:eastAsia="Times New Roman" w:hAnsi="Sylfaen" w:cs="Sylfaen"/>
                <w:sz w:val="18"/>
                <w:szCs w:val="18"/>
                <w:lang w:val="en-US"/>
              </w:rPr>
              <w:t>ახალციხე</w:t>
            </w:r>
            <w:r w:rsidRPr="005307D1">
              <w:rPr>
                <w:rFonts w:ascii="Calibri" w:eastAsia="Times New Roman" w:hAnsi="Calibri" w:cs="Times New Roman"/>
                <w:sz w:val="18"/>
                <w:szCs w:val="18"/>
                <w:vertAlign w:val="superscript"/>
                <w:lang w:val="en-US"/>
              </w:rPr>
              <w:t>20</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მარნეული</w:t>
            </w:r>
            <w:r w:rsidRPr="005307D1">
              <w:rPr>
                <w:rFonts w:ascii="Calibri" w:eastAsia="Times New Roman" w:hAnsi="Calibri" w:cs="Times New Roman"/>
                <w:color w:val="000000"/>
                <w:sz w:val="18"/>
                <w:szCs w:val="18"/>
                <w:vertAlign w:val="superscript"/>
                <w:lang w:val="en-US"/>
              </w:rPr>
              <w:t>21</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18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65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55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11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23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მარნეული</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სადახლო</w:t>
            </w:r>
            <w:r w:rsidRPr="005307D1">
              <w:rPr>
                <w:rFonts w:ascii="Calibri" w:eastAsia="Times New Roman" w:hAnsi="Calibri" w:cs="Times New Roman"/>
                <w:color w:val="000000"/>
                <w:sz w:val="18"/>
                <w:szCs w:val="18"/>
                <w:vertAlign w:val="superscript"/>
                <w:lang w:val="en-US"/>
              </w:rPr>
              <w:t>22</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53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92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35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4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5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7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3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მარნეული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წითელი</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ხიდი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ბოლნისი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თეთრი</w:t>
            </w:r>
            <w:r w:rsidRPr="005307D1">
              <w:rPr>
                <w:rFonts w:ascii="Calibri" w:eastAsia="Times New Roman" w:hAnsi="Calibri" w:cs="Times New Roman"/>
                <w:color w:val="000000"/>
                <w:sz w:val="18"/>
                <w:szCs w:val="18"/>
                <w:lang w:val="en-US"/>
              </w:rPr>
              <w:t xml:space="preserve"> </w:t>
            </w:r>
            <w:r w:rsidRPr="005307D1">
              <w:rPr>
                <w:rFonts w:ascii="Sylfaen" w:eastAsia="Times New Roman" w:hAnsi="Sylfaen" w:cs="Sylfaen"/>
                <w:color w:val="000000"/>
                <w:sz w:val="18"/>
                <w:szCs w:val="18"/>
                <w:lang w:val="en-US"/>
              </w:rPr>
              <w:t>წყარო</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lastRenderedPageBreak/>
              <w:t>ბოლნისი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მარნეული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ჩაქვი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სამტრედია</w:t>
            </w:r>
            <w:r w:rsidRPr="005307D1">
              <w:rPr>
                <w:rFonts w:ascii="Calibri" w:eastAsia="Times New Roman" w:hAnsi="Calibri" w:cs="Times New Roman"/>
                <w:color w:val="000000"/>
                <w:sz w:val="18"/>
                <w:szCs w:val="18"/>
                <w:vertAlign w:val="superscript"/>
                <w:lang w:val="en-US"/>
              </w:rPr>
              <w:t>23</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ნატანები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ოზურგეთი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75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25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ზესტაფონი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საჩხერე</w:t>
            </w:r>
            <w:r w:rsidRPr="005307D1">
              <w:rPr>
                <w:rFonts w:ascii="Calibri" w:eastAsia="Times New Roman" w:hAnsi="Calibri" w:cs="Times New Roman"/>
                <w:color w:val="000000"/>
                <w:sz w:val="18"/>
                <w:szCs w:val="18"/>
                <w:vertAlign w:val="superscript"/>
                <w:lang w:val="en-US"/>
              </w:rPr>
              <w:t>24</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0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94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ზესტაფონი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ბათუმი</w:t>
            </w:r>
            <w:r w:rsidRPr="005307D1">
              <w:rPr>
                <w:rFonts w:ascii="Calibri" w:eastAsia="Times New Roman" w:hAnsi="Calibri" w:cs="Times New Roman"/>
                <w:color w:val="000000"/>
                <w:sz w:val="18"/>
                <w:szCs w:val="18"/>
                <w:vertAlign w:val="superscript"/>
                <w:lang w:val="en-US"/>
              </w:rPr>
              <w:t>25</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100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r w:rsidR="005307D1" w:rsidRPr="005307D1" w:rsidTr="005307D1">
        <w:trPr>
          <w:trHeight w:val="330"/>
        </w:trPr>
        <w:tc>
          <w:tcPr>
            <w:tcW w:w="964" w:type="pct"/>
            <w:tcBorders>
              <w:top w:val="nil"/>
              <w:left w:val="single" w:sz="4" w:space="0" w:color="auto"/>
              <w:bottom w:val="single" w:sz="4" w:space="0" w:color="auto"/>
              <w:right w:val="single" w:sz="4" w:space="0" w:color="auto"/>
            </w:tcBorders>
            <w:shd w:val="clear" w:color="auto" w:fill="auto"/>
            <w:vAlign w:val="bottom"/>
            <w:hideMark/>
          </w:tcPr>
          <w:p w:rsidR="005307D1" w:rsidRPr="005307D1" w:rsidRDefault="005307D1" w:rsidP="005307D1">
            <w:pPr>
              <w:spacing w:after="0" w:line="240" w:lineRule="auto"/>
              <w:rPr>
                <w:rFonts w:ascii="Calibri" w:eastAsia="Times New Roman" w:hAnsi="Calibri" w:cs="Times New Roman"/>
                <w:color w:val="000000"/>
                <w:sz w:val="18"/>
                <w:szCs w:val="18"/>
                <w:lang w:val="en-US"/>
              </w:rPr>
            </w:pPr>
            <w:r w:rsidRPr="005307D1">
              <w:rPr>
                <w:rFonts w:ascii="Sylfaen" w:eastAsia="Times New Roman" w:hAnsi="Sylfaen" w:cs="Sylfaen"/>
                <w:color w:val="000000"/>
                <w:sz w:val="18"/>
                <w:szCs w:val="18"/>
                <w:lang w:val="en-US"/>
              </w:rPr>
              <w:t>თბილისი</w:t>
            </w:r>
            <w:r w:rsidRPr="005307D1">
              <w:rPr>
                <w:rFonts w:ascii="Calibri" w:eastAsia="Times New Roman" w:hAnsi="Calibri" w:cs="Times New Roman"/>
                <w:color w:val="000000"/>
                <w:sz w:val="18"/>
                <w:szCs w:val="18"/>
                <w:lang w:val="en-US"/>
              </w:rPr>
              <w:t xml:space="preserve"> - </w:t>
            </w:r>
            <w:r w:rsidRPr="005307D1">
              <w:rPr>
                <w:rFonts w:ascii="Sylfaen" w:eastAsia="Times New Roman" w:hAnsi="Sylfaen" w:cs="Sylfaen"/>
                <w:color w:val="000000"/>
                <w:sz w:val="18"/>
                <w:szCs w:val="18"/>
                <w:lang w:val="en-US"/>
              </w:rPr>
              <w:t>ქუთაისი</w:t>
            </w:r>
          </w:p>
        </w:tc>
        <w:tc>
          <w:tcPr>
            <w:tcW w:w="20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94 </w:t>
            </w:r>
          </w:p>
        </w:tc>
        <w:tc>
          <w:tcPr>
            <w:tcW w:w="241"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6 </w:t>
            </w:r>
          </w:p>
        </w:tc>
        <w:tc>
          <w:tcPr>
            <w:tcW w:w="15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27"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5"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59"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0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180"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2"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214"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c>
          <w:tcPr>
            <w:tcW w:w="318" w:type="pct"/>
            <w:tcBorders>
              <w:top w:val="nil"/>
              <w:left w:val="nil"/>
              <w:bottom w:val="single" w:sz="4" w:space="0" w:color="auto"/>
              <w:right w:val="single" w:sz="4" w:space="0" w:color="auto"/>
            </w:tcBorders>
            <w:shd w:val="clear" w:color="auto" w:fill="auto"/>
            <w:vAlign w:val="center"/>
            <w:hideMark/>
          </w:tcPr>
          <w:p w:rsidR="005307D1" w:rsidRPr="005307D1" w:rsidRDefault="005307D1" w:rsidP="005307D1">
            <w:pPr>
              <w:spacing w:after="0" w:line="240" w:lineRule="auto"/>
              <w:jc w:val="right"/>
              <w:rPr>
                <w:rFonts w:ascii="Calibri" w:eastAsia="Times New Roman" w:hAnsi="Calibri" w:cs="Times New Roman"/>
                <w:color w:val="000000"/>
                <w:sz w:val="18"/>
                <w:szCs w:val="18"/>
                <w:lang w:val="en-US"/>
              </w:rPr>
            </w:pPr>
            <w:r w:rsidRPr="005307D1">
              <w:rPr>
                <w:rFonts w:ascii="Calibri" w:eastAsia="Times New Roman" w:hAnsi="Calibri" w:cs="Times New Roman"/>
                <w:color w:val="000000"/>
                <w:sz w:val="18"/>
                <w:szCs w:val="18"/>
                <w:lang w:val="en-US"/>
              </w:rPr>
              <w:t xml:space="preserve">              -   </w:t>
            </w:r>
          </w:p>
        </w:tc>
      </w:tr>
    </w:tbl>
    <w:p w:rsidR="00512D5D" w:rsidRDefault="00512D5D" w:rsidP="00512D5D">
      <w:pPr>
        <w:jc w:val="right"/>
        <w:rPr>
          <w:rFonts w:ascii="Sylfaen" w:hAnsi="Sylfaen"/>
          <w:noProof/>
          <w:color w:val="595959" w:themeColor="text1" w:themeTint="A6"/>
          <w:sz w:val="24"/>
        </w:rPr>
      </w:pPr>
    </w:p>
    <w:p w:rsidR="003A0907" w:rsidRPr="00672597" w:rsidRDefault="00512D5D" w:rsidP="003A0907">
      <w:pPr>
        <w:ind w:left="-284" w:firstLine="1004"/>
        <w:jc w:val="both"/>
        <w:rPr>
          <w:rFonts w:ascii="Sylfaen" w:hAnsi="Sylfaen"/>
          <w:noProof/>
        </w:rPr>
        <w:sectPr w:rsidR="003A0907" w:rsidRPr="00672597" w:rsidSect="00512D5D">
          <w:pgSz w:w="16838" w:h="11906" w:orient="landscape"/>
          <w:pgMar w:top="990" w:right="1440" w:bottom="1440" w:left="1440" w:header="708" w:footer="708" w:gutter="0"/>
          <w:cols w:space="708"/>
          <w:docGrid w:linePitch="360"/>
        </w:sectPr>
      </w:pPr>
      <w:r w:rsidRPr="00672597">
        <w:rPr>
          <w:rFonts w:ascii="Sylfaen" w:hAnsi="Sylfaen"/>
          <w:noProof/>
        </w:rPr>
        <w:t>შენიშვნა: ბაზრის ანალიზში მონაწილე კომპანიებიდან აფილირებული ავტორიზებული პირებია:  ა) შპს „ახალი ქსელები“ , შპს „ახტელი“ და შპს „ფოპტნეტი“;  ბ) შპს „მაგთიკომი“ და შპს „დელტა კომმი“;  გ) სს „სილქნეტი“ და შპს „ჯეოსელი“.  შესაბამისად, მნი</w:t>
      </w:r>
      <w:r w:rsidRPr="00672597">
        <w:rPr>
          <w:rFonts w:ascii="Sylfaen" w:hAnsi="Sylfaen"/>
          <w:noProof/>
          <w:lang w:val="en-GB"/>
        </w:rPr>
        <w:t>შ</w:t>
      </w:r>
      <w:r w:rsidRPr="00672597">
        <w:rPr>
          <w:rFonts w:ascii="Sylfaen" w:hAnsi="Sylfaen"/>
          <w:noProof/>
        </w:rPr>
        <w:t xml:space="preserve">ვნელოვანი საბაზრო ძალაუფლების დასადგენად აღნიშნული ავტორიზებული პირების საბაზრო ხვედრითი წილები შეიკრიბა.  </w:t>
      </w:r>
    </w:p>
    <w:p w:rsidR="00512D5D" w:rsidRPr="00672597" w:rsidRDefault="00512D5D" w:rsidP="00512D5D">
      <w:pPr>
        <w:ind w:left="-284"/>
        <w:jc w:val="both"/>
        <w:rPr>
          <w:rFonts w:ascii="Sylfaen" w:hAnsi="Sylfaen"/>
          <w:noProof/>
        </w:rPr>
      </w:pPr>
      <w:r w:rsidRPr="00672597">
        <w:rPr>
          <w:rFonts w:ascii="Sylfaen" w:hAnsi="Sylfaen"/>
          <w:noProof/>
        </w:rPr>
        <w:lastRenderedPageBreak/>
        <w:t xml:space="preserve">შენიშვნა: ცხრილში მოცემული  მაგისტრალური მონაკვეთები  მოცემულია დამაბოლოებელ წერტილებს შორის დასახელებებით (A საწყისი და B საბოლოო წერტილები), თუმცა აღნიშნულ ორ წერტილს შორის მაგისტრალური მონაკვეთი გაივლის ასევე სხვა დასახლებულ პუნქტებსაც, სადაც შესაძლებელია ქსელთან დაშვების მსურველი ავტორიზებული პირის, მნიშვნელოვანი საბაზრო ძალაუფლების მქონე ოპერატორის ქსელთან დაშვება. </w:t>
      </w:r>
    </w:p>
    <w:p w:rsidR="00512D5D" w:rsidRPr="00FE5503" w:rsidRDefault="00512D5D" w:rsidP="00D305D0">
      <w:pPr>
        <w:ind w:left="-284" w:firstLine="824"/>
        <w:rPr>
          <w:rFonts w:ascii="Sylfaen" w:hAnsi="Sylfaen"/>
          <w:b/>
          <w:noProof/>
        </w:rPr>
      </w:pPr>
      <w:r w:rsidRPr="00FE5503">
        <w:rPr>
          <w:rFonts w:ascii="Sylfaen" w:hAnsi="Sylfaen"/>
          <w:b/>
          <w:noProof/>
        </w:rPr>
        <w:t>მაგისტრალური მონაკვეთების შემადგენელი ნაწილები (დასახლებული პუნქტები)  ავტორიზებული პირების მიხედვით.</w:t>
      </w: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თბილისი - ბათუმი (ქუთაისის გავლით)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სს „სილქნეტი“ </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მცხეთა, კასპი, გორი, ქარელი, ხაშური, ხარაგაული, ზესტაფონი, არგვეთა, შორაპანი, მოლითი, ლიხი, გომი, ქსანი, ავჭალა, ქუთაისი, სამტრედია, აბაშა, სენაკი, ფოთი, ლანჩხუთი, ქობულეთი, ბათუმი.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color w:val="FF0000"/>
        </w:rPr>
      </w:pPr>
      <w:r w:rsidRPr="00FE5503">
        <w:rPr>
          <w:rFonts w:ascii="Sylfaen" w:hAnsi="Sylfaen"/>
          <w:noProof/>
        </w:rPr>
        <w:t>შპს „საქართველოს რკინიგზა“</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ზაჰესი, კასპი, აგარა, ხაშური, წიფი, მარელისი, ძირულა, ზესტაფონი, რიონი, კოპიტნარი, სამტრედია, საჯავახო, ნიგოეთი, ჯუმათი, ურეკი, ქობულეთი, მახინჯაური, ბათუმი.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color w:val="FF0000"/>
        </w:rPr>
      </w:pPr>
      <w:r w:rsidRPr="00FE5503">
        <w:rPr>
          <w:rFonts w:ascii="Sylfaen" w:hAnsi="Sylfaen"/>
          <w:noProof/>
        </w:rPr>
        <w:t>შპს „კავკასუს ონლაინი“</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გორი, ზესტაფონი, სენაკი, ანაკლია, ქუთაისი, სამტრედია, ფოთი, ქობულეთი, ურეკი, ოზურგეთი, ნატანები, ლანჩხუთი, ზუგდიდი, ტყიბული.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„რკინიგზის ტელეკომი“</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გორი, ქუთაისი, სამტრედია, ქობულეთი, ბათუმი, ურეკი, ნატანები, ოფშხვითი, ხაშური, კასპი, იგოეთი, ზესტაფონი, ფოთი, სენაკი.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„ფოპტნეტი“</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გორი, ხაშური, ზესტაფონი, სამტრედია, ფოთი, ბათუმი, ზუგდიდი</w:t>
      </w:r>
      <w:r w:rsidRPr="00FE5503">
        <w:rPr>
          <w:rFonts w:ascii="Sylfaen" w:hAnsi="Sylfaen"/>
          <w:noProof/>
          <w:lang w:val="en-GB"/>
        </w:rPr>
        <w:t>.</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„დელტა კომმი“</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ქუთაისი, ბათუმი.</w:t>
      </w:r>
    </w:p>
    <w:p w:rsidR="00512D5D" w:rsidRPr="00FE5503" w:rsidRDefault="00512D5D" w:rsidP="00512D5D">
      <w:pPr>
        <w:pStyle w:val="ListParagraph"/>
        <w:ind w:left="2160"/>
        <w:rPr>
          <w:rFonts w:ascii="Sylfaen" w:hAnsi="Sylfaen"/>
          <w:noProof/>
          <w:lang w:val="en-GB"/>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lastRenderedPageBreak/>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color w:val="FF0000"/>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ბათუმი.</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noProof/>
          <w:color w:val="FF0000"/>
        </w:rPr>
      </w:pPr>
      <w:r w:rsidRPr="00FE5503">
        <w:rPr>
          <w:rFonts w:ascii="Sylfaen" w:hAnsi="Sylfaen"/>
          <w:b/>
          <w:noProof/>
        </w:rPr>
        <w:t>თბილისი - ფოთი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შპს „ახალი ქსელები“ </w:t>
      </w:r>
    </w:p>
    <w:p w:rsidR="00512D5D" w:rsidRPr="00FE5503" w:rsidRDefault="00512D5D" w:rsidP="00A1105B">
      <w:pPr>
        <w:pStyle w:val="ListParagraph"/>
        <w:numPr>
          <w:ilvl w:val="1"/>
          <w:numId w:val="4"/>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გორი, ზესტაფონი, ქუთაისი, ზუგდიდი, ფოთი</w:t>
      </w:r>
      <w:r w:rsidRPr="00FE5503">
        <w:rPr>
          <w:rFonts w:ascii="Sylfaen" w:hAnsi="Sylfaen"/>
          <w:noProof/>
          <w:lang w:val="en-GB"/>
        </w:rPr>
        <w:t>.</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გორი, ზესტაფონი, ქუთაისი, ზუგდიდი, ფოთი</w:t>
      </w:r>
      <w:r w:rsidRPr="00FE5503">
        <w:rPr>
          <w:rFonts w:ascii="Sylfaen" w:hAnsi="Sylfaen"/>
          <w:noProof/>
          <w:lang w:val="en-GB"/>
        </w:rPr>
        <w:t>.</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თბილისი - კასპი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ქანდა, გორი, იგოეთი, კასპი.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ბათუმი - ქვიშხეთი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„დელტა კომმი"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ბათუმი, ფოთი, ქუთაისი, ქვიშხეთი</w:t>
      </w:r>
      <w:r w:rsidRPr="00FE5503">
        <w:rPr>
          <w:rFonts w:ascii="Sylfaen" w:hAnsi="Sylfaen"/>
          <w:noProof/>
          <w:lang w:val="en-GB"/>
        </w:rPr>
        <w:t>.</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ქუთაისი-მარტვილი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Default="00512D5D" w:rsidP="00512D5D">
      <w:pPr>
        <w:pStyle w:val="ListParagraph"/>
        <w:ind w:left="2160"/>
        <w:rPr>
          <w:rFonts w:ascii="Sylfaen" w:hAnsi="Sylfaen"/>
          <w:noProof/>
          <w:lang w:val="en-US"/>
        </w:rPr>
      </w:pPr>
      <w:r w:rsidRPr="00FE5503">
        <w:rPr>
          <w:rFonts w:ascii="Sylfaen" w:hAnsi="Sylfaen"/>
          <w:noProof/>
        </w:rPr>
        <w:t>ქუთაისი, აბაშა, სამტრედია, მარტვილი.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თბილისი - ბათუმი (ახალციხე)</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წალკა, ნინოწმინდა, ახალქალაქი, ასპინძა, ახალციხე, ადიგენი, ხულო, ქედა, ბათუმი</w:t>
      </w:r>
      <w:r w:rsidRPr="00FE5503">
        <w:rPr>
          <w:rFonts w:ascii="Sylfaen" w:hAnsi="Sylfaen"/>
          <w:noProof/>
          <w:lang w:val="en-GB"/>
        </w:rPr>
        <w:t>.</w:t>
      </w:r>
    </w:p>
    <w:p w:rsidR="00512D5D" w:rsidRPr="00FE5503" w:rsidRDefault="00512D5D" w:rsidP="00512D5D">
      <w:pPr>
        <w:pStyle w:val="ListParagraph"/>
        <w:ind w:left="2160"/>
        <w:rPr>
          <w:rFonts w:ascii="Sylfaen" w:hAnsi="Sylfaen"/>
          <w:noProof/>
          <w:lang w:val="en-GB"/>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„დელტა კომმი</w:t>
      </w:r>
      <w:r w:rsidRPr="00FE5503">
        <w:rPr>
          <w:rFonts w:ascii="Sylfaen" w:hAnsi="Sylfaen"/>
          <w:noProof/>
          <w:lang w:val="en-GB"/>
        </w:rPr>
        <w:t>”</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ქანდა, გორი, ქვიშხეთი, ახალციხე, ხულო, ბათუმი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„კავკასუს ონალინი“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ახალციხე, ბორჯომი, წალკა.</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თბილისი - ახალქალაქი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b/>
          <w:noProof/>
        </w:rPr>
        <w:lastRenderedPageBreak/>
        <w:t xml:space="preserve"> </w:t>
      </w: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ხაშური, ბორჯომი, ახალციხე, ახალქალაქი.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თბილისი - თელავი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b/>
          <w:noProof/>
        </w:rPr>
        <w:t xml:space="preserve"> </w:t>
      </w: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საგარეჯო, გურჯაანი, თელავი.</w:t>
      </w:r>
    </w:p>
    <w:p w:rsidR="00512D5D" w:rsidRPr="00FE5503" w:rsidRDefault="00512D5D" w:rsidP="00512D5D">
      <w:pPr>
        <w:pStyle w:val="ListParagraph"/>
        <w:ind w:left="2160"/>
        <w:rPr>
          <w:rFonts w:ascii="Sylfaen" w:hAnsi="Sylfaen"/>
          <w:noProof/>
          <w:lang w:val="en-GB"/>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„დელტა კომმი</w:t>
      </w:r>
      <w:r w:rsidRPr="00FE5503">
        <w:rPr>
          <w:rFonts w:ascii="Sylfaen" w:hAnsi="Sylfaen"/>
          <w:noProof/>
          <w:lang w:val="en-GB"/>
        </w:rPr>
        <w:t>”</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 xml:space="preserve">თბილისი, რუსთავი, საგარეჯო, ბაკურციხე, თელავი. </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„კავკასუს ონალინი“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თელავი, გურჯაანი, ყვარელი.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1440"/>
        <w:rPr>
          <w:rFonts w:ascii="Sylfaen" w:hAnsi="Sylfaen"/>
          <w:noProof/>
        </w:rPr>
      </w:pPr>
      <w:r w:rsidRPr="00FE5503">
        <w:rPr>
          <w:rFonts w:ascii="Sylfaen" w:hAnsi="Sylfaen"/>
          <w:noProof/>
        </w:rPr>
        <w:t xml:space="preserve">       თბილისი, საგარეჯო, ბაკურციხე, გურჯაანი, თელავი.</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თელავი - ლაგოდეხი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შპს „დელტა კომმი”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1440"/>
        <w:rPr>
          <w:rFonts w:ascii="Sylfaen" w:hAnsi="Sylfaen"/>
          <w:noProof/>
        </w:rPr>
      </w:pPr>
      <w:r w:rsidRPr="00FE5503">
        <w:rPr>
          <w:rFonts w:ascii="Sylfaen" w:hAnsi="Sylfaen"/>
          <w:noProof/>
        </w:rPr>
        <w:t xml:space="preserve">       თელავი, ბაკურციხე, ლაგოდეხი.</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თბილისი-თიანეთი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1440"/>
        <w:rPr>
          <w:rFonts w:ascii="Sylfaen" w:hAnsi="Sylfaen"/>
          <w:noProof/>
        </w:rPr>
      </w:pPr>
      <w:r w:rsidRPr="00FE5503">
        <w:rPr>
          <w:rFonts w:ascii="Sylfaen" w:hAnsi="Sylfaen"/>
          <w:noProof/>
        </w:rPr>
        <w:t xml:space="preserve">       თბილისი, ბაზალეთი, თელავი, თიანეთი.</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თელავი -თიანეთი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1440"/>
        <w:rPr>
          <w:rFonts w:ascii="Sylfaen" w:hAnsi="Sylfaen"/>
          <w:noProof/>
        </w:rPr>
      </w:pPr>
      <w:r w:rsidRPr="00FE5503">
        <w:rPr>
          <w:rFonts w:ascii="Sylfaen" w:hAnsi="Sylfaen"/>
          <w:noProof/>
        </w:rPr>
        <w:t xml:space="preserve">       თელავი, ახმეტა, თიანეთი.</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 თელავი - დუშეთი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თელავი, ახმეტა, თიანეთი, დუშეთი.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გურჯაანი - ლაგოდეხი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b/>
          <w:noProof/>
        </w:rPr>
        <w:t xml:space="preserve"> </w:t>
      </w: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lastRenderedPageBreak/>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გურჯაანი, ველისციხე, ყვარელი, ლაგოდეხი.</w:t>
      </w:r>
    </w:p>
    <w:p w:rsidR="00512D5D" w:rsidRPr="00FE5503" w:rsidRDefault="00512D5D" w:rsidP="00512D5D">
      <w:pPr>
        <w:pStyle w:val="ListParagraph"/>
        <w:ind w:left="786"/>
        <w:rPr>
          <w:rFonts w:ascii="Sylfaen" w:hAnsi="Sylfaen"/>
          <w:b/>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ბაკურციხე- წნორი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ბაკურციხე, წნორი, სიღნაღი.</w:t>
      </w:r>
    </w:p>
    <w:p w:rsidR="00512D5D" w:rsidRPr="00FE5503" w:rsidRDefault="00512D5D" w:rsidP="00512D5D">
      <w:pPr>
        <w:pStyle w:val="ListParagraph"/>
        <w:ind w:left="786"/>
        <w:rPr>
          <w:rFonts w:ascii="Sylfaen" w:hAnsi="Sylfaen"/>
          <w:b/>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თბილისი - დუშეთი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შპს „კავკასუს ონალინი“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დუშეთი, ფასანაური, გუდაური, ზედაზენი.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დუშეთი -ლარსი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rPr>
      </w:pPr>
      <w:r w:rsidRPr="00FE5503">
        <w:rPr>
          <w:rFonts w:ascii="Sylfaen" w:hAnsi="Sylfaen"/>
          <w:noProof/>
        </w:rPr>
        <w:t>დუშეთი, სტეფანწმინდა, ლარსი.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„კავკასუს ონალინი“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2160"/>
        <w:rPr>
          <w:rFonts w:ascii="Sylfaen" w:hAnsi="Sylfaen"/>
          <w:noProof/>
        </w:rPr>
      </w:pPr>
      <w:r w:rsidRPr="00FE5503">
        <w:rPr>
          <w:rFonts w:ascii="Sylfaen" w:hAnsi="Sylfaen"/>
          <w:noProof/>
        </w:rPr>
        <w:t>დუშეთი, სტეფანწმინდა, ლარსი.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 xml:space="preserve"> თბილისი - გარდაბანი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რუსთავი, გარდაბანი</w:t>
      </w:r>
      <w:r w:rsidRPr="00FE5503">
        <w:rPr>
          <w:rFonts w:ascii="Sylfaen" w:hAnsi="Sylfaen"/>
          <w:noProof/>
          <w:lang w:val="en-GB"/>
        </w:rPr>
        <w:t>.</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„საქართველოს რკინიგზა“</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ველი, რუსთავი, გაჩიანი, გარდაბანი</w:t>
      </w:r>
      <w:r w:rsidRPr="00FE5503">
        <w:rPr>
          <w:rFonts w:ascii="Sylfaen" w:hAnsi="Sylfaen"/>
          <w:noProof/>
          <w:lang w:val="en-GB"/>
        </w:rPr>
        <w:t>.</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„რკინიგზის ტელეკომი“</w:t>
      </w:r>
      <w:r w:rsidRPr="00FE5503">
        <w:rPr>
          <w:rFonts w:ascii="Sylfaen" w:hAnsi="Sylfaen"/>
          <w:noProof/>
          <w:lang w:val="en-GB"/>
        </w:rPr>
        <w:t xml:space="preserve"> </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1440"/>
        <w:rPr>
          <w:rFonts w:ascii="Sylfaen" w:hAnsi="Sylfaen"/>
          <w:noProof/>
        </w:rPr>
      </w:pPr>
      <w:r w:rsidRPr="00FE5503">
        <w:rPr>
          <w:rFonts w:ascii="Sylfaen" w:hAnsi="Sylfaen"/>
          <w:noProof/>
          <w:lang w:val="en-GB"/>
        </w:rPr>
        <w:t xml:space="preserve">             </w:t>
      </w:r>
      <w:r w:rsidRPr="00FE5503">
        <w:rPr>
          <w:rFonts w:ascii="Sylfaen" w:hAnsi="Sylfaen"/>
          <w:noProof/>
        </w:rPr>
        <w:t>თბილისი, რუსთავი, გარდაბანი</w:t>
      </w:r>
      <w:r w:rsidRPr="00FE5503">
        <w:rPr>
          <w:rFonts w:ascii="Sylfaen" w:hAnsi="Sylfaen"/>
          <w:noProof/>
          <w:lang w:val="en-GB"/>
        </w:rPr>
        <w:t>.</w:t>
      </w:r>
    </w:p>
    <w:p w:rsidR="00512D5D" w:rsidRPr="00FE5503" w:rsidRDefault="00512D5D" w:rsidP="00512D5D">
      <w:pPr>
        <w:pStyle w:val="ListParagraph"/>
        <w:ind w:left="1440"/>
        <w:rPr>
          <w:rFonts w:ascii="Sylfaen" w:hAnsi="Sylfaen"/>
          <w:noProof/>
        </w:rPr>
      </w:pP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თბილისი, რუსთავი, გარდაბანი</w:t>
      </w:r>
      <w:r w:rsidRPr="00FE5503">
        <w:rPr>
          <w:rFonts w:ascii="Sylfaen" w:hAnsi="Sylfaen"/>
          <w:noProof/>
          <w:lang w:val="en-GB"/>
        </w:rPr>
        <w:t>.</w:t>
      </w:r>
    </w:p>
    <w:p w:rsidR="00512D5D" w:rsidRPr="00FE5503" w:rsidRDefault="00512D5D" w:rsidP="00512D5D">
      <w:pPr>
        <w:pStyle w:val="ListParagraph"/>
        <w:ind w:left="2160"/>
        <w:rPr>
          <w:rFonts w:ascii="Sylfaen" w:hAnsi="Sylfaen"/>
          <w:noProof/>
          <w:lang w:val="en-GB"/>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თბილისი -კაზრეთი</w:t>
      </w:r>
      <w:r w:rsidRPr="00FE5503">
        <w:rPr>
          <w:rFonts w:ascii="Sylfaen" w:hAnsi="Sylfaen"/>
          <w:b/>
          <w:noProof/>
          <w:lang w:val="en-GB"/>
        </w:rPr>
        <w:t xml:space="preserve"> </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lang w:val="en-GB"/>
        </w:rPr>
        <w:t xml:space="preserve"> </w:t>
      </w:r>
      <w:r w:rsidRPr="00FE5503">
        <w:rPr>
          <w:rFonts w:ascii="Sylfaen" w:hAnsi="Sylfaen"/>
          <w:noProof/>
        </w:rPr>
        <w:t>შპს „ფოპტნეტი“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rPr>
      </w:pPr>
      <w:r w:rsidRPr="00FE5503">
        <w:rPr>
          <w:rFonts w:ascii="Sylfaen" w:hAnsi="Sylfaen"/>
          <w:noProof/>
        </w:rPr>
        <w:lastRenderedPageBreak/>
        <w:t>თბილისი, ბოლნისი, კაზრეთი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ბორჯომი -ბაკურიანი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rPr>
      </w:pPr>
      <w:r w:rsidRPr="00FE5503">
        <w:rPr>
          <w:rFonts w:ascii="Sylfaen" w:hAnsi="Sylfaen"/>
          <w:noProof/>
        </w:rPr>
        <w:t>ბორჯომი, წაღვერი, ბაკურიანი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ხაშური - ახალციხე</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rPr>
      </w:pPr>
      <w:r w:rsidRPr="00FE5503">
        <w:rPr>
          <w:rFonts w:ascii="Sylfaen" w:hAnsi="Sylfaen"/>
          <w:noProof/>
        </w:rPr>
        <w:t>ხაშური, ბორჯომი, ახალციხე</w:t>
      </w:r>
    </w:p>
    <w:p w:rsidR="00512D5D" w:rsidRPr="00FE5503" w:rsidRDefault="00512D5D" w:rsidP="00512D5D">
      <w:pPr>
        <w:pStyle w:val="ListParagraph"/>
        <w:ind w:left="786"/>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დასახლებული პუნქტები: </w:t>
      </w:r>
    </w:p>
    <w:p w:rsidR="00512D5D" w:rsidRPr="00FE5503" w:rsidRDefault="00512D5D" w:rsidP="00512D5D">
      <w:pPr>
        <w:pStyle w:val="ListParagraph"/>
        <w:ind w:left="1440"/>
        <w:rPr>
          <w:rFonts w:ascii="Sylfaen" w:hAnsi="Sylfaen"/>
          <w:noProof/>
        </w:rPr>
      </w:pPr>
      <w:r w:rsidRPr="00FE5503">
        <w:rPr>
          <w:rFonts w:ascii="Sylfaen" w:hAnsi="Sylfaen"/>
          <w:noProof/>
        </w:rPr>
        <w:t xml:space="preserve">            ხაშური, ბორჯომი, ახალციხე</w:t>
      </w:r>
    </w:p>
    <w:p w:rsidR="00512D5D" w:rsidRPr="00FE5503" w:rsidRDefault="00512D5D" w:rsidP="00512D5D">
      <w:pPr>
        <w:pStyle w:val="ListParagraph"/>
        <w:ind w:left="144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თბილისი - მარნეული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„საქართველოს რკინიგზა“</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rPr>
      </w:pPr>
      <w:r w:rsidRPr="00FE5503">
        <w:rPr>
          <w:rFonts w:ascii="Sylfaen" w:hAnsi="Sylfaen"/>
          <w:noProof/>
        </w:rPr>
        <w:t>თბილისი, მარაბდა, შულავერი, მარნეული</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შპს „დელტა კომმი”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 xml:space="preserve"> დასახლებული პუნქტები: </w:t>
      </w:r>
    </w:p>
    <w:p w:rsidR="00512D5D" w:rsidRPr="00FE5503" w:rsidRDefault="00512D5D" w:rsidP="00512D5D">
      <w:pPr>
        <w:pStyle w:val="ListParagraph"/>
        <w:ind w:left="2160"/>
        <w:rPr>
          <w:rFonts w:ascii="Sylfaen" w:hAnsi="Sylfaen"/>
          <w:noProof/>
          <w:lang w:val="en-GB"/>
        </w:rPr>
      </w:pPr>
      <w:r w:rsidRPr="00FE5503">
        <w:rPr>
          <w:rFonts w:ascii="Sylfaen" w:hAnsi="Sylfaen"/>
          <w:noProof/>
        </w:rPr>
        <w:t xml:space="preserve">თბილისი, მარნეული. </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მარნეული -სადახლო</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 xml:space="preserve"> სს „სილქნეტი“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rPr>
          <w:rFonts w:ascii="Sylfaen" w:hAnsi="Sylfaen"/>
          <w:noProof/>
        </w:rPr>
      </w:pPr>
      <w:r w:rsidRPr="00FE5503">
        <w:rPr>
          <w:rFonts w:ascii="Sylfaen" w:hAnsi="Sylfaen"/>
          <w:noProof/>
          <w:lang w:val="en-GB"/>
        </w:rPr>
        <w:t xml:space="preserve">                        </w:t>
      </w:r>
      <w:r w:rsidRPr="00FE5503">
        <w:rPr>
          <w:rFonts w:ascii="Sylfaen" w:hAnsi="Sylfaen"/>
          <w:noProof/>
        </w:rPr>
        <w:t>მარნეული, ბოლნისი, დმანისი, სადახლო.</w:t>
      </w:r>
    </w:p>
    <w:p w:rsidR="00512D5D" w:rsidRPr="00FE5503" w:rsidRDefault="00512D5D" w:rsidP="00512D5D">
      <w:pPr>
        <w:pStyle w:val="ListParagraph"/>
        <w:rPr>
          <w:rFonts w:ascii="Sylfaen" w:hAnsi="Sylfaen"/>
          <w:noProof/>
        </w:rPr>
      </w:pP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rPr>
          <w:rFonts w:ascii="Sylfaen" w:hAnsi="Sylfaen"/>
          <w:noProof/>
        </w:rPr>
      </w:pPr>
      <w:r w:rsidRPr="00FE5503">
        <w:rPr>
          <w:rFonts w:ascii="Sylfaen" w:hAnsi="Sylfaen"/>
          <w:noProof/>
          <w:lang w:val="en-GB"/>
        </w:rPr>
        <w:t xml:space="preserve">                        </w:t>
      </w:r>
      <w:r w:rsidRPr="00FE5503">
        <w:rPr>
          <w:rFonts w:ascii="Sylfaen" w:hAnsi="Sylfaen"/>
          <w:noProof/>
        </w:rPr>
        <w:t>მარნეული, სადახლო.</w:t>
      </w: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ჩაქვი- სამტრედია</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„საქართველოს რკინიგზა“</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lang w:val="en-GB"/>
        </w:rPr>
      </w:pPr>
      <w:r w:rsidRPr="00FE5503">
        <w:rPr>
          <w:rFonts w:ascii="Sylfaen" w:hAnsi="Sylfaen"/>
          <w:noProof/>
        </w:rPr>
        <w:t>ჩაქვი, ნატანები, სუფსა, ლანჩხუთი, აბაშა, სენაკი, ჭალადიდი, ფოთი, ქვალონი, აგურქარხანა, ქოლობანი, სამტრედია</w:t>
      </w:r>
      <w:r w:rsidRPr="00FE5503">
        <w:rPr>
          <w:rFonts w:ascii="Sylfaen" w:hAnsi="Sylfaen"/>
          <w:noProof/>
          <w:lang w:val="en-GB"/>
        </w:rPr>
        <w:t xml:space="preserve">. </w:t>
      </w:r>
    </w:p>
    <w:p w:rsidR="00512D5D" w:rsidRPr="00FE5503" w:rsidRDefault="00512D5D" w:rsidP="00512D5D">
      <w:pPr>
        <w:pStyle w:val="ListParagraph"/>
        <w:tabs>
          <w:tab w:val="left" w:pos="3670"/>
        </w:tabs>
        <w:ind w:left="786"/>
        <w:rPr>
          <w:rFonts w:ascii="Sylfaen" w:hAnsi="Sylfaen"/>
          <w:b/>
          <w:noProof/>
          <w:lang w:val="en-GB"/>
        </w:rPr>
      </w:pPr>
      <w:r w:rsidRPr="00FE5503">
        <w:rPr>
          <w:rFonts w:ascii="Sylfaen" w:hAnsi="Sylfaen"/>
          <w:b/>
          <w:noProof/>
          <w:lang w:val="en-GB"/>
        </w:rPr>
        <w:tab/>
      </w: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ზესტაფონი - საჩხერე</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„კავკასუს ონალინი“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FE5503" w:rsidRDefault="00512D5D" w:rsidP="00512D5D">
      <w:pPr>
        <w:pStyle w:val="ListParagraph"/>
        <w:ind w:left="2160"/>
        <w:rPr>
          <w:rFonts w:ascii="Sylfaen" w:hAnsi="Sylfaen"/>
          <w:noProof/>
        </w:rPr>
      </w:pPr>
      <w:r w:rsidRPr="00FE5503">
        <w:rPr>
          <w:rFonts w:ascii="Sylfaen" w:hAnsi="Sylfaen"/>
          <w:noProof/>
        </w:rPr>
        <w:t xml:space="preserve">ხაშური, საჩხერე, ჭიათურა. </w:t>
      </w:r>
    </w:p>
    <w:p w:rsidR="00512D5D" w:rsidRPr="00FE5503" w:rsidRDefault="00512D5D" w:rsidP="00512D5D">
      <w:pPr>
        <w:pStyle w:val="ListParagraph"/>
        <w:ind w:left="2160"/>
        <w:rPr>
          <w:rFonts w:ascii="Sylfaen" w:hAnsi="Sylfaen"/>
          <w:noProof/>
        </w:rPr>
      </w:pPr>
    </w:p>
    <w:p w:rsidR="00512D5D" w:rsidRPr="00FE5503" w:rsidRDefault="00512D5D" w:rsidP="00A1105B">
      <w:pPr>
        <w:pStyle w:val="ListParagraph"/>
        <w:numPr>
          <w:ilvl w:val="0"/>
          <w:numId w:val="3"/>
        </w:numPr>
        <w:spacing w:after="160" w:line="259" w:lineRule="auto"/>
        <w:rPr>
          <w:rFonts w:ascii="Sylfaen" w:hAnsi="Sylfaen"/>
          <w:b/>
          <w:noProof/>
        </w:rPr>
      </w:pPr>
      <w:r w:rsidRPr="00FE5503">
        <w:rPr>
          <w:rFonts w:ascii="Sylfaen" w:hAnsi="Sylfaen"/>
          <w:b/>
          <w:noProof/>
        </w:rPr>
        <w:t>ზესტაფონი - ბათუმი</w:t>
      </w:r>
    </w:p>
    <w:p w:rsidR="00512D5D" w:rsidRPr="00FE5503" w:rsidRDefault="00512D5D" w:rsidP="00A1105B">
      <w:pPr>
        <w:pStyle w:val="ListParagraph"/>
        <w:numPr>
          <w:ilvl w:val="0"/>
          <w:numId w:val="2"/>
        </w:numPr>
        <w:spacing w:after="160" w:line="259" w:lineRule="auto"/>
        <w:rPr>
          <w:rFonts w:ascii="Sylfaen" w:hAnsi="Sylfaen"/>
          <w:noProof/>
        </w:rPr>
      </w:pPr>
      <w:r w:rsidRPr="00FE5503">
        <w:rPr>
          <w:rFonts w:ascii="Sylfaen" w:hAnsi="Sylfaen"/>
          <w:noProof/>
        </w:rPr>
        <w:t>შპს „მაგთიკომი“</w:t>
      </w:r>
    </w:p>
    <w:p w:rsidR="00512D5D" w:rsidRPr="00FE5503" w:rsidRDefault="00512D5D" w:rsidP="00A1105B">
      <w:pPr>
        <w:pStyle w:val="ListParagraph"/>
        <w:numPr>
          <w:ilvl w:val="1"/>
          <w:numId w:val="2"/>
        </w:numPr>
        <w:spacing w:after="160" w:line="259" w:lineRule="auto"/>
        <w:rPr>
          <w:rFonts w:ascii="Sylfaen" w:hAnsi="Sylfaen"/>
          <w:noProof/>
        </w:rPr>
      </w:pPr>
      <w:r w:rsidRPr="00FE5503">
        <w:rPr>
          <w:rFonts w:ascii="Sylfaen" w:hAnsi="Sylfaen"/>
          <w:noProof/>
        </w:rPr>
        <w:t>დასახლებული პუნქტები:</w:t>
      </w:r>
    </w:p>
    <w:p w:rsidR="00512D5D" w:rsidRPr="00672597" w:rsidRDefault="00512D5D" w:rsidP="00512D5D">
      <w:pPr>
        <w:pStyle w:val="ListParagraph"/>
        <w:ind w:left="2160"/>
        <w:rPr>
          <w:rFonts w:ascii="Sylfaen" w:hAnsi="Sylfaen"/>
          <w:noProof/>
        </w:rPr>
      </w:pPr>
      <w:r w:rsidRPr="00FE5503">
        <w:rPr>
          <w:rFonts w:ascii="Sylfaen" w:hAnsi="Sylfaen"/>
          <w:noProof/>
        </w:rPr>
        <w:t>ზესტაფონი, ქუთაისი, სენაკი, ფოთი, ბათუმი.</w:t>
      </w:r>
    </w:p>
    <w:p w:rsidR="00512D5D" w:rsidRPr="00672597" w:rsidRDefault="00512D5D" w:rsidP="00512D5D">
      <w:pPr>
        <w:pStyle w:val="ListParagraph"/>
        <w:ind w:left="2160"/>
        <w:rPr>
          <w:rFonts w:ascii="Sylfaen" w:hAnsi="Sylfaen"/>
          <w:noProof/>
        </w:rPr>
      </w:pPr>
    </w:p>
    <w:p w:rsidR="00512D5D" w:rsidRPr="00672597" w:rsidRDefault="00512D5D" w:rsidP="00512D5D">
      <w:pPr>
        <w:pStyle w:val="ListParagraph"/>
        <w:ind w:left="2160"/>
        <w:rPr>
          <w:rFonts w:ascii="Sylfaen" w:hAnsi="Sylfaen"/>
          <w:noProof/>
        </w:rPr>
      </w:pPr>
    </w:p>
    <w:p w:rsidR="00512D5D" w:rsidRPr="00672597" w:rsidRDefault="00512D5D" w:rsidP="00512D5D">
      <w:pPr>
        <w:autoSpaceDE w:val="0"/>
        <w:autoSpaceDN w:val="0"/>
        <w:adjustRightInd w:val="0"/>
        <w:spacing w:after="0" w:line="240" w:lineRule="auto"/>
        <w:jc w:val="both"/>
        <w:rPr>
          <w:rFonts w:ascii="Sylfaen" w:hAnsi="Sylfaen" w:cs="Arial"/>
          <w:color w:val="000000"/>
        </w:rPr>
      </w:pPr>
      <w:r w:rsidRPr="00672597">
        <w:rPr>
          <w:rFonts w:ascii="Sylfaen" w:hAnsi="Sylfaen" w:cs="Arial"/>
          <w:color w:val="000000"/>
          <w:u w:val="single"/>
        </w:rPr>
        <w:t>„</w:t>
      </w:r>
      <w:r w:rsidRPr="00672597">
        <w:rPr>
          <w:rFonts w:ascii="Sylfaen" w:hAnsi="Sylfaen" w:cs="Arial"/>
          <w:b/>
          <w:color w:val="000000"/>
          <w:lang w:val="en-US"/>
        </w:rPr>
        <w:t>Ba</w:t>
      </w:r>
      <w:r w:rsidRPr="00672597">
        <w:rPr>
          <w:rFonts w:ascii="Sylfaen" w:hAnsi="Sylfaen" w:cs="Arial"/>
          <w:b/>
          <w:color w:val="000000"/>
        </w:rPr>
        <w:t>ckhaul” გადაცემის ქსელის სეგმენტი</w:t>
      </w:r>
      <w:r w:rsidRPr="00672597">
        <w:rPr>
          <w:rFonts w:ascii="Sylfaen" w:hAnsi="Sylfaen" w:cs="Arial"/>
          <w:color w:val="000000"/>
        </w:rPr>
        <w:t xml:space="preserve"> - ერთ გეოგრაფიულ ზონაში უზრუნველყოფილი ისეთი კავშირი, რომელიც საბოლოო მომხმარებელთან არ სრულდება. „</w:t>
      </w:r>
      <w:r w:rsidRPr="00672597">
        <w:rPr>
          <w:rFonts w:ascii="Sylfaen" w:hAnsi="Sylfaen" w:cs="Arial"/>
          <w:color w:val="000000"/>
          <w:lang w:val="en-US"/>
        </w:rPr>
        <w:t>B</w:t>
      </w:r>
      <w:r w:rsidRPr="00672597">
        <w:rPr>
          <w:rFonts w:ascii="Sylfaen" w:hAnsi="Sylfaen" w:cs="Arial"/>
          <w:color w:val="000000"/>
        </w:rPr>
        <w:t>ackhaul” გადაცემის ქსელით მომსახურების გეოგრაფიული საზღვრები</w:t>
      </w:r>
      <w:r w:rsidRPr="00672597">
        <w:rPr>
          <w:rFonts w:ascii="Sylfaen" w:hAnsi="Sylfaen" w:cs="Arial"/>
          <w:color w:val="000000"/>
          <w:lang w:val="en-US"/>
        </w:rPr>
        <w:t xml:space="preserve"> </w:t>
      </w:r>
      <w:r w:rsidRPr="00672597">
        <w:rPr>
          <w:rFonts w:ascii="Sylfaen" w:hAnsi="Sylfaen" w:cs="Arial"/>
          <w:color w:val="000000"/>
        </w:rPr>
        <w:t>რეგიონალურ დონეზე განისაზღვრა ისეთ დასახლებულ პუნქტებში,</w:t>
      </w:r>
      <w:r w:rsidRPr="00672597">
        <w:rPr>
          <w:rFonts w:ascii="Sylfaen" w:eastAsia="Sylfaen" w:hAnsi="Sylfaen"/>
        </w:rPr>
        <w:t xml:space="preserve"> </w:t>
      </w:r>
      <w:r w:rsidRPr="00672597">
        <w:rPr>
          <w:rFonts w:ascii="Sylfaen" w:hAnsi="Sylfaen" w:cs="Arial"/>
          <w:color w:val="000000"/>
        </w:rPr>
        <w:t>სადაც ერთი ავტორიზებული პირის  საკუთრებაში ორი ან ორზე მეტი დაშვების წერტილია განთავსებული. ასეთი ქალაქები შემდეგია:</w:t>
      </w:r>
    </w:p>
    <w:p w:rsidR="00512D5D" w:rsidRPr="00672597" w:rsidRDefault="00512D5D" w:rsidP="00512D5D">
      <w:pPr>
        <w:autoSpaceDE w:val="0"/>
        <w:autoSpaceDN w:val="0"/>
        <w:adjustRightInd w:val="0"/>
        <w:spacing w:after="0" w:line="240" w:lineRule="auto"/>
        <w:jc w:val="both"/>
        <w:rPr>
          <w:rFonts w:ascii="Sylfaen" w:hAnsi="Sylfaen" w:cs="Arial"/>
          <w:color w:val="000000"/>
        </w:rPr>
      </w:pPr>
    </w:p>
    <w:p w:rsidR="00512D5D" w:rsidRPr="00672597" w:rsidRDefault="00512D5D" w:rsidP="00A1105B">
      <w:pPr>
        <w:pStyle w:val="ListParagraph"/>
        <w:numPr>
          <w:ilvl w:val="0"/>
          <w:numId w:val="5"/>
        </w:numPr>
        <w:autoSpaceDE w:val="0"/>
        <w:autoSpaceDN w:val="0"/>
        <w:adjustRightInd w:val="0"/>
        <w:spacing w:after="0" w:line="240" w:lineRule="auto"/>
        <w:jc w:val="both"/>
        <w:rPr>
          <w:rFonts w:ascii="Sylfaen" w:hAnsi="Sylfaen" w:cs="Arial"/>
          <w:color w:val="000000"/>
        </w:rPr>
      </w:pPr>
      <w:r w:rsidRPr="00672597">
        <w:rPr>
          <w:rFonts w:ascii="Sylfaen" w:hAnsi="Sylfaen" w:cs="Arial"/>
          <w:color w:val="000000"/>
        </w:rPr>
        <w:t>ქ. თბილისი;</w:t>
      </w:r>
    </w:p>
    <w:p w:rsidR="00512D5D" w:rsidRPr="00672597" w:rsidRDefault="00512D5D" w:rsidP="00A1105B">
      <w:pPr>
        <w:pStyle w:val="ListParagraph"/>
        <w:numPr>
          <w:ilvl w:val="0"/>
          <w:numId w:val="5"/>
        </w:numPr>
        <w:autoSpaceDE w:val="0"/>
        <w:autoSpaceDN w:val="0"/>
        <w:adjustRightInd w:val="0"/>
        <w:spacing w:after="0" w:line="240" w:lineRule="auto"/>
        <w:jc w:val="both"/>
        <w:rPr>
          <w:rFonts w:ascii="Sylfaen" w:hAnsi="Sylfaen" w:cs="Arial"/>
          <w:color w:val="000000"/>
        </w:rPr>
      </w:pPr>
      <w:r w:rsidRPr="00672597">
        <w:rPr>
          <w:rFonts w:ascii="Sylfaen" w:hAnsi="Sylfaen" w:cs="Arial"/>
          <w:color w:val="000000"/>
        </w:rPr>
        <w:t xml:space="preserve">ქ. ქუთაისი; </w:t>
      </w:r>
    </w:p>
    <w:p w:rsidR="00512D5D" w:rsidRPr="00672597" w:rsidRDefault="00512D5D" w:rsidP="00A1105B">
      <w:pPr>
        <w:pStyle w:val="ListParagraph"/>
        <w:numPr>
          <w:ilvl w:val="0"/>
          <w:numId w:val="5"/>
        </w:numPr>
        <w:autoSpaceDE w:val="0"/>
        <w:autoSpaceDN w:val="0"/>
        <w:adjustRightInd w:val="0"/>
        <w:spacing w:after="0" w:line="240" w:lineRule="auto"/>
        <w:jc w:val="both"/>
        <w:rPr>
          <w:rFonts w:ascii="Sylfaen" w:hAnsi="Sylfaen" w:cs="Arial"/>
          <w:color w:val="000000"/>
        </w:rPr>
      </w:pPr>
      <w:r w:rsidRPr="00672597">
        <w:rPr>
          <w:rFonts w:ascii="Sylfaen" w:hAnsi="Sylfaen" w:cs="Arial"/>
          <w:color w:val="000000"/>
        </w:rPr>
        <w:t xml:space="preserve">ქ. ბათუმი; </w:t>
      </w:r>
    </w:p>
    <w:p w:rsidR="00512D5D" w:rsidRPr="00672597" w:rsidRDefault="00512D5D" w:rsidP="00A1105B">
      <w:pPr>
        <w:pStyle w:val="ListParagraph"/>
        <w:numPr>
          <w:ilvl w:val="0"/>
          <w:numId w:val="5"/>
        </w:numPr>
        <w:autoSpaceDE w:val="0"/>
        <w:autoSpaceDN w:val="0"/>
        <w:adjustRightInd w:val="0"/>
        <w:spacing w:after="0" w:line="240" w:lineRule="auto"/>
        <w:jc w:val="both"/>
        <w:rPr>
          <w:rFonts w:ascii="Sylfaen" w:hAnsi="Sylfaen" w:cs="Arial"/>
          <w:color w:val="000000"/>
        </w:rPr>
      </w:pPr>
      <w:r w:rsidRPr="00672597">
        <w:rPr>
          <w:rFonts w:ascii="Sylfaen" w:hAnsi="Sylfaen" w:cs="Arial"/>
          <w:color w:val="000000"/>
        </w:rPr>
        <w:t>ქ. რუსთავი;</w:t>
      </w:r>
    </w:p>
    <w:p w:rsidR="00512D5D" w:rsidRPr="00672597" w:rsidRDefault="00512D5D" w:rsidP="00A1105B">
      <w:pPr>
        <w:pStyle w:val="ListParagraph"/>
        <w:numPr>
          <w:ilvl w:val="0"/>
          <w:numId w:val="5"/>
        </w:numPr>
        <w:autoSpaceDE w:val="0"/>
        <w:autoSpaceDN w:val="0"/>
        <w:adjustRightInd w:val="0"/>
        <w:spacing w:after="0" w:line="240" w:lineRule="auto"/>
        <w:jc w:val="both"/>
        <w:rPr>
          <w:rFonts w:ascii="Sylfaen" w:hAnsi="Sylfaen" w:cs="Arial"/>
          <w:color w:val="000000"/>
        </w:rPr>
      </w:pPr>
      <w:r w:rsidRPr="00672597">
        <w:rPr>
          <w:rFonts w:ascii="Sylfaen" w:hAnsi="Sylfaen" w:cs="Arial"/>
          <w:color w:val="000000"/>
        </w:rPr>
        <w:t>ქ. ფოთი.</w:t>
      </w:r>
    </w:p>
    <w:p w:rsidR="00512D5D" w:rsidRPr="00672597" w:rsidRDefault="00512D5D" w:rsidP="00512D5D">
      <w:pPr>
        <w:autoSpaceDE w:val="0"/>
        <w:autoSpaceDN w:val="0"/>
        <w:adjustRightInd w:val="0"/>
        <w:spacing w:after="0" w:line="240" w:lineRule="auto"/>
        <w:jc w:val="both"/>
        <w:rPr>
          <w:rFonts w:ascii="Sylfaen" w:hAnsi="Sylfaen" w:cs="Arial"/>
          <w:color w:val="000000"/>
        </w:rPr>
      </w:pPr>
    </w:p>
    <w:p w:rsidR="00512D5D" w:rsidRPr="00672597" w:rsidRDefault="00512D5D" w:rsidP="00512D5D">
      <w:pPr>
        <w:pStyle w:val="ListParagraph"/>
        <w:ind w:left="2160"/>
        <w:rPr>
          <w:rFonts w:ascii="Sylfaen" w:hAnsi="Sylfaen"/>
          <w:noProof/>
        </w:rPr>
      </w:pPr>
    </w:p>
    <w:p w:rsidR="00512D5D" w:rsidRPr="00672597" w:rsidRDefault="00512D5D" w:rsidP="00512D5D">
      <w:pPr>
        <w:pStyle w:val="ListParagraph"/>
        <w:ind w:left="2160"/>
        <w:rPr>
          <w:rFonts w:ascii="Sylfaen" w:hAnsi="Sylfaen"/>
          <w:noProof/>
        </w:rPr>
        <w:sectPr w:rsidR="00512D5D" w:rsidRPr="00672597" w:rsidSect="00512D5D">
          <w:pgSz w:w="11906" w:h="16838"/>
          <w:pgMar w:top="1440" w:right="1440" w:bottom="1440" w:left="1440" w:header="708" w:footer="708" w:gutter="0"/>
          <w:cols w:space="708"/>
          <w:docGrid w:linePitch="360"/>
        </w:sectPr>
      </w:pPr>
    </w:p>
    <w:p w:rsidR="00512D5D" w:rsidRPr="00DF2D9A" w:rsidRDefault="00512D5D" w:rsidP="00512D5D">
      <w:pPr>
        <w:jc w:val="both"/>
        <w:rPr>
          <w:rFonts w:ascii="Sylfaen" w:hAnsi="Sylfaen"/>
          <w:noProof/>
          <w:lang w:val="en-US"/>
        </w:rPr>
      </w:pPr>
      <w:r w:rsidRPr="00DF2D9A">
        <w:rPr>
          <w:rFonts w:ascii="Sylfaen" w:hAnsi="Sylfaen"/>
          <w:noProof/>
        </w:rPr>
        <w:lastRenderedPageBreak/>
        <w:t xml:space="preserve">ცხრილი N7-ში მოცემულია ქ. თბილისის გეოგრაფიულ ზონაში ე. წ </w:t>
      </w:r>
      <w:r w:rsidRPr="00DF2D9A">
        <w:rPr>
          <w:rFonts w:ascii="Sylfaen" w:hAnsi="Sylfaen"/>
          <w:noProof/>
          <w:lang w:val="en-GB"/>
        </w:rPr>
        <w:t>“Backhaul”</w:t>
      </w:r>
      <w:r w:rsidRPr="00DF2D9A">
        <w:rPr>
          <w:rFonts w:ascii="Sylfaen" w:hAnsi="Sylfaen"/>
          <w:noProof/>
        </w:rPr>
        <w:t xml:space="preserve"> საბითუმო მომსახურების სეგმენტზე  ავტორიზებული პირებისა და ადმინისტრაციული ერთეულების მიხედვით </w:t>
      </w:r>
      <w:r w:rsidRPr="00DF2D9A">
        <w:rPr>
          <w:rFonts w:ascii="Sylfaen" w:hAnsi="Sylfaen"/>
          <w:noProof/>
          <w:lang w:val="en-US"/>
        </w:rPr>
        <w:t xml:space="preserve">IP </w:t>
      </w:r>
      <w:r w:rsidRPr="00DF2D9A">
        <w:rPr>
          <w:rFonts w:ascii="Sylfaen" w:hAnsi="Sylfaen"/>
          <w:noProof/>
        </w:rPr>
        <w:t>მოცულობების შესახებ ინფორმაცია (მბ/წმ-ში)</w:t>
      </w:r>
      <w:r w:rsidRPr="00DF2D9A">
        <w:rPr>
          <w:rFonts w:ascii="Sylfaen" w:hAnsi="Sylfaen"/>
          <w:noProof/>
          <w:lang w:val="en-US"/>
        </w:rPr>
        <w:t>.</w:t>
      </w:r>
    </w:p>
    <w:p w:rsidR="00512D5D" w:rsidRDefault="00512D5D" w:rsidP="00512D5D">
      <w:pPr>
        <w:jc w:val="right"/>
        <w:rPr>
          <w:rFonts w:ascii="Sylfaen" w:hAnsi="Sylfaen"/>
          <w:noProof/>
          <w:lang w:val="en-US"/>
        </w:rPr>
      </w:pPr>
      <w:r w:rsidRPr="00DF2D9A">
        <w:rPr>
          <w:rFonts w:ascii="Sylfaen" w:hAnsi="Sylfaen"/>
          <w:noProof/>
        </w:rPr>
        <w:t>ცხრილიN7</w:t>
      </w:r>
    </w:p>
    <w:tbl>
      <w:tblPr>
        <w:tblW w:w="0" w:type="auto"/>
        <w:tblInd w:w="103" w:type="dxa"/>
        <w:tblLook w:val="04A0" w:firstRow="1" w:lastRow="0" w:firstColumn="1" w:lastColumn="0" w:noHBand="0" w:noVBand="1"/>
      </w:tblPr>
      <w:tblGrid>
        <w:gridCol w:w="2554"/>
        <w:gridCol w:w="1554"/>
        <w:gridCol w:w="1634"/>
        <w:gridCol w:w="1371"/>
        <w:gridCol w:w="1336"/>
        <w:gridCol w:w="1121"/>
        <w:gridCol w:w="1670"/>
        <w:gridCol w:w="1463"/>
        <w:gridCol w:w="1142"/>
      </w:tblGrid>
      <w:tr w:rsidR="00E14036" w:rsidRPr="00E14036" w:rsidTr="00E14036">
        <w:trPr>
          <w:trHeight w:val="18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ადმინისტრაციული</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ერთეული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სს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სილქნეტი</w:t>
            </w:r>
            <w:r w:rsidRPr="00E14036">
              <w:rPr>
                <w:rFonts w:ascii="Calibri" w:eastAsia="Times New Roman" w:hAnsi="Calibri" w:cs="Times New Roman"/>
                <w:b/>
                <w:bCs/>
                <w:color w:val="000000"/>
                <w:lang w:val="en-US"/>
              </w:rPr>
              <w:t>"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შპს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მაგთიკომი</w:t>
            </w:r>
            <w:r w:rsidRPr="00E14036">
              <w:rPr>
                <w:rFonts w:ascii="Calibri" w:eastAsia="Times New Roman" w:hAnsi="Calibri" w:cs="Times New Roman"/>
                <w:b/>
                <w:bCs/>
                <w:color w:val="000000"/>
                <w:lang w:val="en-US"/>
              </w:rPr>
              <w:t>"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შპს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ახალი</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ქსელები</w:t>
            </w:r>
            <w:r w:rsidRPr="00E14036">
              <w:rPr>
                <w:rFonts w:ascii="Calibri" w:eastAsia="Times New Roman" w:hAnsi="Calibri" w:cs="Times New Roman"/>
                <w:b/>
                <w:bCs/>
                <w:color w:val="000000"/>
                <w:lang w:val="en-US"/>
              </w:rPr>
              <w:t>"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შპს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ახტელი</w:t>
            </w:r>
            <w:r w:rsidRPr="00E14036">
              <w:rPr>
                <w:rFonts w:ascii="Calibri" w:eastAsia="Times New Roman" w:hAnsi="Calibri" w:cs="Times New Roman"/>
                <w:b/>
                <w:bCs/>
                <w:color w:val="000000"/>
                <w:lang w:val="en-US"/>
              </w:rPr>
              <w:t>"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შპს</w:t>
            </w:r>
            <w:r w:rsidRPr="00E14036">
              <w:rPr>
                <w:rFonts w:ascii="Calibri" w:eastAsia="Times New Roman" w:hAnsi="Calibri" w:cs="Times New Roman"/>
                <w:b/>
                <w:bCs/>
                <w:color w:val="000000"/>
                <w:lang w:val="en-US"/>
              </w:rPr>
              <w:t xml:space="preserve"> "CDN"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შპს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რკინიგზის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ტელეკომი</w:t>
            </w:r>
            <w:r w:rsidRPr="00E14036">
              <w:rPr>
                <w:rFonts w:ascii="Calibri" w:eastAsia="Times New Roman" w:hAnsi="Calibri" w:cs="Times New Roman"/>
                <w:b/>
                <w:bCs/>
                <w:color w:val="000000"/>
                <w:lang w:val="en-US"/>
              </w:rPr>
              <w:t>"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შპს</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ჯეონეთი</w:t>
            </w:r>
            <w:r w:rsidRPr="00E14036">
              <w:rPr>
                <w:rFonts w:ascii="Calibri" w:eastAsia="Times New Roman" w:hAnsi="Calibri" w:cs="Times New Roman"/>
                <w:b/>
                <w:bCs/>
                <w:color w:val="000000"/>
                <w:lang w:val="en-US"/>
              </w:rPr>
              <w:t>"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14036" w:rsidRPr="00E14036" w:rsidRDefault="00E14036" w:rsidP="00E14036">
            <w:pPr>
              <w:spacing w:after="0" w:line="240" w:lineRule="auto"/>
              <w:jc w:val="center"/>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სულ</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r w:rsidRPr="00E14036">
              <w:rPr>
                <w:rFonts w:ascii="Calibri" w:eastAsia="Times New Roman" w:hAnsi="Calibri" w:cs="Times New Roman"/>
                <w:b/>
                <w:bCs/>
                <w:color w:val="000000"/>
                <w:lang w:val="en-US"/>
              </w:rPr>
              <w:t>)</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გლდანი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40,000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80,000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right"/>
              <w:rPr>
                <w:rFonts w:ascii="Calibri" w:eastAsia="Times New Roman" w:hAnsi="Calibri" w:cs="Times New Roman"/>
                <w:color w:val="000000"/>
                <w:lang w:val="en-US"/>
              </w:rPr>
            </w:pPr>
            <w:r w:rsidRPr="00E14036">
              <w:rPr>
                <w:rFonts w:ascii="Calibri" w:eastAsia="Times New Roman" w:hAnsi="Calibri" w:cs="Times New Roman"/>
                <w:color w:val="000000"/>
                <w:lang w:val="en-US"/>
              </w:rPr>
              <w:t>32,768</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152,768</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დიდი</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დიღომი</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w:t>
            </w:r>
            <w:r>
              <w:rPr>
                <w:rFonts w:ascii="Calibri" w:eastAsia="Times New Roman" w:hAnsi="Calibri" w:cs="Times New Roman"/>
                <w:color w:val="000000"/>
                <w:lang w:val="en-US"/>
              </w:rPr>
              <w:t>-</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20,000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right"/>
              <w:rPr>
                <w:rFonts w:ascii="Calibri" w:eastAsia="Times New Roman" w:hAnsi="Calibri" w:cs="Times New Roman"/>
                <w:color w:val="000000"/>
                <w:lang w:val="en-US"/>
              </w:rPr>
            </w:pPr>
            <w:r w:rsidRPr="00E14036">
              <w:rPr>
                <w:rFonts w:ascii="Calibri" w:eastAsia="Times New Roman" w:hAnsi="Calibri" w:cs="Times New Roman"/>
                <w:color w:val="000000"/>
                <w:lang w:val="en-US"/>
              </w:rPr>
              <w:t>32,768</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52,768</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დიდუბე</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40,000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40,000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80,000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ვაკე</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50,000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right"/>
              <w:rPr>
                <w:rFonts w:ascii="Calibri" w:eastAsia="Times New Roman" w:hAnsi="Calibri" w:cs="Times New Roman"/>
                <w:color w:val="000000"/>
                <w:lang w:val="en-US"/>
              </w:rPr>
            </w:pPr>
            <w:r w:rsidRPr="00E14036">
              <w:rPr>
                <w:rFonts w:ascii="Calibri" w:eastAsia="Times New Roman" w:hAnsi="Calibri" w:cs="Times New Roman"/>
                <w:color w:val="000000"/>
                <w:lang w:val="en-US"/>
              </w:rPr>
              <w:t>61,440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8,800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3,000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123,240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ვარკეთილი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30,000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20,000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61,440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111,440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ისანი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50,000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40,000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127,424</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217,424</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მთაწმინდა</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52,000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20,000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4,400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11,000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88,400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ნაძალადევი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50,000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80,000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right"/>
              <w:rPr>
                <w:rFonts w:ascii="Calibri" w:eastAsia="Times New Roman" w:hAnsi="Calibri" w:cs="Times New Roman"/>
                <w:color w:val="000000"/>
                <w:lang w:val="en-US"/>
              </w:rPr>
            </w:pPr>
            <w:r w:rsidRPr="00E14036">
              <w:rPr>
                <w:rFonts w:ascii="Calibri" w:eastAsia="Times New Roman" w:hAnsi="Calibri" w:cs="Times New Roman"/>
                <w:color w:val="000000"/>
                <w:lang w:val="en-US"/>
              </w:rPr>
              <w:t>32,768</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162,768</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კრწანისი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20,000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20,000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საბურთალო</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60,000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140,000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right"/>
              <w:rPr>
                <w:rFonts w:ascii="Calibri" w:eastAsia="Times New Roman" w:hAnsi="Calibri" w:cs="Times New Roman"/>
                <w:color w:val="000000"/>
                <w:lang w:val="en-US"/>
              </w:rPr>
            </w:pPr>
            <w:r w:rsidRPr="00E14036">
              <w:rPr>
                <w:rFonts w:ascii="Calibri" w:eastAsia="Times New Roman" w:hAnsi="Calibri" w:cs="Times New Roman"/>
                <w:color w:val="000000"/>
                <w:lang w:val="en-US"/>
              </w:rPr>
              <w:t>208,320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9,900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10,000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428,220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სამგორი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30,000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80,000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110,000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ჩუღურეთი</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50,000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100,000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 xml:space="preserve">               -   </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17,000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3,000</w:t>
            </w:r>
          </w:p>
        </w:tc>
        <w:tc>
          <w:tcPr>
            <w:tcW w:w="0" w:type="auto"/>
            <w:tcBorders>
              <w:top w:val="nil"/>
              <w:left w:val="nil"/>
              <w:bottom w:val="single" w:sz="4" w:space="0" w:color="auto"/>
              <w:right w:val="single" w:sz="4" w:space="0" w:color="auto"/>
            </w:tcBorders>
            <w:shd w:val="clear" w:color="000000" w:fill="FFFFFF"/>
            <w:noWrap/>
            <w:vAlign w:val="center"/>
            <w:hideMark/>
          </w:tcPr>
          <w:p w:rsidR="00E14036" w:rsidRPr="00E14036" w:rsidRDefault="00E14036" w:rsidP="00E14036">
            <w:pPr>
              <w:spacing w:after="0" w:line="240" w:lineRule="auto"/>
              <w:jc w:val="center"/>
              <w:rPr>
                <w:rFonts w:ascii="Calibri" w:eastAsia="Times New Roman" w:hAnsi="Calibri" w:cs="Times New Roman"/>
                <w:color w:val="000000"/>
                <w:lang w:val="en-US"/>
              </w:rPr>
            </w:pPr>
            <w:r w:rsidRPr="00E14036">
              <w:rPr>
                <w:rFonts w:ascii="Calibri" w:eastAsia="Times New Roman" w:hAnsi="Calibri" w:cs="Times New Roman"/>
                <w:color w:val="000000"/>
                <w:lang w:val="en-US"/>
              </w:rPr>
              <w:t>1,000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171,000</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სულ</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მოცულობა</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მბ</w:t>
            </w:r>
            <w:r w:rsidRPr="00E14036">
              <w:rPr>
                <w:rFonts w:ascii="Calibri" w:eastAsia="Times New Roman" w:hAnsi="Calibri" w:cs="Times New Roman"/>
                <w:b/>
                <w:bCs/>
                <w:color w:val="000000"/>
                <w:lang w:val="en-US"/>
              </w:rPr>
              <w:t>/</w:t>
            </w:r>
            <w:r w:rsidRPr="00E14036">
              <w:rPr>
                <w:rFonts w:ascii="Sylfaen" w:eastAsia="Times New Roman" w:hAnsi="Sylfaen" w:cs="Times New Roman"/>
                <w:b/>
                <w:bCs/>
                <w:color w:val="000000"/>
                <w:lang w:val="en-US"/>
              </w:rPr>
              <w:t>წმ</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472,000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620,000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368,064</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188,864</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40,100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4,000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25,000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center"/>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1,718,028</w:t>
            </w:r>
          </w:p>
        </w:tc>
      </w:tr>
      <w:tr w:rsidR="00E14036" w:rsidRPr="00E14036" w:rsidTr="00E1403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rPr>
                <w:rFonts w:ascii="Sylfaen" w:eastAsia="Times New Roman" w:hAnsi="Sylfaen" w:cs="Times New Roman"/>
                <w:b/>
                <w:bCs/>
                <w:color w:val="000000"/>
                <w:lang w:val="en-US"/>
              </w:rPr>
            </w:pPr>
            <w:r w:rsidRPr="00E14036">
              <w:rPr>
                <w:rFonts w:ascii="Sylfaen" w:eastAsia="Times New Roman" w:hAnsi="Sylfaen" w:cs="Times New Roman"/>
                <w:b/>
                <w:bCs/>
                <w:color w:val="000000"/>
                <w:lang w:val="en-US"/>
              </w:rPr>
              <w:t>ხვედრითი</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წილი</w:t>
            </w:r>
            <w:r w:rsidRPr="00E14036">
              <w:rPr>
                <w:rFonts w:ascii="Calibri" w:eastAsia="Times New Roman" w:hAnsi="Calibri" w:cs="Times New Roman"/>
                <w:b/>
                <w:bCs/>
                <w:color w:val="000000"/>
                <w:lang w:val="en-US"/>
              </w:rPr>
              <w:t xml:space="preserve"> %-</w:t>
            </w:r>
            <w:r w:rsidRPr="00E14036">
              <w:rPr>
                <w:rFonts w:ascii="Sylfaen" w:eastAsia="Times New Roman" w:hAnsi="Sylfaen" w:cs="Times New Roman"/>
                <w:b/>
                <w:bCs/>
                <w:color w:val="000000"/>
                <w:lang w:val="en-US"/>
              </w:rPr>
              <w:t>ში</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27%</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36%</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21%</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11%</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0%</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E14036" w:rsidRPr="00E14036" w:rsidRDefault="00E14036" w:rsidP="00E14036">
            <w:pPr>
              <w:spacing w:after="0" w:line="240" w:lineRule="auto"/>
              <w:jc w:val="right"/>
              <w:rPr>
                <w:rFonts w:ascii="Calibri" w:eastAsia="Times New Roman" w:hAnsi="Calibri" w:cs="Times New Roman"/>
                <w:b/>
                <w:bCs/>
                <w:color w:val="000000"/>
                <w:lang w:val="en-US"/>
              </w:rPr>
            </w:pPr>
            <w:r w:rsidRPr="00E14036">
              <w:rPr>
                <w:rFonts w:ascii="Calibri" w:eastAsia="Times New Roman" w:hAnsi="Calibri" w:cs="Times New Roman"/>
                <w:b/>
                <w:bCs/>
                <w:color w:val="000000"/>
                <w:lang w:val="en-US"/>
              </w:rPr>
              <w:t>100%</w:t>
            </w:r>
          </w:p>
        </w:tc>
      </w:tr>
    </w:tbl>
    <w:p w:rsidR="00E14036" w:rsidRDefault="00E14036" w:rsidP="00DF2D9A">
      <w:pPr>
        <w:ind w:left="-284"/>
        <w:jc w:val="both"/>
        <w:rPr>
          <w:rFonts w:ascii="Sylfaen" w:hAnsi="Sylfaen"/>
          <w:noProof/>
          <w:lang w:val="en-US"/>
        </w:rPr>
      </w:pPr>
    </w:p>
    <w:p w:rsidR="00DF2D9A" w:rsidRDefault="00512D5D" w:rsidP="00DF2D9A">
      <w:pPr>
        <w:ind w:left="-284"/>
        <w:jc w:val="both"/>
        <w:rPr>
          <w:rFonts w:ascii="Sylfaen" w:hAnsi="Sylfaen"/>
          <w:noProof/>
        </w:rPr>
      </w:pPr>
      <w:r w:rsidRPr="00DF2D9A">
        <w:rPr>
          <w:rFonts w:ascii="Sylfaen" w:hAnsi="Sylfaen"/>
          <w:noProof/>
        </w:rPr>
        <w:t>შენიშვნა: ბაზრის ანალიზში მონაწილე კომპანიებიდან აფილირებული ავტორიზებული პირებია:  ა) შპს „ახალი ქსელები“ , შპს „ახტელი“ და შპს „ფოპტნეტი“;  ბ) შპს  შპს „მაგთიკომი“ და შპს „დელტა კომმი“;  გ) სს „სილქნეტი“ და შპს „ჯეოსელი“.  შესაბამისად, მნი</w:t>
      </w:r>
      <w:r w:rsidRPr="00DF2D9A">
        <w:rPr>
          <w:rFonts w:ascii="Sylfaen" w:hAnsi="Sylfaen"/>
          <w:noProof/>
          <w:lang w:val="en-GB"/>
        </w:rPr>
        <w:t>შ</w:t>
      </w:r>
      <w:r w:rsidRPr="00DF2D9A">
        <w:rPr>
          <w:rFonts w:ascii="Sylfaen" w:hAnsi="Sylfaen"/>
          <w:noProof/>
        </w:rPr>
        <w:t xml:space="preserve">ვნელოვანი საბაზრო ძალაუფლების დასადგენად აღნიშნული ავტორიზებული პირების საბაზრო ხვედრითი წილები შეიკრიბა.   </w:t>
      </w:r>
    </w:p>
    <w:p w:rsidR="00512D5D" w:rsidRPr="00DF2D9A" w:rsidRDefault="00512D5D" w:rsidP="00DF2D9A">
      <w:pPr>
        <w:ind w:left="-284"/>
        <w:jc w:val="both"/>
        <w:rPr>
          <w:rFonts w:ascii="Sylfaen" w:hAnsi="Sylfaen"/>
          <w:noProof/>
        </w:rPr>
      </w:pPr>
      <w:r w:rsidRPr="00DF2D9A">
        <w:rPr>
          <w:rFonts w:ascii="Sylfaen" w:hAnsi="Sylfaen"/>
          <w:noProof/>
        </w:rPr>
        <w:lastRenderedPageBreak/>
        <w:t xml:space="preserve">ცხრილი N 8-ში მოცემული ინფორმაცია ქ. თბილისის გეოგრაფიულ ზონაში ე. წ </w:t>
      </w:r>
      <w:r w:rsidRPr="00DF2D9A">
        <w:rPr>
          <w:rFonts w:ascii="Sylfaen" w:hAnsi="Sylfaen"/>
          <w:noProof/>
          <w:lang w:val="en-GB"/>
        </w:rPr>
        <w:t>“Backhaul”</w:t>
      </w:r>
      <w:r w:rsidRPr="00DF2D9A">
        <w:rPr>
          <w:rFonts w:ascii="Sylfaen" w:hAnsi="Sylfaen"/>
          <w:noProof/>
        </w:rPr>
        <w:t xml:space="preserve"> საბითუმო მომსახურების სეგმენტზე  ავტორიზებული პირებისა და ადმინისტრაციული ერთეულების მიხედვით ოპტიკურ ბოჭკოვანი კაბელის ძარღვების/ ღეროების რაოდენობების შესახებ. </w:t>
      </w:r>
    </w:p>
    <w:p w:rsidR="00512D5D" w:rsidRDefault="00512D5D" w:rsidP="00512D5D">
      <w:pPr>
        <w:jc w:val="right"/>
        <w:rPr>
          <w:rFonts w:ascii="Sylfaen" w:hAnsi="Sylfaen"/>
          <w:noProof/>
          <w:sz w:val="24"/>
        </w:rPr>
      </w:pPr>
      <w:r>
        <w:rPr>
          <w:rFonts w:ascii="Sylfaen" w:hAnsi="Sylfaen"/>
          <w:noProof/>
          <w:sz w:val="24"/>
        </w:rPr>
        <w:t>ცხრილიN8</w:t>
      </w:r>
    </w:p>
    <w:p w:rsidR="00512D5D" w:rsidRDefault="00512D5D" w:rsidP="00512D5D">
      <w:pPr>
        <w:ind w:left="-284"/>
        <w:jc w:val="both"/>
        <w:rPr>
          <w:rFonts w:ascii="Sylfaen" w:hAnsi="Sylfaen"/>
          <w:b/>
          <w:noProof/>
          <w:sz w:val="24"/>
          <w:highlight w:val="yellow"/>
          <w:lang w:val="en-GB"/>
        </w:rPr>
      </w:pPr>
    </w:p>
    <w:tbl>
      <w:tblPr>
        <w:tblW w:w="5234" w:type="pct"/>
        <w:jc w:val="center"/>
        <w:tblLook w:val="04A0" w:firstRow="1" w:lastRow="0" w:firstColumn="1" w:lastColumn="0" w:noHBand="0" w:noVBand="1"/>
      </w:tblPr>
      <w:tblGrid>
        <w:gridCol w:w="2532"/>
        <w:gridCol w:w="1904"/>
        <w:gridCol w:w="1665"/>
        <w:gridCol w:w="1930"/>
        <w:gridCol w:w="1635"/>
        <w:gridCol w:w="1635"/>
        <w:gridCol w:w="1635"/>
        <w:gridCol w:w="1665"/>
      </w:tblGrid>
      <w:tr w:rsidR="00512D5D" w:rsidTr="00512D5D">
        <w:trPr>
          <w:trHeight w:val="780"/>
          <w:tblHeader/>
          <w:jc w:val="center"/>
        </w:trPr>
        <w:tc>
          <w:tcPr>
            <w:tcW w:w="867" w:type="pct"/>
            <w:tcBorders>
              <w:top w:val="single" w:sz="4" w:space="0" w:color="auto"/>
              <w:left w:val="single" w:sz="4" w:space="0" w:color="auto"/>
              <w:bottom w:val="single" w:sz="4" w:space="0" w:color="auto"/>
              <w:right w:val="single" w:sz="4" w:space="0" w:color="auto"/>
            </w:tcBorders>
            <w:vAlign w:val="center"/>
            <w:hideMark/>
          </w:tcPr>
          <w:p w:rsidR="00512D5D" w:rsidRDefault="00512D5D" w:rsidP="00512D5D">
            <w:pPr>
              <w:spacing w:after="0" w:line="240" w:lineRule="auto"/>
              <w:jc w:val="center"/>
              <w:rPr>
                <w:rFonts w:ascii="Sylfaen" w:eastAsia="Times New Roman" w:hAnsi="Sylfaen" w:cs="Times New Roman"/>
                <w:b/>
                <w:bCs/>
                <w:color w:val="000000"/>
                <w:lang w:val="en-US"/>
              </w:rPr>
            </w:pPr>
            <w:r>
              <w:rPr>
                <w:rFonts w:ascii="Sylfaen" w:eastAsia="Times New Roman" w:hAnsi="Sylfaen" w:cs="Times New Roman"/>
                <w:b/>
                <w:bCs/>
                <w:color w:val="000000"/>
              </w:rPr>
              <w:t>წერტილი -A</w:t>
            </w:r>
          </w:p>
        </w:tc>
        <w:tc>
          <w:tcPr>
            <w:tcW w:w="652" w:type="pct"/>
            <w:tcBorders>
              <w:top w:val="single" w:sz="4" w:space="0" w:color="auto"/>
              <w:left w:val="nil"/>
              <w:bottom w:val="single" w:sz="4" w:space="0" w:color="auto"/>
              <w:right w:val="single" w:sz="4" w:space="0" w:color="auto"/>
            </w:tcBorders>
            <w:vAlign w:val="center"/>
            <w:hideMark/>
          </w:tcPr>
          <w:p w:rsidR="00512D5D" w:rsidRDefault="00512D5D" w:rsidP="00512D5D">
            <w:pPr>
              <w:spacing w:after="0" w:line="240" w:lineRule="auto"/>
              <w:jc w:val="center"/>
              <w:rPr>
                <w:rFonts w:ascii="Sylfaen" w:eastAsia="Times New Roman" w:hAnsi="Sylfaen" w:cs="Times New Roman"/>
                <w:b/>
                <w:bCs/>
                <w:color w:val="000000"/>
                <w:lang w:val="en-US"/>
              </w:rPr>
            </w:pPr>
            <w:r>
              <w:rPr>
                <w:rFonts w:ascii="Sylfaen" w:eastAsia="Times New Roman" w:hAnsi="Sylfaen" w:cs="Times New Roman"/>
                <w:b/>
                <w:bCs/>
                <w:color w:val="000000"/>
              </w:rPr>
              <w:t>წერტილი -B</w:t>
            </w:r>
          </w:p>
        </w:tc>
        <w:tc>
          <w:tcPr>
            <w:tcW w:w="570" w:type="pct"/>
            <w:tcBorders>
              <w:top w:val="single" w:sz="4" w:space="0" w:color="auto"/>
              <w:left w:val="nil"/>
              <w:bottom w:val="single" w:sz="4" w:space="0" w:color="auto"/>
              <w:right w:val="single" w:sz="4" w:space="0" w:color="auto"/>
            </w:tcBorders>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სს "სილქნეტი" (FO)</w:t>
            </w:r>
          </w:p>
        </w:tc>
        <w:tc>
          <w:tcPr>
            <w:tcW w:w="661" w:type="pct"/>
            <w:tcBorders>
              <w:top w:val="single" w:sz="4" w:space="0" w:color="auto"/>
              <w:left w:val="nil"/>
              <w:bottom w:val="single" w:sz="4" w:space="0" w:color="auto"/>
              <w:right w:val="single" w:sz="4" w:space="0" w:color="auto"/>
            </w:tcBorders>
            <w:shd w:val="clear" w:color="auto" w:fill="FFFFFF"/>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შპს "მაგთიკომი"  (FO)</w:t>
            </w:r>
          </w:p>
        </w:tc>
        <w:tc>
          <w:tcPr>
            <w:tcW w:w="560" w:type="pct"/>
            <w:tcBorders>
              <w:top w:val="single" w:sz="4" w:space="0" w:color="auto"/>
              <w:left w:val="nil"/>
              <w:bottom w:val="single" w:sz="4" w:space="0" w:color="auto"/>
              <w:right w:val="single" w:sz="4" w:space="0" w:color="auto"/>
            </w:tcBorders>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შპს "დელტა კომმი" (FO)</w:t>
            </w:r>
          </w:p>
        </w:tc>
        <w:tc>
          <w:tcPr>
            <w:tcW w:w="560" w:type="pct"/>
            <w:tcBorders>
              <w:top w:val="single" w:sz="4" w:space="0" w:color="auto"/>
              <w:left w:val="nil"/>
              <w:bottom w:val="single" w:sz="4" w:space="0" w:color="auto"/>
              <w:right w:val="single" w:sz="4" w:space="0" w:color="auto"/>
            </w:tcBorders>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შპს "ახალი ქსელები"  (FO)</w:t>
            </w:r>
          </w:p>
        </w:tc>
        <w:tc>
          <w:tcPr>
            <w:tcW w:w="560" w:type="pct"/>
            <w:tcBorders>
              <w:top w:val="single" w:sz="4" w:space="0" w:color="auto"/>
              <w:left w:val="nil"/>
              <w:bottom w:val="single" w:sz="4" w:space="0" w:color="auto"/>
              <w:right w:val="single" w:sz="4" w:space="0" w:color="auto"/>
            </w:tcBorders>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შპს "ახტელი"  (FO)</w:t>
            </w:r>
          </w:p>
        </w:tc>
        <w:tc>
          <w:tcPr>
            <w:tcW w:w="570" w:type="pct"/>
            <w:tcBorders>
              <w:top w:val="single" w:sz="4" w:space="0" w:color="auto"/>
              <w:left w:val="nil"/>
              <w:bottom w:val="single" w:sz="4" w:space="0" w:color="auto"/>
              <w:right w:val="single" w:sz="4" w:space="0" w:color="auto"/>
            </w:tcBorders>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სულ</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გლდანი</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დიდუბე</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20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24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60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გლდანი</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ნაძალადევი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168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120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40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344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გლდანი</w:t>
            </w:r>
          </w:p>
        </w:tc>
        <w:tc>
          <w:tcPr>
            <w:tcW w:w="652" w:type="pct"/>
            <w:tcBorders>
              <w:top w:val="nil"/>
              <w:left w:val="nil"/>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საბურთალო</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42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გლდანი</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16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დიდი დიღომი</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დიდუბე</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68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დიდი დიღომი</w:t>
            </w:r>
          </w:p>
        </w:tc>
        <w:tc>
          <w:tcPr>
            <w:tcW w:w="652" w:type="pct"/>
            <w:tcBorders>
              <w:top w:val="nil"/>
              <w:left w:val="nil"/>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გლდანი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28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დიდი დიღომი</w:t>
            </w:r>
          </w:p>
        </w:tc>
        <w:tc>
          <w:tcPr>
            <w:tcW w:w="652" w:type="pct"/>
            <w:tcBorders>
              <w:top w:val="nil"/>
              <w:left w:val="nil"/>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16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დიდუბე</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ნაძალადევი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244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დიდუბე</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64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112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ვაკე</w:t>
            </w:r>
          </w:p>
        </w:tc>
        <w:tc>
          <w:tcPr>
            <w:tcW w:w="652" w:type="pct"/>
            <w:tcBorders>
              <w:top w:val="nil"/>
              <w:left w:val="nil"/>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ისანი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ვაკე</w:t>
            </w:r>
          </w:p>
        </w:tc>
        <w:tc>
          <w:tcPr>
            <w:tcW w:w="652" w:type="pct"/>
            <w:tcBorders>
              <w:top w:val="nil"/>
              <w:left w:val="nil"/>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დიდუბე</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ვაკე</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მთაწმინდა</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72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72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156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ვაკე</w:t>
            </w:r>
          </w:p>
        </w:tc>
        <w:tc>
          <w:tcPr>
            <w:tcW w:w="652" w:type="pct"/>
            <w:tcBorders>
              <w:top w:val="nil"/>
              <w:left w:val="nil"/>
              <w:bottom w:val="single" w:sz="4" w:space="0" w:color="auto"/>
              <w:right w:val="single" w:sz="4" w:space="0" w:color="auto"/>
            </w:tcBorders>
            <w:noWrap/>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საბურთალო</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168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352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716 </w:t>
            </w:r>
          </w:p>
        </w:tc>
      </w:tr>
      <w:tr w:rsidR="00512D5D" w:rsidTr="00512D5D">
        <w:trPr>
          <w:trHeight w:val="377"/>
          <w:jc w:val="center"/>
        </w:trPr>
        <w:tc>
          <w:tcPr>
            <w:tcW w:w="867" w:type="pct"/>
            <w:tcBorders>
              <w:top w:val="nil"/>
              <w:left w:val="single" w:sz="4" w:space="0" w:color="auto"/>
              <w:bottom w:val="single" w:sz="4" w:space="0" w:color="auto"/>
              <w:right w:val="single" w:sz="4" w:space="0" w:color="auto"/>
            </w:tcBorders>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ვაკე</w:t>
            </w:r>
          </w:p>
        </w:tc>
        <w:tc>
          <w:tcPr>
            <w:tcW w:w="652" w:type="pct"/>
            <w:tcBorders>
              <w:top w:val="nil"/>
              <w:left w:val="nil"/>
              <w:bottom w:val="single" w:sz="4" w:space="0" w:color="auto"/>
              <w:right w:val="single" w:sz="4" w:space="0" w:color="auto"/>
            </w:tcBorders>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72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76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ვარკეთილი</w:t>
            </w:r>
          </w:p>
        </w:tc>
        <w:tc>
          <w:tcPr>
            <w:tcW w:w="652" w:type="pct"/>
            <w:tcBorders>
              <w:top w:val="nil"/>
              <w:left w:val="nil"/>
              <w:bottom w:val="single" w:sz="4" w:space="0" w:color="auto"/>
              <w:right w:val="single" w:sz="4" w:space="0" w:color="auto"/>
            </w:tcBorders>
            <w:noWrap/>
            <w:vAlign w:val="bottom"/>
            <w:hideMark/>
          </w:tcPr>
          <w:p w:rsidR="00512D5D" w:rsidRPr="00E14396" w:rsidRDefault="00512D5D" w:rsidP="00512D5D">
            <w:pPr>
              <w:spacing w:after="0" w:line="240" w:lineRule="auto"/>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ისანი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72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ისანი</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ნაძალადევი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24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24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48 </w:t>
            </w:r>
          </w:p>
        </w:tc>
      </w:tr>
      <w:tr w:rsidR="00512D5D" w:rsidRPr="00210C16" w:rsidTr="00512D5D">
        <w:trPr>
          <w:trHeight w:val="269"/>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ისანი</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კრწანისი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40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36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100 </w:t>
            </w:r>
          </w:p>
        </w:tc>
      </w:tr>
      <w:tr w:rsidR="00512D5D" w:rsidRPr="00210C16" w:rsidTr="00512D5D">
        <w:trPr>
          <w:trHeight w:val="341"/>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B15AB1">
              <w:rPr>
                <w:rFonts w:ascii="Sylfaen" w:eastAsia="Times New Roman" w:hAnsi="Sylfaen" w:cs="Times New Roman"/>
                <w:b/>
                <w:bCs/>
                <w:color w:val="000000"/>
              </w:rPr>
              <w:t>ისანი</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საბურთალო</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72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72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172 </w:t>
            </w:r>
          </w:p>
        </w:tc>
      </w:tr>
      <w:tr w:rsidR="00512D5D" w:rsidRPr="00210C16" w:rsidTr="00512D5D">
        <w:trPr>
          <w:trHeight w:val="215"/>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B15AB1">
              <w:rPr>
                <w:rFonts w:ascii="Sylfaen" w:eastAsia="Times New Roman" w:hAnsi="Sylfaen" w:cs="Times New Roman"/>
                <w:b/>
                <w:bCs/>
                <w:color w:val="000000"/>
              </w:rPr>
              <w:t>ისანი</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სამგორი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48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124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120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310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lastRenderedPageBreak/>
              <w:t>სამგორი</w:t>
            </w:r>
          </w:p>
        </w:tc>
        <w:tc>
          <w:tcPr>
            <w:tcW w:w="652" w:type="pct"/>
            <w:tcBorders>
              <w:top w:val="nil"/>
              <w:left w:val="nil"/>
              <w:bottom w:val="single" w:sz="4" w:space="0" w:color="auto"/>
              <w:right w:val="single" w:sz="4" w:space="0" w:color="auto"/>
            </w:tcBorders>
            <w:noWrap/>
            <w:vAlign w:val="center"/>
            <w:hideMark/>
          </w:tcPr>
          <w:p w:rsidR="00512D5D" w:rsidRPr="00DB4064"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ვარკეთილი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136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108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310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center"/>
            <w:hideMark/>
          </w:tcPr>
          <w:p w:rsidR="00512D5D" w:rsidRDefault="00512D5D" w:rsidP="00512D5D">
            <w:pPr>
              <w:spacing w:after="0" w:line="240" w:lineRule="auto"/>
              <w:rPr>
                <w:rFonts w:ascii="Sylfaen" w:eastAsia="Times New Roman" w:hAnsi="Sylfaen" w:cs="Times New Roman"/>
                <w:b/>
                <w:bCs/>
                <w:color w:val="000000"/>
                <w:lang w:val="en-US"/>
              </w:rPr>
            </w:pPr>
            <w:r>
              <w:rPr>
                <w:rFonts w:ascii="Sylfaen" w:eastAsia="Times New Roman" w:hAnsi="Sylfaen" w:cs="Times New Roman"/>
                <w:b/>
                <w:bCs/>
                <w:color w:val="000000"/>
              </w:rPr>
              <w:t>სამგორი</w:t>
            </w:r>
          </w:p>
        </w:tc>
        <w:tc>
          <w:tcPr>
            <w:tcW w:w="652" w:type="pct"/>
            <w:tcBorders>
              <w:top w:val="nil"/>
              <w:left w:val="nil"/>
              <w:bottom w:val="single" w:sz="4" w:space="0" w:color="auto"/>
              <w:right w:val="single" w:sz="4" w:space="0" w:color="auto"/>
            </w:tcBorders>
            <w:noWrap/>
            <w:vAlign w:val="center"/>
            <w:hideMark/>
          </w:tcPr>
          <w:p w:rsidR="00512D5D" w:rsidRPr="00DB4064"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96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96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მთაწმინდა</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ისანი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88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112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022BD2">
              <w:rPr>
                <w:rFonts w:ascii="Sylfaen" w:eastAsia="Times New Roman" w:hAnsi="Sylfaen" w:cs="Times New Roman"/>
                <w:b/>
                <w:bCs/>
                <w:color w:val="000000"/>
              </w:rPr>
              <w:t>მთაწმინდა</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კრწანისი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40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64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022BD2">
              <w:rPr>
                <w:rFonts w:ascii="Sylfaen" w:eastAsia="Times New Roman" w:hAnsi="Sylfaen" w:cs="Times New Roman"/>
                <w:b/>
                <w:bCs/>
                <w:color w:val="000000"/>
              </w:rPr>
              <w:t>მთაწმინდა</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საბურთალო</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112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112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022BD2">
              <w:rPr>
                <w:rFonts w:ascii="Sylfaen" w:eastAsia="Times New Roman" w:hAnsi="Sylfaen" w:cs="Times New Roman"/>
                <w:b/>
                <w:bCs/>
                <w:color w:val="000000"/>
              </w:rPr>
              <w:t>მთაწმინდა</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96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160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საბურთალო</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დიდუბე</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144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216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ED7D01">
              <w:rPr>
                <w:rFonts w:ascii="Sylfaen" w:eastAsia="Times New Roman" w:hAnsi="Sylfaen" w:cs="Times New Roman"/>
                <w:b/>
                <w:bCs/>
                <w:color w:val="000000"/>
              </w:rPr>
              <w:t>საბურთალო</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ნაძალადევი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48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72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hideMark/>
          </w:tcPr>
          <w:p w:rsidR="00512D5D" w:rsidRPr="00210C16" w:rsidRDefault="00512D5D" w:rsidP="00512D5D">
            <w:pPr>
              <w:spacing w:after="0" w:line="240" w:lineRule="auto"/>
              <w:rPr>
                <w:rFonts w:ascii="Sylfaen" w:eastAsia="Times New Roman" w:hAnsi="Sylfaen" w:cs="Times New Roman"/>
                <w:b/>
                <w:bCs/>
                <w:color w:val="000000"/>
              </w:rPr>
            </w:pPr>
            <w:r w:rsidRPr="00ED7D01">
              <w:rPr>
                <w:rFonts w:ascii="Sylfaen" w:eastAsia="Times New Roman" w:hAnsi="Sylfaen" w:cs="Times New Roman"/>
                <w:b/>
                <w:bCs/>
                <w:color w:val="000000"/>
              </w:rPr>
              <w:t>საბურთალო</w:t>
            </w:r>
          </w:p>
        </w:tc>
        <w:tc>
          <w:tcPr>
            <w:tcW w:w="652" w:type="pct"/>
            <w:tcBorders>
              <w:top w:val="nil"/>
              <w:left w:val="nil"/>
              <w:bottom w:val="single" w:sz="4" w:space="0" w:color="auto"/>
              <w:right w:val="single" w:sz="4" w:space="0" w:color="auto"/>
            </w:tcBorders>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კრწანისი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16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72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noWrap/>
            <w:hideMark/>
          </w:tcPr>
          <w:p w:rsidR="00512D5D" w:rsidRPr="00210C16" w:rsidRDefault="00512D5D" w:rsidP="00512D5D">
            <w:pPr>
              <w:spacing w:after="0" w:line="240" w:lineRule="auto"/>
              <w:rPr>
                <w:rFonts w:ascii="Sylfaen" w:eastAsia="Times New Roman" w:hAnsi="Sylfaen" w:cs="Times New Roman"/>
                <w:b/>
                <w:bCs/>
                <w:color w:val="000000"/>
              </w:rPr>
            </w:pPr>
            <w:r w:rsidRPr="00ED7D01">
              <w:rPr>
                <w:rFonts w:ascii="Sylfaen" w:eastAsia="Times New Roman" w:hAnsi="Sylfaen" w:cs="Times New Roman"/>
                <w:b/>
                <w:bCs/>
                <w:color w:val="000000"/>
              </w:rPr>
              <w:t>საბურთალო</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ჩუღურეთი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120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4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16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140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სამგორი</w:t>
            </w:r>
          </w:p>
        </w:tc>
        <w:tc>
          <w:tcPr>
            <w:tcW w:w="652" w:type="pct"/>
            <w:tcBorders>
              <w:top w:val="nil"/>
              <w:left w:val="nil"/>
              <w:bottom w:val="single" w:sz="4" w:space="0" w:color="auto"/>
              <w:right w:val="single" w:sz="4" w:space="0" w:color="auto"/>
            </w:tcBorders>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კრწანისი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24 </w:t>
            </w:r>
          </w:p>
        </w:tc>
      </w:tr>
      <w:tr w:rsidR="00512D5D" w:rsidRPr="00210C16" w:rsidTr="00512D5D">
        <w:trPr>
          <w:trHeight w:val="300"/>
          <w:jc w:val="center"/>
        </w:trPr>
        <w:tc>
          <w:tcPr>
            <w:tcW w:w="867" w:type="pct"/>
            <w:tcBorders>
              <w:top w:val="nil"/>
              <w:left w:val="single" w:sz="4" w:space="0" w:color="auto"/>
              <w:bottom w:val="single" w:sz="4" w:space="0" w:color="auto"/>
              <w:right w:val="single" w:sz="4" w:space="0" w:color="auto"/>
            </w:tcBorders>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ჩუღურეთი</w:t>
            </w:r>
          </w:p>
        </w:tc>
        <w:tc>
          <w:tcPr>
            <w:tcW w:w="652" w:type="pct"/>
            <w:tcBorders>
              <w:top w:val="nil"/>
              <w:left w:val="nil"/>
              <w:bottom w:val="single" w:sz="4" w:space="0" w:color="auto"/>
              <w:right w:val="single" w:sz="4" w:space="0" w:color="auto"/>
            </w:tcBorders>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ისანი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24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52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Sylfaen" w:eastAsia="Times New Roman" w:hAnsi="Sylfaen" w:cs="Times New Roman"/>
                <w:bCs/>
                <w:color w:val="000000"/>
              </w:rPr>
            </w:pPr>
            <w:r w:rsidRPr="00EA442A">
              <w:rPr>
                <w:rFonts w:ascii="Sylfaen" w:eastAsia="Times New Roman" w:hAnsi="Sylfaen" w:cs="Times New Roman"/>
                <w:bCs/>
                <w:color w:val="000000"/>
              </w:rPr>
              <w:t xml:space="preserve">               -   </w:t>
            </w:r>
          </w:p>
        </w:tc>
        <w:tc>
          <w:tcPr>
            <w:tcW w:w="570"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jc w:val="right"/>
              <w:rPr>
                <w:rFonts w:ascii="Sylfaen" w:eastAsia="Times New Roman" w:hAnsi="Sylfaen" w:cs="Times New Roman"/>
                <w:b/>
                <w:bCs/>
                <w:color w:val="000000"/>
              </w:rPr>
            </w:pPr>
            <w:r w:rsidRPr="00210C16">
              <w:rPr>
                <w:rFonts w:ascii="Sylfaen" w:eastAsia="Times New Roman" w:hAnsi="Sylfaen" w:cs="Times New Roman"/>
                <w:b/>
                <w:bCs/>
                <w:color w:val="000000"/>
              </w:rPr>
              <w:t xml:space="preserve">              76 </w:t>
            </w:r>
          </w:p>
        </w:tc>
      </w:tr>
      <w:tr w:rsidR="00512D5D" w:rsidTr="00512D5D">
        <w:trPr>
          <w:trHeight w:val="300"/>
          <w:jc w:val="center"/>
        </w:trPr>
        <w:tc>
          <w:tcPr>
            <w:tcW w:w="867" w:type="pct"/>
            <w:tcBorders>
              <w:top w:val="nil"/>
              <w:left w:val="single" w:sz="4" w:space="0" w:color="auto"/>
              <w:bottom w:val="single" w:sz="4" w:space="0" w:color="auto"/>
              <w:right w:val="single" w:sz="4" w:space="0" w:color="auto"/>
            </w:tcBorders>
            <w:noWrap/>
            <w:vAlign w:val="center"/>
            <w:hideMark/>
          </w:tcPr>
          <w:p w:rsidR="00512D5D" w:rsidRDefault="00512D5D" w:rsidP="00512D5D">
            <w:pPr>
              <w:spacing w:after="0" w:line="240" w:lineRule="auto"/>
              <w:rPr>
                <w:rFonts w:ascii="Sylfaen" w:eastAsia="Times New Roman" w:hAnsi="Sylfaen" w:cs="Times New Roman"/>
                <w:b/>
                <w:bCs/>
                <w:color w:val="000000"/>
                <w:lang w:val="en-US"/>
              </w:rPr>
            </w:pPr>
            <w:r>
              <w:rPr>
                <w:rFonts w:ascii="Sylfaen" w:eastAsia="Times New Roman" w:hAnsi="Sylfaen" w:cs="Times New Roman"/>
                <w:b/>
                <w:bCs/>
                <w:color w:val="000000"/>
              </w:rPr>
              <w:t>ჩუღურეთი</w:t>
            </w:r>
          </w:p>
        </w:tc>
        <w:tc>
          <w:tcPr>
            <w:tcW w:w="652" w:type="pct"/>
            <w:tcBorders>
              <w:top w:val="nil"/>
              <w:left w:val="nil"/>
              <w:bottom w:val="single" w:sz="4" w:space="0" w:color="auto"/>
              <w:right w:val="single" w:sz="4" w:space="0" w:color="auto"/>
            </w:tcBorders>
            <w:noWrap/>
            <w:vAlign w:val="center"/>
            <w:hideMark/>
          </w:tcPr>
          <w:p w:rsidR="00512D5D" w:rsidRPr="00210C16"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ნაძალადევი</w:t>
            </w:r>
          </w:p>
        </w:tc>
        <w:tc>
          <w:tcPr>
            <w:tcW w:w="57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48 </w:t>
            </w:r>
          </w:p>
        </w:tc>
        <w:tc>
          <w:tcPr>
            <w:tcW w:w="661"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120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60" w:type="pct"/>
            <w:tcBorders>
              <w:top w:val="nil"/>
              <w:left w:val="nil"/>
              <w:bottom w:val="single" w:sz="4" w:space="0" w:color="auto"/>
              <w:right w:val="single" w:sz="4" w:space="0" w:color="auto"/>
            </w:tcBorders>
            <w:noWrap/>
            <w:vAlign w:val="center"/>
            <w:hideMark/>
          </w:tcPr>
          <w:p w:rsidR="00512D5D" w:rsidRPr="00EA442A" w:rsidRDefault="00512D5D" w:rsidP="00512D5D">
            <w:pPr>
              <w:spacing w:after="0" w:line="240" w:lineRule="auto"/>
              <w:jc w:val="right"/>
              <w:rPr>
                <w:rFonts w:ascii="Calibri" w:eastAsia="Times New Roman" w:hAnsi="Calibri" w:cs="Times New Roman"/>
                <w:bCs/>
                <w:color w:val="000000"/>
                <w:lang w:val="en-US"/>
              </w:rPr>
            </w:pPr>
            <w:r w:rsidRPr="00EA442A">
              <w:rPr>
                <w:rFonts w:ascii="Calibri" w:eastAsia="Times New Roman" w:hAnsi="Calibri" w:cs="Times New Roman"/>
                <w:bCs/>
                <w:color w:val="000000"/>
                <w:lang w:val="en-US"/>
              </w:rPr>
              <w:t xml:space="preserve">               -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168 </w:t>
            </w:r>
          </w:p>
        </w:tc>
      </w:tr>
      <w:tr w:rsidR="00512D5D" w:rsidTr="00512D5D">
        <w:trPr>
          <w:trHeight w:val="300"/>
          <w:jc w:val="center"/>
        </w:trPr>
        <w:tc>
          <w:tcPr>
            <w:tcW w:w="1519" w:type="pct"/>
            <w:gridSpan w:val="2"/>
            <w:tcBorders>
              <w:top w:val="single" w:sz="4" w:space="0" w:color="auto"/>
              <w:left w:val="single" w:sz="4" w:space="0" w:color="auto"/>
              <w:bottom w:val="single" w:sz="4" w:space="0" w:color="auto"/>
              <w:right w:val="single" w:sz="4" w:space="0" w:color="auto"/>
            </w:tcBorders>
            <w:noWrap/>
            <w:vAlign w:val="center"/>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 xml:space="preserve">სულ </w:t>
            </w:r>
            <w:r>
              <w:rPr>
                <w:rFonts w:ascii="Sylfaen" w:eastAsia="Times New Roman" w:hAnsi="Sylfaen" w:cs="Times New Roman"/>
                <w:b/>
                <w:bCs/>
                <w:color w:val="000000"/>
                <w:lang w:val="en-GB" w:eastAsia="ka-GE"/>
              </w:rPr>
              <w:t xml:space="preserve">FO </w:t>
            </w:r>
            <w:r>
              <w:rPr>
                <w:rFonts w:ascii="Sylfaen" w:eastAsia="Times New Roman" w:hAnsi="Sylfaen" w:cs="Times New Roman"/>
                <w:b/>
                <w:bCs/>
                <w:color w:val="000000"/>
                <w:lang w:eastAsia="ka-GE"/>
              </w:rPr>
              <w:t>ღეროები</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1,176 </w:t>
            </w:r>
          </w:p>
        </w:tc>
        <w:tc>
          <w:tcPr>
            <w:tcW w:w="661"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1,608 </w:t>
            </w:r>
          </w:p>
        </w:tc>
        <w:tc>
          <w:tcPr>
            <w:tcW w:w="56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258 </w:t>
            </w:r>
          </w:p>
        </w:tc>
        <w:tc>
          <w:tcPr>
            <w:tcW w:w="56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744 </w:t>
            </w:r>
          </w:p>
        </w:tc>
        <w:tc>
          <w:tcPr>
            <w:tcW w:w="56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424 </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4,210 </w:t>
            </w:r>
          </w:p>
        </w:tc>
      </w:tr>
      <w:tr w:rsidR="00512D5D" w:rsidTr="00512D5D">
        <w:trPr>
          <w:trHeight w:val="300"/>
          <w:jc w:val="center"/>
        </w:trPr>
        <w:tc>
          <w:tcPr>
            <w:tcW w:w="1519" w:type="pct"/>
            <w:gridSpan w:val="2"/>
            <w:tcBorders>
              <w:top w:val="single" w:sz="4" w:space="0" w:color="auto"/>
              <w:left w:val="single" w:sz="4" w:space="0" w:color="auto"/>
              <w:bottom w:val="single" w:sz="4" w:space="0" w:color="auto"/>
              <w:right w:val="single" w:sz="4" w:space="0" w:color="auto"/>
            </w:tcBorders>
            <w:noWrap/>
            <w:vAlign w:val="bottom"/>
            <w:hideMark/>
          </w:tcPr>
          <w:p w:rsidR="00512D5D" w:rsidRPr="00E14396" w:rsidRDefault="00512D5D" w:rsidP="00512D5D">
            <w:pPr>
              <w:spacing w:after="0" w:line="240" w:lineRule="auto"/>
              <w:jc w:val="center"/>
              <w:rPr>
                <w:rFonts w:ascii="Sylfaen" w:eastAsia="Times New Roman" w:hAnsi="Sylfaen" w:cs="Times New Roman"/>
                <w:b/>
                <w:bCs/>
                <w:color w:val="000000"/>
                <w:lang w:eastAsia="ka-GE"/>
              </w:rPr>
            </w:pPr>
            <w:r w:rsidRPr="00E14396">
              <w:rPr>
                <w:rFonts w:ascii="Sylfaen" w:eastAsia="Times New Roman" w:hAnsi="Sylfaen" w:cs="Times New Roman"/>
                <w:b/>
                <w:bCs/>
                <w:color w:val="000000"/>
                <w:lang w:eastAsia="ka-GE"/>
              </w:rPr>
              <w:t>ხევდრითი წილი %-ში</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28%</w:t>
            </w:r>
          </w:p>
        </w:tc>
        <w:tc>
          <w:tcPr>
            <w:tcW w:w="661"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38%</w:t>
            </w:r>
          </w:p>
        </w:tc>
        <w:tc>
          <w:tcPr>
            <w:tcW w:w="56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6%</w:t>
            </w:r>
          </w:p>
        </w:tc>
        <w:tc>
          <w:tcPr>
            <w:tcW w:w="56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18%</w:t>
            </w:r>
          </w:p>
        </w:tc>
        <w:tc>
          <w:tcPr>
            <w:tcW w:w="56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10%</w:t>
            </w:r>
          </w:p>
        </w:tc>
        <w:tc>
          <w:tcPr>
            <w:tcW w:w="570"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100%</w:t>
            </w:r>
          </w:p>
        </w:tc>
      </w:tr>
    </w:tbl>
    <w:p w:rsidR="00512D5D" w:rsidRDefault="00512D5D" w:rsidP="00512D5D">
      <w:pPr>
        <w:ind w:left="-284"/>
        <w:jc w:val="both"/>
        <w:rPr>
          <w:rFonts w:ascii="Sylfaen" w:hAnsi="Sylfaen"/>
          <w:noProof/>
          <w:sz w:val="24"/>
        </w:rPr>
      </w:pPr>
    </w:p>
    <w:p w:rsidR="00512D5D" w:rsidRPr="00427FCB" w:rsidRDefault="00512D5D" w:rsidP="00512D5D">
      <w:pPr>
        <w:ind w:left="-284"/>
        <w:jc w:val="both"/>
        <w:rPr>
          <w:rFonts w:ascii="Sylfaen" w:hAnsi="Sylfaen"/>
          <w:noProof/>
          <w:sz w:val="24"/>
        </w:rPr>
      </w:pPr>
      <w:r w:rsidRPr="00427FCB">
        <w:rPr>
          <w:rFonts w:ascii="Sylfaen" w:hAnsi="Sylfaen"/>
          <w:noProof/>
          <w:sz w:val="24"/>
        </w:rPr>
        <w:t xml:space="preserve">შენიშვნა: </w:t>
      </w:r>
      <w:r w:rsidRPr="0041542B">
        <w:rPr>
          <w:rFonts w:ascii="Sylfaen" w:hAnsi="Sylfaen"/>
          <w:noProof/>
          <w:sz w:val="24"/>
        </w:rPr>
        <w:t>ბაზრის ანალიზში მონაწილე კომპანიებიდან აფილირებული ავტორიზებული პირებია:</w:t>
      </w:r>
      <w:r w:rsidRPr="00427FCB">
        <w:rPr>
          <w:rFonts w:ascii="Sylfaen" w:hAnsi="Sylfaen"/>
          <w:noProof/>
          <w:sz w:val="24"/>
        </w:rPr>
        <w:t xml:space="preserve">    ა) შპს „ახალი ქსელები“ , შპს „ახტელი“ და შპს „ფოპტნეტი“ ბ) შპს „მაგთიკომი“ და შპს „დელტა კომმი“ გ) სს „სი</w:t>
      </w:r>
      <w:r>
        <w:rPr>
          <w:rFonts w:ascii="Sylfaen" w:hAnsi="Sylfaen"/>
          <w:noProof/>
          <w:sz w:val="24"/>
        </w:rPr>
        <w:t>ლ</w:t>
      </w:r>
      <w:r w:rsidRPr="00427FCB">
        <w:rPr>
          <w:rFonts w:ascii="Sylfaen" w:hAnsi="Sylfaen"/>
          <w:noProof/>
          <w:sz w:val="24"/>
        </w:rPr>
        <w:t>ქნეტი“ და შპს „ჯეოსელი“.  შესაბამისად, მნი</w:t>
      </w:r>
      <w:r w:rsidRPr="00427FCB">
        <w:rPr>
          <w:rFonts w:ascii="Sylfaen" w:hAnsi="Sylfaen"/>
          <w:noProof/>
          <w:sz w:val="24"/>
          <w:lang w:val="en-GB"/>
        </w:rPr>
        <w:t>შ</w:t>
      </w:r>
      <w:r w:rsidRPr="00427FCB">
        <w:rPr>
          <w:rFonts w:ascii="Sylfaen" w:hAnsi="Sylfaen"/>
          <w:noProof/>
          <w:sz w:val="24"/>
        </w:rPr>
        <w:t xml:space="preserve">ვნელოვანი საბაზრო ძალაუფლების დასადგენად აღნიშნული ავტორიზებული პირების საბაზრო წილები შეიკრიბა.   </w:t>
      </w:r>
    </w:p>
    <w:p w:rsidR="00512D5D" w:rsidRDefault="00512D5D" w:rsidP="00512D5D">
      <w:pPr>
        <w:ind w:left="-284"/>
        <w:jc w:val="both"/>
        <w:rPr>
          <w:rFonts w:ascii="Sylfaen" w:hAnsi="Sylfaen"/>
          <w:noProof/>
          <w:sz w:val="24"/>
        </w:rPr>
        <w:sectPr w:rsidR="00512D5D" w:rsidSect="00512D5D">
          <w:pgSz w:w="16838" w:h="11906" w:orient="landscape"/>
          <w:pgMar w:top="1440" w:right="1440" w:bottom="1440" w:left="1440" w:header="708" w:footer="708" w:gutter="0"/>
          <w:cols w:space="708"/>
          <w:docGrid w:linePitch="360"/>
        </w:sectPr>
      </w:pPr>
    </w:p>
    <w:p w:rsidR="00512D5D" w:rsidRDefault="00512D5D" w:rsidP="00512D5D">
      <w:pPr>
        <w:ind w:left="-284"/>
        <w:jc w:val="both"/>
        <w:rPr>
          <w:rFonts w:ascii="Sylfaen" w:hAnsi="Sylfaen"/>
          <w:noProof/>
          <w:sz w:val="24"/>
        </w:rPr>
      </w:pPr>
      <w:r>
        <w:rPr>
          <w:rFonts w:ascii="Sylfaen" w:hAnsi="Sylfaen"/>
          <w:noProof/>
          <w:sz w:val="24"/>
        </w:rPr>
        <w:lastRenderedPageBreak/>
        <w:t xml:space="preserve">ქ. თბილისის გეოგრაფიულ ზონაში საბაზრო ხვედრითი წილების შესახებ ინფორმაცია ავტორიზებული პირებისა და საბითუმო მომსახურებების  მიხედვით </w:t>
      </w:r>
    </w:p>
    <w:p w:rsidR="00512D5D" w:rsidRDefault="00512D5D" w:rsidP="00512D5D">
      <w:pPr>
        <w:ind w:left="-284"/>
        <w:jc w:val="both"/>
        <w:rPr>
          <w:rFonts w:ascii="Sylfaen" w:hAnsi="Sylfaen"/>
          <w:noProof/>
          <w:sz w:val="24"/>
        </w:rPr>
      </w:pPr>
    </w:p>
    <w:tbl>
      <w:tblPr>
        <w:tblW w:w="6360" w:type="dxa"/>
        <w:tblInd w:w="1128" w:type="dxa"/>
        <w:tblLook w:val="04A0" w:firstRow="1" w:lastRow="0" w:firstColumn="1" w:lastColumn="0" w:noHBand="0" w:noVBand="1"/>
      </w:tblPr>
      <w:tblGrid>
        <w:gridCol w:w="4300"/>
        <w:gridCol w:w="2060"/>
      </w:tblGrid>
      <w:tr w:rsidR="00512D5D" w:rsidRPr="00D42536" w:rsidTr="00512D5D">
        <w:trPr>
          <w:trHeight w:val="300"/>
        </w:trPr>
        <w:tc>
          <w:tcPr>
            <w:tcW w:w="4300" w:type="dxa"/>
            <w:tcBorders>
              <w:bottom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b/>
                <w:bCs/>
                <w:color w:val="FF0000"/>
                <w:lang w:eastAsia="ka-GE"/>
              </w:rPr>
            </w:pPr>
            <w:r>
              <w:rPr>
                <w:rFonts w:ascii="Sylfaen" w:eastAsia="Times New Roman" w:hAnsi="Sylfaen" w:cs="Times New Roman"/>
                <w:b/>
                <w:bCs/>
                <w:lang w:eastAsia="ka-GE"/>
              </w:rPr>
              <w:t>ქ. თბილისი -საბაზრო ხვედრითი წილი მოცულობის მიხედვით</w:t>
            </w:r>
          </w:p>
        </w:tc>
        <w:tc>
          <w:tcPr>
            <w:tcW w:w="2060" w:type="dxa"/>
            <w:tcBorders>
              <w:bottom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b/>
                <w:bCs/>
                <w:color w:val="FF0000"/>
                <w:lang w:eastAsia="ka-GE"/>
              </w:rPr>
            </w:pPr>
          </w:p>
        </w:tc>
      </w:tr>
      <w:tr w:rsidR="00512D5D" w:rsidRPr="00D42536" w:rsidTr="00512D5D">
        <w:trPr>
          <w:trHeight w:val="630"/>
        </w:trPr>
        <w:tc>
          <w:tcPr>
            <w:tcW w:w="4300" w:type="dxa"/>
            <w:tcBorders>
              <w:top w:val="single" w:sz="4" w:space="0" w:color="auto"/>
              <w:bottom w:val="single" w:sz="4" w:space="0" w:color="auto"/>
            </w:tcBorders>
            <w:shd w:val="clear" w:color="auto" w:fill="auto"/>
            <w:noWrap/>
            <w:vAlign w:val="center"/>
            <w:hideMark/>
          </w:tcPr>
          <w:p w:rsidR="00512D5D" w:rsidRPr="00D42536" w:rsidRDefault="00512D5D" w:rsidP="00512D5D">
            <w:pPr>
              <w:spacing w:after="0" w:line="240" w:lineRule="auto"/>
              <w:jc w:val="center"/>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ავტორიზებული პირი</w:t>
            </w:r>
          </w:p>
        </w:tc>
        <w:tc>
          <w:tcPr>
            <w:tcW w:w="2060" w:type="dxa"/>
            <w:tcBorders>
              <w:top w:val="single" w:sz="4" w:space="0" w:color="auto"/>
              <w:bottom w:val="single" w:sz="4" w:space="0" w:color="auto"/>
            </w:tcBorders>
            <w:shd w:val="clear" w:color="auto" w:fill="auto"/>
            <w:vAlign w:val="center"/>
            <w:hideMark/>
          </w:tcPr>
          <w:p w:rsidR="00512D5D" w:rsidRPr="00D42536" w:rsidRDefault="00512D5D" w:rsidP="00512D5D">
            <w:pPr>
              <w:spacing w:after="0" w:line="240" w:lineRule="auto"/>
              <w:jc w:val="center"/>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ხვედრითი წილი, %-ში</w:t>
            </w:r>
          </w:p>
        </w:tc>
      </w:tr>
      <w:tr w:rsidR="00E14036" w:rsidRPr="00D42536" w:rsidTr="00512D5D">
        <w:trPr>
          <w:trHeight w:val="300"/>
        </w:trPr>
        <w:tc>
          <w:tcPr>
            <w:tcW w:w="4300" w:type="dxa"/>
            <w:tcBorders>
              <w:top w:val="single" w:sz="4" w:space="0" w:color="auto"/>
            </w:tcBorders>
            <w:shd w:val="clear" w:color="auto" w:fill="auto"/>
            <w:noWrap/>
            <w:vAlign w:val="bottom"/>
            <w:hideMark/>
          </w:tcPr>
          <w:p w:rsidR="00E14036" w:rsidRPr="00D42536" w:rsidRDefault="00E14036"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 xml:space="preserve">სს "სილქნეტი" </w:t>
            </w:r>
          </w:p>
        </w:tc>
        <w:tc>
          <w:tcPr>
            <w:tcW w:w="2060" w:type="dxa"/>
            <w:tcBorders>
              <w:top w:val="single" w:sz="4" w:space="0" w:color="auto"/>
            </w:tcBorders>
            <w:shd w:val="clear" w:color="auto" w:fill="auto"/>
            <w:noWrap/>
            <w:vAlign w:val="bottom"/>
            <w:hideMark/>
          </w:tcPr>
          <w:p w:rsidR="00E14036" w:rsidRPr="00D42536" w:rsidRDefault="00E14036" w:rsidP="009D0091">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28</w:t>
            </w:r>
          </w:p>
        </w:tc>
      </w:tr>
      <w:tr w:rsidR="00E14036" w:rsidRPr="00D42536" w:rsidTr="00512D5D">
        <w:trPr>
          <w:trHeight w:val="300"/>
        </w:trPr>
        <w:tc>
          <w:tcPr>
            <w:tcW w:w="4300" w:type="dxa"/>
            <w:shd w:val="clear" w:color="auto" w:fill="auto"/>
            <w:noWrap/>
            <w:vAlign w:val="bottom"/>
            <w:hideMark/>
          </w:tcPr>
          <w:p w:rsidR="00E14036" w:rsidRPr="00D42536" w:rsidRDefault="00E14036"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 xml:space="preserve">შპს "მაგთიკომი" </w:t>
            </w:r>
          </w:p>
        </w:tc>
        <w:tc>
          <w:tcPr>
            <w:tcW w:w="2060" w:type="dxa"/>
            <w:shd w:val="clear" w:color="auto" w:fill="auto"/>
            <w:noWrap/>
            <w:vAlign w:val="bottom"/>
            <w:hideMark/>
          </w:tcPr>
          <w:p w:rsidR="00E14036" w:rsidRPr="00D42536" w:rsidRDefault="00E14036" w:rsidP="009D0091">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36</w:t>
            </w:r>
          </w:p>
        </w:tc>
      </w:tr>
      <w:tr w:rsidR="00E14036" w:rsidRPr="00D42536" w:rsidTr="00512D5D">
        <w:trPr>
          <w:trHeight w:val="270"/>
        </w:trPr>
        <w:tc>
          <w:tcPr>
            <w:tcW w:w="4300" w:type="dxa"/>
            <w:shd w:val="clear" w:color="auto" w:fill="auto"/>
            <w:noWrap/>
            <w:vAlign w:val="bottom"/>
            <w:hideMark/>
          </w:tcPr>
          <w:p w:rsidR="00E14036" w:rsidRPr="00D42536" w:rsidRDefault="00E14036"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შპს "ახალი ქსელები" და შპს "ახტელი"</w:t>
            </w:r>
          </w:p>
        </w:tc>
        <w:tc>
          <w:tcPr>
            <w:tcW w:w="2060" w:type="dxa"/>
            <w:shd w:val="clear" w:color="auto" w:fill="auto"/>
            <w:noWrap/>
            <w:vAlign w:val="bottom"/>
            <w:hideMark/>
          </w:tcPr>
          <w:p w:rsidR="00E14036" w:rsidRPr="00D42536" w:rsidRDefault="00E14036" w:rsidP="009D0091">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32</w:t>
            </w:r>
          </w:p>
        </w:tc>
      </w:tr>
      <w:tr w:rsidR="00E14036" w:rsidRPr="00D42536" w:rsidTr="00512D5D">
        <w:trPr>
          <w:trHeight w:val="300"/>
        </w:trPr>
        <w:tc>
          <w:tcPr>
            <w:tcW w:w="4300" w:type="dxa"/>
            <w:tcBorders>
              <w:bottom w:val="single" w:sz="4" w:space="0" w:color="auto"/>
            </w:tcBorders>
            <w:shd w:val="clear" w:color="auto" w:fill="auto"/>
            <w:noWrap/>
            <w:vAlign w:val="bottom"/>
            <w:hideMark/>
          </w:tcPr>
          <w:p w:rsidR="00E14036" w:rsidRPr="00D42536" w:rsidRDefault="00E14036"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სხვა დანარჩენი</w:t>
            </w:r>
          </w:p>
        </w:tc>
        <w:tc>
          <w:tcPr>
            <w:tcW w:w="2060" w:type="dxa"/>
            <w:tcBorders>
              <w:bottom w:val="single" w:sz="4" w:space="0" w:color="auto"/>
            </w:tcBorders>
            <w:shd w:val="clear" w:color="auto" w:fill="auto"/>
            <w:noWrap/>
            <w:vAlign w:val="bottom"/>
            <w:hideMark/>
          </w:tcPr>
          <w:p w:rsidR="00E14036" w:rsidRPr="00D42536" w:rsidRDefault="00E14036" w:rsidP="009D0091">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4</w:t>
            </w:r>
          </w:p>
        </w:tc>
      </w:tr>
      <w:tr w:rsidR="00E14036" w:rsidRPr="00D42536" w:rsidTr="00512D5D">
        <w:trPr>
          <w:trHeight w:val="300"/>
        </w:trPr>
        <w:tc>
          <w:tcPr>
            <w:tcW w:w="4300" w:type="dxa"/>
            <w:tcBorders>
              <w:top w:val="single" w:sz="4" w:space="0" w:color="auto"/>
              <w:bottom w:val="single" w:sz="4" w:space="0" w:color="auto"/>
            </w:tcBorders>
            <w:shd w:val="clear" w:color="auto" w:fill="auto"/>
            <w:noWrap/>
            <w:vAlign w:val="bottom"/>
            <w:hideMark/>
          </w:tcPr>
          <w:p w:rsidR="00E14036" w:rsidRPr="00D42536" w:rsidRDefault="00E14036" w:rsidP="00512D5D">
            <w:pPr>
              <w:spacing w:after="0" w:line="240" w:lineRule="auto"/>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 xml:space="preserve">სულ </w:t>
            </w:r>
          </w:p>
        </w:tc>
        <w:tc>
          <w:tcPr>
            <w:tcW w:w="2060" w:type="dxa"/>
            <w:tcBorders>
              <w:top w:val="single" w:sz="4" w:space="0" w:color="auto"/>
              <w:bottom w:val="single" w:sz="4" w:space="0" w:color="auto"/>
            </w:tcBorders>
            <w:shd w:val="clear" w:color="auto" w:fill="auto"/>
            <w:noWrap/>
            <w:vAlign w:val="bottom"/>
            <w:hideMark/>
          </w:tcPr>
          <w:p w:rsidR="00E14036" w:rsidRPr="00D42536" w:rsidRDefault="00E14036" w:rsidP="009D0091">
            <w:pPr>
              <w:spacing w:after="0" w:line="240" w:lineRule="auto"/>
              <w:jc w:val="right"/>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100</w:t>
            </w:r>
          </w:p>
        </w:tc>
      </w:tr>
    </w:tbl>
    <w:p w:rsidR="00512D5D" w:rsidRDefault="00512D5D" w:rsidP="00512D5D">
      <w:pPr>
        <w:ind w:left="-284"/>
        <w:jc w:val="both"/>
        <w:rPr>
          <w:rFonts w:ascii="Sylfaen" w:hAnsi="Sylfaen"/>
          <w:noProof/>
          <w:sz w:val="24"/>
        </w:rPr>
      </w:pPr>
    </w:p>
    <w:p w:rsidR="00512D5D" w:rsidRDefault="00512D5D" w:rsidP="00512D5D">
      <w:pPr>
        <w:ind w:left="-284"/>
        <w:jc w:val="both"/>
        <w:rPr>
          <w:rFonts w:ascii="Sylfaen" w:hAnsi="Sylfaen"/>
          <w:noProof/>
          <w:sz w:val="24"/>
        </w:rPr>
      </w:pPr>
    </w:p>
    <w:tbl>
      <w:tblPr>
        <w:tblW w:w="6456" w:type="dxa"/>
        <w:tblInd w:w="1032" w:type="dxa"/>
        <w:tblLook w:val="04A0" w:firstRow="1" w:lastRow="0" w:firstColumn="1" w:lastColumn="0" w:noHBand="0" w:noVBand="1"/>
      </w:tblPr>
      <w:tblGrid>
        <w:gridCol w:w="4320"/>
        <w:gridCol w:w="2136"/>
      </w:tblGrid>
      <w:tr w:rsidR="00512D5D" w:rsidRPr="00D42536" w:rsidTr="00512D5D">
        <w:trPr>
          <w:trHeight w:val="300"/>
        </w:trPr>
        <w:tc>
          <w:tcPr>
            <w:tcW w:w="4320" w:type="dxa"/>
            <w:tcBorders>
              <w:bottom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b/>
                <w:bCs/>
                <w:color w:val="FF0000"/>
                <w:lang w:eastAsia="ka-GE"/>
              </w:rPr>
            </w:pPr>
            <w:r>
              <w:rPr>
                <w:rFonts w:ascii="Sylfaen" w:eastAsia="Times New Roman" w:hAnsi="Sylfaen" w:cs="Times New Roman"/>
                <w:b/>
                <w:bCs/>
                <w:lang w:eastAsia="ka-GE"/>
              </w:rPr>
              <w:t xml:space="preserve">ქ. თბილისი -საბაზრო ხვედრითი წილი </w:t>
            </w:r>
            <w:r w:rsidRPr="00476599">
              <w:rPr>
                <w:rFonts w:ascii="Sylfaen" w:eastAsia="Times New Roman" w:hAnsi="Sylfaen" w:cs="Times New Roman"/>
                <w:b/>
                <w:bCs/>
                <w:lang w:eastAsia="ka-GE"/>
              </w:rPr>
              <w:t>ოპტიკურ ბოჭკოვანი კაბელი</w:t>
            </w:r>
            <w:r>
              <w:rPr>
                <w:rFonts w:ascii="Sylfaen" w:eastAsia="Times New Roman" w:hAnsi="Sylfaen" w:cs="Times New Roman"/>
                <w:b/>
                <w:bCs/>
                <w:lang w:eastAsia="ka-GE"/>
              </w:rPr>
              <w:t>ს ღეროების ოდენობების მიხედვით</w:t>
            </w:r>
          </w:p>
        </w:tc>
        <w:tc>
          <w:tcPr>
            <w:tcW w:w="2136" w:type="dxa"/>
            <w:tcBorders>
              <w:bottom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b/>
                <w:bCs/>
                <w:color w:val="FF0000"/>
                <w:lang w:eastAsia="ka-GE"/>
              </w:rPr>
            </w:pPr>
          </w:p>
        </w:tc>
      </w:tr>
      <w:tr w:rsidR="00512D5D" w:rsidRPr="00D42536" w:rsidTr="00512D5D">
        <w:trPr>
          <w:trHeight w:val="630"/>
        </w:trPr>
        <w:tc>
          <w:tcPr>
            <w:tcW w:w="4320" w:type="dxa"/>
            <w:tcBorders>
              <w:top w:val="single" w:sz="4" w:space="0" w:color="auto"/>
              <w:bottom w:val="single" w:sz="4" w:space="0" w:color="auto"/>
            </w:tcBorders>
            <w:shd w:val="clear" w:color="auto" w:fill="auto"/>
            <w:noWrap/>
            <w:vAlign w:val="center"/>
            <w:hideMark/>
          </w:tcPr>
          <w:p w:rsidR="00512D5D" w:rsidRPr="00D42536" w:rsidRDefault="00512D5D" w:rsidP="00512D5D">
            <w:pPr>
              <w:spacing w:after="0" w:line="240" w:lineRule="auto"/>
              <w:jc w:val="center"/>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ავტორიზებული პირი</w:t>
            </w:r>
          </w:p>
        </w:tc>
        <w:tc>
          <w:tcPr>
            <w:tcW w:w="2136" w:type="dxa"/>
            <w:tcBorders>
              <w:top w:val="single" w:sz="4" w:space="0" w:color="auto"/>
              <w:bottom w:val="single" w:sz="4" w:space="0" w:color="auto"/>
            </w:tcBorders>
            <w:shd w:val="clear" w:color="auto" w:fill="auto"/>
            <w:vAlign w:val="center"/>
            <w:hideMark/>
          </w:tcPr>
          <w:p w:rsidR="00512D5D" w:rsidRPr="00D42536" w:rsidRDefault="00512D5D" w:rsidP="00512D5D">
            <w:pPr>
              <w:spacing w:after="0" w:line="240" w:lineRule="auto"/>
              <w:jc w:val="center"/>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ხვედრითი წილი, %-ში</w:t>
            </w:r>
          </w:p>
        </w:tc>
      </w:tr>
      <w:tr w:rsidR="00512D5D" w:rsidRPr="00D42536" w:rsidTr="00512D5D">
        <w:trPr>
          <w:trHeight w:val="300"/>
        </w:trPr>
        <w:tc>
          <w:tcPr>
            <w:tcW w:w="4320" w:type="dxa"/>
            <w:tcBorders>
              <w:top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 xml:space="preserve">სს "სილქნეტი" </w:t>
            </w:r>
          </w:p>
        </w:tc>
        <w:tc>
          <w:tcPr>
            <w:tcW w:w="2136" w:type="dxa"/>
            <w:tcBorders>
              <w:top w:val="single" w:sz="4" w:space="0" w:color="auto"/>
            </w:tcBorders>
            <w:shd w:val="clear" w:color="auto" w:fill="auto"/>
            <w:noWrap/>
            <w:vAlign w:val="bottom"/>
            <w:hideMark/>
          </w:tcPr>
          <w:p w:rsidR="00512D5D" w:rsidRPr="00D42536" w:rsidRDefault="00512D5D" w:rsidP="00512D5D">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28</w:t>
            </w:r>
          </w:p>
        </w:tc>
      </w:tr>
      <w:tr w:rsidR="00512D5D" w:rsidRPr="00D42536" w:rsidTr="00512D5D">
        <w:trPr>
          <w:trHeight w:val="300"/>
        </w:trPr>
        <w:tc>
          <w:tcPr>
            <w:tcW w:w="4320" w:type="dxa"/>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შპს "მაგთიკომი" და შპს "დელტა კომმი"</w:t>
            </w:r>
          </w:p>
        </w:tc>
        <w:tc>
          <w:tcPr>
            <w:tcW w:w="2136" w:type="dxa"/>
            <w:shd w:val="clear" w:color="auto" w:fill="auto"/>
            <w:noWrap/>
            <w:vAlign w:val="bottom"/>
            <w:hideMark/>
          </w:tcPr>
          <w:p w:rsidR="00512D5D" w:rsidRPr="00D42536" w:rsidRDefault="00512D5D" w:rsidP="00512D5D">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44</w:t>
            </w:r>
          </w:p>
        </w:tc>
      </w:tr>
      <w:tr w:rsidR="00512D5D" w:rsidRPr="00D42536" w:rsidTr="00512D5D">
        <w:trPr>
          <w:trHeight w:val="270"/>
        </w:trPr>
        <w:tc>
          <w:tcPr>
            <w:tcW w:w="4320" w:type="dxa"/>
            <w:tcBorders>
              <w:bottom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color w:val="000000"/>
                <w:lang w:eastAsia="ka-GE"/>
              </w:rPr>
            </w:pPr>
            <w:r w:rsidRPr="00D42536">
              <w:rPr>
                <w:rFonts w:ascii="Sylfaen" w:eastAsia="Times New Roman" w:hAnsi="Sylfaen" w:cs="Times New Roman"/>
                <w:color w:val="000000"/>
                <w:lang w:eastAsia="ka-GE"/>
              </w:rPr>
              <w:t>შპს "ახალი ქსელები" და შპს "ახტელი"</w:t>
            </w:r>
          </w:p>
        </w:tc>
        <w:tc>
          <w:tcPr>
            <w:tcW w:w="2136" w:type="dxa"/>
            <w:tcBorders>
              <w:bottom w:val="single" w:sz="4" w:space="0" w:color="auto"/>
            </w:tcBorders>
            <w:shd w:val="clear" w:color="auto" w:fill="auto"/>
            <w:noWrap/>
            <w:vAlign w:val="bottom"/>
            <w:hideMark/>
          </w:tcPr>
          <w:p w:rsidR="00512D5D" w:rsidRPr="00D42536" w:rsidRDefault="00512D5D" w:rsidP="00512D5D">
            <w:pPr>
              <w:spacing w:after="0" w:line="240" w:lineRule="auto"/>
              <w:jc w:val="right"/>
              <w:rPr>
                <w:rFonts w:ascii="Sylfaen" w:eastAsia="Times New Roman" w:hAnsi="Sylfaen" w:cs="Times New Roman"/>
                <w:color w:val="000000"/>
                <w:lang w:eastAsia="ka-GE"/>
              </w:rPr>
            </w:pPr>
            <w:r>
              <w:rPr>
                <w:rFonts w:ascii="Sylfaen" w:eastAsia="Times New Roman" w:hAnsi="Sylfaen" w:cs="Times New Roman"/>
                <w:color w:val="000000"/>
                <w:lang w:eastAsia="ka-GE"/>
              </w:rPr>
              <w:t>28</w:t>
            </w:r>
          </w:p>
        </w:tc>
      </w:tr>
      <w:tr w:rsidR="00512D5D" w:rsidRPr="00D42536" w:rsidTr="00512D5D">
        <w:trPr>
          <w:trHeight w:val="300"/>
        </w:trPr>
        <w:tc>
          <w:tcPr>
            <w:tcW w:w="4320" w:type="dxa"/>
            <w:tcBorders>
              <w:top w:val="single" w:sz="4" w:space="0" w:color="auto"/>
              <w:bottom w:val="single" w:sz="4" w:space="0" w:color="auto"/>
            </w:tcBorders>
            <w:shd w:val="clear" w:color="auto" w:fill="auto"/>
            <w:noWrap/>
            <w:vAlign w:val="bottom"/>
            <w:hideMark/>
          </w:tcPr>
          <w:p w:rsidR="00512D5D" w:rsidRPr="00D42536" w:rsidRDefault="00512D5D" w:rsidP="00512D5D">
            <w:pPr>
              <w:spacing w:after="0" w:line="240" w:lineRule="auto"/>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 xml:space="preserve">სულ </w:t>
            </w:r>
          </w:p>
        </w:tc>
        <w:tc>
          <w:tcPr>
            <w:tcW w:w="2136" w:type="dxa"/>
            <w:tcBorders>
              <w:top w:val="single" w:sz="4" w:space="0" w:color="auto"/>
              <w:bottom w:val="single" w:sz="4" w:space="0" w:color="auto"/>
            </w:tcBorders>
            <w:shd w:val="clear" w:color="auto" w:fill="auto"/>
            <w:noWrap/>
            <w:vAlign w:val="bottom"/>
            <w:hideMark/>
          </w:tcPr>
          <w:p w:rsidR="00512D5D" w:rsidRPr="00D42536" w:rsidRDefault="00512D5D" w:rsidP="00512D5D">
            <w:pPr>
              <w:spacing w:after="0" w:line="240" w:lineRule="auto"/>
              <w:jc w:val="right"/>
              <w:rPr>
                <w:rFonts w:ascii="Sylfaen" w:eastAsia="Times New Roman" w:hAnsi="Sylfaen" w:cs="Times New Roman"/>
                <w:b/>
                <w:bCs/>
                <w:color w:val="000000"/>
                <w:lang w:eastAsia="ka-GE"/>
              </w:rPr>
            </w:pPr>
            <w:r w:rsidRPr="00D42536">
              <w:rPr>
                <w:rFonts w:ascii="Sylfaen" w:eastAsia="Times New Roman" w:hAnsi="Sylfaen" w:cs="Times New Roman"/>
                <w:b/>
                <w:bCs/>
                <w:color w:val="000000"/>
                <w:lang w:eastAsia="ka-GE"/>
              </w:rPr>
              <w:t>100</w:t>
            </w:r>
          </w:p>
        </w:tc>
      </w:tr>
    </w:tbl>
    <w:p w:rsidR="00512D5D" w:rsidRDefault="00512D5D" w:rsidP="00512D5D">
      <w:pPr>
        <w:ind w:left="-284"/>
        <w:jc w:val="both"/>
        <w:rPr>
          <w:rFonts w:ascii="Sylfaen" w:hAnsi="Sylfaen"/>
          <w:noProof/>
          <w:sz w:val="24"/>
        </w:rPr>
      </w:pPr>
    </w:p>
    <w:p w:rsidR="00512D5D" w:rsidRPr="00DF2D9A" w:rsidRDefault="00512D5D" w:rsidP="00512D5D">
      <w:pPr>
        <w:jc w:val="both"/>
        <w:rPr>
          <w:rFonts w:ascii="Sylfaen" w:hAnsi="Sylfaen"/>
          <w:noProof/>
          <w:lang w:val="en-US"/>
        </w:rPr>
      </w:pPr>
      <w:r w:rsidRPr="00DF2D9A">
        <w:rPr>
          <w:rFonts w:ascii="Sylfaen" w:hAnsi="Sylfaen"/>
          <w:noProof/>
        </w:rPr>
        <w:t xml:space="preserve">ცხრილი N9-ში მოცემულია ინფორმაცია ქ. ბათუმის გეოგრაფიულ ზონაში ე. წ </w:t>
      </w:r>
      <w:r w:rsidRPr="00DF2D9A">
        <w:rPr>
          <w:rFonts w:ascii="Sylfaen" w:hAnsi="Sylfaen"/>
          <w:noProof/>
          <w:lang w:val="en-GB"/>
        </w:rPr>
        <w:t>“Backhaul”</w:t>
      </w:r>
      <w:r w:rsidRPr="00DF2D9A">
        <w:rPr>
          <w:rFonts w:ascii="Sylfaen" w:hAnsi="Sylfaen"/>
          <w:noProof/>
        </w:rPr>
        <w:t xml:space="preserve"> საბითუმო მომსახურების სეგმენტზე  ავტორიზებული პირებისა და ადმინისტრაციული ერთეულების მიხედვით </w:t>
      </w:r>
      <w:r w:rsidRPr="00DF2D9A">
        <w:rPr>
          <w:rFonts w:ascii="Sylfaen" w:hAnsi="Sylfaen"/>
          <w:noProof/>
          <w:lang w:val="en-US"/>
        </w:rPr>
        <w:t xml:space="preserve">IP </w:t>
      </w:r>
      <w:r w:rsidRPr="00DF2D9A">
        <w:rPr>
          <w:rFonts w:ascii="Sylfaen" w:hAnsi="Sylfaen"/>
          <w:noProof/>
        </w:rPr>
        <w:t>მოცულობების შესახებ</w:t>
      </w:r>
      <w:r w:rsidRPr="00DF2D9A">
        <w:rPr>
          <w:rFonts w:ascii="Sylfaen" w:hAnsi="Sylfaen"/>
          <w:noProof/>
          <w:lang w:val="en-US"/>
        </w:rPr>
        <w:t>.</w:t>
      </w:r>
    </w:p>
    <w:p w:rsidR="00512D5D" w:rsidRPr="00DF2D9A" w:rsidRDefault="00512D5D" w:rsidP="00512D5D">
      <w:pPr>
        <w:jc w:val="right"/>
        <w:rPr>
          <w:rFonts w:ascii="Sylfaen" w:hAnsi="Sylfaen"/>
          <w:noProof/>
        </w:rPr>
      </w:pPr>
      <w:r w:rsidRPr="00DF2D9A">
        <w:rPr>
          <w:rFonts w:ascii="Sylfaen" w:hAnsi="Sylfaen"/>
          <w:noProof/>
        </w:rPr>
        <w:t>ცხრილიN9</w:t>
      </w:r>
    </w:p>
    <w:tbl>
      <w:tblPr>
        <w:tblW w:w="5000" w:type="pct"/>
        <w:tblLook w:val="04A0" w:firstRow="1" w:lastRow="0" w:firstColumn="1" w:lastColumn="0" w:noHBand="0" w:noVBand="1"/>
      </w:tblPr>
      <w:tblGrid>
        <w:gridCol w:w="3613"/>
        <w:gridCol w:w="1412"/>
        <w:gridCol w:w="1340"/>
        <w:gridCol w:w="1268"/>
        <w:gridCol w:w="1383"/>
      </w:tblGrid>
      <w:tr w:rsidR="00512D5D" w:rsidRPr="00DF2D9A" w:rsidTr="00512D5D">
        <w:trPr>
          <w:trHeight w:val="900"/>
        </w:trPr>
        <w:tc>
          <w:tcPr>
            <w:tcW w:w="20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ლოკაცია</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(მბ/წმ)</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"ჯეოსელი" (მბ/წმ)</w:t>
            </w:r>
          </w:p>
        </w:tc>
        <w:tc>
          <w:tcPr>
            <w:tcW w:w="703"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"კავკასუს ონლიანი" (მბ/წმ)</w:t>
            </w:r>
          </w:p>
        </w:tc>
        <w:tc>
          <w:tcPr>
            <w:tcW w:w="767"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(მბ/წმ)</w:t>
            </w:r>
          </w:p>
        </w:tc>
      </w:tr>
      <w:tr w:rsidR="00512D5D" w:rsidRPr="00DF2D9A" w:rsidTr="00512D5D">
        <w:trPr>
          <w:trHeight w:val="300"/>
        </w:trPr>
        <w:tc>
          <w:tcPr>
            <w:tcW w:w="2004"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ATS 2/7</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70,000</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0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108,000</w:t>
            </w:r>
          </w:p>
        </w:tc>
        <w:tc>
          <w:tcPr>
            <w:tcW w:w="7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178,000</w:t>
            </w:r>
          </w:p>
        </w:tc>
      </w:tr>
      <w:tr w:rsidR="00512D5D" w:rsidRPr="00DF2D9A" w:rsidTr="00512D5D">
        <w:trPr>
          <w:trHeight w:val="300"/>
        </w:trPr>
        <w:tc>
          <w:tcPr>
            <w:tcW w:w="2004"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ადლია</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12,000</w:t>
            </w:r>
          </w:p>
        </w:tc>
        <w:tc>
          <w:tcPr>
            <w:tcW w:w="70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12,000</w:t>
            </w:r>
          </w:p>
        </w:tc>
      </w:tr>
      <w:tr w:rsidR="00512D5D" w:rsidRPr="00DF2D9A" w:rsidTr="00512D5D">
        <w:trPr>
          <w:trHeight w:val="300"/>
        </w:trPr>
        <w:tc>
          <w:tcPr>
            <w:tcW w:w="2004" w:type="pct"/>
            <w:tcBorders>
              <w:top w:val="nil"/>
              <w:left w:val="single" w:sz="4" w:space="0" w:color="auto"/>
              <w:bottom w:val="single" w:sz="4" w:space="0" w:color="auto"/>
              <w:right w:val="single" w:sz="4" w:space="0" w:color="auto"/>
            </w:tcBorders>
            <w:shd w:val="clear" w:color="auto" w:fill="auto"/>
            <w:noWrap/>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ბენზე</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10,000</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0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10,000</w:t>
            </w:r>
          </w:p>
        </w:tc>
      </w:tr>
      <w:tr w:rsidR="00512D5D" w:rsidRPr="00DF2D9A" w:rsidTr="00512D5D">
        <w:trPr>
          <w:trHeight w:val="300"/>
        </w:trPr>
        <w:tc>
          <w:tcPr>
            <w:tcW w:w="2004"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ხელვაჩაური</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20,000</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0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20,000</w:t>
            </w:r>
          </w:p>
        </w:tc>
      </w:tr>
      <w:tr w:rsidR="00512D5D" w:rsidRPr="00DF2D9A" w:rsidTr="00512D5D">
        <w:trPr>
          <w:trHeight w:val="300"/>
        </w:trPr>
        <w:tc>
          <w:tcPr>
            <w:tcW w:w="2004" w:type="pct"/>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მოცულობა (მბ/წმ)</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100,000</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12,000</w:t>
            </w:r>
          </w:p>
        </w:tc>
        <w:tc>
          <w:tcPr>
            <w:tcW w:w="70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108,000</w:t>
            </w:r>
          </w:p>
        </w:tc>
        <w:tc>
          <w:tcPr>
            <w:tcW w:w="7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220,000</w:t>
            </w:r>
          </w:p>
        </w:tc>
      </w:tr>
      <w:tr w:rsidR="00512D5D" w:rsidRPr="00DF2D9A" w:rsidTr="00512D5D">
        <w:trPr>
          <w:trHeight w:val="300"/>
        </w:trPr>
        <w:tc>
          <w:tcPr>
            <w:tcW w:w="2004"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45%</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5%</w:t>
            </w:r>
          </w:p>
        </w:tc>
        <w:tc>
          <w:tcPr>
            <w:tcW w:w="70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49%</w:t>
            </w:r>
          </w:p>
        </w:tc>
        <w:tc>
          <w:tcPr>
            <w:tcW w:w="7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100%</w:t>
            </w:r>
          </w:p>
        </w:tc>
      </w:tr>
    </w:tbl>
    <w:p w:rsidR="00512D5D" w:rsidRPr="00460226" w:rsidRDefault="00512D5D" w:rsidP="00512D5D">
      <w:pPr>
        <w:ind w:left="-284"/>
        <w:jc w:val="both"/>
        <w:rPr>
          <w:rFonts w:ascii="Sylfaen" w:hAnsi="Sylfaen"/>
          <w:noProof/>
          <w:sz w:val="24"/>
        </w:rPr>
      </w:pPr>
    </w:p>
    <w:p w:rsidR="00512D5D" w:rsidRPr="00DF2D9A" w:rsidRDefault="00512D5D" w:rsidP="00512D5D">
      <w:pPr>
        <w:jc w:val="both"/>
        <w:rPr>
          <w:rFonts w:ascii="Sylfaen" w:hAnsi="Sylfaen"/>
          <w:noProof/>
        </w:rPr>
      </w:pPr>
      <w:r w:rsidRPr="00DF2D9A">
        <w:rPr>
          <w:rFonts w:ascii="Sylfaen" w:hAnsi="Sylfaen"/>
          <w:noProof/>
        </w:rPr>
        <w:lastRenderedPageBreak/>
        <w:t xml:space="preserve">ცხრილი N10-ში მოცემულია ინფორმაცია ქ. ბათუმის გეოგრაფიულ ზონაში ე. წ “Backhaul” საბითუმო მომსახურების სეგმენტზე  ავტორიზებული პირებისა და ადმინისტრაციული ერთეულების მიხედვით  ოპტიკურ ბოჭკოვანი კაბელის ძარღვების/ ღეროების რაოდენობების შესახებ. </w:t>
      </w:r>
    </w:p>
    <w:p w:rsidR="00512D5D" w:rsidRPr="00DF2D9A" w:rsidRDefault="00512D5D" w:rsidP="00512D5D">
      <w:pPr>
        <w:jc w:val="right"/>
        <w:rPr>
          <w:rFonts w:ascii="Sylfaen" w:hAnsi="Sylfaen"/>
          <w:noProof/>
        </w:rPr>
      </w:pPr>
      <w:r w:rsidRPr="00DF2D9A">
        <w:rPr>
          <w:rFonts w:ascii="Sylfaen" w:hAnsi="Sylfaen"/>
          <w:noProof/>
        </w:rPr>
        <w:t>ცხრილიN10</w:t>
      </w:r>
    </w:p>
    <w:tbl>
      <w:tblPr>
        <w:tblW w:w="5000" w:type="pct"/>
        <w:tblLook w:val="04A0" w:firstRow="1" w:lastRow="0" w:firstColumn="1" w:lastColumn="0" w:noHBand="0" w:noVBand="1"/>
      </w:tblPr>
      <w:tblGrid>
        <w:gridCol w:w="2227"/>
        <w:gridCol w:w="1927"/>
        <w:gridCol w:w="1412"/>
        <w:gridCol w:w="1339"/>
        <w:gridCol w:w="1411"/>
        <w:gridCol w:w="700"/>
      </w:tblGrid>
      <w:tr w:rsidR="00512D5D" w:rsidRPr="00DF2D9A" w:rsidTr="00512D5D">
        <w:trPr>
          <w:trHeight w:val="1200"/>
        </w:trPr>
        <w:tc>
          <w:tcPr>
            <w:tcW w:w="12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 - წერტილი</w:t>
            </w:r>
          </w:p>
        </w:tc>
        <w:tc>
          <w:tcPr>
            <w:tcW w:w="1081" w:type="pct"/>
            <w:tcBorders>
              <w:top w:val="single" w:sz="4" w:space="0" w:color="auto"/>
              <w:left w:val="nil"/>
              <w:bottom w:val="single" w:sz="4" w:space="0" w:color="auto"/>
              <w:right w:val="single" w:sz="4" w:space="0" w:color="auto"/>
            </w:tcBorders>
            <w:shd w:val="clear" w:color="auto" w:fill="auto"/>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B - წერტილი</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(FO)</w:t>
            </w:r>
          </w:p>
        </w:tc>
        <w:tc>
          <w:tcPr>
            <w:tcW w:w="724"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"ჯეოსელი" (FO)</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"რკინიგზის ტელეკომი" (FO)</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ATS 2/7</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ხიმშიაშვილის ქ.</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ATS 2/7</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ლერმონტოვის ქ.</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ATS 2/7</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ბენზე</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6</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6</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ATS 2/7</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მწვანე კონცხი</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ATS 2/7</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ადლია</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8</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8</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აღმაშენებლის ქ.</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ლერმონტოვის ქ.</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აღმაშენებლის ქ.</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ხიმშიაშვილის ქ.</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აღმაშენებლის ქ.</w:t>
            </w:r>
          </w:p>
        </w:tc>
        <w:tc>
          <w:tcPr>
            <w:tcW w:w="108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ხელვაჩაური</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w:t>
            </w:r>
          </w:p>
        </w:tc>
      </w:tr>
      <w:tr w:rsidR="00512D5D" w:rsidRPr="00DF2D9A" w:rsidTr="00512D5D">
        <w:trPr>
          <w:trHeight w:val="300"/>
        </w:trPr>
        <w:tc>
          <w:tcPr>
            <w:tcW w:w="1289" w:type="pct"/>
            <w:tcBorders>
              <w:top w:val="nil"/>
              <w:left w:val="single" w:sz="4" w:space="0" w:color="auto"/>
              <w:bottom w:val="single" w:sz="4" w:space="0" w:color="auto"/>
              <w:right w:val="single" w:sz="4" w:space="0" w:color="auto"/>
            </w:tcBorders>
            <w:shd w:val="clear" w:color="auto" w:fill="auto"/>
            <w:noWrap/>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ბენზე</w:t>
            </w:r>
          </w:p>
        </w:tc>
        <w:tc>
          <w:tcPr>
            <w:tcW w:w="1081" w:type="pct"/>
            <w:tcBorders>
              <w:top w:val="nil"/>
              <w:left w:val="nil"/>
              <w:bottom w:val="single" w:sz="4" w:space="0" w:color="auto"/>
              <w:right w:val="single" w:sz="4" w:space="0" w:color="auto"/>
            </w:tcBorders>
            <w:shd w:val="clear" w:color="auto" w:fill="auto"/>
            <w:noWrap/>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მახინჯაური</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26</w:t>
            </w:r>
          </w:p>
        </w:tc>
      </w:tr>
      <w:tr w:rsidR="00512D5D" w:rsidRPr="00DF2D9A" w:rsidTr="00512D5D">
        <w:trPr>
          <w:trHeight w:val="251"/>
        </w:trPr>
        <w:tc>
          <w:tcPr>
            <w:tcW w:w="2370" w:type="pct"/>
            <w:gridSpan w:val="2"/>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FO ღეროები</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174</w:t>
            </w:r>
          </w:p>
        </w:tc>
        <w:tc>
          <w:tcPr>
            <w:tcW w:w="72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8</w:t>
            </w:r>
          </w:p>
        </w:tc>
        <w:tc>
          <w:tcPr>
            <w:tcW w:w="76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w:t>
            </w:r>
          </w:p>
        </w:tc>
        <w:tc>
          <w:tcPr>
            <w:tcW w:w="37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184</w:t>
            </w:r>
          </w:p>
        </w:tc>
      </w:tr>
      <w:tr w:rsidR="00512D5D" w:rsidRPr="00DF2D9A" w:rsidTr="00512D5D">
        <w:trPr>
          <w:trHeight w:val="300"/>
        </w:trPr>
        <w:tc>
          <w:tcPr>
            <w:tcW w:w="23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ხევდრითი წილი %-ში</w:t>
            </w:r>
          </w:p>
        </w:tc>
        <w:tc>
          <w:tcPr>
            <w:tcW w:w="764"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95%</w:t>
            </w:r>
          </w:p>
        </w:tc>
        <w:tc>
          <w:tcPr>
            <w:tcW w:w="724"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w:t>
            </w:r>
          </w:p>
        </w:tc>
        <w:tc>
          <w:tcPr>
            <w:tcW w:w="76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w:t>
            </w:r>
          </w:p>
        </w:tc>
        <w:tc>
          <w:tcPr>
            <w:tcW w:w="3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512D5D" w:rsidRDefault="00512D5D" w:rsidP="00512D5D">
      <w:pPr>
        <w:ind w:left="-284"/>
        <w:jc w:val="both"/>
        <w:rPr>
          <w:rFonts w:ascii="Sylfaen" w:hAnsi="Sylfaen"/>
          <w:noProof/>
          <w:sz w:val="24"/>
        </w:rPr>
      </w:pPr>
    </w:p>
    <w:p w:rsidR="00512D5D" w:rsidRPr="00DF2D9A" w:rsidRDefault="00512D5D" w:rsidP="00512D5D">
      <w:pPr>
        <w:ind w:left="-284"/>
        <w:jc w:val="both"/>
        <w:rPr>
          <w:rFonts w:ascii="Sylfaen" w:hAnsi="Sylfaen"/>
          <w:noProof/>
        </w:rPr>
      </w:pPr>
      <w:r w:rsidRPr="00DF2D9A">
        <w:rPr>
          <w:rFonts w:ascii="Sylfaen" w:hAnsi="Sylfaen"/>
          <w:noProof/>
        </w:rPr>
        <w:t>შენიშვნა:ბაზრის ანალიზში მონაწილე კომპანიებიდან აფილირებული ავტორიზებული პირებია:   ა) შპს „ახალი ქსელები“ , შპს „ახტელი“ და შპს „ფოპტნეტი“ ბ) შპს  შპს „მაგთიკომი“ და შპს „დელტა კომმი“ გ) სს „სიქლნეტი“ და შპს „ჯეოსელი“.  შესაბამისად, მნი</w:t>
      </w:r>
      <w:r w:rsidRPr="00DF2D9A">
        <w:rPr>
          <w:rFonts w:ascii="Sylfaen" w:hAnsi="Sylfaen"/>
          <w:noProof/>
          <w:lang w:val="en-GB"/>
        </w:rPr>
        <w:t>შ</w:t>
      </w:r>
      <w:r w:rsidRPr="00DF2D9A">
        <w:rPr>
          <w:rFonts w:ascii="Sylfaen" w:hAnsi="Sylfaen"/>
          <w:noProof/>
        </w:rPr>
        <w:t xml:space="preserve">ვნელოვანი საბაზრო ძალაუფლების დასადგენად აღნიშნული ავტორიზებული პირების საბაზრო წილები შეიკრიბა.   </w:t>
      </w:r>
    </w:p>
    <w:p w:rsidR="00512D5D" w:rsidRPr="00DF2D9A" w:rsidRDefault="00512D5D" w:rsidP="00512D5D">
      <w:pPr>
        <w:ind w:left="-284"/>
        <w:jc w:val="both"/>
        <w:rPr>
          <w:rFonts w:ascii="Sylfaen" w:hAnsi="Sylfaen"/>
          <w:noProof/>
        </w:rPr>
      </w:pPr>
      <w:r w:rsidRPr="00DF2D9A">
        <w:rPr>
          <w:rFonts w:ascii="Sylfaen" w:hAnsi="Sylfaen"/>
          <w:noProof/>
        </w:rPr>
        <w:t>ქ. ბათუმის გეოგრაფიულ ზონაში საბაზრო ხვედრითი წილების შესახებ ინფორმაცია ავტორიზებული პირებისა და მომსახურებების მიხედვით</w:t>
      </w:r>
    </w:p>
    <w:p w:rsidR="00512D5D" w:rsidRDefault="00512D5D" w:rsidP="00512D5D">
      <w:pPr>
        <w:ind w:left="-284"/>
        <w:jc w:val="both"/>
        <w:rPr>
          <w:rFonts w:ascii="Sylfaen" w:hAnsi="Sylfaen"/>
          <w:noProof/>
          <w:sz w:val="24"/>
        </w:rPr>
      </w:pPr>
    </w:p>
    <w:tbl>
      <w:tblPr>
        <w:tblW w:w="6575" w:type="dxa"/>
        <w:tblInd w:w="913" w:type="dxa"/>
        <w:tblLook w:val="04A0" w:firstRow="1" w:lastRow="0" w:firstColumn="1" w:lastColumn="0" w:noHBand="0" w:noVBand="1"/>
      </w:tblPr>
      <w:tblGrid>
        <w:gridCol w:w="4300"/>
        <w:gridCol w:w="2275"/>
      </w:tblGrid>
      <w:tr w:rsidR="00512D5D" w:rsidRPr="00427FCB" w:rsidTr="00512D5D">
        <w:trPr>
          <w:trHeight w:val="300"/>
        </w:trPr>
        <w:tc>
          <w:tcPr>
            <w:tcW w:w="4300" w:type="dxa"/>
            <w:tcBorders>
              <w:bottom w:val="single" w:sz="4" w:space="0" w:color="auto"/>
            </w:tcBorders>
            <w:shd w:val="clear" w:color="auto" w:fill="auto"/>
            <w:noWrap/>
            <w:vAlign w:val="bottom"/>
            <w:hideMark/>
          </w:tcPr>
          <w:p w:rsidR="00512D5D"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t xml:space="preserve">ბათუმი -  საბაზრო ხვედრითი წილი </w:t>
            </w:r>
          </w:p>
          <w:p w:rsidR="00512D5D"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t>მოცულობის მიხედვით</w:t>
            </w:r>
          </w:p>
          <w:p w:rsidR="00512D5D" w:rsidRPr="00427FCB" w:rsidRDefault="00512D5D" w:rsidP="00512D5D">
            <w:pPr>
              <w:spacing w:after="0" w:line="240" w:lineRule="auto"/>
              <w:rPr>
                <w:rFonts w:ascii="Sylfaen" w:eastAsia="Times New Roman" w:hAnsi="Sylfaen" w:cs="Times New Roman"/>
                <w:b/>
                <w:bCs/>
                <w:lang w:eastAsia="ka-GE"/>
              </w:rPr>
            </w:pPr>
          </w:p>
        </w:tc>
        <w:tc>
          <w:tcPr>
            <w:tcW w:w="2275" w:type="dxa"/>
            <w:tcBorders>
              <w:bottom w:val="single" w:sz="4" w:space="0" w:color="auto"/>
            </w:tcBorders>
            <w:shd w:val="clear" w:color="auto" w:fill="auto"/>
            <w:noWrap/>
            <w:vAlign w:val="bottom"/>
            <w:hideMark/>
          </w:tcPr>
          <w:p w:rsidR="00512D5D" w:rsidRPr="00427FCB" w:rsidRDefault="00512D5D" w:rsidP="00512D5D">
            <w:pPr>
              <w:spacing w:after="0" w:line="240" w:lineRule="auto"/>
              <w:rPr>
                <w:rFonts w:ascii="Sylfaen" w:eastAsia="Times New Roman" w:hAnsi="Sylfaen" w:cs="Times New Roman"/>
                <w:b/>
                <w:bCs/>
                <w:lang w:eastAsia="ka-GE"/>
              </w:rPr>
            </w:pPr>
          </w:p>
        </w:tc>
      </w:tr>
      <w:tr w:rsidR="00512D5D" w:rsidRPr="00427FCB" w:rsidTr="00512D5D">
        <w:trPr>
          <w:trHeight w:val="600"/>
        </w:trPr>
        <w:tc>
          <w:tcPr>
            <w:tcW w:w="4300" w:type="dxa"/>
            <w:tcBorders>
              <w:top w:val="single" w:sz="4" w:space="0" w:color="auto"/>
              <w:bottom w:val="single" w:sz="4" w:space="0" w:color="auto"/>
            </w:tcBorders>
            <w:shd w:val="clear" w:color="auto" w:fill="auto"/>
            <w:noWrap/>
            <w:vAlign w:val="center"/>
            <w:hideMark/>
          </w:tcPr>
          <w:p w:rsidR="00512D5D" w:rsidRPr="00427FCB" w:rsidRDefault="00512D5D" w:rsidP="00512D5D">
            <w:pPr>
              <w:spacing w:after="0" w:line="240" w:lineRule="auto"/>
              <w:jc w:val="center"/>
              <w:rPr>
                <w:rFonts w:ascii="Sylfaen" w:eastAsia="Times New Roman" w:hAnsi="Sylfaen" w:cs="Times New Roman"/>
                <w:b/>
                <w:bCs/>
                <w:color w:val="000000"/>
                <w:lang w:eastAsia="ka-GE"/>
              </w:rPr>
            </w:pPr>
            <w:r w:rsidRPr="00427FCB">
              <w:rPr>
                <w:rFonts w:ascii="Sylfaen" w:eastAsia="Times New Roman" w:hAnsi="Sylfaen" w:cs="Times New Roman"/>
                <w:b/>
                <w:bCs/>
                <w:color w:val="000000"/>
                <w:lang w:eastAsia="ka-GE"/>
              </w:rPr>
              <w:t>ავტორიზებული პირი</w:t>
            </w:r>
          </w:p>
        </w:tc>
        <w:tc>
          <w:tcPr>
            <w:tcW w:w="2275" w:type="dxa"/>
            <w:tcBorders>
              <w:top w:val="single" w:sz="4" w:space="0" w:color="auto"/>
              <w:bottom w:val="single" w:sz="4" w:space="0" w:color="auto"/>
            </w:tcBorders>
            <w:shd w:val="clear" w:color="auto" w:fill="auto"/>
            <w:vAlign w:val="center"/>
            <w:hideMark/>
          </w:tcPr>
          <w:p w:rsidR="00512D5D" w:rsidRPr="00427FCB" w:rsidRDefault="00512D5D" w:rsidP="00512D5D">
            <w:pPr>
              <w:spacing w:after="0" w:line="240" w:lineRule="auto"/>
              <w:jc w:val="center"/>
              <w:rPr>
                <w:rFonts w:ascii="Sylfaen" w:eastAsia="Times New Roman" w:hAnsi="Sylfaen" w:cs="Times New Roman"/>
                <w:b/>
                <w:bCs/>
                <w:color w:val="000000"/>
                <w:lang w:eastAsia="ka-GE"/>
              </w:rPr>
            </w:pPr>
            <w:r w:rsidRPr="00427FCB">
              <w:rPr>
                <w:rFonts w:ascii="Sylfaen" w:eastAsia="Times New Roman" w:hAnsi="Sylfaen" w:cs="Times New Roman"/>
                <w:b/>
                <w:bCs/>
                <w:color w:val="000000"/>
                <w:lang w:eastAsia="ka-GE"/>
              </w:rPr>
              <w:t>ხვედრითი წილი, %-ში</w:t>
            </w:r>
          </w:p>
        </w:tc>
      </w:tr>
      <w:tr w:rsidR="00512D5D" w:rsidRPr="00427FCB" w:rsidTr="00512D5D">
        <w:trPr>
          <w:trHeight w:val="300"/>
        </w:trPr>
        <w:tc>
          <w:tcPr>
            <w:tcW w:w="4300" w:type="dxa"/>
            <w:tcBorders>
              <w:top w:val="single" w:sz="4" w:space="0" w:color="auto"/>
            </w:tcBorders>
            <w:shd w:val="clear" w:color="auto" w:fill="auto"/>
            <w:noWrap/>
            <w:vAlign w:val="bottom"/>
            <w:hideMark/>
          </w:tcPr>
          <w:p w:rsidR="00512D5D" w:rsidRPr="00427FCB" w:rsidRDefault="00512D5D" w:rsidP="00512D5D">
            <w:pPr>
              <w:spacing w:after="0" w:line="240" w:lineRule="auto"/>
              <w:rPr>
                <w:rFonts w:ascii="Sylfaen" w:eastAsia="Times New Roman" w:hAnsi="Sylfaen" w:cs="Times New Roman"/>
                <w:color w:val="000000"/>
                <w:lang w:eastAsia="ka-GE"/>
              </w:rPr>
            </w:pPr>
            <w:r w:rsidRPr="00427FCB">
              <w:rPr>
                <w:rFonts w:ascii="Sylfaen" w:eastAsia="Times New Roman" w:hAnsi="Sylfaen" w:cs="Times New Roman"/>
                <w:color w:val="000000"/>
                <w:lang w:eastAsia="ka-GE"/>
              </w:rPr>
              <w:t xml:space="preserve">სს "სილქნეტი" და შპს "ჯეოსელი" </w:t>
            </w:r>
          </w:p>
        </w:tc>
        <w:tc>
          <w:tcPr>
            <w:tcW w:w="2275" w:type="dxa"/>
            <w:tcBorders>
              <w:top w:val="single" w:sz="4" w:space="0" w:color="auto"/>
            </w:tcBorders>
            <w:shd w:val="clear" w:color="auto" w:fill="auto"/>
            <w:noWrap/>
            <w:vAlign w:val="bottom"/>
            <w:hideMark/>
          </w:tcPr>
          <w:p w:rsidR="00512D5D" w:rsidRPr="00427FCB" w:rsidRDefault="00512D5D" w:rsidP="00512D5D">
            <w:pPr>
              <w:spacing w:after="0" w:line="240" w:lineRule="auto"/>
              <w:jc w:val="right"/>
              <w:rPr>
                <w:rFonts w:ascii="Sylfaen" w:eastAsia="Times New Roman" w:hAnsi="Sylfaen" w:cs="Times New Roman"/>
                <w:color w:val="000000"/>
                <w:lang w:eastAsia="ka-GE"/>
              </w:rPr>
            </w:pPr>
            <w:r w:rsidRPr="00427FCB">
              <w:rPr>
                <w:rFonts w:ascii="Sylfaen" w:eastAsia="Times New Roman" w:hAnsi="Sylfaen" w:cs="Times New Roman"/>
                <w:color w:val="000000"/>
                <w:lang w:eastAsia="ka-GE"/>
              </w:rPr>
              <w:t>51</w:t>
            </w:r>
          </w:p>
        </w:tc>
      </w:tr>
      <w:tr w:rsidR="00512D5D" w:rsidRPr="00427FCB" w:rsidTr="00512D5D">
        <w:trPr>
          <w:trHeight w:val="300"/>
        </w:trPr>
        <w:tc>
          <w:tcPr>
            <w:tcW w:w="4300" w:type="dxa"/>
            <w:tcBorders>
              <w:bottom w:val="single" w:sz="4" w:space="0" w:color="auto"/>
            </w:tcBorders>
            <w:shd w:val="clear" w:color="auto" w:fill="auto"/>
            <w:noWrap/>
            <w:vAlign w:val="bottom"/>
            <w:hideMark/>
          </w:tcPr>
          <w:p w:rsidR="00512D5D" w:rsidRPr="00427FCB" w:rsidRDefault="00512D5D" w:rsidP="00512D5D">
            <w:pPr>
              <w:spacing w:after="0" w:line="240" w:lineRule="auto"/>
              <w:rPr>
                <w:rFonts w:ascii="Sylfaen" w:eastAsia="Times New Roman" w:hAnsi="Sylfaen" w:cs="Times New Roman"/>
                <w:color w:val="000000"/>
                <w:lang w:eastAsia="ka-GE"/>
              </w:rPr>
            </w:pPr>
            <w:r w:rsidRPr="00427FCB">
              <w:rPr>
                <w:rFonts w:ascii="Sylfaen" w:eastAsia="Times New Roman" w:hAnsi="Sylfaen" w:cs="Times New Roman"/>
                <w:color w:val="000000"/>
                <w:lang w:eastAsia="ka-GE"/>
              </w:rPr>
              <w:t>შპს "კავკასუს ონლაინი"</w:t>
            </w:r>
          </w:p>
        </w:tc>
        <w:tc>
          <w:tcPr>
            <w:tcW w:w="2275" w:type="dxa"/>
            <w:tcBorders>
              <w:bottom w:val="single" w:sz="4" w:space="0" w:color="auto"/>
            </w:tcBorders>
            <w:shd w:val="clear" w:color="auto" w:fill="auto"/>
            <w:noWrap/>
            <w:vAlign w:val="bottom"/>
            <w:hideMark/>
          </w:tcPr>
          <w:p w:rsidR="00512D5D" w:rsidRPr="00427FCB" w:rsidRDefault="00512D5D" w:rsidP="00512D5D">
            <w:pPr>
              <w:spacing w:after="0" w:line="240" w:lineRule="auto"/>
              <w:jc w:val="right"/>
              <w:rPr>
                <w:rFonts w:ascii="Sylfaen" w:eastAsia="Times New Roman" w:hAnsi="Sylfaen" w:cs="Times New Roman"/>
                <w:color w:val="000000"/>
                <w:lang w:eastAsia="ka-GE"/>
              </w:rPr>
            </w:pPr>
            <w:r w:rsidRPr="00427FCB">
              <w:rPr>
                <w:rFonts w:ascii="Sylfaen" w:eastAsia="Times New Roman" w:hAnsi="Sylfaen" w:cs="Times New Roman"/>
                <w:color w:val="000000"/>
                <w:lang w:eastAsia="ka-GE"/>
              </w:rPr>
              <w:t>49</w:t>
            </w:r>
          </w:p>
        </w:tc>
      </w:tr>
      <w:tr w:rsidR="00512D5D" w:rsidRPr="00427FCB" w:rsidTr="00512D5D">
        <w:trPr>
          <w:trHeight w:val="300"/>
        </w:trPr>
        <w:tc>
          <w:tcPr>
            <w:tcW w:w="4300" w:type="dxa"/>
            <w:tcBorders>
              <w:top w:val="single" w:sz="4" w:space="0" w:color="auto"/>
              <w:bottom w:val="single" w:sz="4" w:space="0" w:color="auto"/>
            </w:tcBorders>
            <w:shd w:val="clear" w:color="auto" w:fill="auto"/>
            <w:noWrap/>
            <w:vAlign w:val="bottom"/>
            <w:hideMark/>
          </w:tcPr>
          <w:p w:rsidR="00512D5D" w:rsidRPr="00427FCB" w:rsidRDefault="00512D5D" w:rsidP="00512D5D">
            <w:pPr>
              <w:spacing w:after="0" w:line="240" w:lineRule="auto"/>
              <w:rPr>
                <w:rFonts w:ascii="Sylfaen" w:eastAsia="Times New Roman" w:hAnsi="Sylfaen" w:cs="Times New Roman"/>
                <w:b/>
                <w:bCs/>
                <w:color w:val="000000"/>
                <w:lang w:eastAsia="ka-GE"/>
              </w:rPr>
            </w:pPr>
            <w:r w:rsidRPr="00427FCB">
              <w:rPr>
                <w:rFonts w:ascii="Sylfaen" w:eastAsia="Times New Roman" w:hAnsi="Sylfaen" w:cs="Times New Roman"/>
                <w:b/>
                <w:bCs/>
                <w:color w:val="000000"/>
                <w:lang w:eastAsia="ka-GE"/>
              </w:rPr>
              <w:t xml:space="preserve">სულ </w:t>
            </w:r>
          </w:p>
        </w:tc>
        <w:tc>
          <w:tcPr>
            <w:tcW w:w="2275" w:type="dxa"/>
            <w:tcBorders>
              <w:top w:val="single" w:sz="4" w:space="0" w:color="auto"/>
              <w:bottom w:val="single" w:sz="4" w:space="0" w:color="auto"/>
            </w:tcBorders>
            <w:shd w:val="clear" w:color="auto" w:fill="auto"/>
            <w:noWrap/>
            <w:vAlign w:val="bottom"/>
            <w:hideMark/>
          </w:tcPr>
          <w:p w:rsidR="00512D5D" w:rsidRPr="00427FCB" w:rsidRDefault="00512D5D" w:rsidP="00512D5D">
            <w:pPr>
              <w:spacing w:after="0" w:line="240" w:lineRule="auto"/>
              <w:jc w:val="right"/>
              <w:rPr>
                <w:rFonts w:ascii="Sylfaen" w:eastAsia="Times New Roman" w:hAnsi="Sylfaen" w:cs="Times New Roman"/>
                <w:b/>
                <w:bCs/>
                <w:color w:val="000000"/>
                <w:lang w:eastAsia="ka-GE"/>
              </w:rPr>
            </w:pPr>
            <w:r w:rsidRPr="00427FCB">
              <w:rPr>
                <w:rFonts w:ascii="Sylfaen" w:eastAsia="Times New Roman" w:hAnsi="Sylfaen" w:cs="Times New Roman"/>
                <w:b/>
                <w:bCs/>
                <w:color w:val="000000"/>
                <w:lang w:eastAsia="ka-GE"/>
              </w:rPr>
              <w:t>100</w:t>
            </w:r>
          </w:p>
        </w:tc>
      </w:tr>
    </w:tbl>
    <w:p w:rsidR="00512D5D" w:rsidRDefault="00512D5D" w:rsidP="00512D5D">
      <w:pPr>
        <w:ind w:left="-284"/>
        <w:jc w:val="both"/>
        <w:rPr>
          <w:rFonts w:ascii="Sylfaen" w:hAnsi="Sylfaen"/>
          <w:noProof/>
          <w:sz w:val="24"/>
        </w:rPr>
      </w:pPr>
    </w:p>
    <w:p w:rsidR="00512D5D" w:rsidRDefault="00512D5D" w:rsidP="00512D5D">
      <w:pPr>
        <w:ind w:left="-284"/>
        <w:jc w:val="both"/>
        <w:rPr>
          <w:rFonts w:ascii="Sylfaen" w:hAnsi="Sylfaen"/>
          <w:noProof/>
          <w:sz w:val="24"/>
        </w:rPr>
      </w:pPr>
    </w:p>
    <w:tbl>
      <w:tblPr>
        <w:tblpPr w:leftFromText="180" w:rightFromText="180" w:vertAnchor="text" w:horzAnchor="page" w:tblpX="2429" w:tblpY="435"/>
        <w:tblW w:w="6588" w:type="dxa"/>
        <w:tblLook w:val="04A0" w:firstRow="1" w:lastRow="0" w:firstColumn="1" w:lastColumn="0" w:noHBand="0" w:noVBand="1"/>
      </w:tblPr>
      <w:tblGrid>
        <w:gridCol w:w="4320"/>
        <w:gridCol w:w="2268"/>
      </w:tblGrid>
      <w:tr w:rsidR="00512D5D" w:rsidRPr="009B3049" w:rsidTr="00512D5D">
        <w:trPr>
          <w:trHeight w:val="300"/>
        </w:trPr>
        <w:tc>
          <w:tcPr>
            <w:tcW w:w="4320" w:type="dxa"/>
            <w:tcBorders>
              <w:bottom w:val="single" w:sz="4" w:space="0" w:color="auto"/>
            </w:tcBorders>
            <w:shd w:val="clear" w:color="auto" w:fill="auto"/>
            <w:noWrap/>
            <w:vAlign w:val="bottom"/>
            <w:hideMark/>
          </w:tcPr>
          <w:p w:rsidR="00512D5D" w:rsidRPr="009B3049"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lastRenderedPageBreak/>
              <w:t xml:space="preserve">ბათუმი - საბაზრო ხვედრითი წილი </w:t>
            </w:r>
            <w:r w:rsidRPr="00476599">
              <w:rPr>
                <w:rFonts w:ascii="Sylfaen" w:eastAsia="Times New Roman" w:hAnsi="Sylfaen" w:cs="Times New Roman"/>
                <w:b/>
                <w:bCs/>
                <w:lang w:eastAsia="ka-GE"/>
              </w:rPr>
              <w:t>ოპტიკურ ბოჭკოვანი კაბელი</w:t>
            </w:r>
            <w:r>
              <w:rPr>
                <w:rFonts w:ascii="Sylfaen" w:eastAsia="Times New Roman" w:hAnsi="Sylfaen" w:cs="Times New Roman"/>
                <w:b/>
                <w:bCs/>
                <w:lang w:eastAsia="ka-GE"/>
              </w:rPr>
              <w:t>ს ღეროების ოდენობების მიხედვით</w:t>
            </w:r>
          </w:p>
        </w:tc>
        <w:tc>
          <w:tcPr>
            <w:tcW w:w="2268" w:type="dxa"/>
            <w:tcBorders>
              <w:bottom w:val="single" w:sz="4" w:space="0" w:color="auto"/>
            </w:tcBorders>
            <w:shd w:val="clear" w:color="auto" w:fill="auto"/>
            <w:noWrap/>
            <w:vAlign w:val="bottom"/>
            <w:hideMark/>
          </w:tcPr>
          <w:p w:rsidR="00512D5D" w:rsidRPr="009B3049" w:rsidRDefault="00512D5D" w:rsidP="00512D5D">
            <w:pPr>
              <w:spacing w:after="0" w:line="240" w:lineRule="auto"/>
              <w:rPr>
                <w:rFonts w:ascii="Sylfaen" w:eastAsia="Times New Roman" w:hAnsi="Sylfaen" w:cs="Times New Roman"/>
                <w:b/>
                <w:bCs/>
                <w:lang w:eastAsia="ka-GE"/>
              </w:rPr>
            </w:pPr>
          </w:p>
        </w:tc>
      </w:tr>
      <w:tr w:rsidR="00512D5D" w:rsidRPr="009B3049" w:rsidTr="00512D5D">
        <w:trPr>
          <w:trHeight w:val="600"/>
        </w:trPr>
        <w:tc>
          <w:tcPr>
            <w:tcW w:w="4320" w:type="dxa"/>
            <w:tcBorders>
              <w:top w:val="single" w:sz="4" w:space="0" w:color="auto"/>
              <w:bottom w:val="single" w:sz="4" w:space="0" w:color="auto"/>
            </w:tcBorders>
            <w:shd w:val="clear" w:color="auto" w:fill="auto"/>
            <w:noWrap/>
            <w:vAlign w:val="center"/>
            <w:hideMark/>
          </w:tcPr>
          <w:p w:rsidR="00512D5D" w:rsidRPr="009B3049" w:rsidRDefault="00512D5D" w:rsidP="00512D5D">
            <w:pPr>
              <w:spacing w:after="0" w:line="240" w:lineRule="auto"/>
              <w:jc w:val="center"/>
              <w:rPr>
                <w:rFonts w:ascii="Sylfaen" w:eastAsia="Times New Roman" w:hAnsi="Sylfaen" w:cs="Times New Roman"/>
                <w:b/>
                <w:bCs/>
                <w:color w:val="000000"/>
                <w:lang w:eastAsia="ka-GE"/>
              </w:rPr>
            </w:pPr>
            <w:r w:rsidRPr="009B3049">
              <w:rPr>
                <w:rFonts w:ascii="Sylfaen" w:eastAsia="Times New Roman" w:hAnsi="Sylfaen" w:cs="Times New Roman"/>
                <w:b/>
                <w:bCs/>
                <w:color w:val="000000"/>
                <w:lang w:eastAsia="ka-GE"/>
              </w:rPr>
              <w:t>ავტორიზებული პირი</w:t>
            </w:r>
          </w:p>
        </w:tc>
        <w:tc>
          <w:tcPr>
            <w:tcW w:w="2268" w:type="dxa"/>
            <w:tcBorders>
              <w:top w:val="single" w:sz="4" w:space="0" w:color="auto"/>
              <w:bottom w:val="single" w:sz="4" w:space="0" w:color="auto"/>
            </w:tcBorders>
            <w:shd w:val="clear" w:color="auto" w:fill="auto"/>
            <w:vAlign w:val="center"/>
            <w:hideMark/>
          </w:tcPr>
          <w:p w:rsidR="00512D5D" w:rsidRPr="009B3049" w:rsidRDefault="00512D5D" w:rsidP="00512D5D">
            <w:pPr>
              <w:spacing w:after="0" w:line="240" w:lineRule="auto"/>
              <w:jc w:val="center"/>
              <w:rPr>
                <w:rFonts w:ascii="Sylfaen" w:eastAsia="Times New Roman" w:hAnsi="Sylfaen" w:cs="Times New Roman"/>
                <w:b/>
                <w:bCs/>
                <w:color w:val="000000"/>
                <w:lang w:eastAsia="ka-GE"/>
              </w:rPr>
            </w:pPr>
            <w:r w:rsidRPr="009B3049">
              <w:rPr>
                <w:rFonts w:ascii="Sylfaen" w:eastAsia="Times New Roman" w:hAnsi="Sylfaen" w:cs="Times New Roman"/>
                <w:b/>
                <w:bCs/>
                <w:color w:val="000000"/>
                <w:lang w:eastAsia="ka-GE"/>
              </w:rPr>
              <w:t>ხვედრითი წილი, %-ში</w:t>
            </w:r>
          </w:p>
        </w:tc>
      </w:tr>
      <w:tr w:rsidR="00512D5D" w:rsidRPr="009B3049" w:rsidTr="00512D5D">
        <w:trPr>
          <w:trHeight w:val="300"/>
        </w:trPr>
        <w:tc>
          <w:tcPr>
            <w:tcW w:w="4320" w:type="dxa"/>
            <w:tcBorders>
              <w:top w:val="single" w:sz="4" w:space="0" w:color="auto"/>
            </w:tcBorders>
            <w:shd w:val="clear" w:color="auto" w:fill="auto"/>
            <w:noWrap/>
            <w:vAlign w:val="bottom"/>
            <w:hideMark/>
          </w:tcPr>
          <w:p w:rsidR="00512D5D" w:rsidRPr="009B3049" w:rsidRDefault="00512D5D" w:rsidP="00512D5D">
            <w:pPr>
              <w:spacing w:after="0" w:line="240" w:lineRule="auto"/>
              <w:rPr>
                <w:rFonts w:ascii="Sylfaen" w:eastAsia="Times New Roman" w:hAnsi="Sylfaen" w:cs="Times New Roman"/>
                <w:color w:val="000000"/>
                <w:lang w:eastAsia="ka-GE"/>
              </w:rPr>
            </w:pPr>
            <w:r w:rsidRPr="009B3049">
              <w:rPr>
                <w:rFonts w:ascii="Sylfaen" w:eastAsia="Times New Roman" w:hAnsi="Sylfaen" w:cs="Times New Roman"/>
                <w:color w:val="000000"/>
                <w:lang w:eastAsia="ka-GE"/>
              </w:rPr>
              <w:t>სს "სილქნეტი"  და შპს "ჯეოსელი"</w:t>
            </w:r>
          </w:p>
        </w:tc>
        <w:tc>
          <w:tcPr>
            <w:tcW w:w="2268" w:type="dxa"/>
            <w:tcBorders>
              <w:top w:val="single" w:sz="4" w:space="0" w:color="auto"/>
            </w:tcBorders>
            <w:shd w:val="clear" w:color="auto" w:fill="auto"/>
            <w:noWrap/>
            <w:vAlign w:val="bottom"/>
            <w:hideMark/>
          </w:tcPr>
          <w:p w:rsidR="00512D5D" w:rsidRPr="009B3049" w:rsidRDefault="00512D5D" w:rsidP="00512D5D">
            <w:pPr>
              <w:spacing w:after="0" w:line="240" w:lineRule="auto"/>
              <w:jc w:val="right"/>
              <w:rPr>
                <w:rFonts w:ascii="Sylfaen" w:eastAsia="Times New Roman" w:hAnsi="Sylfaen" w:cs="Times New Roman"/>
                <w:color w:val="000000"/>
                <w:lang w:eastAsia="ka-GE"/>
              </w:rPr>
            </w:pPr>
            <w:r w:rsidRPr="009B3049">
              <w:rPr>
                <w:rFonts w:ascii="Sylfaen" w:eastAsia="Times New Roman" w:hAnsi="Sylfaen" w:cs="Times New Roman"/>
                <w:color w:val="000000"/>
                <w:lang w:eastAsia="ka-GE"/>
              </w:rPr>
              <w:t>99</w:t>
            </w:r>
          </w:p>
        </w:tc>
      </w:tr>
      <w:tr w:rsidR="00512D5D" w:rsidRPr="009B3049" w:rsidTr="00512D5D">
        <w:trPr>
          <w:trHeight w:val="300"/>
        </w:trPr>
        <w:tc>
          <w:tcPr>
            <w:tcW w:w="4320" w:type="dxa"/>
            <w:tcBorders>
              <w:bottom w:val="single" w:sz="4" w:space="0" w:color="auto"/>
            </w:tcBorders>
            <w:shd w:val="clear" w:color="auto" w:fill="auto"/>
            <w:noWrap/>
            <w:vAlign w:val="bottom"/>
            <w:hideMark/>
          </w:tcPr>
          <w:p w:rsidR="00512D5D" w:rsidRPr="009B3049" w:rsidRDefault="00512D5D" w:rsidP="00512D5D">
            <w:pPr>
              <w:spacing w:after="0" w:line="240" w:lineRule="auto"/>
              <w:rPr>
                <w:rFonts w:ascii="Sylfaen" w:eastAsia="Times New Roman" w:hAnsi="Sylfaen" w:cs="Times New Roman"/>
                <w:color w:val="000000"/>
                <w:lang w:eastAsia="ka-GE"/>
              </w:rPr>
            </w:pPr>
            <w:r w:rsidRPr="009B3049">
              <w:rPr>
                <w:rFonts w:ascii="Sylfaen" w:eastAsia="Times New Roman" w:hAnsi="Sylfaen" w:cs="Times New Roman"/>
                <w:color w:val="000000"/>
                <w:lang w:eastAsia="ka-GE"/>
              </w:rPr>
              <w:t>შპს "რკინიგზის ტელეკომი"</w:t>
            </w:r>
          </w:p>
        </w:tc>
        <w:tc>
          <w:tcPr>
            <w:tcW w:w="2268" w:type="dxa"/>
            <w:tcBorders>
              <w:bottom w:val="single" w:sz="4" w:space="0" w:color="auto"/>
            </w:tcBorders>
            <w:shd w:val="clear" w:color="auto" w:fill="auto"/>
            <w:noWrap/>
            <w:vAlign w:val="bottom"/>
            <w:hideMark/>
          </w:tcPr>
          <w:p w:rsidR="00512D5D" w:rsidRPr="009B3049" w:rsidRDefault="00512D5D" w:rsidP="00512D5D">
            <w:pPr>
              <w:spacing w:after="0" w:line="240" w:lineRule="auto"/>
              <w:jc w:val="right"/>
              <w:rPr>
                <w:rFonts w:ascii="Sylfaen" w:eastAsia="Times New Roman" w:hAnsi="Sylfaen" w:cs="Times New Roman"/>
                <w:color w:val="000000"/>
                <w:lang w:eastAsia="ka-GE"/>
              </w:rPr>
            </w:pPr>
            <w:r w:rsidRPr="009B3049">
              <w:rPr>
                <w:rFonts w:ascii="Sylfaen" w:eastAsia="Times New Roman" w:hAnsi="Sylfaen" w:cs="Times New Roman"/>
                <w:color w:val="000000"/>
                <w:lang w:eastAsia="ka-GE"/>
              </w:rPr>
              <w:t>1</w:t>
            </w:r>
          </w:p>
        </w:tc>
      </w:tr>
      <w:tr w:rsidR="00512D5D" w:rsidRPr="009B3049" w:rsidTr="00512D5D">
        <w:trPr>
          <w:trHeight w:val="300"/>
        </w:trPr>
        <w:tc>
          <w:tcPr>
            <w:tcW w:w="4320" w:type="dxa"/>
            <w:tcBorders>
              <w:top w:val="single" w:sz="4" w:space="0" w:color="auto"/>
              <w:bottom w:val="single" w:sz="4" w:space="0" w:color="auto"/>
            </w:tcBorders>
            <w:shd w:val="clear" w:color="auto" w:fill="auto"/>
            <w:noWrap/>
            <w:vAlign w:val="bottom"/>
            <w:hideMark/>
          </w:tcPr>
          <w:p w:rsidR="00512D5D" w:rsidRPr="009B3049" w:rsidRDefault="00512D5D" w:rsidP="00512D5D">
            <w:pPr>
              <w:spacing w:after="0" w:line="240" w:lineRule="auto"/>
              <w:rPr>
                <w:rFonts w:ascii="Sylfaen" w:eastAsia="Times New Roman" w:hAnsi="Sylfaen" w:cs="Times New Roman"/>
                <w:b/>
                <w:bCs/>
                <w:color w:val="000000"/>
                <w:lang w:eastAsia="ka-GE"/>
              </w:rPr>
            </w:pPr>
            <w:r w:rsidRPr="009B3049">
              <w:rPr>
                <w:rFonts w:ascii="Sylfaen" w:eastAsia="Times New Roman" w:hAnsi="Sylfaen" w:cs="Times New Roman"/>
                <w:b/>
                <w:bCs/>
                <w:color w:val="000000"/>
                <w:lang w:eastAsia="ka-GE"/>
              </w:rPr>
              <w:t xml:space="preserve">სულ </w:t>
            </w:r>
          </w:p>
        </w:tc>
        <w:tc>
          <w:tcPr>
            <w:tcW w:w="2268" w:type="dxa"/>
            <w:tcBorders>
              <w:top w:val="single" w:sz="4" w:space="0" w:color="auto"/>
              <w:bottom w:val="single" w:sz="4" w:space="0" w:color="auto"/>
            </w:tcBorders>
            <w:shd w:val="clear" w:color="auto" w:fill="auto"/>
            <w:noWrap/>
            <w:vAlign w:val="bottom"/>
            <w:hideMark/>
          </w:tcPr>
          <w:p w:rsidR="00512D5D" w:rsidRPr="009B3049" w:rsidRDefault="00512D5D" w:rsidP="00512D5D">
            <w:pPr>
              <w:spacing w:after="0" w:line="240" w:lineRule="auto"/>
              <w:jc w:val="right"/>
              <w:rPr>
                <w:rFonts w:ascii="Sylfaen" w:eastAsia="Times New Roman" w:hAnsi="Sylfaen" w:cs="Times New Roman"/>
                <w:b/>
                <w:bCs/>
                <w:color w:val="000000"/>
                <w:lang w:eastAsia="ka-GE"/>
              </w:rPr>
            </w:pPr>
            <w:r w:rsidRPr="009B3049">
              <w:rPr>
                <w:rFonts w:ascii="Sylfaen" w:eastAsia="Times New Roman" w:hAnsi="Sylfaen" w:cs="Times New Roman"/>
                <w:b/>
                <w:bCs/>
                <w:color w:val="000000"/>
                <w:lang w:eastAsia="ka-GE"/>
              </w:rPr>
              <w:t>100</w:t>
            </w:r>
          </w:p>
        </w:tc>
      </w:tr>
    </w:tbl>
    <w:p w:rsidR="00512D5D" w:rsidRDefault="00512D5D" w:rsidP="00512D5D">
      <w:pPr>
        <w:ind w:left="-284"/>
        <w:jc w:val="both"/>
        <w:rPr>
          <w:rFonts w:ascii="Sylfaen" w:hAnsi="Sylfaen"/>
          <w:noProof/>
          <w:sz w:val="24"/>
        </w:rPr>
      </w:pPr>
    </w:p>
    <w:p w:rsidR="00DF2D9A" w:rsidRPr="005B0736" w:rsidRDefault="00DF2D9A" w:rsidP="00512D5D">
      <w:pPr>
        <w:ind w:left="-284"/>
        <w:jc w:val="both"/>
        <w:rPr>
          <w:rFonts w:ascii="Sylfaen" w:hAnsi="Sylfaen"/>
          <w:noProof/>
          <w:sz w:val="24"/>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Pr="00DF2D9A" w:rsidRDefault="00512D5D" w:rsidP="00512D5D">
      <w:pPr>
        <w:jc w:val="both"/>
        <w:rPr>
          <w:rFonts w:ascii="Sylfaen" w:hAnsi="Sylfaen"/>
          <w:noProof/>
          <w:lang w:val="en-US"/>
        </w:rPr>
      </w:pPr>
      <w:r w:rsidRPr="00DF2D9A">
        <w:rPr>
          <w:rFonts w:ascii="Sylfaen" w:hAnsi="Sylfaen"/>
          <w:noProof/>
        </w:rPr>
        <w:t xml:space="preserve">ცხრილი N11-ში მოცემულია ინფორმაცია ქ. ქუთაისის გეოგრაფიულ ზონაში ე. წ </w:t>
      </w:r>
      <w:r w:rsidRPr="00DF2D9A">
        <w:rPr>
          <w:rFonts w:ascii="Sylfaen" w:hAnsi="Sylfaen"/>
          <w:noProof/>
          <w:lang w:val="en-GB"/>
        </w:rPr>
        <w:t>“Backhaul”</w:t>
      </w:r>
      <w:r w:rsidRPr="00DF2D9A">
        <w:rPr>
          <w:rFonts w:ascii="Sylfaen" w:hAnsi="Sylfaen"/>
          <w:noProof/>
        </w:rPr>
        <w:t xml:space="preserve"> საბითუმო მომსახურების სეგმენტზე  ავტორიზებული პირებისა და ადმინისტრაციული ერთეულების მიხედვით </w:t>
      </w:r>
      <w:r w:rsidRPr="00DF2D9A">
        <w:rPr>
          <w:rFonts w:ascii="Sylfaen" w:hAnsi="Sylfaen"/>
          <w:noProof/>
          <w:lang w:val="en-US"/>
        </w:rPr>
        <w:t xml:space="preserve">IP </w:t>
      </w:r>
      <w:r w:rsidRPr="00DF2D9A">
        <w:rPr>
          <w:rFonts w:ascii="Sylfaen" w:hAnsi="Sylfaen"/>
          <w:noProof/>
        </w:rPr>
        <w:t>მოცულობების შესახებ.</w:t>
      </w:r>
    </w:p>
    <w:p w:rsidR="00512D5D" w:rsidRPr="00DF2D9A" w:rsidRDefault="00512D5D" w:rsidP="00512D5D">
      <w:pPr>
        <w:jc w:val="right"/>
        <w:rPr>
          <w:rFonts w:ascii="Sylfaen" w:hAnsi="Sylfaen"/>
          <w:noProof/>
        </w:rPr>
      </w:pPr>
      <w:r w:rsidRPr="00DF2D9A">
        <w:rPr>
          <w:rFonts w:ascii="Sylfaen" w:hAnsi="Sylfaen"/>
          <w:noProof/>
        </w:rPr>
        <w:t>ცხრილიN11</w:t>
      </w:r>
    </w:p>
    <w:tbl>
      <w:tblPr>
        <w:tblW w:w="5000" w:type="pct"/>
        <w:tblLook w:val="04A0" w:firstRow="1" w:lastRow="0" w:firstColumn="1" w:lastColumn="0" w:noHBand="0" w:noVBand="1"/>
      </w:tblPr>
      <w:tblGrid>
        <w:gridCol w:w="3478"/>
        <w:gridCol w:w="1745"/>
        <w:gridCol w:w="1378"/>
        <w:gridCol w:w="1440"/>
        <w:gridCol w:w="975"/>
      </w:tblGrid>
      <w:tr w:rsidR="00512D5D" w:rsidRPr="001205C5" w:rsidTr="00512D5D">
        <w:trPr>
          <w:trHeight w:val="900"/>
        </w:trPr>
        <w:tc>
          <w:tcPr>
            <w:tcW w:w="2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ლოკაცია</w:t>
            </w:r>
          </w:p>
        </w:tc>
        <w:tc>
          <w:tcPr>
            <w:tcW w:w="817"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(მბ/წმ)</w:t>
            </w:r>
          </w:p>
        </w:tc>
        <w:tc>
          <w:tcPr>
            <w:tcW w:w="659"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"ჯეოსელი" (მბ/წმ)</w:t>
            </w:r>
          </w:p>
        </w:tc>
        <w:tc>
          <w:tcPr>
            <w:tcW w:w="679"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"ახალი ქსელები" (მბ/წმ)</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(მბ/წმ)</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საფიჩხია</w:t>
            </w:r>
          </w:p>
        </w:tc>
        <w:tc>
          <w:tcPr>
            <w:tcW w:w="817"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80,000 </w:t>
            </w:r>
          </w:p>
        </w:tc>
        <w:tc>
          <w:tcPr>
            <w:tcW w:w="659"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12,000 </w:t>
            </w:r>
          </w:p>
        </w:tc>
        <w:tc>
          <w:tcPr>
            <w:tcW w:w="679"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108,544 </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200,544</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სატელევიზიო სადგური</w:t>
            </w:r>
          </w:p>
        </w:tc>
        <w:tc>
          <w:tcPr>
            <w:tcW w:w="81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659"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12,000 </w:t>
            </w:r>
          </w:p>
        </w:tc>
        <w:tc>
          <w:tcPr>
            <w:tcW w:w="67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12,000</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ჭავჭავაძის ქ.</w:t>
            </w:r>
          </w:p>
        </w:tc>
        <w:tc>
          <w:tcPr>
            <w:tcW w:w="817"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40,000 </w:t>
            </w:r>
          </w:p>
        </w:tc>
        <w:tc>
          <w:tcPr>
            <w:tcW w:w="659"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12,000 </w:t>
            </w:r>
          </w:p>
        </w:tc>
        <w:tc>
          <w:tcPr>
            <w:tcW w:w="679"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80,896 </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132,896</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საღორია</w:t>
            </w:r>
          </w:p>
        </w:tc>
        <w:tc>
          <w:tcPr>
            <w:tcW w:w="817"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20,000 </w:t>
            </w:r>
          </w:p>
        </w:tc>
        <w:tc>
          <w:tcPr>
            <w:tcW w:w="65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67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20,000</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ბუხაიძის ქ.</w:t>
            </w:r>
          </w:p>
        </w:tc>
        <w:tc>
          <w:tcPr>
            <w:tcW w:w="817"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10,000 </w:t>
            </w:r>
          </w:p>
        </w:tc>
        <w:tc>
          <w:tcPr>
            <w:tcW w:w="65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67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10,000</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ავტოქარხანა</w:t>
            </w:r>
          </w:p>
        </w:tc>
        <w:tc>
          <w:tcPr>
            <w:tcW w:w="81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65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679" w:type="pct"/>
            <w:tcBorders>
              <w:top w:val="nil"/>
              <w:left w:val="nil"/>
              <w:bottom w:val="single" w:sz="4" w:space="0" w:color="auto"/>
              <w:right w:val="single" w:sz="4" w:space="0" w:color="auto"/>
            </w:tcBorders>
            <w:shd w:val="clear" w:color="000000" w:fill="FFFFFF"/>
            <w:noWrap/>
            <w:vAlign w:val="center"/>
            <w:hideMark/>
          </w:tcPr>
          <w:p w:rsidR="00512D5D" w:rsidRPr="00DF2D9A" w:rsidRDefault="00512D5D" w:rsidP="00512D5D">
            <w:pPr>
              <w:spacing w:after="0" w:line="240" w:lineRule="auto"/>
              <w:jc w:val="center"/>
              <w:rPr>
                <w:rFonts w:ascii="Arial" w:eastAsia="Times New Roman" w:hAnsi="Arial" w:cs="Arial"/>
                <w:lang w:eastAsia="ka-GE"/>
              </w:rPr>
            </w:pPr>
            <w:r w:rsidRPr="00DF2D9A">
              <w:rPr>
                <w:rFonts w:ascii="Arial" w:eastAsia="Times New Roman" w:hAnsi="Arial" w:cs="Arial"/>
                <w:lang w:eastAsia="ka-GE"/>
              </w:rPr>
              <w:t xml:space="preserve">         80,896 </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80,896</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მოცულობა (მბ/წმ)</w:t>
            </w:r>
          </w:p>
        </w:tc>
        <w:tc>
          <w:tcPr>
            <w:tcW w:w="81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150,000</w:t>
            </w:r>
          </w:p>
        </w:tc>
        <w:tc>
          <w:tcPr>
            <w:tcW w:w="65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36,000</w:t>
            </w:r>
          </w:p>
        </w:tc>
        <w:tc>
          <w:tcPr>
            <w:tcW w:w="6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270,336</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456,336</w:t>
            </w:r>
          </w:p>
        </w:tc>
      </w:tr>
      <w:tr w:rsidR="00512D5D" w:rsidRPr="001205C5" w:rsidTr="00512D5D">
        <w:trPr>
          <w:trHeight w:val="300"/>
        </w:trPr>
        <w:tc>
          <w:tcPr>
            <w:tcW w:w="2116"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c>
          <w:tcPr>
            <w:tcW w:w="81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33%</w:t>
            </w:r>
          </w:p>
        </w:tc>
        <w:tc>
          <w:tcPr>
            <w:tcW w:w="65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8%</w:t>
            </w:r>
          </w:p>
        </w:tc>
        <w:tc>
          <w:tcPr>
            <w:tcW w:w="67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59%</w:t>
            </w:r>
          </w:p>
        </w:tc>
        <w:tc>
          <w:tcPr>
            <w:tcW w:w="728"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pPr>
    </w:p>
    <w:p w:rsidR="00512D5D" w:rsidRDefault="00512D5D" w:rsidP="00512D5D">
      <w:pPr>
        <w:rPr>
          <w:rFonts w:ascii="Sylfaen" w:hAnsi="Sylfaen"/>
          <w:noProof/>
          <w:sz w:val="24"/>
          <w:lang w:val="en-GB"/>
        </w:rPr>
        <w:sectPr w:rsidR="00512D5D" w:rsidSect="00512D5D">
          <w:pgSz w:w="11906" w:h="16838"/>
          <w:pgMar w:top="1440" w:right="1440" w:bottom="1440" w:left="1440" w:header="708" w:footer="708" w:gutter="0"/>
          <w:cols w:space="708"/>
          <w:docGrid w:linePitch="360"/>
        </w:sectPr>
      </w:pPr>
    </w:p>
    <w:p w:rsidR="00512D5D" w:rsidRPr="00672597" w:rsidRDefault="00512D5D" w:rsidP="00512D5D">
      <w:pPr>
        <w:jc w:val="both"/>
        <w:rPr>
          <w:rFonts w:ascii="Sylfaen" w:hAnsi="Sylfaen"/>
          <w:noProof/>
        </w:rPr>
      </w:pPr>
      <w:r w:rsidRPr="00672597">
        <w:rPr>
          <w:rFonts w:ascii="Sylfaen" w:hAnsi="Sylfaen"/>
          <w:noProof/>
        </w:rPr>
        <w:lastRenderedPageBreak/>
        <w:t xml:space="preserve">ცხრილი N12-ში მოცემულია ინფორმაცია ქ. ქუთაისის გეოგრაფიულ ზონაში ე. წ “Backhaul” საბითუმო მომსახურების სეგმენტზე  ავტორიზებული პირებისა და ადმინისტრაციული ერთეულების მიხედვით ოპტიკურ ბოჭკოვანი კაბელის ძარღვების/ ღეროების ოდენობების შესახებ.  </w:t>
      </w:r>
    </w:p>
    <w:p w:rsidR="00512D5D" w:rsidRDefault="00512D5D" w:rsidP="00672597">
      <w:pPr>
        <w:jc w:val="right"/>
        <w:rPr>
          <w:rFonts w:cs="Arial"/>
          <w:szCs w:val="20"/>
          <w:lang w:val="en-GB"/>
        </w:rPr>
      </w:pPr>
      <w:r w:rsidRPr="00672597">
        <w:rPr>
          <w:rFonts w:ascii="Sylfaen" w:hAnsi="Sylfaen"/>
          <w:noProof/>
        </w:rPr>
        <w:t>ცხრილიN12</w:t>
      </w:r>
    </w:p>
    <w:tbl>
      <w:tblPr>
        <w:tblW w:w="5181" w:type="pct"/>
        <w:tblLayout w:type="fixed"/>
        <w:tblLook w:val="04A0" w:firstRow="1" w:lastRow="0" w:firstColumn="1" w:lastColumn="0" w:noHBand="0" w:noVBand="1"/>
      </w:tblPr>
      <w:tblGrid>
        <w:gridCol w:w="1944"/>
        <w:gridCol w:w="3041"/>
        <w:gridCol w:w="1327"/>
        <w:gridCol w:w="1327"/>
        <w:gridCol w:w="1240"/>
        <w:gridCol w:w="1414"/>
        <w:gridCol w:w="1153"/>
        <w:gridCol w:w="1859"/>
        <w:gridCol w:w="1148"/>
      </w:tblGrid>
      <w:tr w:rsidR="00512D5D" w:rsidTr="00512D5D">
        <w:trPr>
          <w:trHeight w:val="810"/>
          <w:tblHeader/>
        </w:trPr>
        <w:tc>
          <w:tcPr>
            <w:tcW w:w="673" w:type="pct"/>
            <w:tcBorders>
              <w:top w:val="single" w:sz="4" w:space="0" w:color="auto"/>
              <w:left w:val="single" w:sz="4" w:space="0" w:color="auto"/>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A - წერტილი</w:t>
            </w:r>
          </w:p>
        </w:tc>
        <w:tc>
          <w:tcPr>
            <w:tcW w:w="1052" w:type="pct"/>
            <w:tcBorders>
              <w:top w:val="single" w:sz="4" w:space="0" w:color="auto"/>
              <w:left w:val="nil"/>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B - წერტილი</w:t>
            </w:r>
          </w:p>
        </w:tc>
        <w:tc>
          <w:tcPr>
            <w:tcW w:w="459" w:type="pct"/>
            <w:tcBorders>
              <w:top w:val="single" w:sz="4" w:space="0" w:color="auto"/>
              <w:left w:val="nil"/>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შპს "სილქნეტი" (FO)</w:t>
            </w:r>
          </w:p>
        </w:tc>
        <w:tc>
          <w:tcPr>
            <w:tcW w:w="459" w:type="pct"/>
            <w:tcBorders>
              <w:top w:val="single" w:sz="4" w:space="0" w:color="auto"/>
              <w:left w:val="nil"/>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შპს "ჯეოსელი" (FO)</w:t>
            </w:r>
          </w:p>
        </w:tc>
        <w:tc>
          <w:tcPr>
            <w:tcW w:w="429" w:type="pct"/>
            <w:tcBorders>
              <w:top w:val="single" w:sz="4" w:space="0" w:color="auto"/>
              <w:left w:val="nil"/>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შპს "ახალი ქსელები" (FO)</w:t>
            </w:r>
          </w:p>
        </w:tc>
        <w:tc>
          <w:tcPr>
            <w:tcW w:w="489" w:type="pct"/>
            <w:tcBorders>
              <w:top w:val="single" w:sz="4" w:space="0" w:color="auto"/>
              <w:left w:val="nil"/>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შპს "მაგთიკომი" (FO)</w:t>
            </w:r>
          </w:p>
        </w:tc>
        <w:tc>
          <w:tcPr>
            <w:tcW w:w="399" w:type="pct"/>
            <w:tcBorders>
              <w:top w:val="single" w:sz="4" w:space="0" w:color="auto"/>
              <w:left w:val="nil"/>
              <w:bottom w:val="single" w:sz="4" w:space="0" w:color="auto"/>
              <w:right w:val="single" w:sz="4" w:space="0" w:color="auto"/>
            </w:tcBorders>
            <w:vAlign w:val="center"/>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შპს "დელტა კომმი" (FO)</w:t>
            </w:r>
          </w:p>
        </w:tc>
        <w:tc>
          <w:tcPr>
            <w:tcW w:w="643" w:type="pct"/>
            <w:tcBorders>
              <w:top w:val="single" w:sz="4" w:space="0" w:color="auto"/>
              <w:left w:val="nil"/>
              <w:bottom w:val="single" w:sz="4" w:space="0" w:color="auto"/>
              <w:right w:val="single" w:sz="4" w:space="0" w:color="auto"/>
            </w:tcBorders>
            <w:vAlign w:val="center"/>
            <w:hideMark/>
          </w:tcPr>
          <w:p w:rsidR="00512D5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შპს "საქართველოს რკინიგზა"</w:t>
            </w:r>
          </w:p>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(FO)</w:t>
            </w:r>
          </w:p>
        </w:tc>
        <w:tc>
          <w:tcPr>
            <w:tcW w:w="397" w:type="pct"/>
            <w:tcBorders>
              <w:top w:val="single" w:sz="4" w:space="0" w:color="auto"/>
              <w:left w:val="nil"/>
              <w:bottom w:val="single" w:sz="4" w:space="0" w:color="auto"/>
              <w:right w:val="single" w:sz="4" w:space="0" w:color="auto"/>
            </w:tcBorders>
            <w:vAlign w:val="center"/>
            <w:hideMark/>
          </w:tcPr>
          <w:p w:rsidR="00512D5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სულ</w:t>
            </w:r>
          </w:p>
          <w:p w:rsidR="00512D5D" w:rsidRPr="00CE16BD" w:rsidRDefault="00512D5D" w:rsidP="00512D5D">
            <w:pPr>
              <w:spacing w:after="0" w:line="240" w:lineRule="auto"/>
              <w:jc w:val="center"/>
              <w:rPr>
                <w:rFonts w:ascii="Sylfaen" w:eastAsia="Times New Roman" w:hAnsi="Sylfaen" w:cs="Times New Roman"/>
                <w:b/>
                <w:bCs/>
                <w:color w:val="000000"/>
                <w:lang w:eastAsia="ka-GE"/>
              </w:rPr>
            </w:pPr>
          </w:p>
        </w:tc>
      </w:tr>
      <w:tr w:rsidR="00512D5D" w:rsidRPr="009E7A1A" w:rsidTr="00512D5D">
        <w:trPr>
          <w:trHeight w:val="332"/>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ავანგარდი</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ავტოქარხანა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12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12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ავანგარდი</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highlight w:val="yellow"/>
              </w:rPr>
            </w:pPr>
            <w:r w:rsidRPr="00902422">
              <w:rPr>
                <w:rFonts w:ascii="Sylfaen" w:eastAsia="Times New Roman" w:hAnsi="Sylfaen" w:cs="Times New Roman"/>
                <w:b/>
                <w:color w:val="000000"/>
                <w:lang w:eastAsia="ka-GE"/>
              </w:rPr>
              <w:t>თაბუკაშვილის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6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jc w:val="right"/>
              <w:rPr>
                <w:rFonts w:ascii="Calibri" w:eastAsia="Times New Roman" w:hAnsi="Calibri" w:cs="Times New Roman"/>
                <w:b/>
                <w:color w:val="000000"/>
                <w:lang w:val="en-US"/>
              </w:rPr>
            </w:pPr>
            <w:r>
              <w:rPr>
                <w:rFonts w:eastAsia="Times New Roman" w:cs="Times New Roman"/>
                <w:b/>
                <w:color w:val="000000"/>
              </w:rPr>
              <w:t>14</w:t>
            </w:r>
            <w:r w:rsidRPr="009E7A1A">
              <w:rPr>
                <w:rFonts w:ascii="Calibri" w:eastAsia="Times New Roman" w:hAnsi="Calibri" w:cs="Times New Roman"/>
                <w:b/>
                <w:color w:val="000000"/>
                <w:lang w:val="en-US"/>
              </w:rPr>
              <w:t xml:space="preserve"> </w:t>
            </w:r>
          </w:p>
        </w:tc>
      </w:tr>
      <w:tr w:rsidR="00512D5D" w:rsidRPr="009E7A1A" w:rsidTr="00512D5D">
        <w:trPr>
          <w:trHeight w:val="300"/>
        </w:trPr>
        <w:tc>
          <w:tcPr>
            <w:tcW w:w="673" w:type="pct"/>
            <w:tcBorders>
              <w:top w:val="single" w:sz="4" w:space="0" w:color="auto"/>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ავანგარდი</w:t>
            </w:r>
          </w:p>
        </w:tc>
        <w:tc>
          <w:tcPr>
            <w:tcW w:w="1052" w:type="pct"/>
            <w:tcBorders>
              <w:top w:val="single" w:sz="4" w:space="0" w:color="auto"/>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ჭავჭავაძე</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vAlign w:val="center"/>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გორა</w:t>
            </w:r>
          </w:p>
        </w:tc>
        <w:tc>
          <w:tcPr>
            <w:tcW w:w="1052"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rPr>
                <w:rFonts w:ascii="Sylfaen" w:eastAsia="Times New Roman" w:hAnsi="Sylfaen" w:cs="Times New Roman"/>
                <w:b/>
                <w:bCs/>
                <w:color w:val="000000"/>
                <w:lang w:val="en-US"/>
              </w:rPr>
            </w:pPr>
            <w:r>
              <w:rPr>
                <w:rFonts w:ascii="Sylfaen" w:eastAsia="Times New Roman" w:hAnsi="Sylfaen" w:cs="Times New Roman"/>
                <w:b/>
                <w:bCs/>
                <w:color w:val="000000"/>
              </w:rPr>
              <w:t>ავტოქარხანა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8 </w:t>
            </w:r>
          </w:p>
        </w:tc>
      </w:tr>
      <w:tr w:rsidR="00512D5D" w:rsidRPr="009E7A1A" w:rsidTr="00512D5D">
        <w:trPr>
          <w:trHeight w:val="300"/>
        </w:trPr>
        <w:tc>
          <w:tcPr>
            <w:tcW w:w="673" w:type="pct"/>
            <w:tcBorders>
              <w:top w:val="single" w:sz="4" w:space="0" w:color="auto"/>
              <w:left w:val="single" w:sz="4" w:space="0" w:color="auto"/>
              <w:bottom w:val="single" w:sz="4" w:space="0" w:color="auto"/>
              <w:right w:val="single" w:sz="4" w:space="0" w:color="auto"/>
            </w:tcBorders>
            <w:noWrap/>
            <w:vAlign w:val="bottom"/>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ბარათაშვილის ქ.</w:t>
            </w:r>
          </w:p>
        </w:tc>
        <w:tc>
          <w:tcPr>
            <w:tcW w:w="1052" w:type="pct"/>
            <w:tcBorders>
              <w:top w:val="single" w:sz="4" w:space="0" w:color="auto"/>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ბუხაიძე</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vAlign w:val="bottom"/>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ბარათაშვილის ქ.</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საფიჩხია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72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72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vAlign w:val="bottom"/>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ბარათაშვილის ქ.</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sidRPr="008F417C">
              <w:rPr>
                <w:rFonts w:ascii="Sylfaen" w:eastAsia="Times New Roman" w:hAnsi="Sylfaen" w:cs="Times New Roman"/>
                <w:b/>
                <w:color w:val="000000"/>
                <w:lang w:eastAsia="ka-GE"/>
              </w:rPr>
              <w:t>ჭავჭავაძის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48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48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თაბუკაშვილის ქ.</w:t>
            </w:r>
          </w:p>
        </w:tc>
        <w:tc>
          <w:tcPr>
            <w:tcW w:w="1052" w:type="pct"/>
            <w:tcBorders>
              <w:top w:val="nil"/>
              <w:left w:val="nil"/>
              <w:bottom w:val="single" w:sz="4" w:space="0" w:color="auto"/>
              <w:right w:val="single" w:sz="4" w:space="0" w:color="auto"/>
            </w:tcBorders>
            <w:noWrap/>
            <w:vAlign w:val="bottom"/>
            <w:hideMark/>
          </w:tcPr>
          <w:p w:rsidR="00512D5D" w:rsidRPr="008F417C" w:rsidRDefault="00512D5D" w:rsidP="00512D5D">
            <w:pPr>
              <w:spacing w:after="0" w:line="240" w:lineRule="auto"/>
              <w:rPr>
                <w:rFonts w:ascii="Sylfaen" w:eastAsia="Times New Roman" w:hAnsi="Sylfaen" w:cs="Times New Roman"/>
                <w:b/>
                <w:color w:val="000000"/>
                <w:lang w:eastAsia="ka-GE"/>
              </w:rPr>
            </w:pPr>
            <w:r w:rsidRPr="008F417C">
              <w:rPr>
                <w:rFonts w:ascii="Sylfaen" w:eastAsia="Times New Roman" w:hAnsi="Sylfaen" w:cs="Times New Roman"/>
                <w:b/>
                <w:color w:val="000000"/>
                <w:lang w:eastAsia="ka-GE"/>
              </w:rPr>
              <w:t>ნიკეას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თაბუკაშვილის ქ.</w:t>
            </w:r>
          </w:p>
        </w:tc>
        <w:tc>
          <w:tcPr>
            <w:tcW w:w="1052" w:type="pct"/>
            <w:tcBorders>
              <w:top w:val="nil"/>
              <w:left w:val="nil"/>
              <w:bottom w:val="single" w:sz="4" w:space="0" w:color="auto"/>
              <w:right w:val="single" w:sz="4" w:space="0" w:color="auto"/>
            </w:tcBorders>
            <w:noWrap/>
            <w:vAlign w:val="center"/>
            <w:hideMark/>
          </w:tcPr>
          <w:p w:rsidR="00512D5D" w:rsidRDefault="00512D5D" w:rsidP="00512D5D">
            <w:pPr>
              <w:spacing w:after="0" w:line="240" w:lineRule="auto"/>
              <w:rPr>
                <w:rFonts w:ascii="Sylfaen" w:eastAsia="Times New Roman" w:hAnsi="Sylfaen" w:cs="Times New Roman"/>
                <w:b/>
                <w:bCs/>
                <w:color w:val="000000"/>
                <w:lang w:val="en-US"/>
              </w:rPr>
            </w:pPr>
            <w:r w:rsidRPr="008F417C">
              <w:rPr>
                <w:rFonts w:ascii="Sylfaen" w:eastAsia="Times New Roman" w:hAnsi="Sylfaen" w:cs="Times New Roman"/>
                <w:b/>
                <w:color w:val="000000"/>
                <w:lang w:eastAsia="ka-GE"/>
              </w:rPr>
              <w:t>ჭავჭავაძის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32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32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vAlign w:val="center"/>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ნიკეა</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საღორია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24 </w:t>
            </w:r>
          </w:p>
        </w:tc>
      </w:tr>
      <w:tr w:rsidR="00512D5D" w:rsidRPr="009E7A1A" w:rsidTr="00512D5D">
        <w:trPr>
          <w:trHeight w:val="300"/>
        </w:trPr>
        <w:tc>
          <w:tcPr>
            <w:tcW w:w="673" w:type="pct"/>
            <w:tcBorders>
              <w:top w:val="single" w:sz="4" w:space="0" w:color="auto"/>
              <w:left w:val="single" w:sz="4" w:space="0" w:color="auto"/>
              <w:bottom w:val="single" w:sz="4" w:space="0" w:color="auto"/>
              <w:right w:val="single" w:sz="4" w:space="0" w:color="auto"/>
            </w:tcBorders>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საფიჩხია</w:t>
            </w:r>
          </w:p>
        </w:tc>
        <w:tc>
          <w:tcPr>
            <w:tcW w:w="1052" w:type="pct"/>
            <w:tcBorders>
              <w:top w:val="single" w:sz="4" w:space="0" w:color="auto"/>
              <w:left w:val="nil"/>
              <w:bottom w:val="single" w:sz="4" w:space="0" w:color="auto"/>
              <w:right w:val="single" w:sz="4" w:space="0" w:color="auto"/>
            </w:tcBorders>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ბუხაიძე</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24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საფიჩხია</w:t>
            </w:r>
          </w:p>
        </w:tc>
        <w:tc>
          <w:tcPr>
            <w:tcW w:w="1052" w:type="pct"/>
            <w:tcBorders>
              <w:top w:val="nil"/>
              <w:left w:val="nil"/>
              <w:bottom w:val="single" w:sz="4" w:space="0" w:color="auto"/>
              <w:right w:val="single" w:sz="4" w:space="0" w:color="auto"/>
            </w:tcBorders>
            <w:noWrap/>
            <w:vAlign w:val="bottom"/>
            <w:hideMark/>
          </w:tcPr>
          <w:p w:rsidR="00512D5D" w:rsidRPr="008F417C" w:rsidRDefault="00512D5D" w:rsidP="00512D5D">
            <w:pPr>
              <w:spacing w:after="0" w:line="240" w:lineRule="auto"/>
              <w:rPr>
                <w:rFonts w:ascii="Sylfaen" w:eastAsia="Times New Roman" w:hAnsi="Sylfaen" w:cs="Times New Roman"/>
                <w:b/>
                <w:color w:val="000000"/>
                <w:lang w:eastAsia="ka-GE"/>
              </w:rPr>
            </w:pPr>
            <w:r w:rsidRPr="008F417C">
              <w:rPr>
                <w:rFonts w:ascii="Sylfaen" w:eastAsia="Times New Roman" w:hAnsi="Sylfaen" w:cs="Times New Roman"/>
                <w:b/>
                <w:color w:val="000000"/>
                <w:lang w:eastAsia="ka-GE"/>
              </w:rPr>
              <w:t>გუმათი</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საფიჩხია</w:t>
            </w:r>
          </w:p>
        </w:tc>
        <w:tc>
          <w:tcPr>
            <w:tcW w:w="1052" w:type="pct"/>
            <w:tcBorders>
              <w:top w:val="nil"/>
              <w:left w:val="nil"/>
              <w:bottom w:val="single" w:sz="4" w:space="0" w:color="auto"/>
              <w:right w:val="single" w:sz="4" w:space="0" w:color="auto"/>
            </w:tcBorders>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რკინიგზა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26 </w:t>
            </w:r>
          </w:p>
        </w:tc>
      </w:tr>
      <w:tr w:rsidR="00512D5D" w:rsidRPr="009E7A1A" w:rsidTr="00512D5D">
        <w:trPr>
          <w:trHeight w:val="255"/>
        </w:trPr>
        <w:tc>
          <w:tcPr>
            <w:tcW w:w="673" w:type="pct"/>
            <w:tcBorders>
              <w:top w:val="nil"/>
              <w:left w:val="single" w:sz="4" w:space="0" w:color="auto"/>
              <w:bottom w:val="single" w:sz="4" w:space="0" w:color="auto"/>
              <w:right w:val="single" w:sz="4" w:space="0" w:color="auto"/>
            </w:tcBorders>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საფიჩხია</w:t>
            </w:r>
          </w:p>
        </w:tc>
        <w:tc>
          <w:tcPr>
            <w:tcW w:w="1052" w:type="pct"/>
            <w:tcBorders>
              <w:top w:val="nil"/>
              <w:left w:val="nil"/>
              <w:bottom w:val="single" w:sz="4" w:space="0" w:color="auto"/>
              <w:right w:val="single" w:sz="4" w:space="0" w:color="auto"/>
            </w:tcBorders>
            <w:vAlign w:val="center"/>
            <w:hideMark/>
          </w:tcPr>
          <w:p w:rsidR="00512D5D" w:rsidRDefault="00512D5D" w:rsidP="00512D5D">
            <w:pPr>
              <w:spacing w:after="0" w:line="240" w:lineRule="auto"/>
              <w:rPr>
                <w:rFonts w:ascii="Sylfaen" w:eastAsia="Times New Roman" w:hAnsi="Sylfaen" w:cs="Times New Roman"/>
                <w:b/>
                <w:bCs/>
                <w:color w:val="000000"/>
                <w:lang w:val="en-US"/>
              </w:rPr>
            </w:pPr>
            <w:r w:rsidRPr="008F417C">
              <w:rPr>
                <w:rFonts w:ascii="Sylfaen" w:eastAsia="Times New Roman" w:hAnsi="Sylfaen" w:cs="Times New Roman"/>
                <w:b/>
                <w:color w:val="000000"/>
                <w:lang w:eastAsia="ka-GE"/>
              </w:rPr>
              <w:t>სატელევიზიო ანძა (გორა)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48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საფიჩხია</w:t>
            </w:r>
          </w:p>
        </w:tc>
        <w:tc>
          <w:tcPr>
            <w:tcW w:w="1052" w:type="pct"/>
            <w:tcBorders>
              <w:top w:val="nil"/>
              <w:left w:val="nil"/>
              <w:bottom w:val="single" w:sz="4" w:space="0" w:color="auto"/>
              <w:right w:val="single" w:sz="4" w:space="0" w:color="auto"/>
            </w:tcBorders>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საღორია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16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16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საღორია</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მინისტარა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24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საღორია</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რიონი</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4 </w:t>
            </w:r>
          </w:p>
        </w:tc>
      </w:tr>
      <w:tr w:rsidR="00512D5D" w:rsidRPr="009E7A1A" w:rsidTr="00512D5D">
        <w:trPr>
          <w:trHeight w:val="251"/>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საღორია</w:t>
            </w:r>
          </w:p>
        </w:tc>
        <w:tc>
          <w:tcPr>
            <w:tcW w:w="1052" w:type="pct"/>
            <w:tcBorders>
              <w:top w:val="nil"/>
              <w:left w:val="nil"/>
              <w:bottom w:val="single" w:sz="4" w:space="0" w:color="auto"/>
              <w:right w:val="single" w:sz="4" w:space="0" w:color="auto"/>
            </w:tcBorders>
            <w:vAlign w:val="center"/>
            <w:hideMark/>
          </w:tcPr>
          <w:p w:rsidR="00512D5D" w:rsidRDefault="00512D5D" w:rsidP="00512D5D">
            <w:pPr>
              <w:spacing w:after="0" w:line="240" w:lineRule="auto"/>
              <w:rPr>
                <w:rFonts w:ascii="Sylfaen" w:eastAsia="Times New Roman" w:hAnsi="Sylfaen" w:cs="Times New Roman"/>
                <w:b/>
                <w:bCs/>
                <w:color w:val="000000"/>
                <w:lang w:val="en-US"/>
              </w:rPr>
            </w:pPr>
            <w:r w:rsidRPr="008F417C">
              <w:rPr>
                <w:rFonts w:ascii="Sylfaen" w:eastAsia="Times New Roman" w:hAnsi="Sylfaen" w:cs="Times New Roman"/>
                <w:b/>
                <w:color w:val="000000"/>
                <w:lang w:eastAsia="ka-GE"/>
              </w:rPr>
              <w:t>სატელევიზიო ანძა (გორა)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24 </w:t>
            </w:r>
          </w:p>
        </w:tc>
      </w:tr>
      <w:tr w:rsidR="00512D5D" w:rsidRPr="009E7A1A" w:rsidTr="00512D5D">
        <w:trPr>
          <w:trHeight w:val="300"/>
        </w:trPr>
        <w:tc>
          <w:tcPr>
            <w:tcW w:w="673" w:type="pct"/>
            <w:tcBorders>
              <w:top w:val="single" w:sz="4" w:space="0" w:color="auto"/>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lastRenderedPageBreak/>
              <w:t>საღორია</w:t>
            </w:r>
          </w:p>
        </w:tc>
        <w:tc>
          <w:tcPr>
            <w:tcW w:w="1052" w:type="pct"/>
            <w:tcBorders>
              <w:top w:val="single" w:sz="4" w:space="0" w:color="auto"/>
              <w:left w:val="nil"/>
              <w:bottom w:val="single" w:sz="4" w:space="0" w:color="auto"/>
              <w:right w:val="single" w:sz="4" w:space="0" w:color="auto"/>
            </w:tcBorders>
            <w:noWrap/>
            <w:vAlign w:val="center"/>
            <w:hideMark/>
          </w:tcPr>
          <w:p w:rsidR="00512D5D" w:rsidRDefault="00512D5D" w:rsidP="00512D5D">
            <w:pPr>
              <w:spacing w:after="0" w:line="240" w:lineRule="auto"/>
              <w:rPr>
                <w:rFonts w:ascii="Sylfaen" w:eastAsia="Times New Roman" w:hAnsi="Sylfaen" w:cs="Times New Roman"/>
                <w:b/>
                <w:bCs/>
                <w:color w:val="000000"/>
                <w:lang w:val="en-US"/>
              </w:rPr>
            </w:pPr>
            <w:r w:rsidRPr="008F417C">
              <w:rPr>
                <w:rFonts w:ascii="Sylfaen" w:eastAsia="Times New Roman" w:hAnsi="Sylfaen" w:cs="Times New Roman"/>
                <w:b/>
                <w:color w:val="000000"/>
                <w:lang w:eastAsia="ka-GE"/>
              </w:rPr>
              <w:t>ჭავჭავაძის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32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ჭავჭავაძის ქ</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ავტოქარხანა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48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ჭავჭავაძის ქ</w:t>
            </w:r>
          </w:p>
        </w:tc>
        <w:tc>
          <w:tcPr>
            <w:tcW w:w="1052" w:type="pct"/>
            <w:tcBorders>
              <w:top w:val="nil"/>
              <w:left w:val="nil"/>
              <w:bottom w:val="single" w:sz="4" w:space="0" w:color="auto"/>
              <w:right w:val="single" w:sz="4" w:space="0" w:color="auto"/>
            </w:tcBorders>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ბუკიას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8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8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ჭავჭავაძის ქ</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მინისტარა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24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ჭავჭავაძის ქ</w:t>
            </w:r>
          </w:p>
        </w:tc>
        <w:tc>
          <w:tcPr>
            <w:tcW w:w="1052" w:type="pct"/>
            <w:tcBorders>
              <w:top w:val="nil"/>
              <w:left w:val="nil"/>
              <w:bottom w:val="single" w:sz="4" w:space="0" w:color="auto"/>
              <w:right w:val="single" w:sz="4" w:space="0" w:color="auto"/>
            </w:tcBorders>
            <w:vAlign w:val="bottom"/>
            <w:hideMark/>
          </w:tcPr>
          <w:p w:rsidR="00512D5D" w:rsidRPr="008F417C" w:rsidRDefault="00512D5D" w:rsidP="00512D5D">
            <w:pPr>
              <w:spacing w:after="0" w:line="240" w:lineRule="auto"/>
              <w:rPr>
                <w:rFonts w:ascii="Sylfaen" w:eastAsia="Times New Roman" w:hAnsi="Sylfaen" w:cs="Times New Roman"/>
                <w:b/>
                <w:color w:val="000000"/>
                <w:lang w:eastAsia="ka-GE"/>
              </w:rPr>
            </w:pPr>
            <w:r w:rsidRPr="008F417C">
              <w:rPr>
                <w:rFonts w:ascii="Sylfaen" w:eastAsia="Times New Roman" w:hAnsi="Sylfaen" w:cs="Times New Roman"/>
                <w:b/>
                <w:color w:val="000000"/>
                <w:lang w:eastAsia="ka-GE"/>
              </w:rPr>
              <w:t>ნიკეას ქ.</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72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ჭავჭავაძის ქ</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საფიჩხია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96 </w:t>
            </w:r>
          </w:p>
        </w:tc>
      </w:tr>
      <w:tr w:rsidR="00512D5D" w:rsidRPr="009E7A1A" w:rsidTr="00512D5D">
        <w:trPr>
          <w:trHeight w:val="300"/>
        </w:trPr>
        <w:tc>
          <w:tcPr>
            <w:tcW w:w="673" w:type="pct"/>
            <w:tcBorders>
              <w:top w:val="nil"/>
              <w:left w:val="single" w:sz="4" w:space="0" w:color="auto"/>
              <w:bottom w:val="single" w:sz="4" w:space="0" w:color="auto"/>
              <w:right w:val="single" w:sz="4" w:space="0" w:color="auto"/>
            </w:tcBorders>
            <w:noWrap/>
            <w:vAlign w:val="bottom"/>
            <w:hideMark/>
          </w:tcPr>
          <w:p w:rsidR="00512D5D" w:rsidRPr="00290DCA" w:rsidRDefault="00512D5D" w:rsidP="00512D5D">
            <w:pPr>
              <w:spacing w:after="0" w:line="240" w:lineRule="auto"/>
              <w:rPr>
                <w:rFonts w:ascii="Sylfaen" w:eastAsia="Times New Roman" w:hAnsi="Sylfaen" w:cs="Times New Roman"/>
                <w:b/>
                <w:lang w:eastAsia="ka-GE"/>
              </w:rPr>
            </w:pPr>
            <w:r w:rsidRPr="00290DCA">
              <w:rPr>
                <w:rFonts w:ascii="Sylfaen" w:eastAsia="Times New Roman" w:hAnsi="Sylfaen" w:cs="Times New Roman"/>
                <w:b/>
                <w:lang w:eastAsia="ka-GE"/>
              </w:rPr>
              <w:t>ხარებავას ქ.</w:t>
            </w:r>
          </w:p>
        </w:tc>
        <w:tc>
          <w:tcPr>
            <w:tcW w:w="1052" w:type="pct"/>
            <w:tcBorders>
              <w:top w:val="nil"/>
              <w:left w:val="nil"/>
              <w:bottom w:val="single" w:sz="4" w:space="0" w:color="auto"/>
              <w:right w:val="single" w:sz="4" w:space="0" w:color="auto"/>
            </w:tcBorders>
            <w:noWrap/>
            <w:vAlign w:val="center"/>
            <w:hideMark/>
          </w:tcPr>
          <w:p w:rsidR="00512D5D" w:rsidRPr="00384A3F" w:rsidRDefault="00512D5D" w:rsidP="00512D5D">
            <w:pPr>
              <w:spacing w:after="0" w:line="240" w:lineRule="auto"/>
              <w:rPr>
                <w:rFonts w:ascii="Sylfaen" w:eastAsia="Times New Roman" w:hAnsi="Sylfaen" w:cs="Times New Roman"/>
                <w:b/>
                <w:bCs/>
                <w:color w:val="000000"/>
              </w:rPr>
            </w:pPr>
            <w:r>
              <w:rPr>
                <w:rFonts w:ascii="Sylfaen" w:eastAsia="Times New Roman" w:hAnsi="Sylfaen" w:cs="Times New Roman"/>
                <w:b/>
                <w:bCs/>
                <w:color w:val="000000"/>
              </w:rPr>
              <w:t>ავტოქარხანა</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24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color w:val="000000"/>
                <w:lang w:val="en-US"/>
              </w:rPr>
            </w:pPr>
            <w:r w:rsidRPr="009E7A1A">
              <w:rPr>
                <w:rFonts w:ascii="Calibri" w:eastAsia="Times New Roman" w:hAnsi="Calibri" w:cs="Times New Roman"/>
                <w:b/>
                <w:color w:val="000000"/>
                <w:lang w:val="en-US"/>
              </w:rPr>
              <w:t xml:space="preserve">              24 </w:t>
            </w:r>
          </w:p>
        </w:tc>
      </w:tr>
      <w:tr w:rsidR="00512D5D" w:rsidRPr="009E7A1A" w:rsidTr="00512D5D">
        <w:trPr>
          <w:trHeight w:val="300"/>
        </w:trPr>
        <w:tc>
          <w:tcPr>
            <w:tcW w:w="1725" w:type="pct"/>
            <w:gridSpan w:val="2"/>
            <w:tcBorders>
              <w:top w:val="single" w:sz="4" w:space="0" w:color="auto"/>
              <w:left w:val="single" w:sz="4" w:space="0" w:color="auto"/>
              <w:bottom w:val="single" w:sz="4" w:space="0" w:color="auto"/>
              <w:right w:val="single" w:sz="4" w:space="0" w:color="auto"/>
            </w:tcBorders>
            <w:noWrap/>
            <w:vAlign w:val="bottom"/>
            <w:hideMark/>
          </w:tcPr>
          <w:p w:rsidR="00512D5D" w:rsidRPr="00CE16BD" w:rsidRDefault="00512D5D" w:rsidP="00512D5D">
            <w:pPr>
              <w:spacing w:after="0" w:line="240" w:lineRule="auto"/>
              <w:jc w:val="center"/>
              <w:rPr>
                <w:rFonts w:ascii="Sylfaen" w:eastAsia="Times New Roman" w:hAnsi="Sylfaen" w:cs="Times New Roman"/>
                <w:color w:val="000000"/>
                <w:lang w:eastAsia="ka-GE"/>
              </w:rPr>
            </w:pPr>
            <w:r w:rsidRPr="00CE16BD">
              <w:rPr>
                <w:rFonts w:ascii="Sylfaen" w:eastAsia="Times New Roman" w:hAnsi="Sylfaen" w:cs="Times New Roman"/>
                <w:b/>
                <w:bCs/>
                <w:color w:val="000000"/>
                <w:lang w:eastAsia="ka-GE"/>
              </w:rPr>
              <w:t>სულ</w:t>
            </w:r>
            <w:r>
              <w:rPr>
                <w:rFonts w:ascii="Sylfaen" w:eastAsia="Times New Roman" w:hAnsi="Sylfaen" w:cs="Times New Roman"/>
                <w:b/>
                <w:bCs/>
                <w:color w:val="000000"/>
                <w:lang w:eastAsia="ka-GE"/>
              </w:rPr>
              <w:t xml:space="preserve"> </w:t>
            </w:r>
            <w:r w:rsidRPr="00CE16BD">
              <w:rPr>
                <w:rFonts w:ascii="Sylfaen" w:eastAsia="Times New Roman" w:hAnsi="Sylfaen" w:cs="Times New Roman"/>
                <w:b/>
                <w:bCs/>
                <w:color w:val="000000"/>
                <w:lang w:eastAsia="ka-GE"/>
              </w:rPr>
              <w:t>FO</w:t>
            </w:r>
            <w:r>
              <w:rPr>
                <w:rFonts w:ascii="Sylfaen" w:eastAsia="Times New Roman" w:hAnsi="Sylfaen" w:cs="Times New Roman"/>
                <w:b/>
                <w:bCs/>
                <w:color w:val="000000"/>
                <w:lang w:eastAsia="ka-GE"/>
              </w:rPr>
              <w:t xml:space="preserve"> ღეროები</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176 </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48 </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364 </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32 </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90 </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rPr>
                <w:rFonts w:ascii="Calibri" w:eastAsia="Times New Roman" w:hAnsi="Calibri" w:cs="Times New Roman"/>
                <w:b/>
                <w:bCs/>
                <w:color w:val="000000"/>
                <w:lang w:val="en-US"/>
              </w:rPr>
            </w:pPr>
            <w:r>
              <w:rPr>
                <w:rFonts w:ascii="Calibri" w:eastAsia="Times New Roman" w:hAnsi="Calibri" w:cs="Times New Roman"/>
                <w:b/>
                <w:bCs/>
                <w:color w:val="000000"/>
                <w:lang w:val="en-US"/>
              </w:rPr>
              <w:t xml:space="preserve">                2 </w:t>
            </w:r>
          </w:p>
        </w:tc>
        <w:tc>
          <w:tcPr>
            <w:tcW w:w="397" w:type="pct"/>
            <w:tcBorders>
              <w:top w:val="nil"/>
              <w:left w:val="nil"/>
              <w:bottom w:val="single" w:sz="4" w:space="0" w:color="auto"/>
              <w:right w:val="single" w:sz="4" w:space="0" w:color="auto"/>
            </w:tcBorders>
            <w:noWrap/>
            <w:vAlign w:val="bottom"/>
            <w:hideMark/>
          </w:tcPr>
          <w:p w:rsidR="00512D5D" w:rsidRPr="009E7A1A" w:rsidRDefault="00512D5D" w:rsidP="00512D5D">
            <w:pPr>
              <w:spacing w:after="0" w:line="240" w:lineRule="auto"/>
              <w:rPr>
                <w:rFonts w:ascii="Calibri" w:eastAsia="Times New Roman" w:hAnsi="Calibri" w:cs="Times New Roman"/>
                <w:b/>
                <w:bCs/>
                <w:color w:val="000000"/>
                <w:lang w:val="en-US"/>
              </w:rPr>
            </w:pPr>
            <w:r w:rsidRPr="009E7A1A">
              <w:rPr>
                <w:rFonts w:ascii="Calibri" w:eastAsia="Times New Roman" w:hAnsi="Calibri" w:cs="Times New Roman"/>
                <w:b/>
                <w:bCs/>
                <w:color w:val="000000"/>
                <w:lang w:val="en-US"/>
              </w:rPr>
              <w:t xml:space="preserve">            712 </w:t>
            </w:r>
          </w:p>
        </w:tc>
      </w:tr>
      <w:tr w:rsidR="00512D5D" w:rsidTr="00512D5D">
        <w:trPr>
          <w:trHeight w:val="300"/>
        </w:trPr>
        <w:tc>
          <w:tcPr>
            <w:tcW w:w="1725" w:type="pct"/>
            <w:gridSpan w:val="2"/>
            <w:tcBorders>
              <w:top w:val="single" w:sz="4" w:space="0" w:color="auto"/>
              <w:left w:val="single" w:sz="4" w:space="0" w:color="auto"/>
              <w:bottom w:val="single" w:sz="4" w:space="0" w:color="auto"/>
              <w:right w:val="single" w:sz="4" w:space="0" w:color="auto"/>
            </w:tcBorders>
            <w:noWrap/>
            <w:vAlign w:val="bottom"/>
            <w:hideMark/>
          </w:tcPr>
          <w:p w:rsidR="00512D5D" w:rsidRPr="00CE16BD" w:rsidRDefault="00512D5D" w:rsidP="00512D5D">
            <w:pPr>
              <w:spacing w:after="0" w:line="240" w:lineRule="auto"/>
              <w:jc w:val="center"/>
              <w:rPr>
                <w:rFonts w:ascii="Sylfaen" w:eastAsia="Times New Roman" w:hAnsi="Sylfaen" w:cs="Times New Roman"/>
                <w:b/>
                <w:bCs/>
                <w:color w:val="000000"/>
                <w:lang w:eastAsia="ka-GE"/>
              </w:rPr>
            </w:pPr>
            <w:r w:rsidRPr="00CE16BD">
              <w:rPr>
                <w:rFonts w:ascii="Sylfaen" w:eastAsia="Times New Roman" w:hAnsi="Sylfaen" w:cs="Times New Roman"/>
                <w:b/>
                <w:bCs/>
                <w:color w:val="000000"/>
                <w:lang w:eastAsia="ka-GE"/>
              </w:rPr>
              <w:t>ხევდრითი წილი %-ში</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25%</w:t>
            </w:r>
          </w:p>
        </w:tc>
        <w:tc>
          <w:tcPr>
            <w:tcW w:w="45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7%</w:t>
            </w:r>
          </w:p>
        </w:tc>
        <w:tc>
          <w:tcPr>
            <w:tcW w:w="42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51%</w:t>
            </w:r>
          </w:p>
        </w:tc>
        <w:tc>
          <w:tcPr>
            <w:tcW w:w="48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4%</w:t>
            </w:r>
          </w:p>
        </w:tc>
        <w:tc>
          <w:tcPr>
            <w:tcW w:w="399"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13%</w:t>
            </w:r>
          </w:p>
        </w:tc>
        <w:tc>
          <w:tcPr>
            <w:tcW w:w="643"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0%</w:t>
            </w:r>
          </w:p>
        </w:tc>
        <w:tc>
          <w:tcPr>
            <w:tcW w:w="397" w:type="pct"/>
            <w:tcBorders>
              <w:top w:val="nil"/>
              <w:left w:val="nil"/>
              <w:bottom w:val="single" w:sz="4" w:space="0" w:color="auto"/>
              <w:right w:val="single" w:sz="4" w:space="0" w:color="auto"/>
            </w:tcBorders>
            <w:noWrap/>
            <w:vAlign w:val="bottom"/>
            <w:hideMark/>
          </w:tcPr>
          <w:p w:rsidR="00512D5D" w:rsidRDefault="00512D5D" w:rsidP="00512D5D">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100%</w:t>
            </w:r>
          </w:p>
        </w:tc>
      </w:tr>
    </w:tbl>
    <w:p w:rsidR="00512D5D" w:rsidRPr="00CC16EB" w:rsidRDefault="00512D5D" w:rsidP="00512D5D">
      <w:pPr>
        <w:ind w:left="-284"/>
        <w:jc w:val="both"/>
        <w:rPr>
          <w:rFonts w:ascii="Sylfaen" w:hAnsi="Sylfaen"/>
          <w:noProof/>
        </w:rPr>
      </w:pPr>
      <w:r w:rsidRPr="00CC16EB">
        <w:rPr>
          <w:rFonts w:ascii="Sylfaen" w:hAnsi="Sylfaen"/>
          <w:noProof/>
        </w:rPr>
        <w:t>შენიშვნა: ბაზრის ანალიზში მონაწილე კომპანიებიდან აფილირებული ავტორიზებული პირებია:  ა) შპს „ახალი ქსელები“ , შპს „ახტელი“ და შპს „ფოპტნეტი“ ბ) შპს  შპს „მაგთიკომი“ და შპს „დელტა კომმი“ გ) სს „სიქლნეტი“ და შპს „ჯეოსელი“.  შესაბამისად, მნი</w:t>
      </w:r>
      <w:r w:rsidRPr="00CC16EB">
        <w:rPr>
          <w:rFonts w:ascii="Sylfaen" w:hAnsi="Sylfaen"/>
          <w:noProof/>
          <w:lang w:val="en-GB"/>
        </w:rPr>
        <w:t>შ</w:t>
      </w:r>
      <w:r w:rsidRPr="00CC16EB">
        <w:rPr>
          <w:rFonts w:ascii="Sylfaen" w:hAnsi="Sylfaen"/>
          <w:noProof/>
        </w:rPr>
        <w:t xml:space="preserve">ვნელოვანი საბაზრო ძალაუფლების დასადგენად აღნიშნული ავტორიზებული პირების საბაზრო წილები შეიკრიბა.   </w:t>
      </w:r>
    </w:p>
    <w:p w:rsidR="00512D5D" w:rsidRDefault="00512D5D" w:rsidP="00512D5D">
      <w:pPr>
        <w:rPr>
          <w:rFonts w:ascii="Sylfaen" w:hAnsi="Sylfaen"/>
          <w:noProof/>
          <w:sz w:val="24"/>
          <w:lang w:val="en-GB"/>
        </w:rPr>
        <w:sectPr w:rsidR="00512D5D" w:rsidSect="00512D5D">
          <w:pgSz w:w="16838" w:h="11906" w:orient="landscape"/>
          <w:pgMar w:top="1440" w:right="1440" w:bottom="1440" w:left="1440" w:header="708" w:footer="708" w:gutter="0"/>
          <w:cols w:space="708"/>
          <w:docGrid w:linePitch="360"/>
        </w:sectPr>
      </w:pPr>
    </w:p>
    <w:tbl>
      <w:tblPr>
        <w:tblpPr w:leftFromText="180" w:rightFromText="180" w:vertAnchor="page" w:horzAnchor="page" w:tblpX="2338" w:tblpY="2610"/>
        <w:tblW w:w="3564" w:type="pct"/>
        <w:tblLook w:val="04A0" w:firstRow="1" w:lastRow="0" w:firstColumn="1" w:lastColumn="0" w:noHBand="0" w:noVBand="1"/>
      </w:tblPr>
      <w:tblGrid>
        <w:gridCol w:w="4380"/>
        <w:gridCol w:w="2273"/>
      </w:tblGrid>
      <w:tr w:rsidR="00512D5D" w:rsidRPr="00476599" w:rsidTr="00512D5D">
        <w:trPr>
          <w:trHeight w:val="310"/>
        </w:trPr>
        <w:tc>
          <w:tcPr>
            <w:tcW w:w="3292" w:type="pct"/>
            <w:tcBorders>
              <w:top w:val="nil"/>
              <w:left w:val="nil"/>
              <w:bottom w:val="single" w:sz="4" w:space="0" w:color="auto"/>
              <w:right w:val="nil"/>
            </w:tcBorders>
            <w:shd w:val="clear" w:color="auto" w:fill="auto"/>
            <w:noWrap/>
            <w:vAlign w:val="bottom"/>
            <w:hideMark/>
          </w:tcPr>
          <w:p w:rsidR="00512D5D"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lastRenderedPageBreak/>
              <w:t xml:space="preserve">ქუთაისი - საბაზრო ხვედრითი წილი </w:t>
            </w:r>
          </w:p>
          <w:p w:rsidR="00512D5D"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t>მოცულობის მიხედვით</w:t>
            </w:r>
          </w:p>
          <w:p w:rsidR="00512D5D" w:rsidRPr="00476599" w:rsidRDefault="00512D5D" w:rsidP="00512D5D">
            <w:pPr>
              <w:spacing w:after="0" w:line="240" w:lineRule="auto"/>
              <w:rPr>
                <w:rFonts w:ascii="Sylfaen" w:eastAsia="Times New Roman" w:hAnsi="Sylfaen" w:cs="Times New Roman"/>
                <w:b/>
                <w:bCs/>
                <w:lang w:eastAsia="ka-GE"/>
              </w:rPr>
            </w:pPr>
          </w:p>
        </w:tc>
        <w:tc>
          <w:tcPr>
            <w:tcW w:w="1708" w:type="pct"/>
            <w:tcBorders>
              <w:top w:val="nil"/>
              <w:left w:val="nil"/>
              <w:bottom w:val="single" w:sz="4" w:space="0" w:color="auto"/>
              <w:right w:val="nil"/>
            </w:tcBorders>
            <w:shd w:val="clear" w:color="auto" w:fill="auto"/>
            <w:noWrap/>
            <w:vAlign w:val="bottom"/>
            <w:hideMark/>
          </w:tcPr>
          <w:p w:rsidR="00512D5D" w:rsidRPr="00476599" w:rsidRDefault="00512D5D" w:rsidP="00512D5D">
            <w:pPr>
              <w:spacing w:after="0" w:line="240" w:lineRule="auto"/>
              <w:rPr>
                <w:rFonts w:ascii="Sylfaen" w:eastAsia="Times New Roman" w:hAnsi="Sylfaen" w:cs="Times New Roman"/>
                <w:b/>
                <w:bCs/>
                <w:lang w:eastAsia="ka-GE"/>
              </w:rPr>
            </w:pPr>
          </w:p>
        </w:tc>
      </w:tr>
      <w:tr w:rsidR="00512D5D" w:rsidRPr="00476599" w:rsidTr="00512D5D">
        <w:trPr>
          <w:trHeight w:val="621"/>
        </w:trPr>
        <w:tc>
          <w:tcPr>
            <w:tcW w:w="3292" w:type="pct"/>
            <w:tcBorders>
              <w:top w:val="single" w:sz="4" w:space="0" w:color="auto"/>
              <w:bottom w:val="single" w:sz="4" w:space="0" w:color="auto"/>
            </w:tcBorders>
            <w:shd w:val="clear" w:color="auto" w:fill="auto"/>
            <w:noWrap/>
            <w:vAlign w:val="center"/>
            <w:hideMark/>
          </w:tcPr>
          <w:p w:rsidR="00512D5D" w:rsidRPr="00476599" w:rsidRDefault="00512D5D" w:rsidP="00512D5D">
            <w:pPr>
              <w:spacing w:after="0" w:line="240" w:lineRule="auto"/>
              <w:jc w:val="center"/>
              <w:rPr>
                <w:rFonts w:ascii="Sylfaen" w:eastAsia="Times New Roman" w:hAnsi="Sylfaen" w:cs="Times New Roman"/>
                <w:b/>
                <w:bCs/>
                <w:color w:val="000000"/>
                <w:lang w:eastAsia="ka-GE"/>
              </w:rPr>
            </w:pPr>
            <w:r w:rsidRPr="00476599">
              <w:rPr>
                <w:rFonts w:ascii="Sylfaen" w:eastAsia="Times New Roman" w:hAnsi="Sylfaen" w:cs="Times New Roman"/>
                <w:b/>
                <w:bCs/>
                <w:color w:val="000000"/>
                <w:lang w:eastAsia="ka-GE"/>
              </w:rPr>
              <w:t>ავტორიზებული პირი</w:t>
            </w:r>
          </w:p>
        </w:tc>
        <w:tc>
          <w:tcPr>
            <w:tcW w:w="1708" w:type="pct"/>
            <w:tcBorders>
              <w:top w:val="single" w:sz="4" w:space="0" w:color="auto"/>
              <w:bottom w:val="single" w:sz="4" w:space="0" w:color="auto"/>
            </w:tcBorders>
            <w:shd w:val="clear" w:color="auto" w:fill="auto"/>
            <w:vAlign w:val="center"/>
            <w:hideMark/>
          </w:tcPr>
          <w:p w:rsidR="00512D5D" w:rsidRPr="00476599" w:rsidRDefault="00512D5D" w:rsidP="00512D5D">
            <w:pPr>
              <w:spacing w:after="0" w:line="240" w:lineRule="auto"/>
              <w:jc w:val="center"/>
              <w:rPr>
                <w:rFonts w:ascii="Sylfaen" w:eastAsia="Times New Roman" w:hAnsi="Sylfaen" w:cs="Times New Roman"/>
                <w:b/>
                <w:bCs/>
                <w:color w:val="000000"/>
                <w:lang w:eastAsia="ka-GE"/>
              </w:rPr>
            </w:pPr>
            <w:r w:rsidRPr="00476599">
              <w:rPr>
                <w:rFonts w:ascii="Sylfaen" w:eastAsia="Times New Roman" w:hAnsi="Sylfaen" w:cs="Times New Roman"/>
                <w:b/>
                <w:bCs/>
                <w:color w:val="000000"/>
                <w:lang w:eastAsia="ka-GE"/>
              </w:rPr>
              <w:t>ხვედრითი წილი, %-ში</w:t>
            </w:r>
          </w:p>
        </w:tc>
      </w:tr>
      <w:tr w:rsidR="00512D5D" w:rsidRPr="00476599" w:rsidTr="00512D5D">
        <w:trPr>
          <w:trHeight w:val="310"/>
        </w:trPr>
        <w:tc>
          <w:tcPr>
            <w:tcW w:w="3292" w:type="pct"/>
            <w:tcBorders>
              <w:top w:val="single" w:sz="4" w:space="0" w:color="auto"/>
            </w:tcBorders>
            <w:shd w:val="clear" w:color="auto" w:fill="auto"/>
            <w:noWrap/>
            <w:vAlign w:val="bottom"/>
            <w:hideMark/>
          </w:tcPr>
          <w:p w:rsidR="00512D5D" w:rsidRPr="00476599" w:rsidRDefault="00512D5D" w:rsidP="00512D5D">
            <w:pPr>
              <w:spacing w:after="0" w:line="240" w:lineRule="auto"/>
              <w:rPr>
                <w:rFonts w:ascii="Sylfaen" w:eastAsia="Times New Roman" w:hAnsi="Sylfaen" w:cs="Times New Roman"/>
                <w:color w:val="000000"/>
                <w:lang w:eastAsia="ka-GE"/>
              </w:rPr>
            </w:pPr>
            <w:r w:rsidRPr="00476599">
              <w:rPr>
                <w:rFonts w:ascii="Sylfaen" w:eastAsia="Times New Roman" w:hAnsi="Sylfaen" w:cs="Times New Roman"/>
                <w:color w:val="000000"/>
                <w:lang w:eastAsia="ka-GE"/>
              </w:rPr>
              <w:t xml:space="preserve">სს "სილქნეტი" და შპს "ჯეოსელი" </w:t>
            </w:r>
          </w:p>
        </w:tc>
        <w:tc>
          <w:tcPr>
            <w:tcW w:w="1708" w:type="pct"/>
            <w:tcBorders>
              <w:top w:val="single" w:sz="4" w:space="0" w:color="auto"/>
            </w:tcBorders>
            <w:shd w:val="clear" w:color="auto" w:fill="auto"/>
            <w:noWrap/>
            <w:vAlign w:val="bottom"/>
            <w:hideMark/>
          </w:tcPr>
          <w:p w:rsidR="00512D5D" w:rsidRPr="00476599" w:rsidRDefault="00512D5D" w:rsidP="00512D5D">
            <w:pPr>
              <w:spacing w:after="0" w:line="240" w:lineRule="auto"/>
              <w:jc w:val="right"/>
              <w:rPr>
                <w:rFonts w:ascii="Sylfaen" w:eastAsia="Times New Roman" w:hAnsi="Sylfaen" w:cs="Times New Roman"/>
                <w:color w:val="000000"/>
                <w:lang w:eastAsia="ka-GE"/>
              </w:rPr>
            </w:pPr>
            <w:r w:rsidRPr="00476599">
              <w:rPr>
                <w:rFonts w:ascii="Sylfaen" w:eastAsia="Times New Roman" w:hAnsi="Sylfaen" w:cs="Times New Roman"/>
                <w:color w:val="000000"/>
                <w:lang w:eastAsia="ka-GE"/>
              </w:rPr>
              <w:t>41</w:t>
            </w:r>
          </w:p>
        </w:tc>
      </w:tr>
      <w:tr w:rsidR="00512D5D" w:rsidRPr="00476599" w:rsidTr="00512D5D">
        <w:trPr>
          <w:trHeight w:val="310"/>
        </w:trPr>
        <w:tc>
          <w:tcPr>
            <w:tcW w:w="3292" w:type="pct"/>
            <w:tcBorders>
              <w:bottom w:val="single" w:sz="4" w:space="0" w:color="auto"/>
            </w:tcBorders>
            <w:shd w:val="clear" w:color="auto" w:fill="auto"/>
            <w:noWrap/>
            <w:vAlign w:val="bottom"/>
            <w:hideMark/>
          </w:tcPr>
          <w:p w:rsidR="00512D5D" w:rsidRPr="00476599" w:rsidRDefault="00512D5D" w:rsidP="00512D5D">
            <w:pPr>
              <w:spacing w:after="0" w:line="240" w:lineRule="auto"/>
              <w:rPr>
                <w:rFonts w:ascii="Sylfaen" w:eastAsia="Times New Roman" w:hAnsi="Sylfaen" w:cs="Times New Roman"/>
                <w:color w:val="000000"/>
                <w:lang w:eastAsia="ka-GE"/>
              </w:rPr>
            </w:pPr>
            <w:r w:rsidRPr="00476599">
              <w:rPr>
                <w:rFonts w:ascii="Sylfaen" w:eastAsia="Times New Roman" w:hAnsi="Sylfaen" w:cs="Times New Roman"/>
                <w:color w:val="000000"/>
                <w:lang w:eastAsia="ka-GE"/>
              </w:rPr>
              <w:t>შპს "ახალი ქსელები"</w:t>
            </w:r>
          </w:p>
        </w:tc>
        <w:tc>
          <w:tcPr>
            <w:tcW w:w="1708" w:type="pct"/>
            <w:tcBorders>
              <w:bottom w:val="single" w:sz="4" w:space="0" w:color="auto"/>
            </w:tcBorders>
            <w:shd w:val="clear" w:color="auto" w:fill="auto"/>
            <w:noWrap/>
            <w:vAlign w:val="bottom"/>
            <w:hideMark/>
          </w:tcPr>
          <w:p w:rsidR="00512D5D" w:rsidRPr="00476599" w:rsidRDefault="00512D5D" w:rsidP="00512D5D">
            <w:pPr>
              <w:spacing w:after="0" w:line="240" w:lineRule="auto"/>
              <w:jc w:val="right"/>
              <w:rPr>
                <w:rFonts w:ascii="Sylfaen" w:eastAsia="Times New Roman" w:hAnsi="Sylfaen" w:cs="Times New Roman"/>
                <w:color w:val="000000"/>
                <w:lang w:eastAsia="ka-GE"/>
              </w:rPr>
            </w:pPr>
            <w:r w:rsidRPr="00476599">
              <w:rPr>
                <w:rFonts w:ascii="Sylfaen" w:eastAsia="Times New Roman" w:hAnsi="Sylfaen" w:cs="Times New Roman"/>
                <w:color w:val="000000"/>
                <w:lang w:eastAsia="ka-GE"/>
              </w:rPr>
              <w:t>59</w:t>
            </w:r>
          </w:p>
        </w:tc>
      </w:tr>
      <w:tr w:rsidR="00512D5D" w:rsidRPr="00476599" w:rsidTr="00512D5D">
        <w:trPr>
          <w:trHeight w:val="310"/>
        </w:trPr>
        <w:tc>
          <w:tcPr>
            <w:tcW w:w="3292" w:type="pct"/>
            <w:tcBorders>
              <w:top w:val="single" w:sz="4" w:space="0" w:color="auto"/>
              <w:bottom w:val="single" w:sz="4" w:space="0" w:color="auto"/>
            </w:tcBorders>
            <w:shd w:val="clear" w:color="auto" w:fill="auto"/>
            <w:noWrap/>
            <w:vAlign w:val="bottom"/>
            <w:hideMark/>
          </w:tcPr>
          <w:p w:rsidR="00512D5D" w:rsidRPr="00476599" w:rsidRDefault="00512D5D" w:rsidP="00512D5D">
            <w:pPr>
              <w:spacing w:after="0" w:line="240" w:lineRule="auto"/>
              <w:rPr>
                <w:rFonts w:ascii="Sylfaen" w:eastAsia="Times New Roman" w:hAnsi="Sylfaen" w:cs="Times New Roman"/>
                <w:b/>
                <w:bCs/>
                <w:color w:val="000000"/>
                <w:lang w:eastAsia="ka-GE"/>
              </w:rPr>
            </w:pPr>
            <w:r w:rsidRPr="00476599">
              <w:rPr>
                <w:rFonts w:ascii="Sylfaen" w:eastAsia="Times New Roman" w:hAnsi="Sylfaen" w:cs="Times New Roman"/>
                <w:b/>
                <w:bCs/>
                <w:color w:val="000000"/>
                <w:lang w:eastAsia="ka-GE"/>
              </w:rPr>
              <w:t xml:space="preserve">სულ </w:t>
            </w:r>
          </w:p>
        </w:tc>
        <w:tc>
          <w:tcPr>
            <w:tcW w:w="1708" w:type="pct"/>
            <w:tcBorders>
              <w:top w:val="single" w:sz="4" w:space="0" w:color="auto"/>
              <w:bottom w:val="single" w:sz="4" w:space="0" w:color="auto"/>
            </w:tcBorders>
            <w:shd w:val="clear" w:color="auto" w:fill="auto"/>
            <w:noWrap/>
            <w:vAlign w:val="bottom"/>
            <w:hideMark/>
          </w:tcPr>
          <w:p w:rsidR="00512D5D" w:rsidRPr="00476599" w:rsidRDefault="00512D5D" w:rsidP="00512D5D">
            <w:pPr>
              <w:spacing w:after="0" w:line="240" w:lineRule="auto"/>
              <w:jc w:val="right"/>
              <w:rPr>
                <w:rFonts w:ascii="Sylfaen" w:eastAsia="Times New Roman" w:hAnsi="Sylfaen" w:cs="Times New Roman"/>
                <w:b/>
                <w:bCs/>
                <w:color w:val="000000"/>
                <w:lang w:eastAsia="ka-GE"/>
              </w:rPr>
            </w:pPr>
            <w:r w:rsidRPr="00476599">
              <w:rPr>
                <w:rFonts w:ascii="Sylfaen" w:eastAsia="Times New Roman" w:hAnsi="Sylfaen" w:cs="Times New Roman"/>
                <w:b/>
                <w:bCs/>
                <w:color w:val="000000"/>
                <w:lang w:eastAsia="ka-GE"/>
              </w:rPr>
              <w:t>100</w:t>
            </w:r>
          </w:p>
        </w:tc>
      </w:tr>
    </w:tbl>
    <w:p w:rsidR="00512D5D" w:rsidRPr="00DF2D9A" w:rsidRDefault="00512D5D" w:rsidP="00512D5D">
      <w:pPr>
        <w:ind w:left="-284"/>
        <w:jc w:val="both"/>
        <w:rPr>
          <w:rFonts w:ascii="Sylfaen" w:hAnsi="Sylfaen"/>
          <w:noProof/>
        </w:rPr>
      </w:pPr>
      <w:r w:rsidRPr="00DF2D9A">
        <w:rPr>
          <w:rFonts w:ascii="Sylfaen" w:hAnsi="Sylfaen"/>
          <w:noProof/>
        </w:rPr>
        <w:t>ქ. ქუთაისის გეოგრაფიულ ზონაში საბაზრო ხვედრითი წილების შესახებ ინფორმაცია ავტორიზებული პირებისა და საბითუმო მომსახურებების მიხედვით</w:t>
      </w: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tbl>
      <w:tblPr>
        <w:tblpPr w:leftFromText="180" w:rightFromText="180" w:vertAnchor="page" w:horzAnchor="page" w:tblpX="2391" w:tblpY="5422"/>
        <w:tblW w:w="6588" w:type="dxa"/>
        <w:tblLook w:val="04A0" w:firstRow="1" w:lastRow="0" w:firstColumn="1" w:lastColumn="0" w:noHBand="0" w:noVBand="1"/>
      </w:tblPr>
      <w:tblGrid>
        <w:gridCol w:w="4340"/>
        <w:gridCol w:w="2248"/>
      </w:tblGrid>
      <w:tr w:rsidR="00512D5D" w:rsidRPr="00DF2D9A" w:rsidTr="00512D5D">
        <w:trPr>
          <w:trHeight w:val="300"/>
        </w:trPr>
        <w:tc>
          <w:tcPr>
            <w:tcW w:w="4340" w:type="dxa"/>
            <w:tcBorders>
              <w:top w:val="nil"/>
              <w:left w:val="nil"/>
              <w:bottom w:val="single" w:sz="4" w:space="0" w:color="auto"/>
              <w:right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lang w:eastAsia="ka-GE"/>
              </w:rPr>
            </w:pPr>
            <w:r w:rsidRPr="00DF2D9A">
              <w:rPr>
                <w:rFonts w:ascii="Sylfaen" w:eastAsia="Times New Roman" w:hAnsi="Sylfaen" w:cs="Times New Roman"/>
                <w:b/>
                <w:bCs/>
                <w:lang w:eastAsia="ka-GE"/>
              </w:rPr>
              <w:t>ქუთაისი - საბაზრო ხვედრითი წილი ოპტიკურ ბოჭკოვანი კაბელის ღეროების ოდენობების მიხედვით</w:t>
            </w:r>
          </w:p>
        </w:tc>
        <w:tc>
          <w:tcPr>
            <w:tcW w:w="2248" w:type="dxa"/>
            <w:tcBorders>
              <w:top w:val="nil"/>
              <w:left w:val="nil"/>
              <w:bottom w:val="single" w:sz="4" w:space="0" w:color="auto"/>
              <w:right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lang w:eastAsia="ka-GE"/>
              </w:rPr>
            </w:pPr>
          </w:p>
        </w:tc>
      </w:tr>
      <w:tr w:rsidR="00512D5D" w:rsidRPr="00DF2D9A" w:rsidTr="00512D5D">
        <w:trPr>
          <w:trHeight w:val="600"/>
        </w:trPr>
        <w:tc>
          <w:tcPr>
            <w:tcW w:w="4340" w:type="dxa"/>
            <w:tcBorders>
              <w:top w:val="single" w:sz="4" w:space="0" w:color="auto"/>
              <w:bottom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ავტორიზებული პირი</w:t>
            </w:r>
          </w:p>
        </w:tc>
        <w:tc>
          <w:tcPr>
            <w:tcW w:w="2248" w:type="dxa"/>
            <w:tcBorders>
              <w:top w:val="single" w:sz="4" w:space="0" w:color="auto"/>
              <w:bottom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r>
      <w:tr w:rsidR="00512D5D" w:rsidRPr="00DF2D9A" w:rsidTr="00512D5D">
        <w:trPr>
          <w:trHeight w:val="300"/>
        </w:trPr>
        <w:tc>
          <w:tcPr>
            <w:tcW w:w="4340" w:type="dxa"/>
            <w:tcBorders>
              <w:top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სს "სილქნეტი"  და შპს "ჯეოსელი"</w:t>
            </w:r>
          </w:p>
        </w:tc>
        <w:tc>
          <w:tcPr>
            <w:tcW w:w="2248" w:type="dxa"/>
            <w:tcBorders>
              <w:top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31</w:t>
            </w:r>
          </w:p>
        </w:tc>
      </w:tr>
      <w:tr w:rsidR="00512D5D" w:rsidRPr="00DF2D9A" w:rsidTr="00512D5D">
        <w:trPr>
          <w:trHeight w:val="300"/>
        </w:trPr>
        <w:tc>
          <w:tcPr>
            <w:tcW w:w="4340" w:type="dxa"/>
            <w:tcBorders>
              <w:top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შპს "ახალი ქსელები"</w:t>
            </w:r>
          </w:p>
        </w:tc>
        <w:tc>
          <w:tcPr>
            <w:tcW w:w="2248" w:type="dxa"/>
            <w:tcBorders>
              <w:top w:val="nil"/>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51</w:t>
            </w:r>
          </w:p>
        </w:tc>
      </w:tr>
      <w:tr w:rsidR="00512D5D" w:rsidRPr="00DF2D9A" w:rsidTr="00512D5D">
        <w:trPr>
          <w:trHeight w:val="300"/>
        </w:trPr>
        <w:tc>
          <w:tcPr>
            <w:tcW w:w="4340" w:type="dxa"/>
            <w:tcBorders>
              <w:top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შპს "დელტა კომმი" და შპს "მაგთიკომი"</w:t>
            </w:r>
          </w:p>
        </w:tc>
        <w:tc>
          <w:tcPr>
            <w:tcW w:w="2248" w:type="dxa"/>
            <w:tcBorders>
              <w:top w:val="nil"/>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17</w:t>
            </w:r>
          </w:p>
        </w:tc>
      </w:tr>
      <w:tr w:rsidR="00512D5D" w:rsidRPr="00DF2D9A" w:rsidTr="00512D5D">
        <w:trPr>
          <w:trHeight w:val="300"/>
        </w:trPr>
        <w:tc>
          <w:tcPr>
            <w:tcW w:w="4340" w:type="dxa"/>
            <w:tcBorders>
              <w:top w:val="nil"/>
              <w:bottom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სხვა დანარჩენი</w:t>
            </w:r>
          </w:p>
        </w:tc>
        <w:tc>
          <w:tcPr>
            <w:tcW w:w="2248" w:type="dxa"/>
            <w:tcBorders>
              <w:top w:val="nil"/>
              <w:bottom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0,3</w:t>
            </w:r>
          </w:p>
        </w:tc>
      </w:tr>
      <w:tr w:rsidR="00512D5D" w:rsidRPr="00DF2D9A" w:rsidTr="00512D5D">
        <w:trPr>
          <w:trHeight w:val="300"/>
        </w:trPr>
        <w:tc>
          <w:tcPr>
            <w:tcW w:w="4340" w:type="dxa"/>
            <w:tcBorders>
              <w:top w:val="single" w:sz="4" w:space="0" w:color="auto"/>
              <w:bottom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w:t>
            </w:r>
          </w:p>
        </w:tc>
        <w:tc>
          <w:tcPr>
            <w:tcW w:w="2248" w:type="dxa"/>
            <w:tcBorders>
              <w:top w:val="single" w:sz="4" w:space="0" w:color="auto"/>
              <w:bottom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jc w:val="both"/>
        <w:rPr>
          <w:rFonts w:ascii="Sylfaen" w:hAnsi="Sylfaen"/>
          <w:noProof/>
          <w:lang w:val="en-US"/>
        </w:rPr>
      </w:pPr>
      <w:r w:rsidRPr="00DF2D9A">
        <w:rPr>
          <w:rFonts w:ascii="Sylfaen" w:hAnsi="Sylfaen"/>
          <w:noProof/>
        </w:rPr>
        <w:t xml:space="preserve">ცხრილი N13-ში მოცემულია ინფორმაცია ქ.რუსთავის გეოგრაფიულ ზონაში ე. წ </w:t>
      </w:r>
      <w:r w:rsidRPr="00DF2D9A">
        <w:rPr>
          <w:rFonts w:ascii="Sylfaen" w:hAnsi="Sylfaen"/>
          <w:noProof/>
          <w:lang w:val="en-GB"/>
        </w:rPr>
        <w:t>“Backhaul”</w:t>
      </w:r>
      <w:r w:rsidRPr="00DF2D9A">
        <w:rPr>
          <w:rFonts w:ascii="Sylfaen" w:hAnsi="Sylfaen"/>
          <w:noProof/>
        </w:rPr>
        <w:t xml:space="preserve"> საბითუმო მომსახურების სეგმენტზე  ავტორიზებული პირებისა და ადმინისტრაციული ერთეულების მიხედვით </w:t>
      </w:r>
      <w:r w:rsidRPr="00DF2D9A">
        <w:rPr>
          <w:rFonts w:ascii="Sylfaen" w:hAnsi="Sylfaen"/>
          <w:noProof/>
          <w:lang w:val="en-US"/>
        </w:rPr>
        <w:t xml:space="preserve">IP </w:t>
      </w:r>
      <w:r w:rsidRPr="00DF2D9A">
        <w:rPr>
          <w:rFonts w:ascii="Sylfaen" w:hAnsi="Sylfaen"/>
          <w:noProof/>
        </w:rPr>
        <w:t xml:space="preserve">მოცულობების შესახებ. </w:t>
      </w:r>
    </w:p>
    <w:p w:rsidR="00512D5D" w:rsidRPr="00DF2D9A" w:rsidRDefault="00512D5D" w:rsidP="00512D5D">
      <w:pPr>
        <w:jc w:val="right"/>
        <w:rPr>
          <w:rFonts w:ascii="Sylfaen" w:hAnsi="Sylfaen"/>
          <w:noProof/>
        </w:rPr>
      </w:pPr>
      <w:r w:rsidRPr="00DF2D9A">
        <w:rPr>
          <w:rFonts w:ascii="Sylfaen" w:hAnsi="Sylfaen"/>
          <w:noProof/>
        </w:rPr>
        <w:t>ცხრილიN13</w:t>
      </w:r>
    </w:p>
    <w:tbl>
      <w:tblPr>
        <w:tblW w:w="9000" w:type="dxa"/>
        <w:tblLook w:val="04A0" w:firstRow="1" w:lastRow="0" w:firstColumn="1" w:lastColumn="0" w:noHBand="0" w:noVBand="1"/>
      </w:tblPr>
      <w:tblGrid>
        <w:gridCol w:w="3080"/>
        <w:gridCol w:w="1520"/>
        <w:gridCol w:w="1300"/>
        <w:gridCol w:w="1480"/>
        <w:gridCol w:w="1620"/>
      </w:tblGrid>
      <w:tr w:rsidR="00512D5D" w:rsidRPr="00DF2D9A" w:rsidTr="00512D5D">
        <w:trPr>
          <w:trHeight w:val="120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ლოკაცია</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(მბ/წმ)</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"CGC" (მბ/წმ)</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"კავკასუს ონლაინი" (მბ/წმ)</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(მბ/წმ)</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ATS14</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10,000</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10,000</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რკინიგზის სადგური</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6,000</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6,000</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მეგობრობა. ATS12</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20,000</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225,500</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245,500</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სააკაძე 1</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60,400</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60,400</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სააკაძე 1</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94,400</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94,400</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სულ მოცულობა (მბ/წმ)</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30,000</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380,300</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6,000</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416,300</w:t>
            </w:r>
          </w:p>
        </w:tc>
      </w:tr>
      <w:tr w:rsidR="00512D5D" w:rsidRPr="00DF2D9A" w:rsidTr="00512D5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c>
          <w:tcPr>
            <w:tcW w:w="15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7%</w:t>
            </w:r>
          </w:p>
        </w:tc>
        <w:tc>
          <w:tcPr>
            <w:tcW w:w="130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91%</w:t>
            </w:r>
          </w:p>
        </w:tc>
        <w:tc>
          <w:tcPr>
            <w:tcW w:w="148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w:t>
            </w:r>
          </w:p>
        </w:tc>
        <w:tc>
          <w:tcPr>
            <w:tcW w:w="1620" w:type="dxa"/>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512D5D" w:rsidRPr="00DF2D9A" w:rsidRDefault="00512D5D" w:rsidP="00512D5D">
      <w:pPr>
        <w:jc w:val="both"/>
        <w:rPr>
          <w:rFonts w:ascii="Sylfaen" w:hAnsi="Sylfaen"/>
          <w:noProof/>
        </w:rPr>
      </w:pPr>
      <w:r w:rsidRPr="00DF2D9A">
        <w:rPr>
          <w:rFonts w:ascii="Sylfaen" w:hAnsi="Sylfaen"/>
          <w:noProof/>
        </w:rPr>
        <w:t xml:space="preserve">ცხრილი N14-ში მოცემულია ინფორმაცია ქ. რუსთავის გეოგრაფიულ ზონაში ე. წ “Backhaul” საბითუმო მომსახურების სეგმენტზე  ავტორიზებული პირებისა და ადმინისტრაციული ერთეულების მიხედვით  ოპტიკურ ბოჭკოვანი კაბელის ძარღვების/ ღეროების რაოდენობების შესახებ. </w:t>
      </w:r>
    </w:p>
    <w:p w:rsidR="00D74B55" w:rsidRDefault="00D74B55" w:rsidP="00512D5D">
      <w:pPr>
        <w:jc w:val="right"/>
        <w:rPr>
          <w:rFonts w:ascii="Sylfaen" w:hAnsi="Sylfaen"/>
          <w:noProof/>
          <w:lang w:val="en-US"/>
        </w:rPr>
      </w:pPr>
    </w:p>
    <w:p w:rsidR="00512D5D" w:rsidRPr="00DF2D9A" w:rsidRDefault="00512D5D" w:rsidP="00512D5D">
      <w:pPr>
        <w:jc w:val="right"/>
        <w:rPr>
          <w:rFonts w:ascii="Sylfaen" w:hAnsi="Sylfaen"/>
          <w:noProof/>
        </w:rPr>
      </w:pPr>
      <w:r w:rsidRPr="00DF2D9A">
        <w:rPr>
          <w:rFonts w:ascii="Sylfaen" w:hAnsi="Sylfaen"/>
          <w:noProof/>
        </w:rPr>
        <w:lastRenderedPageBreak/>
        <w:t>ცხრილი N14</w:t>
      </w:r>
    </w:p>
    <w:tbl>
      <w:tblPr>
        <w:tblW w:w="4635" w:type="pct"/>
        <w:tblLayout w:type="fixed"/>
        <w:tblLook w:val="04A0" w:firstRow="1" w:lastRow="0" w:firstColumn="1" w:lastColumn="0" w:noHBand="0" w:noVBand="1"/>
      </w:tblPr>
      <w:tblGrid>
        <w:gridCol w:w="1830"/>
        <w:gridCol w:w="2361"/>
        <w:gridCol w:w="1454"/>
        <w:gridCol w:w="909"/>
        <w:gridCol w:w="1091"/>
        <w:gridCol w:w="997"/>
      </w:tblGrid>
      <w:tr w:rsidR="00512D5D" w:rsidRPr="00DF2D9A" w:rsidTr="00512D5D">
        <w:trPr>
          <w:trHeight w:val="900"/>
        </w:trPr>
        <w:tc>
          <w:tcPr>
            <w:tcW w:w="10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 - წერტილი</w:t>
            </w:r>
          </w:p>
        </w:tc>
        <w:tc>
          <w:tcPr>
            <w:tcW w:w="1366"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B - წერტილი</w:t>
            </w:r>
          </w:p>
        </w:tc>
        <w:tc>
          <w:tcPr>
            <w:tcW w:w="841"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(FO)</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"CGC" (FO)</w:t>
            </w:r>
          </w:p>
        </w:tc>
        <w:tc>
          <w:tcPr>
            <w:tcW w:w="631" w:type="pct"/>
            <w:tcBorders>
              <w:top w:val="single" w:sz="4" w:space="0" w:color="auto"/>
              <w:left w:val="nil"/>
              <w:bottom w:val="single" w:sz="4" w:space="0" w:color="auto"/>
              <w:right w:val="single" w:sz="4" w:space="0" w:color="auto"/>
            </w:tcBorders>
            <w:shd w:val="clear" w:color="000000" w:fill="FFFFFF"/>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"სუპერ ტვ" (FO)</w:t>
            </w:r>
          </w:p>
        </w:tc>
        <w:tc>
          <w:tcPr>
            <w:tcW w:w="577"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w:t>
            </w:r>
          </w:p>
        </w:tc>
      </w:tr>
      <w:tr w:rsidR="00512D5D" w:rsidRPr="00DF2D9A" w:rsidTr="00512D5D">
        <w:trPr>
          <w:trHeight w:val="300"/>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ATS14</w:t>
            </w:r>
          </w:p>
        </w:tc>
        <w:tc>
          <w:tcPr>
            <w:tcW w:w="1366"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რკინიგზის სადგური</w:t>
            </w:r>
          </w:p>
        </w:tc>
        <w:tc>
          <w:tcPr>
            <w:tcW w:w="84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24</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63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24</w:t>
            </w:r>
          </w:p>
        </w:tc>
      </w:tr>
      <w:tr w:rsidR="00512D5D" w:rsidRPr="00DF2D9A" w:rsidTr="00512D5D">
        <w:trPr>
          <w:trHeight w:val="300"/>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ATS14</w:t>
            </w:r>
          </w:p>
        </w:tc>
        <w:tc>
          <w:tcPr>
            <w:tcW w:w="1366"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მეგობრობა. ATS12</w:t>
            </w:r>
          </w:p>
        </w:tc>
        <w:tc>
          <w:tcPr>
            <w:tcW w:w="84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24</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63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24</w:t>
            </w:r>
          </w:p>
        </w:tc>
      </w:tr>
      <w:tr w:rsidR="00512D5D" w:rsidRPr="00DF2D9A" w:rsidTr="00512D5D">
        <w:trPr>
          <w:trHeight w:val="300"/>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კოსტავას ქ.</w:t>
            </w:r>
          </w:p>
        </w:tc>
        <w:tc>
          <w:tcPr>
            <w:tcW w:w="1366"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გარეჯი</w:t>
            </w:r>
          </w:p>
        </w:tc>
        <w:tc>
          <w:tcPr>
            <w:tcW w:w="84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63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8</w:t>
            </w: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8</w:t>
            </w:r>
          </w:p>
        </w:tc>
      </w:tr>
      <w:tr w:rsidR="00512D5D" w:rsidRPr="00DF2D9A" w:rsidTr="00512D5D">
        <w:trPr>
          <w:trHeight w:val="300"/>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მეგობრობა. ATS12</w:t>
            </w:r>
          </w:p>
        </w:tc>
        <w:tc>
          <w:tcPr>
            <w:tcW w:w="1366"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სააკაძე 1</w:t>
            </w:r>
          </w:p>
        </w:tc>
        <w:tc>
          <w:tcPr>
            <w:tcW w:w="84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24</w:t>
            </w:r>
          </w:p>
        </w:tc>
        <w:tc>
          <w:tcPr>
            <w:tcW w:w="631" w:type="pct"/>
            <w:tcBorders>
              <w:top w:val="nil"/>
              <w:left w:val="nil"/>
              <w:bottom w:val="single" w:sz="4" w:space="0" w:color="auto"/>
              <w:right w:val="single" w:sz="4" w:space="0" w:color="auto"/>
            </w:tcBorders>
            <w:shd w:val="clear" w:color="auto" w:fill="auto"/>
            <w:noWrap/>
            <w:vAlign w:val="center"/>
          </w:tcPr>
          <w:p w:rsidR="00512D5D" w:rsidRPr="00DF2D9A" w:rsidRDefault="00512D5D" w:rsidP="00512D5D">
            <w:pPr>
              <w:spacing w:after="0" w:line="240" w:lineRule="auto"/>
              <w:jc w:val="center"/>
              <w:rPr>
                <w:rFonts w:ascii="Sylfaen" w:eastAsia="Times New Roman" w:hAnsi="Sylfaen" w:cs="Calibri"/>
                <w:color w:val="000000"/>
                <w:lang w:val="en-US"/>
              </w:rPr>
            </w:pP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24</w:t>
            </w:r>
          </w:p>
        </w:tc>
      </w:tr>
      <w:tr w:rsidR="00512D5D" w:rsidRPr="00DF2D9A" w:rsidTr="00512D5D">
        <w:trPr>
          <w:trHeight w:val="300"/>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მეგობრობა. ATS13</w:t>
            </w:r>
          </w:p>
        </w:tc>
        <w:tc>
          <w:tcPr>
            <w:tcW w:w="1366"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16mk/r</w:t>
            </w:r>
          </w:p>
        </w:tc>
        <w:tc>
          <w:tcPr>
            <w:tcW w:w="84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24</w:t>
            </w:r>
          </w:p>
        </w:tc>
        <w:tc>
          <w:tcPr>
            <w:tcW w:w="631" w:type="pct"/>
            <w:tcBorders>
              <w:top w:val="nil"/>
              <w:left w:val="nil"/>
              <w:bottom w:val="single" w:sz="4" w:space="0" w:color="auto"/>
              <w:right w:val="single" w:sz="4" w:space="0" w:color="auto"/>
            </w:tcBorders>
            <w:shd w:val="clear" w:color="auto" w:fill="auto"/>
            <w:noWrap/>
            <w:vAlign w:val="center"/>
          </w:tcPr>
          <w:p w:rsidR="00512D5D" w:rsidRPr="00DF2D9A" w:rsidRDefault="00512D5D" w:rsidP="00512D5D">
            <w:pPr>
              <w:spacing w:after="0" w:line="240" w:lineRule="auto"/>
              <w:jc w:val="center"/>
              <w:rPr>
                <w:rFonts w:ascii="Sylfaen" w:eastAsia="Times New Roman" w:hAnsi="Sylfaen" w:cs="Calibri"/>
                <w:color w:val="000000"/>
                <w:lang w:val="en-US"/>
              </w:rPr>
            </w:pP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24</w:t>
            </w:r>
          </w:p>
        </w:tc>
      </w:tr>
      <w:tr w:rsidR="00512D5D" w:rsidRPr="00DF2D9A" w:rsidTr="00512D5D">
        <w:trPr>
          <w:trHeight w:val="300"/>
        </w:trPr>
        <w:tc>
          <w:tcPr>
            <w:tcW w:w="105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სააკაძე 1</w:t>
            </w:r>
          </w:p>
        </w:tc>
        <w:tc>
          <w:tcPr>
            <w:tcW w:w="1366"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lang w:eastAsia="ka-GE"/>
              </w:rPr>
            </w:pPr>
            <w:r w:rsidRPr="00DF2D9A">
              <w:rPr>
                <w:rFonts w:ascii="Sylfaen" w:eastAsia="Times New Roman" w:hAnsi="Sylfaen" w:cs="Times New Roman"/>
                <w:b/>
                <w:lang w:eastAsia="ka-GE"/>
              </w:rPr>
              <w:t>16mk/r</w:t>
            </w:r>
          </w:p>
        </w:tc>
        <w:tc>
          <w:tcPr>
            <w:tcW w:w="84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 </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r w:rsidRPr="00DF2D9A">
              <w:rPr>
                <w:rFonts w:ascii="Sylfaen" w:eastAsia="Times New Roman" w:hAnsi="Sylfaen" w:cs="Calibri"/>
                <w:color w:val="000000"/>
              </w:rPr>
              <w:t>16</w:t>
            </w:r>
          </w:p>
        </w:tc>
        <w:tc>
          <w:tcPr>
            <w:tcW w:w="63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color w:val="000000"/>
                <w:lang w:val="en-US"/>
              </w:rPr>
            </w:pP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16</w:t>
            </w:r>
          </w:p>
        </w:tc>
      </w:tr>
      <w:tr w:rsidR="00512D5D" w:rsidRPr="00DF2D9A" w:rsidTr="00512D5D">
        <w:trPr>
          <w:trHeight w:val="300"/>
        </w:trPr>
        <w:tc>
          <w:tcPr>
            <w:tcW w:w="2425" w:type="pct"/>
            <w:gridSpan w:val="2"/>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FO ღეროები</w:t>
            </w:r>
          </w:p>
        </w:tc>
        <w:tc>
          <w:tcPr>
            <w:tcW w:w="84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48</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64</w:t>
            </w:r>
          </w:p>
        </w:tc>
        <w:tc>
          <w:tcPr>
            <w:tcW w:w="63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8</w:t>
            </w: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120</w:t>
            </w:r>
          </w:p>
        </w:tc>
      </w:tr>
      <w:tr w:rsidR="00512D5D" w:rsidRPr="00DF2D9A" w:rsidTr="00512D5D">
        <w:trPr>
          <w:trHeight w:val="300"/>
        </w:trPr>
        <w:tc>
          <w:tcPr>
            <w:tcW w:w="242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ხევდრითი წილი %-ში</w:t>
            </w:r>
          </w:p>
        </w:tc>
        <w:tc>
          <w:tcPr>
            <w:tcW w:w="84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40%</w:t>
            </w:r>
          </w:p>
        </w:tc>
        <w:tc>
          <w:tcPr>
            <w:tcW w:w="5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53%</w:t>
            </w:r>
          </w:p>
        </w:tc>
        <w:tc>
          <w:tcPr>
            <w:tcW w:w="631"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7%</w:t>
            </w:r>
          </w:p>
        </w:tc>
        <w:tc>
          <w:tcPr>
            <w:tcW w:w="577"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Calibri"/>
                <w:b/>
                <w:bCs/>
                <w:color w:val="000000"/>
                <w:lang w:val="en-US"/>
              </w:rPr>
            </w:pPr>
            <w:r w:rsidRPr="00DF2D9A">
              <w:rPr>
                <w:rFonts w:ascii="Sylfaen" w:eastAsia="Times New Roman" w:hAnsi="Sylfaen" w:cs="Calibri"/>
                <w:b/>
                <w:bCs/>
                <w:color w:val="000000"/>
              </w:rPr>
              <w:t>100%</w:t>
            </w:r>
          </w:p>
        </w:tc>
      </w:tr>
    </w:tbl>
    <w:p w:rsidR="00512D5D" w:rsidRPr="00DF2D9A" w:rsidRDefault="00512D5D" w:rsidP="00512D5D">
      <w:pPr>
        <w:jc w:val="both"/>
        <w:rPr>
          <w:rFonts w:ascii="Sylfaen" w:hAnsi="Sylfaen"/>
          <w:noProof/>
          <w:lang w:val="en-GB"/>
        </w:rPr>
      </w:pPr>
    </w:p>
    <w:p w:rsidR="00512D5D" w:rsidRPr="00DF2D9A" w:rsidRDefault="00512D5D" w:rsidP="00512D5D">
      <w:pPr>
        <w:jc w:val="both"/>
        <w:rPr>
          <w:rFonts w:ascii="Sylfaen" w:hAnsi="Sylfaen"/>
          <w:noProof/>
        </w:rPr>
      </w:pPr>
      <w:r w:rsidRPr="00DF2D9A">
        <w:rPr>
          <w:rFonts w:ascii="Sylfaen" w:hAnsi="Sylfaen"/>
          <w:noProof/>
        </w:rPr>
        <w:t>შენიშვნა: ბაზრის ანალიზში მონაწილე კომპანიებიდან აფილირებული ავტორიზებული პირებია: ა) შპს „ახალი ქსელები“ , შპს „ახტელი“ და შპს „ფოპტნეტი“ ბ) შპს  შპს „მაგთიკომი“ და შპს „დელტა კომმი“ გ) სს „სილქნეტი“ და შპს „ჯეოსელი“.  შესაბამისად, მნი</w:t>
      </w:r>
      <w:r w:rsidRPr="00DF2D9A">
        <w:rPr>
          <w:rFonts w:ascii="Sylfaen" w:hAnsi="Sylfaen"/>
          <w:noProof/>
          <w:lang w:val="en-GB"/>
        </w:rPr>
        <w:t>შ</w:t>
      </w:r>
      <w:r w:rsidRPr="00DF2D9A">
        <w:rPr>
          <w:rFonts w:ascii="Sylfaen" w:hAnsi="Sylfaen"/>
          <w:noProof/>
        </w:rPr>
        <w:t xml:space="preserve">ვნელოვანი საბაზრო ძალაუფლების დასადგენად აღნიშნული ავტორიზებული პირების საბაზრო წილები შეიკრიბა.   </w:t>
      </w:r>
    </w:p>
    <w:p w:rsidR="00512D5D" w:rsidRPr="00DF2D9A" w:rsidRDefault="00512D5D" w:rsidP="00512D5D">
      <w:pPr>
        <w:ind w:left="-284"/>
        <w:jc w:val="both"/>
        <w:rPr>
          <w:rFonts w:ascii="Sylfaen" w:hAnsi="Sylfaen"/>
          <w:noProof/>
        </w:rPr>
      </w:pPr>
      <w:r w:rsidRPr="00DF2D9A">
        <w:rPr>
          <w:rFonts w:ascii="Sylfaen" w:hAnsi="Sylfaen"/>
          <w:noProof/>
        </w:rPr>
        <w:t>ქ. რუსთავის გეოგრაფიულ ზონაში საბაზრო ხვედრითი წილების შესახებ ინფორმაცია ავტორიზებული პირებისა და საბითუმო მომსახურებების მიხედვით</w:t>
      </w:r>
    </w:p>
    <w:tbl>
      <w:tblPr>
        <w:tblW w:w="5943" w:type="dxa"/>
        <w:tblInd w:w="1547" w:type="dxa"/>
        <w:tblLook w:val="04A0" w:firstRow="1" w:lastRow="0" w:firstColumn="1" w:lastColumn="0" w:noHBand="0" w:noVBand="1"/>
      </w:tblPr>
      <w:tblGrid>
        <w:gridCol w:w="3693"/>
        <w:gridCol w:w="2250"/>
      </w:tblGrid>
      <w:tr w:rsidR="00512D5D" w:rsidRPr="00DF2D9A" w:rsidTr="00512D5D">
        <w:trPr>
          <w:trHeight w:val="270"/>
        </w:trPr>
        <w:tc>
          <w:tcPr>
            <w:tcW w:w="3693" w:type="dxa"/>
            <w:tcBorders>
              <w:top w:val="nil"/>
              <w:left w:val="nil"/>
              <w:bottom w:val="single" w:sz="4" w:space="0" w:color="auto"/>
              <w:right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lang w:eastAsia="ka-GE"/>
              </w:rPr>
            </w:pPr>
            <w:r w:rsidRPr="00DF2D9A">
              <w:rPr>
                <w:rFonts w:ascii="Sylfaen" w:eastAsia="Times New Roman" w:hAnsi="Sylfaen" w:cs="Times New Roman"/>
                <w:b/>
                <w:bCs/>
                <w:lang w:eastAsia="ka-GE"/>
              </w:rPr>
              <w:t xml:space="preserve">რუსთავი - საბაზრო ხვედრითი წილი </w:t>
            </w:r>
          </w:p>
          <w:p w:rsidR="00512D5D" w:rsidRPr="00DF2D9A" w:rsidRDefault="00512D5D" w:rsidP="00512D5D">
            <w:pPr>
              <w:spacing w:after="0" w:line="240" w:lineRule="auto"/>
              <w:rPr>
                <w:rFonts w:ascii="Sylfaen" w:eastAsia="Times New Roman" w:hAnsi="Sylfaen" w:cs="Times New Roman"/>
                <w:b/>
                <w:bCs/>
                <w:lang w:eastAsia="ka-GE"/>
              </w:rPr>
            </w:pPr>
            <w:r w:rsidRPr="00DF2D9A">
              <w:rPr>
                <w:rFonts w:ascii="Sylfaen" w:eastAsia="Times New Roman" w:hAnsi="Sylfaen" w:cs="Times New Roman"/>
                <w:b/>
                <w:bCs/>
                <w:lang w:eastAsia="ka-GE"/>
              </w:rPr>
              <w:t>მოცულობის მიხედვით</w:t>
            </w:r>
          </w:p>
          <w:p w:rsidR="00512D5D" w:rsidRPr="00DF2D9A" w:rsidRDefault="00512D5D" w:rsidP="00512D5D">
            <w:pPr>
              <w:spacing w:after="0" w:line="240" w:lineRule="auto"/>
              <w:rPr>
                <w:rFonts w:ascii="Sylfaen" w:eastAsia="Times New Roman" w:hAnsi="Sylfaen" w:cs="Times New Roman"/>
                <w:b/>
                <w:bCs/>
                <w:lang w:eastAsia="ka-GE"/>
              </w:rPr>
            </w:pPr>
          </w:p>
        </w:tc>
        <w:tc>
          <w:tcPr>
            <w:tcW w:w="2250" w:type="dxa"/>
            <w:tcBorders>
              <w:top w:val="nil"/>
              <w:left w:val="nil"/>
              <w:bottom w:val="single" w:sz="4" w:space="0" w:color="auto"/>
              <w:right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lang w:eastAsia="ka-GE"/>
              </w:rPr>
            </w:pPr>
          </w:p>
        </w:tc>
      </w:tr>
      <w:tr w:rsidR="00512D5D" w:rsidRPr="00DF2D9A" w:rsidTr="00512D5D">
        <w:trPr>
          <w:trHeight w:val="542"/>
        </w:trPr>
        <w:tc>
          <w:tcPr>
            <w:tcW w:w="3693" w:type="dxa"/>
            <w:tcBorders>
              <w:top w:val="single" w:sz="4" w:space="0" w:color="auto"/>
              <w:bottom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ავტორიზებული პირი</w:t>
            </w:r>
          </w:p>
        </w:tc>
        <w:tc>
          <w:tcPr>
            <w:tcW w:w="2250" w:type="dxa"/>
            <w:tcBorders>
              <w:top w:val="single" w:sz="4" w:space="0" w:color="auto"/>
              <w:bottom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r>
      <w:tr w:rsidR="00512D5D" w:rsidRPr="00DF2D9A" w:rsidTr="00512D5D">
        <w:trPr>
          <w:trHeight w:val="270"/>
        </w:trPr>
        <w:tc>
          <w:tcPr>
            <w:tcW w:w="3693" w:type="dxa"/>
            <w:tcBorders>
              <w:top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xml:space="preserve">შპს "CGC" </w:t>
            </w:r>
          </w:p>
        </w:tc>
        <w:tc>
          <w:tcPr>
            <w:tcW w:w="2250" w:type="dxa"/>
            <w:tcBorders>
              <w:top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91</w:t>
            </w:r>
          </w:p>
        </w:tc>
      </w:tr>
      <w:tr w:rsidR="00512D5D" w:rsidRPr="00DF2D9A" w:rsidTr="00512D5D">
        <w:trPr>
          <w:trHeight w:val="270"/>
        </w:trPr>
        <w:tc>
          <w:tcPr>
            <w:tcW w:w="3693" w:type="dxa"/>
            <w:tcBorders>
              <w:top w:val="nil"/>
              <w:bottom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სხვა დანარჩენი</w:t>
            </w:r>
          </w:p>
        </w:tc>
        <w:tc>
          <w:tcPr>
            <w:tcW w:w="2250" w:type="dxa"/>
            <w:tcBorders>
              <w:top w:val="nil"/>
              <w:bottom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9</w:t>
            </w:r>
          </w:p>
        </w:tc>
      </w:tr>
      <w:tr w:rsidR="00512D5D" w:rsidRPr="00DF2D9A" w:rsidTr="00512D5D">
        <w:trPr>
          <w:trHeight w:val="270"/>
        </w:trPr>
        <w:tc>
          <w:tcPr>
            <w:tcW w:w="3693" w:type="dxa"/>
            <w:tcBorders>
              <w:top w:val="single" w:sz="4" w:space="0" w:color="auto"/>
              <w:bottom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 xml:space="preserve">სულ </w:t>
            </w:r>
          </w:p>
        </w:tc>
        <w:tc>
          <w:tcPr>
            <w:tcW w:w="2250" w:type="dxa"/>
            <w:tcBorders>
              <w:top w:val="single" w:sz="4" w:space="0" w:color="auto"/>
              <w:bottom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512D5D" w:rsidRPr="00DF2D9A" w:rsidRDefault="00512D5D" w:rsidP="00512D5D">
      <w:pPr>
        <w:rPr>
          <w:rFonts w:ascii="Sylfaen" w:hAnsi="Sylfaen"/>
          <w:noProof/>
        </w:rPr>
      </w:pPr>
    </w:p>
    <w:p w:rsidR="00512D5D" w:rsidRPr="00DF2D9A" w:rsidRDefault="00512D5D" w:rsidP="00512D5D">
      <w:pPr>
        <w:rPr>
          <w:rFonts w:ascii="Sylfaen" w:hAnsi="Sylfaen"/>
          <w:noProof/>
        </w:rPr>
      </w:pPr>
    </w:p>
    <w:tbl>
      <w:tblPr>
        <w:tblW w:w="5943" w:type="dxa"/>
        <w:tblInd w:w="1547" w:type="dxa"/>
        <w:tblLook w:val="04A0" w:firstRow="1" w:lastRow="0" w:firstColumn="1" w:lastColumn="0" w:noHBand="0" w:noVBand="1"/>
      </w:tblPr>
      <w:tblGrid>
        <w:gridCol w:w="3783"/>
        <w:gridCol w:w="2160"/>
      </w:tblGrid>
      <w:tr w:rsidR="00512D5D" w:rsidRPr="00DF2D9A" w:rsidTr="00512D5D">
        <w:trPr>
          <w:trHeight w:val="301"/>
        </w:trPr>
        <w:tc>
          <w:tcPr>
            <w:tcW w:w="5943" w:type="dxa"/>
            <w:gridSpan w:val="2"/>
            <w:tcBorders>
              <w:top w:val="nil"/>
              <w:left w:val="nil"/>
              <w:bottom w:val="single" w:sz="4" w:space="0" w:color="auto"/>
              <w:right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lang w:eastAsia="ka-GE"/>
              </w:rPr>
            </w:pPr>
            <w:r w:rsidRPr="00DF2D9A">
              <w:rPr>
                <w:rFonts w:ascii="Sylfaen" w:eastAsia="Times New Roman" w:hAnsi="Sylfaen" w:cs="Times New Roman"/>
                <w:b/>
                <w:bCs/>
                <w:lang w:eastAsia="ka-GE"/>
              </w:rPr>
              <w:t>რუსთავი -საბაზრო ხვედრითი წილი ოპტიკურ ბოჭკოვანი კაბელის ღეროების ოდენობების მიხედვით</w:t>
            </w:r>
          </w:p>
        </w:tc>
      </w:tr>
      <w:tr w:rsidR="00512D5D" w:rsidRPr="00DF2D9A" w:rsidTr="00512D5D">
        <w:trPr>
          <w:trHeight w:val="602"/>
        </w:trPr>
        <w:tc>
          <w:tcPr>
            <w:tcW w:w="3783" w:type="dxa"/>
            <w:tcBorders>
              <w:top w:val="single" w:sz="4" w:space="0" w:color="auto"/>
              <w:bottom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ავტორიზებული პირი</w:t>
            </w:r>
          </w:p>
        </w:tc>
        <w:tc>
          <w:tcPr>
            <w:tcW w:w="2160" w:type="dxa"/>
            <w:tcBorders>
              <w:top w:val="single" w:sz="4" w:space="0" w:color="auto"/>
              <w:bottom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r>
      <w:tr w:rsidR="00512D5D" w:rsidRPr="00DF2D9A" w:rsidTr="00512D5D">
        <w:trPr>
          <w:trHeight w:val="301"/>
        </w:trPr>
        <w:tc>
          <w:tcPr>
            <w:tcW w:w="3783" w:type="dxa"/>
            <w:tcBorders>
              <w:top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xml:space="preserve">სს "სილქნეტი"  </w:t>
            </w:r>
          </w:p>
        </w:tc>
        <w:tc>
          <w:tcPr>
            <w:tcW w:w="2160" w:type="dxa"/>
            <w:tcBorders>
              <w:top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40</w:t>
            </w:r>
          </w:p>
        </w:tc>
      </w:tr>
      <w:tr w:rsidR="00512D5D" w:rsidRPr="00DF2D9A" w:rsidTr="00512D5D">
        <w:trPr>
          <w:trHeight w:val="301"/>
        </w:trPr>
        <w:tc>
          <w:tcPr>
            <w:tcW w:w="3783" w:type="dxa"/>
            <w:tcBorders>
              <w:top w:val="nil"/>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შპს "CGC"</w:t>
            </w:r>
          </w:p>
        </w:tc>
        <w:tc>
          <w:tcPr>
            <w:tcW w:w="2160" w:type="dxa"/>
            <w:tcBorders>
              <w:top w:val="nil"/>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53</w:t>
            </w:r>
          </w:p>
        </w:tc>
      </w:tr>
      <w:tr w:rsidR="00512D5D" w:rsidRPr="00DF2D9A" w:rsidTr="00512D5D">
        <w:trPr>
          <w:trHeight w:val="301"/>
        </w:trPr>
        <w:tc>
          <w:tcPr>
            <w:tcW w:w="3783" w:type="dxa"/>
            <w:tcBorders>
              <w:top w:val="nil"/>
              <w:bottom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სხვა დანარჩენი</w:t>
            </w:r>
          </w:p>
        </w:tc>
        <w:tc>
          <w:tcPr>
            <w:tcW w:w="2160" w:type="dxa"/>
            <w:tcBorders>
              <w:top w:val="nil"/>
              <w:bottom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7</w:t>
            </w:r>
          </w:p>
        </w:tc>
      </w:tr>
      <w:tr w:rsidR="00512D5D" w:rsidRPr="00DF2D9A" w:rsidTr="00512D5D">
        <w:trPr>
          <w:trHeight w:val="301"/>
        </w:trPr>
        <w:tc>
          <w:tcPr>
            <w:tcW w:w="3783" w:type="dxa"/>
            <w:tcBorders>
              <w:top w:val="single" w:sz="4" w:space="0" w:color="auto"/>
              <w:bottom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სულ</w:t>
            </w:r>
          </w:p>
        </w:tc>
        <w:tc>
          <w:tcPr>
            <w:tcW w:w="2160" w:type="dxa"/>
            <w:tcBorders>
              <w:top w:val="single" w:sz="4" w:space="0" w:color="auto"/>
              <w:bottom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100</w:t>
            </w:r>
          </w:p>
        </w:tc>
      </w:tr>
    </w:tbl>
    <w:p w:rsidR="00512D5D" w:rsidRPr="00DF2D9A" w:rsidRDefault="00512D5D" w:rsidP="00512D5D">
      <w:pPr>
        <w:rPr>
          <w:rFonts w:ascii="Sylfaen" w:hAnsi="Sylfaen"/>
          <w:noProof/>
          <w:lang w:val="en-GB"/>
        </w:rPr>
      </w:pPr>
    </w:p>
    <w:p w:rsidR="00512D5D" w:rsidRPr="00DF2D9A" w:rsidRDefault="00512D5D" w:rsidP="00512D5D">
      <w:pPr>
        <w:rPr>
          <w:rFonts w:ascii="Sylfaen" w:hAnsi="Sylfaen"/>
          <w:noProof/>
          <w:lang w:val="en-GB"/>
        </w:rPr>
      </w:pPr>
    </w:p>
    <w:p w:rsidR="00512D5D" w:rsidRPr="00DF2D9A" w:rsidRDefault="00512D5D" w:rsidP="00512D5D">
      <w:pPr>
        <w:jc w:val="both"/>
        <w:rPr>
          <w:rFonts w:ascii="Sylfaen" w:hAnsi="Sylfaen"/>
          <w:noProof/>
          <w:lang w:val="en-US"/>
        </w:rPr>
      </w:pPr>
      <w:r w:rsidRPr="00DF2D9A">
        <w:rPr>
          <w:rFonts w:ascii="Sylfaen" w:hAnsi="Sylfaen"/>
          <w:noProof/>
        </w:rPr>
        <w:t xml:space="preserve">ცხრილი N15-ში მოცემულია ინფორმაცია ქ. ფოთის გეოგრაფიულ ზონაში ე. წ </w:t>
      </w:r>
      <w:r w:rsidRPr="00DF2D9A">
        <w:rPr>
          <w:rFonts w:ascii="Sylfaen" w:hAnsi="Sylfaen"/>
          <w:noProof/>
          <w:lang w:val="en-GB"/>
        </w:rPr>
        <w:t>“Backhaul”</w:t>
      </w:r>
      <w:r w:rsidRPr="00DF2D9A">
        <w:rPr>
          <w:rFonts w:ascii="Sylfaen" w:hAnsi="Sylfaen"/>
          <w:noProof/>
        </w:rPr>
        <w:t xml:space="preserve"> საბითუმო მომსახურების სეგმენტზე  ავტორიზებული პირებისა და ადმინისტრაციული ერთეულების მიხედვით </w:t>
      </w:r>
      <w:r w:rsidRPr="00DF2D9A">
        <w:rPr>
          <w:rFonts w:ascii="Sylfaen" w:hAnsi="Sylfaen"/>
          <w:noProof/>
          <w:lang w:val="en-US"/>
        </w:rPr>
        <w:t xml:space="preserve">IP </w:t>
      </w:r>
      <w:r w:rsidRPr="00DF2D9A">
        <w:rPr>
          <w:rFonts w:ascii="Sylfaen" w:hAnsi="Sylfaen"/>
          <w:noProof/>
        </w:rPr>
        <w:t>მოცულობების შესახებ.</w:t>
      </w:r>
    </w:p>
    <w:p w:rsidR="00512D5D" w:rsidRPr="00DF2D9A" w:rsidRDefault="00512D5D" w:rsidP="00512D5D">
      <w:pPr>
        <w:jc w:val="right"/>
        <w:rPr>
          <w:rFonts w:ascii="Sylfaen" w:hAnsi="Sylfaen"/>
          <w:noProof/>
          <w:lang w:val="en-GB"/>
        </w:rPr>
      </w:pPr>
      <w:r w:rsidRPr="00DF2D9A">
        <w:rPr>
          <w:rFonts w:ascii="Sylfaen" w:hAnsi="Sylfaen"/>
          <w:noProof/>
        </w:rPr>
        <w:t>ცხრილი N15</w:t>
      </w:r>
    </w:p>
    <w:tbl>
      <w:tblPr>
        <w:tblW w:w="5000" w:type="pct"/>
        <w:tblLook w:val="04A0" w:firstRow="1" w:lastRow="0" w:firstColumn="1" w:lastColumn="0" w:noHBand="0" w:noVBand="1"/>
      </w:tblPr>
      <w:tblGrid>
        <w:gridCol w:w="2595"/>
        <w:gridCol w:w="1456"/>
        <w:gridCol w:w="1382"/>
        <w:gridCol w:w="1194"/>
        <w:gridCol w:w="1338"/>
        <w:gridCol w:w="1358"/>
      </w:tblGrid>
      <w:tr w:rsidR="00512D5D" w:rsidRPr="00DF2D9A" w:rsidTr="00512D5D">
        <w:trPr>
          <w:trHeight w:val="1200"/>
        </w:trPr>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ლოკაცია</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(მბ/წმ)</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"ჯეოსელი" (მბ/წმ)</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"ახალი ქსელები" (მბ/წმ)</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"კავკასუს ონლაინი" (მბ/წმ)</w:t>
            </w:r>
          </w:p>
        </w:tc>
        <w:tc>
          <w:tcPr>
            <w:tcW w:w="731"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(მბ/წმ)</w:t>
            </w:r>
          </w:p>
        </w:tc>
      </w:tr>
      <w:tr w:rsidR="00512D5D" w:rsidRPr="00DF2D9A" w:rsidTr="00512D5D">
        <w:trPr>
          <w:trHeight w:val="300"/>
        </w:trPr>
        <w:tc>
          <w:tcPr>
            <w:tcW w:w="1383"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სატელევიზიო ანძა</w:t>
            </w:r>
          </w:p>
        </w:tc>
        <w:tc>
          <w:tcPr>
            <w:tcW w:w="78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center"/>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4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12,000</w:t>
            </w:r>
          </w:p>
        </w:tc>
        <w:tc>
          <w:tcPr>
            <w:tcW w:w="64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1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73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12,000</w:t>
            </w:r>
          </w:p>
        </w:tc>
      </w:tr>
      <w:tr w:rsidR="00512D5D" w:rsidRPr="00DF2D9A" w:rsidTr="00512D5D">
        <w:trPr>
          <w:trHeight w:val="300"/>
        </w:trPr>
        <w:tc>
          <w:tcPr>
            <w:tcW w:w="1383" w:type="pct"/>
            <w:tcBorders>
              <w:top w:val="nil"/>
              <w:left w:val="single" w:sz="4" w:space="0" w:color="auto"/>
              <w:bottom w:val="single" w:sz="4" w:space="0" w:color="auto"/>
              <w:right w:val="single" w:sz="4" w:space="0" w:color="auto"/>
            </w:tcBorders>
            <w:shd w:val="clear" w:color="auto" w:fill="auto"/>
            <w:noWrap/>
            <w:hideMark/>
          </w:tcPr>
          <w:p w:rsidR="00512D5D" w:rsidRPr="00DF2D9A" w:rsidRDefault="00512D5D" w:rsidP="00512D5D">
            <w:pPr>
              <w:spacing w:after="0" w:line="240" w:lineRule="auto"/>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წმ. გიორგის 12</w:t>
            </w:r>
          </w:p>
        </w:tc>
        <w:tc>
          <w:tcPr>
            <w:tcW w:w="78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10,000</w:t>
            </w:r>
          </w:p>
        </w:tc>
        <w:tc>
          <w:tcPr>
            <w:tcW w:w="743"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 </w:t>
            </w:r>
          </w:p>
        </w:tc>
        <w:tc>
          <w:tcPr>
            <w:tcW w:w="642"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95,265</w:t>
            </w:r>
          </w:p>
        </w:tc>
        <w:tc>
          <w:tcPr>
            <w:tcW w:w="71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color w:val="000000"/>
                <w:lang w:eastAsia="ka-GE"/>
              </w:rPr>
            </w:pPr>
            <w:r w:rsidRPr="00DF2D9A">
              <w:rPr>
                <w:rFonts w:ascii="Sylfaen" w:eastAsia="Times New Roman" w:hAnsi="Sylfaen" w:cs="Times New Roman"/>
                <w:color w:val="000000"/>
                <w:lang w:eastAsia="ka-GE"/>
              </w:rPr>
              <w:t>711,000</w:t>
            </w:r>
          </w:p>
        </w:tc>
        <w:tc>
          <w:tcPr>
            <w:tcW w:w="73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816,265</w:t>
            </w:r>
          </w:p>
        </w:tc>
      </w:tr>
      <w:tr w:rsidR="00512D5D" w:rsidRPr="00DF2D9A" w:rsidTr="00512D5D">
        <w:trPr>
          <w:trHeight w:val="300"/>
        </w:trPr>
        <w:tc>
          <w:tcPr>
            <w:tcW w:w="1383"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მოცულობა (მბ/წმ)</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10,000</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12,000</w:t>
            </w:r>
          </w:p>
        </w:tc>
        <w:tc>
          <w:tcPr>
            <w:tcW w:w="642"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95,265</w:t>
            </w:r>
          </w:p>
        </w:tc>
        <w:tc>
          <w:tcPr>
            <w:tcW w:w="71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711,000</w:t>
            </w:r>
          </w:p>
        </w:tc>
        <w:tc>
          <w:tcPr>
            <w:tcW w:w="73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color w:val="000000"/>
                <w:lang w:eastAsia="ka-GE"/>
              </w:rPr>
            </w:pPr>
            <w:r w:rsidRPr="00DF2D9A">
              <w:rPr>
                <w:rFonts w:ascii="Sylfaen" w:eastAsia="Times New Roman" w:hAnsi="Sylfaen" w:cs="Times New Roman"/>
                <w:b/>
                <w:color w:val="000000"/>
                <w:lang w:eastAsia="ka-GE"/>
              </w:rPr>
              <w:t>828,265</w:t>
            </w:r>
          </w:p>
        </w:tc>
      </w:tr>
      <w:tr w:rsidR="00512D5D" w:rsidRPr="00DF2D9A" w:rsidTr="00512D5D">
        <w:trPr>
          <w:trHeight w:val="300"/>
        </w:trPr>
        <w:tc>
          <w:tcPr>
            <w:tcW w:w="1383"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c>
          <w:tcPr>
            <w:tcW w:w="78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w:t>
            </w:r>
          </w:p>
        </w:tc>
        <w:tc>
          <w:tcPr>
            <w:tcW w:w="743"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w:t>
            </w:r>
          </w:p>
        </w:tc>
        <w:tc>
          <w:tcPr>
            <w:tcW w:w="642"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12%</w:t>
            </w:r>
          </w:p>
        </w:tc>
        <w:tc>
          <w:tcPr>
            <w:tcW w:w="719"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86%</w:t>
            </w:r>
          </w:p>
        </w:tc>
        <w:tc>
          <w:tcPr>
            <w:tcW w:w="731"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DF2D9A" w:rsidRDefault="00DF2D9A" w:rsidP="00512D5D">
      <w:pPr>
        <w:jc w:val="both"/>
        <w:rPr>
          <w:rFonts w:ascii="Sylfaen" w:hAnsi="Sylfaen"/>
          <w:noProof/>
        </w:rPr>
      </w:pPr>
    </w:p>
    <w:p w:rsidR="00512D5D" w:rsidRPr="00DF2D9A" w:rsidRDefault="00512D5D" w:rsidP="00512D5D">
      <w:pPr>
        <w:jc w:val="both"/>
        <w:rPr>
          <w:rFonts w:ascii="Sylfaen" w:hAnsi="Sylfaen"/>
          <w:noProof/>
        </w:rPr>
      </w:pPr>
      <w:r w:rsidRPr="00DF2D9A">
        <w:rPr>
          <w:rFonts w:ascii="Sylfaen" w:hAnsi="Sylfaen"/>
          <w:noProof/>
        </w:rPr>
        <w:t xml:space="preserve">ცხრილი N16-ში მოცემულია ინფორმაცია ქ. ფოთის გეოგრაფიულ ზონაში ე. წ “Backhaul” საბითუმო მომსახურების სეგმენტზე  ავტორიზებული პირებისა და ადმინისტრაციული ერთეულების მიხედვით ოპტიკურ ბოჭკოვანი კაბელის ძარღვების/ ღეროების რაოდენობების შესახებ. </w:t>
      </w:r>
    </w:p>
    <w:p w:rsidR="00512D5D" w:rsidRPr="00DF2D9A" w:rsidRDefault="00512D5D" w:rsidP="00512D5D">
      <w:pPr>
        <w:jc w:val="right"/>
        <w:rPr>
          <w:rFonts w:ascii="Sylfaen" w:hAnsi="Sylfaen"/>
          <w:noProof/>
        </w:rPr>
      </w:pPr>
      <w:r w:rsidRPr="00DF2D9A">
        <w:rPr>
          <w:rFonts w:ascii="Sylfaen" w:hAnsi="Sylfaen"/>
          <w:noProof/>
        </w:rPr>
        <w:t>ცხრილი N16</w:t>
      </w:r>
    </w:p>
    <w:tbl>
      <w:tblPr>
        <w:tblW w:w="5000" w:type="pct"/>
        <w:tblLook w:val="04A0" w:firstRow="1" w:lastRow="0" w:firstColumn="1" w:lastColumn="0" w:noHBand="0" w:noVBand="1"/>
      </w:tblPr>
      <w:tblGrid>
        <w:gridCol w:w="2515"/>
        <w:gridCol w:w="2098"/>
        <w:gridCol w:w="1425"/>
        <w:gridCol w:w="1167"/>
        <w:gridCol w:w="1061"/>
        <w:gridCol w:w="1057"/>
      </w:tblGrid>
      <w:tr w:rsidR="00512D5D" w:rsidRPr="00DF2D9A" w:rsidTr="00512D5D">
        <w:trPr>
          <w:trHeight w:val="900"/>
        </w:trPr>
        <w:tc>
          <w:tcPr>
            <w:tcW w:w="1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A - წერტილი</w:t>
            </w:r>
          </w:p>
        </w:tc>
        <w:tc>
          <w:tcPr>
            <w:tcW w:w="1125"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B - წერტილი</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"სილქნეტი" (FO)</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"ახალი ქსელები" (FO)</w:t>
            </w:r>
          </w:p>
        </w:tc>
        <w:tc>
          <w:tcPr>
            <w:tcW w:w="569" w:type="pct"/>
            <w:tcBorders>
              <w:top w:val="single" w:sz="4" w:space="0" w:color="auto"/>
              <w:left w:val="nil"/>
              <w:bottom w:val="single" w:sz="4" w:space="0" w:color="auto"/>
              <w:right w:val="single" w:sz="4" w:space="0" w:color="auto"/>
            </w:tcBorders>
            <w:shd w:val="clear" w:color="000000" w:fill="FFFFFF"/>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შპს "დელტა კომმი" (FO)</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წმ. გიორგის 12</w:t>
            </w:r>
          </w:p>
        </w:tc>
        <w:tc>
          <w:tcPr>
            <w:tcW w:w="1125" w:type="pct"/>
            <w:tcBorders>
              <w:top w:val="nil"/>
              <w:left w:val="nil"/>
              <w:bottom w:val="single" w:sz="4" w:space="0" w:color="auto"/>
              <w:right w:val="single" w:sz="4" w:space="0" w:color="auto"/>
            </w:tcBorders>
            <w:shd w:val="clear" w:color="auto" w:fill="auto"/>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გატანილი სადგური 1</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24</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წმ. გიორგის 12</w:t>
            </w:r>
          </w:p>
        </w:tc>
        <w:tc>
          <w:tcPr>
            <w:tcW w:w="1125" w:type="pct"/>
            <w:tcBorders>
              <w:top w:val="nil"/>
              <w:left w:val="nil"/>
              <w:bottom w:val="single" w:sz="4" w:space="0" w:color="auto"/>
              <w:right w:val="single" w:sz="4" w:space="0" w:color="auto"/>
            </w:tcBorders>
            <w:shd w:val="clear" w:color="auto" w:fill="auto"/>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გატანილი სადგური 2</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24</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წმ. გიორგის 12</w:t>
            </w:r>
          </w:p>
        </w:tc>
        <w:tc>
          <w:tcPr>
            <w:tcW w:w="1125" w:type="pct"/>
            <w:tcBorders>
              <w:top w:val="nil"/>
              <w:left w:val="nil"/>
              <w:bottom w:val="single" w:sz="4" w:space="0" w:color="auto"/>
              <w:right w:val="single" w:sz="4" w:space="0" w:color="auto"/>
            </w:tcBorders>
            <w:shd w:val="clear" w:color="auto" w:fill="auto"/>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გატანილი სადგური 3</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24</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24</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წმ. გიორგის 12</w:t>
            </w:r>
          </w:p>
        </w:tc>
        <w:tc>
          <w:tcPr>
            <w:tcW w:w="1125"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მალთაყვა</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4</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წმ. გიორგის 12</w:t>
            </w:r>
          </w:p>
        </w:tc>
        <w:tc>
          <w:tcPr>
            <w:tcW w:w="1125"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გოგოლიშვილი</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12</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12</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სკოლა</w:t>
            </w:r>
          </w:p>
        </w:tc>
        <w:tc>
          <w:tcPr>
            <w:tcW w:w="1125"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პუშკინი</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12</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12</w:t>
            </w:r>
          </w:p>
        </w:tc>
      </w:tr>
      <w:tr w:rsidR="00512D5D" w:rsidRPr="00DF2D9A" w:rsidTr="00512D5D">
        <w:trPr>
          <w:trHeight w:val="300"/>
        </w:trPr>
        <w:tc>
          <w:tcPr>
            <w:tcW w:w="1349" w:type="pct"/>
            <w:tcBorders>
              <w:top w:val="nil"/>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პორტი</w:t>
            </w:r>
          </w:p>
        </w:tc>
        <w:tc>
          <w:tcPr>
            <w:tcW w:w="1125"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გედიძე</w:t>
            </w:r>
          </w:p>
        </w:tc>
        <w:tc>
          <w:tcPr>
            <w:tcW w:w="764"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626"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 </w:t>
            </w:r>
          </w:p>
        </w:tc>
        <w:tc>
          <w:tcPr>
            <w:tcW w:w="569" w:type="pct"/>
            <w:tcBorders>
              <w:top w:val="nil"/>
              <w:left w:val="nil"/>
              <w:bottom w:val="single" w:sz="4" w:space="0" w:color="auto"/>
              <w:right w:val="single" w:sz="4" w:space="0" w:color="auto"/>
            </w:tcBorders>
            <w:shd w:val="clear" w:color="auto" w:fill="auto"/>
            <w:noWrap/>
            <w:vAlign w:val="center"/>
            <w:hideMark/>
          </w:tcPr>
          <w:p w:rsidR="00512D5D" w:rsidRPr="00DF2D9A" w:rsidRDefault="00512D5D" w:rsidP="00512D5D">
            <w:pPr>
              <w:spacing w:after="0" w:line="240" w:lineRule="auto"/>
              <w:jc w:val="right"/>
              <w:rPr>
                <w:rFonts w:ascii="Sylfaen" w:eastAsia="Times New Roman" w:hAnsi="Sylfaen" w:cs="Times New Roman"/>
                <w:bCs/>
                <w:color w:val="000000"/>
                <w:lang w:eastAsia="ka-GE"/>
              </w:rPr>
            </w:pPr>
            <w:r w:rsidRPr="00DF2D9A">
              <w:rPr>
                <w:rFonts w:ascii="Sylfaen" w:eastAsia="Times New Roman" w:hAnsi="Sylfaen" w:cs="Times New Roman"/>
                <w:bCs/>
                <w:color w:val="000000"/>
                <w:lang w:eastAsia="ka-GE"/>
              </w:rPr>
              <w:t>12</w:t>
            </w:r>
          </w:p>
        </w:tc>
        <w:tc>
          <w:tcPr>
            <w:tcW w:w="567" w:type="pct"/>
            <w:tcBorders>
              <w:top w:val="nil"/>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12</w:t>
            </w:r>
          </w:p>
        </w:tc>
      </w:tr>
      <w:tr w:rsidR="00512D5D" w:rsidRPr="00DF2D9A" w:rsidTr="00512D5D">
        <w:trPr>
          <w:trHeight w:val="300"/>
        </w:trPr>
        <w:tc>
          <w:tcPr>
            <w:tcW w:w="24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სულ  FO ღეროები</w:t>
            </w:r>
          </w:p>
        </w:tc>
        <w:tc>
          <w:tcPr>
            <w:tcW w:w="764" w:type="pct"/>
            <w:tcBorders>
              <w:top w:val="single" w:sz="4" w:space="0" w:color="auto"/>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72</w:t>
            </w:r>
          </w:p>
        </w:tc>
        <w:tc>
          <w:tcPr>
            <w:tcW w:w="626" w:type="pct"/>
            <w:tcBorders>
              <w:top w:val="single" w:sz="4" w:space="0" w:color="auto"/>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w:t>
            </w:r>
          </w:p>
        </w:tc>
        <w:tc>
          <w:tcPr>
            <w:tcW w:w="569" w:type="pct"/>
            <w:tcBorders>
              <w:top w:val="single" w:sz="4" w:space="0" w:color="auto"/>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36</w:t>
            </w:r>
          </w:p>
        </w:tc>
        <w:tc>
          <w:tcPr>
            <w:tcW w:w="567" w:type="pct"/>
            <w:tcBorders>
              <w:top w:val="single" w:sz="4" w:space="0" w:color="auto"/>
              <w:left w:val="nil"/>
              <w:bottom w:val="single" w:sz="4" w:space="0" w:color="auto"/>
              <w:right w:val="single" w:sz="4" w:space="0" w:color="auto"/>
            </w:tcBorders>
            <w:shd w:val="clear" w:color="auto" w:fill="auto"/>
            <w:noWrap/>
            <w:vAlign w:val="bottom"/>
            <w:hideMark/>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112</w:t>
            </w:r>
          </w:p>
        </w:tc>
      </w:tr>
      <w:tr w:rsidR="00512D5D" w:rsidRPr="00DF2D9A" w:rsidTr="00512D5D">
        <w:trPr>
          <w:trHeight w:val="300"/>
        </w:trPr>
        <w:tc>
          <w:tcPr>
            <w:tcW w:w="24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12D5D" w:rsidRPr="00DF2D9A" w:rsidRDefault="00512D5D" w:rsidP="00512D5D">
            <w:pPr>
              <w:spacing w:after="0" w:line="240" w:lineRule="auto"/>
              <w:jc w:val="center"/>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ხვედრითი წილი %-ში</w:t>
            </w:r>
          </w:p>
        </w:tc>
        <w:tc>
          <w:tcPr>
            <w:tcW w:w="764" w:type="pct"/>
            <w:tcBorders>
              <w:top w:val="single" w:sz="4" w:space="0" w:color="auto"/>
              <w:left w:val="nil"/>
              <w:bottom w:val="single" w:sz="4" w:space="0" w:color="auto"/>
              <w:right w:val="single" w:sz="4" w:space="0" w:color="auto"/>
            </w:tcBorders>
            <w:shd w:val="clear" w:color="auto" w:fill="auto"/>
            <w:noWrap/>
            <w:vAlign w:val="bottom"/>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64%</w:t>
            </w:r>
          </w:p>
        </w:tc>
        <w:tc>
          <w:tcPr>
            <w:tcW w:w="626" w:type="pct"/>
            <w:tcBorders>
              <w:top w:val="single" w:sz="4" w:space="0" w:color="auto"/>
              <w:left w:val="nil"/>
              <w:bottom w:val="single" w:sz="4" w:space="0" w:color="auto"/>
              <w:right w:val="single" w:sz="4" w:space="0" w:color="auto"/>
            </w:tcBorders>
            <w:shd w:val="clear" w:color="auto" w:fill="auto"/>
            <w:noWrap/>
            <w:vAlign w:val="bottom"/>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4%</w:t>
            </w:r>
          </w:p>
        </w:tc>
        <w:tc>
          <w:tcPr>
            <w:tcW w:w="569" w:type="pct"/>
            <w:tcBorders>
              <w:top w:val="single" w:sz="4" w:space="0" w:color="auto"/>
              <w:left w:val="nil"/>
              <w:bottom w:val="single" w:sz="4" w:space="0" w:color="auto"/>
              <w:right w:val="single" w:sz="4" w:space="0" w:color="auto"/>
            </w:tcBorders>
            <w:shd w:val="clear" w:color="auto" w:fill="auto"/>
            <w:noWrap/>
            <w:vAlign w:val="bottom"/>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32%</w:t>
            </w:r>
          </w:p>
        </w:tc>
        <w:tc>
          <w:tcPr>
            <w:tcW w:w="567" w:type="pct"/>
            <w:tcBorders>
              <w:top w:val="single" w:sz="4" w:space="0" w:color="auto"/>
              <w:left w:val="nil"/>
              <w:bottom w:val="single" w:sz="4" w:space="0" w:color="auto"/>
              <w:right w:val="single" w:sz="4" w:space="0" w:color="auto"/>
            </w:tcBorders>
            <w:shd w:val="clear" w:color="auto" w:fill="auto"/>
            <w:noWrap/>
            <w:vAlign w:val="bottom"/>
          </w:tcPr>
          <w:p w:rsidR="00512D5D" w:rsidRPr="00DF2D9A" w:rsidRDefault="00512D5D" w:rsidP="00512D5D">
            <w:pPr>
              <w:spacing w:after="0" w:line="240" w:lineRule="auto"/>
              <w:jc w:val="right"/>
              <w:rPr>
                <w:rFonts w:ascii="Sylfaen" w:eastAsia="Times New Roman" w:hAnsi="Sylfaen" w:cs="Times New Roman"/>
                <w:b/>
                <w:bCs/>
                <w:color w:val="000000"/>
                <w:lang w:eastAsia="ka-GE"/>
              </w:rPr>
            </w:pPr>
            <w:r w:rsidRPr="00DF2D9A">
              <w:rPr>
                <w:rFonts w:ascii="Sylfaen" w:eastAsia="Times New Roman" w:hAnsi="Sylfaen" w:cs="Times New Roman"/>
                <w:b/>
                <w:bCs/>
                <w:color w:val="000000"/>
                <w:lang w:eastAsia="ka-GE"/>
              </w:rPr>
              <w:t>100%</w:t>
            </w:r>
          </w:p>
        </w:tc>
      </w:tr>
    </w:tbl>
    <w:p w:rsidR="00512D5D" w:rsidRDefault="00512D5D" w:rsidP="00512D5D">
      <w:pPr>
        <w:rPr>
          <w:rFonts w:ascii="Sylfaen" w:hAnsi="Sylfaen"/>
          <w:noProof/>
          <w:sz w:val="24"/>
        </w:rPr>
      </w:pPr>
    </w:p>
    <w:p w:rsidR="007F4F43" w:rsidRDefault="00512D5D" w:rsidP="00512D5D">
      <w:pPr>
        <w:jc w:val="both"/>
        <w:rPr>
          <w:rFonts w:ascii="Sylfaen" w:hAnsi="Sylfaen"/>
          <w:noProof/>
          <w:lang w:val="en-US"/>
        </w:rPr>
      </w:pPr>
      <w:r w:rsidRPr="003B08C7">
        <w:rPr>
          <w:rFonts w:ascii="Sylfaen" w:hAnsi="Sylfaen"/>
          <w:noProof/>
        </w:rPr>
        <w:t>შენიშვნა: ბაზრის ანალიზში მონაწილე კომპანიებიდან აფილირებული ავტორიზებული პირებია:   ა) შპს „ახალი ქსელები“ , შპს „ახტელი“ და შპს „ფოპტნეტი“ ბ) შპს  შპს „მაგთიკომი“ და შპს „დელტა კომმი“ გ) სს „სილქნეტი“ და შპს „ჯეოსელი“. შესაბამისად, მნი</w:t>
      </w:r>
      <w:r w:rsidRPr="003B08C7">
        <w:rPr>
          <w:rFonts w:ascii="Sylfaen" w:hAnsi="Sylfaen"/>
          <w:noProof/>
          <w:lang w:val="en-GB"/>
        </w:rPr>
        <w:t>შ</w:t>
      </w:r>
      <w:r w:rsidRPr="003B08C7">
        <w:rPr>
          <w:rFonts w:ascii="Sylfaen" w:hAnsi="Sylfaen"/>
          <w:noProof/>
        </w:rPr>
        <w:t>ვნელოვანი საბაზრო ძალაუფლების დასადგენად აღნიშნული ავტორიზებული პირების საბაზრო წილები შეიკრიბა.</w:t>
      </w:r>
    </w:p>
    <w:p w:rsidR="00512D5D" w:rsidRPr="003B08C7" w:rsidRDefault="00512D5D" w:rsidP="00512D5D">
      <w:pPr>
        <w:jc w:val="both"/>
        <w:rPr>
          <w:rFonts w:ascii="Sylfaen" w:hAnsi="Sylfaen"/>
          <w:noProof/>
        </w:rPr>
      </w:pPr>
      <w:r w:rsidRPr="003B08C7">
        <w:rPr>
          <w:rFonts w:ascii="Sylfaen" w:hAnsi="Sylfaen"/>
          <w:noProof/>
        </w:rPr>
        <w:lastRenderedPageBreak/>
        <w:t xml:space="preserve">   </w:t>
      </w:r>
    </w:p>
    <w:p w:rsidR="00512D5D" w:rsidRPr="003B08C7" w:rsidRDefault="003B08C7" w:rsidP="003B08C7">
      <w:pPr>
        <w:ind w:firstLine="284"/>
        <w:jc w:val="both"/>
        <w:rPr>
          <w:rFonts w:ascii="Sylfaen" w:hAnsi="Sylfaen"/>
          <w:noProof/>
        </w:rPr>
      </w:pPr>
      <w:r>
        <w:rPr>
          <w:rFonts w:ascii="Sylfaen" w:hAnsi="Sylfaen"/>
          <w:noProof/>
          <w:lang w:val="en-GB"/>
        </w:rPr>
        <w:t xml:space="preserve"> </w:t>
      </w:r>
      <w:r w:rsidR="00512D5D" w:rsidRPr="003B08C7">
        <w:rPr>
          <w:rFonts w:ascii="Sylfaen" w:hAnsi="Sylfaen"/>
          <w:noProof/>
        </w:rPr>
        <w:t>ქ. ფოთის გეოგრაფიულ ზონაში საბაზრო ხვედრითი წილები ავტორიზებული პირებისა და საბითუმო მომსახურებების მიხედვით</w:t>
      </w:r>
    </w:p>
    <w:p w:rsidR="007F4F43" w:rsidRPr="0071025B" w:rsidRDefault="007F4F43" w:rsidP="00512D5D">
      <w:pPr>
        <w:rPr>
          <w:rFonts w:ascii="Sylfaen" w:hAnsi="Sylfaen"/>
          <w:noProof/>
          <w:sz w:val="24"/>
          <w:lang w:val="en-US"/>
        </w:rPr>
      </w:pPr>
    </w:p>
    <w:p w:rsidR="00512D5D"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t xml:space="preserve">ფოთი- საბაზრო ხვედრითი წილი </w:t>
      </w:r>
    </w:p>
    <w:p w:rsidR="00512D5D" w:rsidRDefault="00512D5D" w:rsidP="00512D5D">
      <w:pPr>
        <w:spacing w:after="0" w:line="240" w:lineRule="auto"/>
        <w:rPr>
          <w:rFonts w:ascii="Sylfaen" w:eastAsia="Times New Roman" w:hAnsi="Sylfaen" w:cs="Times New Roman"/>
          <w:b/>
          <w:bCs/>
          <w:lang w:eastAsia="ka-GE"/>
        </w:rPr>
      </w:pPr>
      <w:r>
        <w:rPr>
          <w:rFonts w:ascii="Sylfaen" w:eastAsia="Times New Roman" w:hAnsi="Sylfaen" w:cs="Times New Roman"/>
          <w:b/>
          <w:bCs/>
          <w:lang w:eastAsia="ka-GE"/>
        </w:rPr>
        <w:t>მოცულობის მიხედვით</w:t>
      </w:r>
    </w:p>
    <w:tbl>
      <w:tblPr>
        <w:tblW w:w="6478" w:type="dxa"/>
        <w:tblInd w:w="20" w:type="dxa"/>
        <w:tblLook w:val="04A0" w:firstRow="1" w:lastRow="0" w:firstColumn="1" w:lastColumn="0" w:noHBand="0" w:noVBand="1"/>
      </w:tblPr>
      <w:tblGrid>
        <w:gridCol w:w="3688"/>
        <w:gridCol w:w="536"/>
        <w:gridCol w:w="1534"/>
        <w:gridCol w:w="720"/>
      </w:tblGrid>
      <w:tr w:rsidR="00512D5D" w:rsidRPr="00451B60" w:rsidTr="00512D5D">
        <w:trPr>
          <w:gridAfter w:val="1"/>
          <w:wAfter w:w="720" w:type="dxa"/>
          <w:trHeight w:val="301"/>
        </w:trPr>
        <w:tc>
          <w:tcPr>
            <w:tcW w:w="3688" w:type="dxa"/>
            <w:tcBorders>
              <w:top w:val="nil"/>
              <w:left w:val="nil"/>
              <w:bottom w:val="single" w:sz="4" w:space="0" w:color="auto"/>
              <w:right w:val="nil"/>
            </w:tcBorders>
            <w:shd w:val="clear" w:color="auto" w:fill="auto"/>
            <w:noWrap/>
            <w:vAlign w:val="bottom"/>
            <w:hideMark/>
          </w:tcPr>
          <w:p w:rsidR="00512D5D" w:rsidRPr="00451B60" w:rsidRDefault="00512D5D" w:rsidP="00512D5D">
            <w:pPr>
              <w:spacing w:after="0" w:line="240" w:lineRule="auto"/>
              <w:rPr>
                <w:rFonts w:ascii="Times New Roman" w:eastAsia="Times New Roman" w:hAnsi="Times New Roman" w:cs="Times New Roman"/>
                <w:sz w:val="24"/>
                <w:szCs w:val="24"/>
                <w:lang w:eastAsia="ka-GE"/>
              </w:rPr>
            </w:pPr>
          </w:p>
        </w:tc>
        <w:tc>
          <w:tcPr>
            <w:tcW w:w="2070" w:type="dxa"/>
            <w:gridSpan w:val="2"/>
            <w:tcBorders>
              <w:top w:val="nil"/>
              <w:left w:val="nil"/>
              <w:bottom w:val="single" w:sz="4" w:space="0" w:color="auto"/>
              <w:right w:val="nil"/>
            </w:tcBorders>
            <w:shd w:val="clear" w:color="auto" w:fill="auto"/>
            <w:noWrap/>
            <w:vAlign w:val="bottom"/>
            <w:hideMark/>
          </w:tcPr>
          <w:p w:rsidR="00512D5D" w:rsidRPr="00451B60" w:rsidRDefault="00512D5D" w:rsidP="00512D5D">
            <w:pPr>
              <w:spacing w:after="0" w:line="240" w:lineRule="auto"/>
              <w:rPr>
                <w:rFonts w:ascii="Times New Roman" w:eastAsia="Times New Roman" w:hAnsi="Times New Roman" w:cs="Times New Roman"/>
                <w:sz w:val="20"/>
                <w:szCs w:val="20"/>
                <w:lang w:eastAsia="ka-GE"/>
              </w:rPr>
            </w:pPr>
          </w:p>
        </w:tc>
      </w:tr>
      <w:tr w:rsidR="00512D5D" w:rsidRPr="00451B60" w:rsidTr="00512D5D">
        <w:trPr>
          <w:gridAfter w:val="1"/>
          <w:wAfter w:w="720" w:type="dxa"/>
          <w:trHeight w:val="602"/>
        </w:trPr>
        <w:tc>
          <w:tcPr>
            <w:tcW w:w="3688" w:type="dxa"/>
            <w:tcBorders>
              <w:top w:val="single" w:sz="4" w:space="0" w:color="auto"/>
              <w:bottom w:val="single" w:sz="4" w:space="0" w:color="auto"/>
            </w:tcBorders>
            <w:shd w:val="clear" w:color="auto" w:fill="auto"/>
            <w:noWrap/>
            <w:vAlign w:val="center"/>
            <w:hideMark/>
          </w:tcPr>
          <w:p w:rsidR="00512D5D" w:rsidRPr="00451B60" w:rsidRDefault="00512D5D" w:rsidP="00512D5D">
            <w:pPr>
              <w:spacing w:after="0" w:line="240" w:lineRule="auto"/>
              <w:jc w:val="center"/>
              <w:rPr>
                <w:rFonts w:ascii="Sylfaen" w:eastAsia="Times New Roman" w:hAnsi="Sylfaen" w:cs="Times New Roman"/>
                <w:b/>
                <w:bCs/>
                <w:color w:val="000000"/>
                <w:lang w:eastAsia="ka-GE"/>
              </w:rPr>
            </w:pPr>
            <w:r w:rsidRPr="00451B60">
              <w:rPr>
                <w:rFonts w:ascii="Sylfaen" w:eastAsia="Times New Roman" w:hAnsi="Sylfaen" w:cs="Times New Roman"/>
                <w:b/>
                <w:bCs/>
                <w:color w:val="000000"/>
                <w:lang w:eastAsia="ka-GE"/>
              </w:rPr>
              <w:t>ავტორიზებული პირი</w:t>
            </w:r>
          </w:p>
        </w:tc>
        <w:tc>
          <w:tcPr>
            <w:tcW w:w="2070" w:type="dxa"/>
            <w:gridSpan w:val="2"/>
            <w:tcBorders>
              <w:top w:val="single" w:sz="4" w:space="0" w:color="auto"/>
              <w:bottom w:val="single" w:sz="4" w:space="0" w:color="auto"/>
            </w:tcBorders>
            <w:shd w:val="clear" w:color="auto" w:fill="auto"/>
            <w:vAlign w:val="center"/>
            <w:hideMark/>
          </w:tcPr>
          <w:p w:rsidR="00512D5D" w:rsidRPr="00451B60" w:rsidRDefault="00512D5D" w:rsidP="00512D5D">
            <w:pPr>
              <w:spacing w:after="0" w:line="240" w:lineRule="auto"/>
              <w:jc w:val="center"/>
              <w:rPr>
                <w:rFonts w:ascii="Sylfaen" w:eastAsia="Times New Roman" w:hAnsi="Sylfaen" w:cs="Times New Roman"/>
                <w:b/>
                <w:bCs/>
                <w:color w:val="000000"/>
                <w:lang w:eastAsia="ka-GE"/>
              </w:rPr>
            </w:pPr>
            <w:r w:rsidRPr="00451B60">
              <w:rPr>
                <w:rFonts w:ascii="Sylfaen" w:eastAsia="Times New Roman" w:hAnsi="Sylfaen" w:cs="Times New Roman"/>
                <w:b/>
                <w:bCs/>
                <w:color w:val="000000"/>
                <w:lang w:eastAsia="ka-GE"/>
              </w:rPr>
              <w:t>ხვედრითი წილი, %-ში</w:t>
            </w:r>
          </w:p>
        </w:tc>
      </w:tr>
      <w:tr w:rsidR="00512D5D" w:rsidRPr="00451B60" w:rsidTr="00512D5D">
        <w:trPr>
          <w:gridAfter w:val="1"/>
          <w:wAfter w:w="720" w:type="dxa"/>
          <w:trHeight w:val="301"/>
        </w:trPr>
        <w:tc>
          <w:tcPr>
            <w:tcW w:w="3688" w:type="dxa"/>
            <w:tcBorders>
              <w:top w:val="single" w:sz="4" w:space="0" w:color="auto"/>
            </w:tcBorders>
            <w:shd w:val="clear" w:color="auto" w:fill="auto"/>
            <w:noWrap/>
            <w:vAlign w:val="bottom"/>
            <w:hideMark/>
          </w:tcPr>
          <w:p w:rsidR="00512D5D" w:rsidRPr="00292519" w:rsidRDefault="00512D5D" w:rsidP="00512D5D">
            <w:pPr>
              <w:spacing w:after="0" w:line="240" w:lineRule="auto"/>
              <w:rPr>
                <w:rFonts w:ascii="Sylfaen" w:eastAsia="Times New Roman" w:hAnsi="Sylfaen" w:cs="Times New Roman"/>
                <w:color w:val="000000"/>
                <w:lang w:eastAsia="ka-GE"/>
              </w:rPr>
            </w:pPr>
            <w:r w:rsidRPr="00292519">
              <w:rPr>
                <w:rFonts w:ascii="Sylfaen" w:eastAsia="Times New Roman" w:hAnsi="Sylfaen" w:cs="Times New Roman"/>
                <w:color w:val="000000"/>
                <w:lang w:eastAsia="ka-GE"/>
              </w:rPr>
              <w:t>შპს "კავკასუს ონლაინი"</w:t>
            </w:r>
          </w:p>
        </w:tc>
        <w:tc>
          <w:tcPr>
            <w:tcW w:w="2070" w:type="dxa"/>
            <w:gridSpan w:val="2"/>
            <w:tcBorders>
              <w:top w:val="single" w:sz="4" w:space="0" w:color="auto"/>
            </w:tcBorders>
            <w:shd w:val="clear" w:color="auto" w:fill="auto"/>
            <w:noWrap/>
            <w:vAlign w:val="bottom"/>
            <w:hideMark/>
          </w:tcPr>
          <w:p w:rsidR="00512D5D" w:rsidRPr="00451B60" w:rsidRDefault="00512D5D" w:rsidP="00512D5D">
            <w:pPr>
              <w:spacing w:after="0" w:line="240" w:lineRule="auto"/>
              <w:jc w:val="right"/>
              <w:rPr>
                <w:rFonts w:ascii="Sylfaen" w:eastAsia="Times New Roman" w:hAnsi="Sylfaen" w:cs="Times New Roman"/>
                <w:color w:val="000000"/>
                <w:lang w:eastAsia="ka-GE"/>
              </w:rPr>
            </w:pPr>
            <w:r w:rsidRPr="00451B60">
              <w:rPr>
                <w:rFonts w:ascii="Sylfaen" w:eastAsia="Times New Roman" w:hAnsi="Sylfaen" w:cs="Times New Roman"/>
                <w:color w:val="000000"/>
                <w:lang w:eastAsia="ka-GE"/>
              </w:rPr>
              <w:t>86</w:t>
            </w:r>
          </w:p>
        </w:tc>
      </w:tr>
      <w:tr w:rsidR="00512D5D" w:rsidRPr="00451B60" w:rsidTr="00512D5D">
        <w:trPr>
          <w:gridAfter w:val="1"/>
          <w:wAfter w:w="720" w:type="dxa"/>
          <w:trHeight w:val="301"/>
        </w:trPr>
        <w:tc>
          <w:tcPr>
            <w:tcW w:w="3688" w:type="dxa"/>
            <w:tcBorders>
              <w:top w:val="nil"/>
            </w:tcBorders>
            <w:shd w:val="clear" w:color="auto" w:fill="auto"/>
            <w:noWrap/>
            <w:vAlign w:val="bottom"/>
            <w:hideMark/>
          </w:tcPr>
          <w:p w:rsidR="00512D5D" w:rsidRPr="00292519" w:rsidRDefault="00512D5D" w:rsidP="00512D5D">
            <w:pPr>
              <w:spacing w:after="0" w:line="240" w:lineRule="auto"/>
              <w:rPr>
                <w:rFonts w:ascii="Sylfaen" w:eastAsia="Times New Roman" w:hAnsi="Sylfaen" w:cs="Times New Roman"/>
                <w:color w:val="000000"/>
                <w:lang w:eastAsia="ka-GE"/>
              </w:rPr>
            </w:pPr>
            <w:r w:rsidRPr="00292519">
              <w:rPr>
                <w:rFonts w:ascii="Sylfaen" w:eastAsia="Times New Roman" w:hAnsi="Sylfaen" w:cs="Times New Roman"/>
                <w:color w:val="000000"/>
                <w:lang w:eastAsia="ka-GE"/>
              </w:rPr>
              <w:t>შპს "ახალი ქსელები"</w:t>
            </w:r>
          </w:p>
        </w:tc>
        <w:tc>
          <w:tcPr>
            <w:tcW w:w="2070" w:type="dxa"/>
            <w:gridSpan w:val="2"/>
            <w:tcBorders>
              <w:top w:val="nil"/>
            </w:tcBorders>
            <w:shd w:val="clear" w:color="auto" w:fill="auto"/>
            <w:noWrap/>
            <w:vAlign w:val="bottom"/>
            <w:hideMark/>
          </w:tcPr>
          <w:p w:rsidR="00512D5D" w:rsidRPr="00451B60" w:rsidRDefault="00512D5D" w:rsidP="00512D5D">
            <w:pPr>
              <w:spacing w:after="0" w:line="240" w:lineRule="auto"/>
              <w:jc w:val="right"/>
              <w:rPr>
                <w:rFonts w:ascii="Sylfaen" w:eastAsia="Times New Roman" w:hAnsi="Sylfaen" w:cs="Times New Roman"/>
                <w:color w:val="000000"/>
                <w:lang w:eastAsia="ka-GE"/>
              </w:rPr>
            </w:pPr>
            <w:r w:rsidRPr="00451B60">
              <w:rPr>
                <w:rFonts w:ascii="Sylfaen" w:eastAsia="Times New Roman" w:hAnsi="Sylfaen" w:cs="Times New Roman"/>
                <w:color w:val="000000"/>
                <w:lang w:eastAsia="ka-GE"/>
              </w:rPr>
              <w:t>12</w:t>
            </w:r>
          </w:p>
        </w:tc>
      </w:tr>
      <w:tr w:rsidR="00512D5D" w:rsidRPr="00451B60" w:rsidTr="00512D5D">
        <w:trPr>
          <w:gridAfter w:val="1"/>
          <w:wAfter w:w="720" w:type="dxa"/>
          <w:trHeight w:val="301"/>
        </w:trPr>
        <w:tc>
          <w:tcPr>
            <w:tcW w:w="3688" w:type="dxa"/>
            <w:tcBorders>
              <w:top w:val="nil"/>
              <w:bottom w:val="single" w:sz="4" w:space="0" w:color="auto"/>
            </w:tcBorders>
            <w:shd w:val="clear" w:color="auto" w:fill="auto"/>
            <w:noWrap/>
            <w:vAlign w:val="bottom"/>
            <w:hideMark/>
          </w:tcPr>
          <w:p w:rsidR="00512D5D" w:rsidRPr="00292519" w:rsidRDefault="00512D5D" w:rsidP="00512D5D">
            <w:pPr>
              <w:spacing w:after="0" w:line="240" w:lineRule="auto"/>
              <w:rPr>
                <w:rFonts w:ascii="Sylfaen" w:eastAsia="Times New Roman" w:hAnsi="Sylfaen" w:cs="Times New Roman"/>
                <w:color w:val="000000"/>
                <w:lang w:eastAsia="ka-GE"/>
              </w:rPr>
            </w:pPr>
            <w:r w:rsidRPr="00292519">
              <w:rPr>
                <w:rFonts w:ascii="Sylfaen" w:eastAsia="Times New Roman" w:hAnsi="Sylfaen" w:cs="Times New Roman"/>
                <w:color w:val="000000"/>
                <w:lang w:eastAsia="ka-GE"/>
              </w:rPr>
              <w:t>სხვა დანარჩენი</w:t>
            </w:r>
          </w:p>
        </w:tc>
        <w:tc>
          <w:tcPr>
            <w:tcW w:w="2070" w:type="dxa"/>
            <w:gridSpan w:val="2"/>
            <w:tcBorders>
              <w:top w:val="nil"/>
              <w:bottom w:val="single" w:sz="4" w:space="0" w:color="auto"/>
            </w:tcBorders>
            <w:shd w:val="clear" w:color="auto" w:fill="auto"/>
            <w:noWrap/>
            <w:vAlign w:val="bottom"/>
            <w:hideMark/>
          </w:tcPr>
          <w:p w:rsidR="00512D5D" w:rsidRPr="00451B60" w:rsidRDefault="00512D5D" w:rsidP="00512D5D">
            <w:pPr>
              <w:spacing w:after="0" w:line="240" w:lineRule="auto"/>
              <w:jc w:val="right"/>
              <w:rPr>
                <w:rFonts w:ascii="Sylfaen" w:eastAsia="Times New Roman" w:hAnsi="Sylfaen" w:cs="Times New Roman"/>
                <w:color w:val="000000"/>
                <w:lang w:eastAsia="ka-GE"/>
              </w:rPr>
            </w:pPr>
            <w:r w:rsidRPr="00451B60">
              <w:rPr>
                <w:rFonts w:ascii="Sylfaen" w:eastAsia="Times New Roman" w:hAnsi="Sylfaen" w:cs="Times New Roman"/>
                <w:color w:val="000000"/>
                <w:lang w:eastAsia="ka-GE"/>
              </w:rPr>
              <w:t>2</w:t>
            </w:r>
          </w:p>
        </w:tc>
      </w:tr>
      <w:tr w:rsidR="00512D5D" w:rsidRPr="00451B60" w:rsidTr="00512D5D">
        <w:trPr>
          <w:gridAfter w:val="1"/>
          <w:wAfter w:w="720" w:type="dxa"/>
          <w:trHeight w:val="301"/>
        </w:trPr>
        <w:tc>
          <w:tcPr>
            <w:tcW w:w="3688" w:type="dxa"/>
            <w:tcBorders>
              <w:top w:val="single" w:sz="4" w:space="0" w:color="auto"/>
              <w:bottom w:val="single" w:sz="4" w:space="0" w:color="auto"/>
            </w:tcBorders>
            <w:shd w:val="clear" w:color="auto" w:fill="auto"/>
            <w:noWrap/>
            <w:vAlign w:val="bottom"/>
            <w:hideMark/>
          </w:tcPr>
          <w:p w:rsidR="00512D5D" w:rsidRPr="00451B60" w:rsidRDefault="00512D5D" w:rsidP="00512D5D">
            <w:pPr>
              <w:spacing w:after="0" w:line="240" w:lineRule="auto"/>
              <w:rPr>
                <w:rFonts w:ascii="Sylfaen" w:eastAsia="Times New Roman" w:hAnsi="Sylfaen" w:cs="Times New Roman"/>
                <w:b/>
                <w:bCs/>
                <w:color w:val="000000"/>
                <w:lang w:eastAsia="ka-GE"/>
              </w:rPr>
            </w:pPr>
            <w:r w:rsidRPr="00451B60">
              <w:rPr>
                <w:rFonts w:ascii="Sylfaen" w:eastAsia="Times New Roman" w:hAnsi="Sylfaen" w:cs="Times New Roman"/>
                <w:b/>
                <w:bCs/>
                <w:color w:val="000000"/>
                <w:lang w:eastAsia="ka-GE"/>
              </w:rPr>
              <w:t xml:space="preserve">სულ </w:t>
            </w:r>
          </w:p>
        </w:tc>
        <w:tc>
          <w:tcPr>
            <w:tcW w:w="2070" w:type="dxa"/>
            <w:gridSpan w:val="2"/>
            <w:tcBorders>
              <w:top w:val="single" w:sz="4" w:space="0" w:color="auto"/>
              <w:bottom w:val="single" w:sz="4" w:space="0" w:color="auto"/>
            </w:tcBorders>
            <w:shd w:val="clear" w:color="auto" w:fill="auto"/>
            <w:noWrap/>
            <w:vAlign w:val="bottom"/>
            <w:hideMark/>
          </w:tcPr>
          <w:p w:rsidR="00512D5D" w:rsidRPr="00451B60" w:rsidRDefault="00512D5D" w:rsidP="00512D5D">
            <w:pPr>
              <w:spacing w:after="0" w:line="240" w:lineRule="auto"/>
              <w:jc w:val="right"/>
              <w:rPr>
                <w:rFonts w:ascii="Sylfaen" w:eastAsia="Times New Roman" w:hAnsi="Sylfaen" w:cs="Times New Roman"/>
                <w:b/>
                <w:bCs/>
                <w:color w:val="000000"/>
                <w:lang w:eastAsia="ka-GE"/>
              </w:rPr>
            </w:pPr>
            <w:r w:rsidRPr="00451B60">
              <w:rPr>
                <w:rFonts w:ascii="Sylfaen" w:eastAsia="Times New Roman" w:hAnsi="Sylfaen" w:cs="Times New Roman"/>
                <w:b/>
                <w:bCs/>
                <w:color w:val="000000"/>
                <w:lang w:eastAsia="ka-GE"/>
              </w:rPr>
              <w:t>100</w:t>
            </w:r>
          </w:p>
        </w:tc>
      </w:tr>
      <w:tr w:rsidR="00512D5D" w:rsidRPr="004159D0" w:rsidTr="00F97855">
        <w:trPr>
          <w:trHeight w:val="320"/>
        </w:trPr>
        <w:tc>
          <w:tcPr>
            <w:tcW w:w="4224" w:type="dxa"/>
            <w:gridSpan w:val="2"/>
            <w:tcBorders>
              <w:top w:val="nil"/>
              <w:left w:val="nil"/>
              <w:right w:val="nil"/>
            </w:tcBorders>
            <w:shd w:val="clear" w:color="auto" w:fill="auto"/>
            <w:noWrap/>
            <w:vAlign w:val="bottom"/>
            <w:hideMark/>
          </w:tcPr>
          <w:p w:rsidR="001927B7" w:rsidRDefault="001927B7" w:rsidP="00512D5D">
            <w:pPr>
              <w:spacing w:after="0" w:line="240" w:lineRule="auto"/>
              <w:rPr>
                <w:rFonts w:ascii="Sylfaen" w:eastAsia="Times New Roman" w:hAnsi="Sylfaen" w:cs="Times New Roman"/>
                <w:b/>
                <w:bCs/>
                <w:lang w:val="en-US" w:eastAsia="ka-GE"/>
              </w:rPr>
            </w:pPr>
          </w:p>
          <w:p w:rsidR="001927B7" w:rsidRDefault="001927B7" w:rsidP="00512D5D">
            <w:pPr>
              <w:spacing w:after="0" w:line="240" w:lineRule="auto"/>
              <w:rPr>
                <w:rFonts w:ascii="Sylfaen" w:eastAsia="Times New Roman" w:hAnsi="Sylfaen" w:cs="Times New Roman"/>
                <w:b/>
                <w:bCs/>
                <w:lang w:eastAsia="ka-GE"/>
              </w:rPr>
            </w:pPr>
          </w:p>
          <w:p w:rsidR="000066E7" w:rsidRDefault="000066E7" w:rsidP="00512D5D">
            <w:pPr>
              <w:spacing w:after="0" w:line="240" w:lineRule="auto"/>
              <w:rPr>
                <w:rFonts w:ascii="Sylfaen" w:eastAsia="Times New Roman" w:hAnsi="Sylfaen" w:cs="Times New Roman"/>
                <w:b/>
                <w:bCs/>
                <w:lang w:eastAsia="ka-GE"/>
              </w:rPr>
            </w:pPr>
          </w:p>
          <w:p w:rsidR="000066E7" w:rsidRDefault="000066E7" w:rsidP="00512D5D">
            <w:pPr>
              <w:spacing w:after="0" w:line="240" w:lineRule="auto"/>
              <w:rPr>
                <w:rFonts w:ascii="Sylfaen" w:eastAsia="Times New Roman" w:hAnsi="Sylfaen" w:cs="Times New Roman"/>
                <w:b/>
                <w:bCs/>
                <w:lang w:eastAsia="ka-GE"/>
              </w:rPr>
            </w:pPr>
          </w:p>
          <w:p w:rsidR="000066E7" w:rsidRPr="000066E7" w:rsidRDefault="000066E7" w:rsidP="00512D5D">
            <w:pPr>
              <w:spacing w:after="0" w:line="240" w:lineRule="auto"/>
              <w:rPr>
                <w:rFonts w:ascii="Sylfaen" w:eastAsia="Times New Roman" w:hAnsi="Sylfaen" w:cs="Times New Roman"/>
                <w:b/>
                <w:bCs/>
                <w:lang w:eastAsia="ka-GE"/>
              </w:rPr>
            </w:pPr>
          </w:p>
          <w:p w:rsidR="001927B7" w:rsidRDefault="001927B7" w:rsidP="00512D5D">
            <w:pPr>
              <w:spacing w:after="0" w:line="240" w:lineRule="auto"/>
              <w:rPr>
                <w:rFonts w:ascii="Sylfaen" w:eastAsia="Times New Roman" w:hAnsi="Sylfaen" w:cs="Times New Roman"/>
                <w:b/>
                <w:bCs/>
                <w:lang w:val="en-US" w:eastAsia="ka-GE"/>
              </w:rPr>
            </w:pPr>
          </w:p>
          <w:p w:rsidR="001927B7" w:rsidRDefault="001927B7" w:rsidP="00512D5D">
            <w:pPr>
              <w:spacing w:after="0" w:line="240" w:lineRule="auto"/>
              <w:rPr>
                <w:rFonts w:ascii="Sylfaen" w:eastAsia="Times New Roman" w:hAnsi="Sylfaen" w:cs="Times New Roman"/>
                <w:b/>
                <w:bCs/>
                <w:lang w:val="en-US" w:eastAsia="ka-GE"/>
              </w:rPr>
            </w:pPr>
          </w:p>
          <w:p w:rsidR="00512D5D" w:rsidRPr="004159D0" w:rsidRDefault="00512D5D" w:rsidP="00512D5D">
            <w:pPr>
              <w:spacing w:after="0" w:line="240" w:lineRule="auto"/>
              <w:rPr>
                <w:rFonts w:ascii="Times New Roman" w:eastAsia="Times New Roman" w:hAnsi="Times New Roman" w:cs="Times New Roman"/>
                <w:sz w:val="24"/>
                <w:szCs w:val="24"/>
                <w:lang w:eastAsia="ka-GE"/>
              </w:rPr>
            </w:pPr>
            <w:r>
              <w:rPr>
                <w:rFonts w:ascii="Sylfaen" w:eastAsia="Times New Roman" w:hAnsi="Sylfaen" w:cs="Times New Roman"/>
                <w:b/>
                <w:bCs/>
                <w:lang w:eastAsia="ka-GE"/>
              </w:rPr>
              <w:t xml:space="preserve">ფოთი -საბაზრო ხვედრითი წილი </w:t>
            </w:r>
            <w:r w:rsidRPr="00476599">
              <w:rPr>
                <w:rFonts w:ascii="Sylfaen" w:eastAsia="Times New Roman" w:hAnsi="Sylfaen" w:cs="Times New Roman"/>
                <w:b/>
                <w:bCs/>
                <w:lang w:eastAsia="ka-GE"/>
              </w:rPr>
              <w:t>ოპტიკურ ბოჭკოვანი კაბელი</w:t>
            </w:r>
            <w:r>
              <w:rPr>
                <w:rFonts w:ascii="Sylfaen" w:eastAsia="Times New Roman" w:hAnsi="Sylfaen" w:cs="Times New Roman"/>
                <w:b/>
                <w:bCs/>
                <w:lang w:eastAsia="ka-GE"/>
              </w:rPr>
              <w:t>ს ღეროების ოდენობების მიხედვით</w:t>
            </w:r>
          </w:p>
        </w:tc>
        <w:tc>
          <w:tcPr>
            <w:tcW w:w="2254" w:type="dxa"/>
            <w:gridSpan w:val="2"/>
            <w:tcBorders>
              <w:top w:val="nil"/>
              <w:left w:val="nil"/>
              <w:right w:val="nil"/>
            </w:tcBorders>
            <w:shd w:val="clear" w:color="auto" w:fill="auto"/>
            <w:noWrap/>
            <w:vAlign w:val="bottom"/>
            <w:hideMark/>
          </w:tcPr>
          <w:p w:rsidR="003B08C7" w:rsidRDefault="003B08C7" w:rsidP="00512D5D">
            <w:pPr>
              <w:spacing w:after="0" w:line="240" w:lineRule="auto"/>
              <w:rPr>
                <w:rFonts w:ascii="Times New Roman" w:eastAsia="Times New Roman" w:hAnsi="Times New Roman" w:cs="Times New Roman"/>
                <w:sz w:val="20"/>
                <w:szCs w:val="20"/>
                <w:lang w:val="en-US" w:eastAsia="ka-GE"/>
              </w:rPr>
            </w:pPr>
          </w:p>
          <w:p w:rsidR="00512D5D" w:rsidRDefault="00512D5D" w:rsidP="00512D5D">
            <w:pPr>
              <w:spacing w:after="0" w:line="240" w:lineRule="auto"/>
              <w:rPr>
                <w:rFonts w:ascii="Times New Roman" w:eastAsia="Times New Roman" w:hAnsi="Times New Roman" w:cs="Times New Roman"/>
                <w:sz w:val="20"/>
                <w:szCs w:val="20"/>
                <w:lang w:val="en-US" w:eastAsia="ka-GE"/>
              </w:rPr>
            </w:pPr>
          </w:p>
          <w:p w:rsidR="00512D5D" w:rsidRDefault="00512D5D" w:rsidP="00512D5D">
            <w:pPr>
              <w:spacing w:after="0" w:line="240" w:lineRule="auto"/>
              <w:rPr>
                <w:rFonts w:ascii="Times New Roman" w:eastAsia="Times New Roman" w:hAnsi="Times New Roman" w:cs="Times New Roman"/>
                <w:sz w:val="20"/>
                <w:szCs w:val="20"/>
                <w:lang w:val="en-US" w:eastAsia="ka-GE"/>
              </w:rPr>
            </w:pPr>
          </w:p>
          <w:p w:rsidR="00512D5D" w:rsidRPr="0071025B" w:rsidRDefault="00512D5D" w:rsidP="00512D5D">
            <w:pPr>
              <w:spacing w:after="0" w:line="240" w:lineRule="auto"/>
              <w:rPr>
                <w:rFonts w:ascii="Times New Roman" w:eastAsia="Times New Roman" w:hAnsi="Times New Roman" w:cs="Times New Roman"/>
                <w:sz w:val="20"/>
                <w:szCs w:val="20"/>
                <w:lang w:val="en-US" w:eastAsia="ka-GE"/>
              </w:rPr>
            </w:pPr>
          </w:p>
        </w:tc>
      </w:tr>
      <w:tr w:rsidR="00512D5D" w:rsidRPr="004159D0" w:rsidTr="00F97855">
        <w:trPr>
          <w:trHeight w:val="640"/>
        </w:trPr>
        <w:tc>
          <w:tcPr>
            <w:tcW w:w="4224" w:type="dxa"/>
            <w:gridSpan w:val="2"/>
            <w:tcBorders>
              <w:bottom w:val="single" w:sz="4" w:space="0" w:color="auto"/>
            </w:tcBorders>
            <w:shd w:val="clear" w:color="auto" w:fill="auto"/>
            <w:noWrap/>
            <w:vAlign w:val="center"/>
            <w:hideMark/>
          </w:tcPr>
          <w:p w:rsidR="00512D5D" w:rsidRPr="004159D0" w:rsidRDefault="00512D5D" w:rsidP="00512D5D">
            <w:pPr>
              <w:spacing w:after="0" w:line="240" w:lineRule="auto"/>
              <w:jc w:val="center"/>
              <w:rPr>
                <w:rFonts w:ascii="Sylfaen" w:eastAsia="Times New Roman" w:hAnsi="Sylfaen" w:cs="Times New Roman"/>
                <w:b/>
                <w:bCs/>
                <w:color w:val="000000"/>
                <w:lang w:eastAsia="ka-GE"/>
              </w:rPr>
            </w:pPr>
            <w:r w:rsidRPr="004159D0">
              <w:rPr>
                <w:rFonts w:ascii="Sylfaen" w:eastAsia="Times New Roman" w:hAnsi="Sylfaen" w:cs="Times New Roman"/>
                <w:b/>
                <w:bCs/>
                <w:color w:val="000000"/>
                <w:lang w:eastAsia="ka-GE"/>
              </w:rPr>
              <w:t>ავტორიზებული პირი</w:t>
            </w:r>
          </w:p>
        </w:tc>
        <w:tc>
          <w:tcPr>
            <w:tcW w:w="2254" w:type="dxa"/>
            <w:gridSpan w:val="2"/>
            <w:tcBorders>
              <w:bottom w:val="single" w:sz="4" w:space="0" w:color="auto"/>
            </w:tcBorders>
            <w:shd w:val="clear" w:color="auto" w:fill="auto"/>
            <w:vAlign w:val="center"/>
            <w:hideMark/>
          </w:tcPr>
          <w:p w:rsidR="00512D5D" w:rsidRPr="004159D0" w:rsidRDefault="00512D5D" w:rsidP="00512D5D">
            <w:pPr>
              <w:spacing w:after="0" w:line="240" w:lineRule="auto"/>
              <w:jc w:val="center"/>
              <w:rPr>
                <w:rFonts w:ascii="Sylfaen" w:eastAsia="Times New Roman" w:hAnsi="Sylfaen" w:cs="Times New Roman"/>
                <w:b/>
                <w:bCs/>
                <w:color w:val="000000"/>
                <w:lang w:eastAsia="ka-GE"/>
              </w:rPr>
            </w:pPr>
            <w:r w:rsidRPr="004159D0">
              <w:rPr>
                <w:rFonts w:ascii="Sylfaen" w:eastAsia="Times New Roman" w:hAnsi="Sylfaen" w:cs="Times New Roman"/>
                <w:b/>
                <w:bCs/>
                <w:color w:val="000000"/>
                <w:lang w:eastAsia="ka-GE"/>
              </w:rPr>
              <w:t>ხვედრითი წილი, %-ში</w:t>
            </w:r>
          </w:p>
        </w:tc>
      </w:tr>
      <w:tr w:rsidR="00512D5D" w:rsidRPr="004159D0" w:rsidTr="00512D5D">
        <w:trPr>
          <w:trHeight w:val="320"/>
        </w:trPr>
        <w:tc>
          <w:tcPr>
            <w:tcW w:w="4224" w:type="dxa"/>
            <w:gridSpan w:val="2"/>
            <w:tcBorders>
              <w:top w:val="single" w:sz="4" w:space="0" w:color="auto"/>
            </w:tcBorders>
            <w:shd w:val="clear" w:color="auto" w:fill="auto"/>
            <w:noWrap/>
            <w:vAlign w:val="bottom"/>
            <w:hideMark/>
          </w:tcPr>
          <w:p w:rsidR="00512D5D" w:rsidRPr="00292519" w:rsidRDefault="00512D5D" w:rsidP="00512D5D">
            <w:pPr>
              <w:spacing w:after="0" w:line="240" w:lineRule="auto"/>
              <w:rPr>
                <w:rFonts w:ascii="Sylfaen" w:eastAsia="Times New Roman" w:hAnsi="Sylfaen" w:cs="Times New Roman"/>
                <w:color w:val="000000"/>
                <w:lang w:eastAsia="ka-GE"/>
              </w:rPr>
            </w:pPr>
            <w:r w:rsidRPr="00292519">
              <w:rPr>
                <w:rFonts w:ascii="Sylfaen" w:eastAsia="Times New Roman" w:hAnsi="Sylfaen" w:cs="Times New Roman"/>
                <w:color w:val="000000"/>
                <w:lang w:eastAsia="ka-GE"/>
              </w:rPr>
              <w:t xml:space="preserve">სს "სილქნეტი"  </w:t>
            </w:r>
          </w:p>
        </w:tc>
        <w:tc>
          <w:tcPr>
            <w:tcW w:w="2254" w:type="dxa"/>
            <w:gridSpan w:val="2"/>
            <w:tcBorders>
              <w:top w:val="single" w:sz="4" w:space="0" w:color="auto"/>
            </w:tcBorders>
            <w:shd w:val="clear" w:color="auto" w:fill="auto"/>
            <w:noWrap/>
            <w:vAlign w:val="bottom"/>
            <w:hideMark/>
          </w:tcPr>
          <w:p w:rsidR="00512D5D" w:rsidRPr="004159D0" w:rsidRDefault="00512D5D" w:rsidP="00512D5D">
            <w:pPr>
              <w:spacing w:after="0" w:line="240" w:lineRule="auto"/>
              <w:jc w:val="right"/>
              <w:rPr>
                <w:rFonts w:ascii="Sylfaen" w:eastAsia="Times New Roman" w:hAnsi="Sylfaen" w:cs="Times New Roman"/>
                <w:color w:val="000000"/>
                <w:lang w:eastAsia="ka-GE"/>
              </w:rPr>
            </w:pPr>
            <w:r w:rsidRPr="004159D0">
              <w:rPr>
                <w:rFonts w:ascii="Sylfaen" w:eastAsia="Times New Roman" w:hAnsi="Sylfaen" w:cs="Times New Roman"/>
                <w:color w:val="000000"/>
                <w:lang w:eastAsia="ka-GE"/>
              </w:rPr>
              <w:t>64</w:t>
            </w:r>
          </w:p>
        </w:tc>
      </w:tr>
      <w:tr w:rsidR="00512D5D" w:rsidRPr="004159D0" w:rsidTr="00512D5D">
        <w:trPr>
          <w:trHeight w:val="320"/>
        </w:trPr>
        <w:tc>
          <w:tcPr>
            <w:tcW w:w="4224" w:type="dxa"/>
            <w:gridSpan w:val="2"/>
            <w:tcBorders>
              <w:top w:val="nil"/>
            </w:tcBorders>
            <w:shd w:val="clear" w:color="auto" w:fill="auto"/>
            <w:noWrap/>
            <w:vAlign w:val="bottom"/>
            <w:hideMark/>
          </w:tcPr>
          <w:p w:rsidR="00512D5D" w:rsidRPr="00292519" w:rsidRDefault="00512D5D" w:rsidP="00512D5D">
            <w:pPr>
              <w:spacing w:after="0" w:line="240" w:lineRule="auto"/>
              <w:rPr>
                <w:rFonts w:ascii="Sylfaen" w:eastAsia="Times New Roman" w:hAnsi="Sylfaen" w:cs="Times New Roman"/>
                <w:color w:val="000000"/>
                <w:lang w:eastAsia="ka-GE"/>
              </w:rPr>
            </w:pPr>
            <w:r w:rsidRPr="00292519">
              <w:rPr>
                <w:rFonts w:ascii="Sylfaen" w:eastAsia="Times New Roman" w:hAnsi="Sylfaen" w:cs="Times New Roman"/>
                <w:color w:val="000000"/>
                <w:lang w:eastAsia="ka-GE"/>
              </w:rPr>
              <w:t xml:space="preserve">შპს "დელტა კომმი" </w:t>
            </w:r>
          </w:p>
        </w:tc>
        <w:tc>
          <w:tcPr>
            <w:tcW w:w="2254" w:type="dxa"/>
            <w:gridSpan w:val="2"/>
            <w:tcBorders>
              <w:top w:val="nil"/>
            </w:tcBorders>
            <w:shd w:val="clear" w:color="auto" w:fill="auto"/>
            <w:noWrap/>
            <w:vAlign w:val="bottom"/>
            <w:hideMark/>
          </w:tcPr>
          <w:p w:rsidR="00512D5D" w:rsidRPr="004159D0" w:rsidRDefault="00512D5D" w:rsidP="00512D5D">
            <w:pPr>
              <w:spacing w:after="0" w:line="240" w:lineRule="auto"/>
              <w:jc w:val="right"/>
              <w:rPr>
                <w:rFonts w:ascii="Sylfaen" w:eastAsia="Times New Roman" w:hAnsi="Sylfaen" w:cs="Times New Roman"/>
                <w:color w:val="000000"/>
                <w:lang w:eastAsia="ka-GE"/>
              </w:rPr>
            </w:pPr>
            <w:r w:rsidRPr="004159D0">
              <w:rPr>
                <w:rFonts w:ascii="Sylfaen" w:eastAsia="Times New Roman" w:hAnsi="Sylfaen" w:cs="Times New Roman"/>
                <w:color w:val="000000"/>
                <w:lang w:eastAsia="ka-GE"/>
              </w:rPr>
              <w:t>32</w:t>
            </w:r>
          </w:p>
        </w:tc>
      </w:tr>
      <w:tr w:rsidR="00512D5D" w:rsidRPr="004159D0" w:rsidTr="00512D5D">
        <w:trPr>
          <w:trHeight w:val="320"/>
        </w:trPr>
        <w:tc>
          <w:tcPr>
            <w:tcW w:w="4224" w:type="dxa"/>
            <w:gridSpan w:val="2"/>
            <w:tcBorders>
              <w:top w:val="nil"/>
              <w:bottom w:val="single" w:sz="4" w:space="0" w:color="auto"/>
            </w:tcBorders>
            <w:shd w:val="clear" w:color="auto" w:fill="auto"/>
            <w:noWrap/>
            <w:vAlign w:val="bottom"/>
            <w:hideMark/>
          </w:tcPr>
          <w:p w:rsidR="00512D5D" w:rsidRPr="00292519" w:rsidRDefault="00512D5D" w:rsidP="00512D5D">
            <w:pPr>
              <w:spacing w:after="0" w:line="240" w:lineRule="auto"/>
              <w:rPr>
                <w:rFonts w:ascii="Sylfaen" w:eastAsia="Times New Roman" w:hAnsi="Sylfaen" w:cs="Times New Roman"/>
                <w:color w:val="000000"/>
                <w:lang w:eastAsia="ka-GE"/>
              </w:rPr>
            </w:pPr>
            <w:r w:rsidRPr="00292519">
              <w:rPr>
                <w:rFonts w:ascii="Sylfaen" w:eastAsia="Times New Roman" w:hAnsi="Sylfaen" w:cs="Times New Roman"/>
                <w:color w:val="000000"/>
                <w:lang w:eastAsia="ka-GE"/>
              </w:rPr>
              <w:t>სხვა დანარჩენი</w:t>
            </w:r>
          </w:p>
        </w:tc>
        <w:tc>
          <w:tcPr>
            <w:tcW w:w="2254" w:type="dxa"/>
            <w:gridSpan w:val="2"/>
            <w:tcBorders>
              <w:top w:val="nil"/>
              <w:bottom w:val="single" w:sz="4" w:space="0" w:color="auto"/>
            </w:tcBorders>
            <w:shd w:val="clear" w:color="auto" w:fill="auto"/>
            <w:noWrap/>
            <w:vAlign w:val="bottom"/>
            <w:hideMark/>
          </w:tcPr>
          <w:p w:rsidR="00512D5D" w:rsidRPr="004159D0" w:rsidRDefault="00512D5D" w:rsidP="00512D5D">
            <w:pPr>
              <w:spacing w:after="0" w:line="240" w:lineRule="auto"/>
              <w:jc w:val="right"/>
              <w:rPr>
                <w:rFonts w:ascii="Sylfaen" w:eastAsia="Times New Roman" w:hAnsi="Sylfaen" w:cs="Times New Roman"/>
                <w:color w:val="000000"/>
                <w:lang w:eastAsia="ka-GE"/>
              </w:rPr>
            </w:pPr>
            <w:r w:rsidRPr="004159D0">
              <w:rPr>
                <w:rFonts w:ascii="Sylfaen" w:eastAsia="Times New Roman" w:hAnsi="Sylfaen" w:cs="Times New Roman"/>
                <w:color w:val="000000"/>
                <w:lang w:eastAsia="ka-GE"/>
              </w:rPr>
              <w:t>4</w:t>
            </w:r>
          </w:p>
        </w:tc>
      </w:tr>
      <w:tr w:rsidR="00512D5D" w:rsidRPr="004159D0" w:rsidTr="00512D5D">
        <w:trPr>
          <w:trHeight w:val="320"/>
        </w:trPr>
        <w:tc>
          <w:tcPr>
            <w:tcW w:w="4224" w:type="dxa"/>
            <w:gridSpan w:val="2"/>
            <w:tcBorders>
              <w:top w:val="single" w:sz="4" w:space="0" w:color="auto"/>
              <w:bottom w:val="single" w:sz="4" w:space="0" w:color="auto"/>
            </w:tcBorders>
            <w:shd w:val="clear" w:color="auto" w:fill="auto"/>
            <w:noWrap/>
            <w:vAlign w:val="bottom"/>
            <w:hideMark/>
          </w:tcPr>
          <w:p w:rsidR="00512D5D" w:rsidRPr="0040410A" w:rsidRDefault="00512D5D" w:rsidP="00512D5D">
            <w:pPr>
              <w:spacing w:after="0" w:line="240" w:lineRule="auto"/>
              <w:rPr>
                <w:rFonts w:ascii="Sylfaen" w:eastAsia="Times New Roman" w:hAnsi="Sylfaen" w:cs="Times New Roman"/>
                <w:b/>
                <w:color w:val="000000"/>
                <w:lang w:eastAsia="ka-GE"/>
              </w:rPr>
            </w:pPr>
            <w:r w:rsidRPr="0040410A">
              <w:rPr>
                <w:rFonts w:ascii="Sylfaen" w:eastAsia="Times New Roman" w:hAnsi="Sylfaen" w:cs="Times New Roman"/>
                <w:b/>
                <w:color w:val="000000"/>
                <w:lang w:eastAsia="ka-GE"/>
              </w:rPr>
              <w:t>სულ</w:t>
            </w:r>
          </w:p>
        </w:tc>
        <w:tc>
          <w:tcPr>
            <w:tcW w:w="2254" w:type="dxa"/>
            <w:gridSpan w:val="2"/>
            <w:tcBorders>
              <w:top w:val="single" w:sz="4" w:space="0" w:color="auto"/>
              <w:bottom w:val="single" w:sz="4" w:space="0" w:color="auto"/>
            </w:tcBorders>
            <w:shd w:val="clear" w:color="auto" w:fill="auto"/>
            <w:noWrap/>
            <w:vAlign w:val="bottom"/>
            <w:hideMark/>
          </w:tcPr>
          <w:p w:rsidR="00512D5D" w:rsidRPr="0040410A" w:rsidRDefault="00512D5D" w:rsidP="00512D5D">
            <w:pPr>
              <w:spacing w:after="0" w:line="240" w:lineRule="auto"/>
              <w:jc w:val="right"/>
              <w:rPr>
                <w:rFonts w:ascii="Sylfaen" w:eastAsia="Times New Roman" w:hAnsi="Sylfaen" w:cs="Times New Roman"/>
                <w:b/>
                <w:color w:val="000000"/>
                <w:lang w:eastAsia="ka-GE"/>
              </w:rPr>
            </w:pPr>
            <w:r w:rsidRPr="0040410A">
              <w:rPr>
                <w:rFonts w:ascii="Sylfaen" w:eastAsia="Times New Roman" w:hAnsi="Sylfaen" w:cs="Times New Roman"/>
                <w:b/>
                <w:color w:val="000000"/>
                <w:lang w:eastAsia="ka-GE"/>
              </w:rPr>
              <w:t>100</w:t>
            </w:r>
          </w:p>
        </w:tc>
      </w:tr>
    </w:tbl>
    <w:p w:rsidR="00512D5D" w:rsidRDefault="00512D5D" w:rsidP="00512D5D">
      <w:pPr>
        <w:rPr>
          <w:rFonts w:ascii="Sylfaen" w:hAnsi="Sylfaen"/>
          <w:noProof/>
          <w:sz w:val="24"/>
          <w:lang w:val="en-GB"/>
        </w:rPr>
      </w:pPr>
    </w:p>
    <w:p w:rsidR="00512D5D" w:rsidRDefault="00512D5D" w:rsidP="00512D5D">
      <w:pPr>
        <w:spacing w:after="120" w:line="240" w:lineRule="auto"/>
        <w:jc w:val="both"/>
        <w:rPr>
          <w:rFonts w:ascii="Sylfaen" w:hAnsi="Sylfaen"/>
          <w:b/>
          <w:noProof/>
          <w:sz w:val="24"/>
          <w:szCs w:val="24"/>
          <w:u w:val="single"/>
        </w:rPr>
      </w:pPr>
    </w:p>
    <w:p w:rsidR="00512D5D" w:rsidRPr="00F97855" w:rsidRDefault="00512D5D" w:rsidP="00522BEC">
      <w:pPr>
        <w:spacing w:after="120" w:line="240" w:lineRule="auto"/>
        <w:ind w:firstLine="720"/>
        <w:jc w:val="both"/>
        <w:rPr>
          <w:rFonts w:ascii="Sylfaen" w:hAnsi="Sylfaen"/>
          <w:noProof/>
        </w:rPr>
      </w:pPr>
      <w:r w:rsidRPr="00F97855">
        <w:rPr>
          <w:rFonts w:ascii="Sylfaen" w:hAnsi="Sylfaen"/>
          <w:b/>
          <w:noProof/>
          <w:u w:val="single"/>
        </w:rPr>
        <w:t>რთულად დუბლირებადი ინფრასტრუქტურა</w:t>
      </w:r>
      <w:r w:rsidRPr="00F97855">
        <w:rPr>
          <w:rFonts w:ascii="Sylfaen" w:hAnsi="Sylfaen"/>
          <w:b/>
          <w:noProof/>
        </w:rPr>
        <w:t xml:space="preserve"> - </w:t>
      </w:r>
      <w:r w:rsidRPr="00F97855">
        <w:rPr>
          <w:rFonts w:ascii="Sylfaen" w:hAnsi="Sylfaen"/>
          <w:noProof/>
        </w:rPr>
        <w:t xml:space="preserve">ავტორიზებული პირების საკუთარი ელექტრონული საკომუნიკაციო ინფრასტრუქტურა და ქსელი ისეთი გეოგრაფიული მასშტაბებითაა გავრცელებული, რომელიც მას სხვა ავტორიზებულ პირებთან შედარებით საბაზრო უპერატესობას ანიჭებს, რადგან სხვა ალტერნატიული ავტორიზებული პირისათვის ამგვარი ინფრასტრუქტურის შექმნა შესაძლებელია მხოლოდ გრძელვადიან პერსპექტივაში, ან შეზღუდულ გეოგრაფიულ არეალში. თუ კონკრეტულ გეოგრაფიულ ზონებში  ავტორიზებული პირი არის ერთადერთი საბითუმო მომსახურების მიმწოდებელი, მაშინ ამ გეოგრაფიულ ზონაში სხვა ალტერნატიული ავტორიზებული პირების მიერ აბონენტებისთვის საცალო მომსახურების მიწოდება დამოკიდებულია ამ ავტორიზებული პირისგან  ძირითად/მაგისტრალურ და ე.წ „Backhaul” გადაცემის  ქსელთან დაშვების  საბითუმო მომსახურების მიღებაზე.   </w:t>
      </w:r>
    </w:p>
    <w:p w:rsidR="00512D5D" w:rsidRPr="00F97855" w:rsidRDefault="00512D5D" w:rsidP="003506DA">
      <w:pPr>
        <w:spacing w:after="120" w:line="240" w:lineRule="auto"/>
        <w:ind w:firstLine="720"/>
        <w:jc w:val="both"/>
        <w:rPr>
          <w:rFonts w:ascii="Sylfaen" w:hAnsi="Sylfaen"/>
          <w:noProof/>
        </w:rPr>
      </w:pPr>
      <w:r w:rsidRPr="00F97855">
        <w:rPr>
          <w:rFonts w:ascii="Sylfaen" w:hAnsi="Sylfaen"/>
          <w:noProof/>
        </w:rPr>
        <w:lastRenderedPageBreak/>
        <w:t xml:space="preserve">სხვადასხვა გეოგრაფიულ ზონაში აბონენტებისთვის ფიქსირებული ინტერნეტის საცალო მომსახურების მისაწოდებლად, ალტერნატიულ ოპერატორს სხვა ავტორიზებული პირის ძირითადი/მაგისტრალური და ე.წ „Backhaul” გადაცემის  ქსელთან დაშვება ესაჭიროება. აღნიშნული დაშვებით ალტერნატიულმა ოპერატორმა  საკუთარი საცალო ქსელი მნიშვნელოვანი ძალაუფლების მქონე  ავტორიზებული პირის  ქსელს ურთიერთჩართვით  უნდა დაუკავშიროს.  </w:t>
      </w:r>
    </w:p>
    <w:p w:rsidR="00512D5D" w:rsidRPr="00F97855" w:rsidRDefault="00512D5D" w:rsidP="003506DA">
      <w:pPr>
        <w:spacing w:after="120" w:line="240" w:lineRule="auto"/>
        <w:ind w:firstLine="720"/>
        <w:jc w:val="both"/>
        <w:rPr>
          <w:rFonts w:ascii="Sylfaen" w:hAnsi="Sylfaen"/>
          <w:noProof/>
        </w:rPr>
      </w:pPr>
      <w:r w:rsidRPr="00F97855">
        <w:rPr>
          <w:rFonts w:ascii="Sylfaen" w:hAnsi="Sylfaen"/>
          <w:noProof/>
        </w:rPr>
        <w:t>ფართოდ ხელმისაწვდომ</w:t>
      </w:r>
      <w:r w:rsidRPr="00F97855">
        <w:rPr>
          <w:rFonts w:ascii="Sylfaen" w:hAnsi="Sylfaen"/>
          <w:noProof/>
          <w:color w:val="000000"/>
          <w14:textFill>
            <w14:solidFill>
              <w14:srgbClr w14:val="000000">
                <w14:lumMod w14:val="75000"/>
              </w14:srgbClr>
            </w14:solidFill>
          </w14:textFill>
        </w:rPr>
        <w:t xml:space="preserve">ი ოპტიკურ-ბოჭკოვანი საკაბელო </w:t>
      </w:r>
      <w:r w:rsidRPr="00F97855">
        <w:rPr>
          <w:rFonts w:ascii="Sylfaen" w:hAnsi="Sylfaen"/>
          <w:noProof/>
        </w:rPr>
        <w:t xml:space="preserve">ქსელი და ინფრასტრუქტურის საკუთრებაში არსებობა </w:t>
      </w:r>
      <w:r w:rsidRPr="00F97855">
        <w:rPr>
          <w:rFonts w:ascii="Sylfaen" w:hAnsi="Sylfaen"/>
          <w:noProof/>
          <w:color w:val="000000"/>
          <w14:textFill>
            <w14:solidFill>
              <w14:srgbClr w14:val="000000">
                <w14:lumMod w14:val="75000"/>
              </w14:srgbClr>
            </w14:solidFill>
          </w14:textFill>
        </w:rPr>
        <w:t xml:space="preserve">ავტორიზებული პირისთვის </w:t>
      </w:r>
      <w:r w:rsidRPr="00F97855">
        <w:rPr>
          <w:rFonts w:ascii="Sylfaen" w:hAnsi="Sylfaen"/>
          <w:noProof/>
        </w:rPr>
        <w:t>მნიშვნელოვან კონკურენტუნარიან უპირატესობას წარმოადგენს, მანამდე  ვიდრე ის პირები, რობმლებსაც არ გააჩნიათ მსგავსი  ინფრასტრუქტურა საკუთარ ქსელს არ ააგებენ.</w:t>
      </w:r>
    </w:p>
    <w:p w:rsidR="00512D5D" w:rsidRPr="00F97855" w:rsidRDefault="00512D5D" w:rsidP="003506DA">
      <w:pPr>
        <w:spacing w:after="120" w:line="240" w:lineRule="auto"/>
        <w:ind w:firstLine="720"/>
        <w:jc w:val="both"/>
        <w:rPr>
          <w:rFonts w:ascii="Sylfaen" w:hAnsi="Sylfaen"/>
          <w:noProof/>
        </w:rPr>
      </w:pPr>
      <w:r w:rsidRPr="00F97855">
        <w:rPr>
          <w:rFonts w:ascii="Sylfaen" w:hAnsi="Sylfaen"/>
          <w:noProof/>
        </w:rPr>
        <w:t xml:space="preserve">მსგავსი ქსელის აშენების პერსპექტივიდან გამოდინარე  ქსელის ეს ნაწილი </w:t>
      </w:r>
      <w:r w:rsidR="003506DA" w:rsidRPr="00F97855">
        <w:rPr>
          <w:rFonts w:ascii="Sylfaen" w:hAnsi="Sylfaen"/>
          <w:noProof/>
        </w:rPr>
        <w:t xml:space="preserve">მაშტაბური </w:t>
      </w:r>
      <w:r w:rsidRPr="00F97855">
        <w:rPr>
          <w:rFonts w:ascii="Sylfaen" w:hAnsi="Sylfaen"/>
          <w:noProof/>
        </w:rPr>
        <w:t xml:space="preserve">კაპიტალ დაბანდებების გამო  რთულად დუბლირებად აქტივს წარმოადგენს. ამასთან,  ქსელის მშენებლობის ნებართვები უმეტეს შემთხვევაში კერძო მესაკუთრეებთან, ადგილობრივ ან რეგიონალურ ადმინისტრაციულ ორგანოებთან ურთიერთიერთობის გრძელვადიანი პროცედურებით, ასევე გადასახადებითა და მოსაკრებლებითაა  განპირობებული, რომელიც მნიშვნელოვან დანახარჯებს საჭიროებს, რაც ქსელის აშენების სირთულეს წარმოადგენს როგორც ინვესტიციების, ასევე ნებართვების მოპოვების თვალსაზრისით.  </w:t>
      </w:r>
    </w:p>
    <w:p w:rsidR="00512D5D" w:rsidRPr="00F97855" w:rsidRDefault="00512D5D" w:rsidP="003506DA">
      <w:pPr>
        <w:spacing w:after="120" w:line="240" w:lineRule="auto"/>
        <w:ind w:firstLine="720"/>
        <w:jc w:val="both"/>
        <w:rPr>
          <w:rFonts w:ascii="Sylfaen" w:hAnsi="Sylfaen"/>
          <w:noProof/>
        </w:rPr>
      </w:pPr>
      <w:r w:rsidRPr="00F97855">
        <w:rPr>
          <w:rFonts w:ascii="Sylfaen" w:hAnsi="Sylfaen"/>
          <w:noProof/>
        </w:rPr>
        <w:t xml:space="preserve">ძირითადი/მაგისტრალური და ე.წ „Backhaul” გადაცემის  ქსელი,  ქსელური იერარქიის დაბალ დონეზე მდებარე დაშვების კონცენტრაციის/აგრეგაციის წერტილთანაა დაკავშირებული, აღნიშნული ქსელი ავტორიზებული პირის ისეთ აქტივს წარმოადგენს, რომელიც მას ბაზარის შესაბამის სეგმენტზე საბაზრო უპირატესობას განსაზღვრავს, რადგან მსგავსი ქსელის აგება/დუბლირება  სხვა ავტორიზებული პირებისთვის  რთულად განსახორცილებელია. </w:t>
      </w:r>
    </w:p>
    <w:p w:rsidR="00512D5D" w:rsidRPr="00F97855" w:rsidRDefault="00512D5D" w:rsidP="00512D5D">
      <w:pPr>
        <w:spacing w:after="120" w:line="240" w:lineRule="auto"/>
        <w:jc w:val="both"/>
      </w:pPr>
    </w:p>
    <w:p w:rsidR="00512D5D" w:rsidRPr="00F97855" w:rsidRDefault="00512D5D" w:rsidP="00522BEC">
      <w:pPr>
        <w:spacing w:after="120" w:line="240" w:lineRule="auto"/>
        <w:ind w:firstLine="720"/>
        <w:jc w:val="both"/>
        <w:rPr>
          <w:rFonts w:ascii="Sylfaen" w:hAnsi="Sylfaen"/>
          <w:noProof/>
          <w:color w:val="FF0000"/>
        </w:rPr>
      </w:pPr>
      <w:r w:rsidRPr="00F97855">
        <w:rPr>
          <w:rFonts w:ascii="Sylfaen" w:hAnsi="Sylfaen"/>
          <w:b/>
          <w:noProof/>
          <w:u w:val="single"/>
        </w:rPr>
        <w:t>მომხმარებლის ძალაუფლების დაბალი დონე და/ან  არ არსებობა</w:t>
      </w:r>
      <w:r w:rsidRPr="00F97855">
        <w:rPr>
          <w:rFonts w:ascii="Sylfaen" w:hAnsi="Sylfaen"/>
          <w:b/>
          <w:noProof/>
        </w:rPr>
        <w:t xml:space="preserve"> -</w:t>
      </w:r>
      <w:r w:rsidRPr="00F97855">
        <w:rPr>
          <w:rFonts w:ascii="Sylfaen" w:hAnsi="Sylfaen"/>
          <w:noProof/>
        </w:rPr>
        <w:t xml:space="preserve"> აღნიშნული საბითუმო მომსახურების  ბაზრის შესაბამის სეგმენტებზე ისეთ მდგომარეობას წარმოადგენს, როდესაც  მომსახურების არსებულ ან პოტენციურ მომხმარებლებს არ გააჩნიათ ამ მომსახურების შეძენის ფასზე ან სხვა ალტერნატიულ მომსახურების პირობებზე გავლენის მოხდენის საკმარისი შესაძლებლობა. ამ რეგულაციის არ არსებობისას, საბითუმო მომსახურების მომხმარებელ ავტორებულ პირებს არ გააჩნიათ იმის შესაძლებლობა, რომ პოტენციურად მნიშვნელოვანი საბაზრო ძალაუფლების მქონე ავტორიზებული პირისგან მიიღონ მომსახურება ისეთი  პირობებით,  რომელიც რელევანტურია საცალო მომსახურების ბაზრის შესაბამის სეგმენტზე კონკურენციის მისაღწევად.</w:t>
      </w:r>
      <w:r w:rsidRPr="00F97855">
        <w:rPr>
          <w:rFonts w:ascii="Sylfaen" w:hAnsi="Sylfaen"/>
          <w:noProof/>
          <w:color w:val="FF0000"/>
        </w:rPr>
        <w:t xml:space="preserve"> </w:t>
      </w:r>
      <w:r w:rsidRPr="00F97855">
        <w:rPr>
          <w:rFonts w:ascii="Sylfaen" w:hAnsi="Sylfaen"/>
          <w:noProof/>
        </w:rPr>
        <w:t>აღნიშნული წარმოადგენს მნიშვნელოვან ფაქტორს, რომელიც მხედველობაში უნდა იქნას მიღებული  ბაზარზე არსებული კონკურენციის შეფასებისას. მომხმარებლის მსყიდველობითი ძალაუფლება ასევე განისაზღვრება ბაზრის შესაბამის სეგმენტზე მომსახურების  მიმწოდებლების რაოდენობითაც.</w:t>
      </w:r>
    </w:p>
    <w:p w:rsidR="00512D5D" w:rsidRPr="00F97855" w:rsidRDefault="00512D5D" w:rsidP="00AF651D">
      <w:pPr>
        <w:spacing w:after="120" w:line="240" w:lineRule="auto"/>
        <w:ind w:firstLine="720"/>
        <w:jc w:val="both"/>
        <w:rPr>
          <w:rFonts w:ascii="Sylfaen" w:hAnsi="Sylfaen"/>
          <w:noProof/>
        </w:rPr>
      </w:pPr>
      <w:r w:rsidRPr="00F97855">
        <w:rPr>
          <w:rFonts w:ascii="Sylfaen" w:hAnsi="Sylfaen"/>
          <w:noProof/>
        </w:rPr>
        <w:t xml:space="preserve">ავტორიზებული პირების მიერ ძირითადი/მაგისტრალური და ე.წ „Backhaul” გადაცემის  ქსელის საბითუმო მომსახურებების მიწოდების მცირე მოცულობები და სხვა ალტერნატიული საბითუმო მომსახურებების არ არსებობა, მკაფიო მტკიცებულებაა იმისა, რომ ალტერნატიულ ოპერატორებს არ გააჩნიათ საკმარისი მსყიდველობითი ძალაუფლება, რომელიც მომსახურების შეძენის ფასზე გავლენას იქონიებდა. </w:t>
      </w:r>
    </w:p>
    <w:p w:rsidR="00512D5D" w:rsidRPr="00F97855" w:rsidRDefault="00512D5D" w:rsidP="00AF651D">
      <w:pPr>
        <w:spacing w:after="120" w:line="240" w:lineRule="auto"/>
        <w:ind w:firstLine="720"/>
        <w:jc w:val="both"/>
        <w:rPr>
          <w:rFonts w:ascii="Sylfaen" w:hAnsi="Sylfaen"/>
          <w:noProof/>
        </w:rPr>
      </w:pPr>
      <w:r w:rsidRPr="00F97855">
        <w:rPr>
          <w:rFonts w:ascii="Sylfaen" w:hAnsi="Sylfaen"/>
          <w:noProof/>
        </w:rPr>
        <w:t xml:space="preserve">ძირითადი/მაგისტრალური და ე.წ „Backhaul” გადაცემის  ქსელის  საბითუმო მომსახურებების ბაზრის შესაბამის სეგმენტებზე მოთხოვნის დონე საკმაოდ </w:t>
      </w:r>
      <w:r w:rsidRPr="00F97855">
        <w:rPr>
          <w:rFonts w:ascii="Sylfaen" w:hAnsi="Sylfaen"/>
          <w:noProof/>
        </w:rPr>
        <w:lastRenderedPageBreak/>
        <w:t>კონცენტრირებულია, რადგან ამ მომსახურების მიღება შესაძლებელია მხოლოდ IP ტრანზიტის საბითუმო მომსახურების  საშუალებით და სხვა მომსახურებები, მათ შორის WDM, Ethernet და ა.შ., აქტიურად არ გამოიყენება ალტერნატიული ავტორიზებული პირების მიერ.</w:t>
      </w:r>
    </w:p>
    <w:p w:rsidR="00512D5D" w:rsidRPr="00F97855" w:rsidRDefault="00512D5D" w:rsidP="00AF651D">
      <w:pPr>
        <w:spacing w:after="120" w:line="240" w:lineRule="auto"/>
        <w:ind w:firstLine="720"/>
        <w:jc w:val="both"/>
        <w:rPr>
          <w:rFonts w:ascii="Sylfaen" w:hAnsi="Sylfaen"/>
          <w:noProof/>
        </w:rPr>
      </w:pPr>
      <w:r w:rsidRPr="00F97855">
        <w:rPr>
          <w:rFonts w:ascii="Sylfaen" w:hAnsi="Sylfaen"/>
          <w:noProof/>
        </w:rPr>
        <w:t xml:space="preserve">კომპანიების მიერ მოწოდებული ინფორმაციის მიხედვით გამოყოფილი არხების ყველაზე დიდი მოიჯარის/მომხმარებელის შემთხვევაშიც კი მის მიერ იჯარით აღებული გამოყოფილი არხები მთლიან გამოყოფილი არხების მოცულობაში იმდენად მცირეა, რომ ის ინდივიდუალურად გავლენას ვერ იქონიებს მომსახურების მიმწოდებელზე. </w:t>
      </w:r>
    </w:p>
    <w:p w:rsidR="00512D5D" w:rsidRPr="00F97855" w:rsidRDefault="00512D5D" w:rsidP="00512D5D">
      <w:pPr>
        <w:autoSpaceDE w:val="0"/>
        <w:autoSpaceDN w:val="0"/>
        <w:adjustRightInd w:val="0"/>
        <w:spacing w:after="0" w:line="240" w:lineRule="auto"/>
        <w:rPr>
          <w:rFonts w:cs="Arial"/>
          <w:color w:val="000000"/>
        </w:rPr>
      </w:pPr>
      <w:r w:rsidRPr="00F97855">
        <w:rPr>
          <w:rFonts w:ascii="Arial" w:hAnsi="Arial" w:cs="Arial"/>
          <w:color w:val="000000"/>
        </w:rPr>
        <w:t xml:space="preserve">  </w:t>
      </w:r>
    </w:p>
    <w:p w:rsidR="00512D5D" w:rsidRPr="00F97855" w:rsidRDefault="00512D5D" w:rsidP="00512D5D">
      <w:pPr>
        <w:pStyle w:val="Heading1"/>
        <w:jc w:val="center"/>
        <w:rPr>
          <w:rFonts w:ascii="Sylfaen" w:eastAsiaTheme="minorHAnsi" w:hAnsi="Sylfaen" w:cstheme="minorBidi"/>
          <w:bCs w:val="0"/>
          <w:noProof/>
          <w:color w:val="auto"/>
          <w:sz w:val="22"/>
          <w:szCs w:val="22"/>
        </w:rPr>
      </w:pPr>
      <w:bookmarkStart w:id="13" w:name="_Toc513805524"/>
      <w:bookmarkStart w:id="14" w:name="_Toc515044286"/>
      <w:r w:rsidRPr="00F97855">
        <w:rPr>
          <w:rFonts w:ascii="Sylfaen" w:eastAsiaTheme="minorHAnsi" w:hAnsi="Sylfaen" w:cstheme="minorBidi"/>
          <w:bCs w:val="0"/>
          <w:noProof/>
          <w:color w:val="auto"/>
          <w:sz w:val="22"/>
          <w:szCs w:val="22"/>
        </w:rPr>
        <w:t>გამოყოფილი არხების საბითუმო ბაზრის შესაბამისი სეგმენტების ანალიზის შედეგ</w:t>
      </w:r>
      <w:bookmarkEnd w:id="13"/>
      <w:bookmarkEnd w:id="14"/>
      <w:r w:rsidRPr="00F97855">
        <w:rPr>
          <w:rFonts w:ascii="Sylfaen" w:eastAsiaTheme="minorHAnsi" w:hAnsi="Sylfaen" w:cstheme="minorBidi"/>
          <w:bCs w:val="0"/>
          <w:noProof/>
          <w:color w:val="auto"/>
          <w:sz w:val="22"/>
          <w:szCs w:val="22"/>
        </w:rPr>
        <w:t>ები</w:t>
      </w:r>
    </w:p>
    <w:p w:rsidR="00512D5D" w:rsidRPr="00F97855" w:rsidRDefault="00512D5D" w:rsidP="00512D5D">
      <w:pPr>
        <w:rPr>
          <w:rFonts w:ascii="Sylfaen" w:hAnsi="Sylfaen"/>
          <w:noProof/>
        </w:rPr>
      </w:pPr>
    </w:p>
    <w:p w:rsidR="00512D5D" w:rsidRPr="00F97855" w:rsidRDefault="00512D5D" w:rsidP="00512D5D">
      <w:pPr>
        <w:spacing w:after="120" w:line="240" w:lineRule="auto"/>
        <w:jc w:val="both"/>
        <w:rPr>
          <w:rFonts w:ascii="Sylfaen" w:hAnsi="Sylfaen"/>
          <w:noProof/>
        </w:rPr>
      </w:pPr>
      <w:r w:rsidRPr="00F97855">
        <w:rPr>
          <w:rFonts w:ascii="Sylfaen" w:hAnsi="Sylfaen"/>
          <w:noProof/>
        </w:rPr>
        <w:t>ბაზრის შესაბამის სეგმენტებზე ავტორიზებული პირის  მიერ მნიშვნელოვანი საბაზრო ძალაუფლების ფლობის განსაზღვრის ანალიზისას,  კომისიის მიერ შეაფასებული იქნა შემდეგი სამი კრიტერიუმი, რომლებიც საბითუმო მომსახურების ამ სახეებისთვის ყველაზე უფრო რელევანტურია:</w:t>
      </w:r>
    </w:p>
    <w:p w:rsidR="00512D5D" w:rsidRPr="00F97855" w:rsidRDefault="00512D5D" w:rsidP="00A1105B">
      <w:pPr>
        <w:pStyle w:val="ListParagraph"/>
        <w:numPr>
          <w:ilvl w:val="0"/>
          <w:numId w:val="1"/>
        </w:numPr>
        <w:spacing w:after="120" w:line="240" w:lineRule="auto"/>
        <w:jc w:val="both"/>
        <w:rPr>
          <w:rFonts w:ascii="Sylfaen" w:eastAsiaTheme="minorHAnsi" w:hAnsi="Sylfaen"/>
          <w:noProof/>
          <w:lang w:val="ka-GE" w:eastAsia="en-US"/>
        </w:rPr>
      </w:pPr>
      <w:r w:rsidRPr="00F97855">
        <w:rPr>
          <w:rFonts w:ascii="Sylfaen" w:eastAsiaTheme="minorHAnsi" w:hAnsi="Sylfaen"/>
          <w:noProof/>
          <w:lang w:val="ka-GE" w:eastAsia="en-US"/>
        </w:rPr>
        <w:t xml:space="preserve">ავტორიზებული პირის საბაზრო წილი და მისი საერთო მოცულობა; </w:t>
      </w:r>
    </w:p>
    <w:p w:rsidR="00512D5D" w:rsidRPr="00F97855" w:rsidRDefault="00512D5D" w:rsidP="00A1105B">
      <w:pPr>
        <w:pStyle w:val="ListParagraph"/>
        <w:numPr>
          <w:ilvl w:val="0"/>
          <w:numId w:val="1"/>
        </w:numPr>
        <w:spacing w:after="120" w:line="240" w:lineRule="auto"/>
        <w:jc w:val="both"/>
        <w:rPr>
          <w:rFonts w:ascii="Sylfaen" w:eastAsiaTheme="minorHAnsi" w:hAnsi="Sylfaen"/>
          <w:noProof/>
          <w:lang w:val="ka-GE" w:eastAsia="en-US"/>
        </w:rPr>
      </w:pPr>
      <w:r w:rsidRPr="00F97855">
        <w:rPr>
          <w:rFonts w:ascii="Sylfaen" w:eastAsiaTheme="minorHAnsi" w:hAnsi="Sylfaen"/>
          <w:noProof/>
          <w:lang w:val="ka-GE" w:eastAsia="en-US"/>
        </w:rPr>
        <w:t xml:space="preserve">რთულად დუბლირებადი ინფრასტრუქტურა;  </w:t>
      </w:r>
    </w:p>
    <w:p w:rsidR="00512D5D" w:rsidRPr="00F97855" w:rsidRDefault="00512D5D" w:rsidP="00A1105B">
      <w:pPr>
        <w:pStyle w:val="ListParagraph"/>
        <w:numPr>
          <w:ilvl w:val="0"/>
          <w:numId w:val="1"/>
        </w:numPr>
        <w:tabs>
          <w:tab w:val="left" w:pos="1934"/>
        </w:tabs>
        <w:autoSpaceDE w:val="0"/>
        <w:autoSpaceDN w:val="0"/>
        <w:adjustRightInd w:val="0"/>
        <w:spacing w:after="120" w:line="240" w:lineRule="auto"/>
        <w:jc w:val="both"/>
        <w:rPr>
          <w:rFonts w:ascii="Sylfaen" w:eastAsiaTheme="minorHAnsi" w:hAnsi="Sylfaen"/>
          <w:noProof/>
          <w:lang w:val="ka-GE" w:eastAsia="en-US"/>
        </w:rPr>
      </w:pPr>
      <w:r w:rsidRPr="00F97855">
        <w:rPr>
          <w:rFonts w:ascii="Sylfaen" w:eastAsiaTheme="minorHAnsi" w:hAnsi="Sylfaen"/>
          <w:noProof/>
          <w:lang w:val="ka-GE" w:eastAsia="en-US"/>
        </w:rPr>
        <w:t>მომხმარებლის ძალაუფლების დაბალი დონე და/ან  არ არსებობა.</w:t>
      </w:r>
      <w:r w:rsidRPr="00F97855">
        <w:rPr>
          <w:rFonts w:ascii="Sylfaen" w:eastAsiaTheme="minorHAnsi" w:hAnsi="Sylfaen"/>
          <w:noProof/>
          <w:lang w:val="ka-GE" w:eastAsia="en-US"/>
        </w:rPr>
        <w:tab/>
      </w:r>
    </w:p>
    <w:p w:rsidR="00512D5D" w:rsidRPr="00F97855" w:rsidRDefault="00512D5D" w:rsidP="005674F7">
      <w:pPr>
        <w:autoSpaceDE w:val="0"/>
        <w:autoSpaceDN w:val="0"/>
        <w:adjustRightInd w:val="0"/>
        <w:ind w:firstLine="360"/>
        <w:jc w:val="both"/>
        <w:rPr>
          <w:rFonts w:ascii="Sylfaen" w:hAnsi="Sylfaen"/>
          <w:noProof/>
        </w:rPr>
      </w:pPr>
      <w:r w:rsidRPr="00F97855">
        <w:rPr>
          <w:rFonts w:ascii="Sylfaen" w:hAnsi="Sylfaen"/>
          <w:noProof/>
        </w:rPr>
        <w:t>ბაზრის ანალიზის შედეგად და</w:t>
      </w:r>
      <w:r w:rsidR="005674F7" w:rsidRPr="00F97855">
        <w:rPr>
          <w:rFonts w:ascii="Sylfaen" w:hAnsi="Sylfaen"/>
          <w:noProof/>
        </w:rPr>
        <w:t>დგინდა</w:t>
      </w:r>
      <w:r w:rsidRPr="00F97855">
        <w:rPr>
          <w:rFonts w:ascii="Sylfaen" w:hAnsi="Sylfaen"/>
          <w:noProof/>
        </w:rPr>
        <w:t xml:space="preserve">, რომ ცხრილი N17-ში და ცხრილი N18-ში  ჩამოთვლ  ავტორიზებული პირებს   ძირითადი/მაგისტრალური და </w:t>
      </w:r>
      <w:r w:rsidR="009D4731" w:rsidRPr="00F97855">
        <w:rPr>
          <w:rFonts w:ascii="Sylfaen" w:hAnsi="Sylfaen"/>
          <w:noProof/>
        </w:rPr>
        <w:t>„</w:t>
      </w:r>
      <w:r w:rsidRPr="00F97855">
        <w:rPr>
          <w:rFonts w:ascii="Sylfaen" w:hAnsi="Sylfaen"/>
          <w:noProof/>
        </w:rPr>
        <w:t>Backhaul</w:t>
      </w:r>
      <w:r w:rsidR="009D4731" w:rsidRPr="00F97855">
        <w:rPr>
          <w:rFonts w:ascii="Sylfaen" w:hAnsi="Sylfaen"/>
          <w:noProof/>
        </w:rPr>
        <w:t xml:space="preserve">“ </w:t>
      </w:r>
      <w:r w:rsidRPr="00F97855">
        <w:rPr>
          <w:rFonts w:ascii="Sylfaen" w:hAnsi="Sylfaen"/>
          <w:noProof/>
        </w:rPr>
        <w:t xml:space="preserve"> გადაცემის ქსელის  ბაზრის შესაბამის სეგმენტებზე შესაბამის გეოგრაფიულ საზღვრებში გააჩნიათ მნიშვნელოვანი საბაზრო ძალაუფლება. </w:t>
      </w:r>
    </w:p>
    <w:p w:rsidR="007F4F43" w:rsidRDefault="00512D5D" w:rsidP="00A44DFF">
      <w:pPr>
        <w:spacing w:after="120" w:line="240" w:lineRule="auto"/>
        <w:ind w:firstLine="360"/>
        <w:jc w:val="both"/>
        <w:rPr>
          <w:rFonts w:ascii="Sylfaen" w:hAnsi="Sylfaen"/>
          <w:noProof/>
          <w:lang w:val="en-US"/>
        </w:rPr>
      </w:pPr>
      <w:r w:rsidRPr="00F97855">
        <w:rPr>
          <w:rFonts w:ascii="Sylfaen" w:hAnsi="Sylfaen"/>
          <w:noProof/>
        </w:rPr>
        <w:t>მაგისტრალურ/ძირითად (“trunk”) ქსელთან და „Backhaul” გადაცემის ქსელთან საბითუმო დაშვების მომსახურების ბაზრის შესაბამის სეგმენტებზე ავტორიზებული პირის მიერ დაკავებული საბაზრო ხვერდრითი წილის განსაზღვისთვის გაანგარიშებაში გამოყენებული იქნა, როგორც ქსელის  დატვირთის მოცულობები (მბ/წმ-ში) ასევე, ოპტიკურ-ბოჭკოვანი კაბელის ღეროების/ძარღვების ოდენობები. ამასთან, კომპანიის საერთო მოცულობის  შეფასებისას გათვალისწინებული იქნა კომპანიის მიერ აღნიშნული საბითუმო მომსახურებების  საკუთარი შიდა მოხმარებისთვის გამოყენების და ასევე ამ საბითუმო მომსახურებასთან სხვა ავტორიზებული პირების  დაშვების მოცულობებიც. საბაზრო ძალაუფლების განსაზღვრისას, ორივე მონაცემის ერთობლივად არსებობის შემთხვევაში უპირატესობა მიენიჭა ქსელის   მოცულობის (მბ/წმ) მაჩვენებლებს.</w:t>
      </w:r>
      <w:r w:rsidR="00522BEC" w:rsidRPr="00F97855">
        <w:rPr>
          <w:rFonts w:ascii="Sylfaen" w:hAnsi="Sylfaen"/>
          <w:noProof/>
        </w:rPr>
        <w:t xml:space="preserve"> </w:t>
      </w:r>
    </w:p>
    <w:p w:rsidR="00770D2A" w:rsidRPr="00770D2A" w:rsidRDefault="00770D2A" w:rsidP="00A44DFF">
      <w:pPr>
        <w:spacing w:after="120" w:line="240" w:lineRule="auto"/>
        <w:ind w:firstLine="360"/>
        <w:jc w:val="both"/>
        <w:rPr>
          <w:rFonts w:ascii="Sylfaen" w:hAnsi="Sylfaen"/>
          <w:noProof/>
        </w:rPr>
      </w:pPr>
    </w:p>
    <w:p w:rsidR="00D74B55" w:rsidRDefault="00D74B55" w:rsidP="00A44DFF">
      <w:pPr>
        <w:spacing w:after="120" w:line="240" w:lineRule="auto"/>
        <w:jc w:val="center"/>
        <w:rPr>
          <w:rFonts w:ascii="Sylfaen" w:hAnsi="Sylfaen"/>
          <w:b/>
          <w:noProof/>
          <w:lang w:val="en-US"/>
        </w:rPr>
      </w:pPr>
    </w:p>
    <w:p w:rsidR="00D74B55" w:rsidRDefault="00D74B55" w:rsidP="00A44DFF">
      <w:pPr>
        <w:spacing w:after="120" w:line="240" w:lineRule="auto"/>
        <w:jc w:val="center"/>
        <w:rPr>
          <w:rFonts w:ascii="Sylfaen" w:hAnsi="Sylfaen"/>
          <w:b/>
          <w:noProof/>
          <w:lang w:val="en-US"/>
        </w:rPr>
      </w:pPr>
    </w:p>
    <w:p w:rsidR="00D74B55" w:rsidRDefault="00D74B55" w:rsidP="00A44DFF">
      <w:pPr>
        <w:spacing w:after="120" w:line="240" w:lineRule="auto"/>
        <w:jc w:val="center"/>
        <w:rPr>
          <w:rFonts w:ascii="Sylfaen" w:hAnsi="Sylfaen"/>
          <w:b/>
          <w:noProof/>
          <w:lang w:val="en-US"/>
        </w:rPr>
      </w:pPr>
    </w:p>
    <w:p w:rsidR="00D74B55" w:rsidRDefault="00D74B55" w:rsidP="00A44DFF">
      <w:pPr>
        <w:spacing w:after="120" w:line="240" w:lineRule="auto"/>
        <w:jc w:val="center"/>
        <w:rPr>
          <w:rFonts w:ascii="Sylfaen" w:hAnsi="Sylfaen"/>
          <w:b/>
          <w:noProof/>
          <w:lang w:val="en-US"/>
        </w:rPr>
      </w:pPr>
    </w:p>
    <w:p w:rsidR="00D74B55" w:rsidRDefault="00D74B55" w:rsidP="00A44DFF">
      <w:pPr>
        <w:spacing w:after="120" w:line="240" w:lineRule="auto"/>
        <w:jc w:val="center"/>
        <w:rPr>
          <w:rFonts w:ascii="Sylfaen" w:hAnsi="Sylfaen"/>
          <w:b/>
          <w:noProof/>
          <w:lang w:val="en-US"/>
        </w:rPr>
      </w:pPr>
    </w:p>
    <w:p w:rsidR="00D74B55" w:rsidRDefault="00D74B55" w:rsidP="00A44DFF">
      <w:pPr>
        <w:spacing w:after="120" w:line="240" w:lineRule="auto"/>
        <w:jc w:val="center"/>
        <w:rPr>
          <w:rFonts w:ascii="Sylfaen" w:hAnsi="Sylfaen"/>
          <w:b/>
          <w:noProof/>
          <w:lang w:val="en-US"/>
        </w:rPr>
      </w:pPr>
    </w:p>
    <w:p w:rsidR="00D74B55" w:rsidRDefault="00D74B55" w:rsidP="00A44DFF">
      <w:pPr>
        <w:spacing w:after="120" w:line="240" w:lineRule="auto"/>
        <w:jc w:val="center"/>
        <w:rPr>
          <w:rFonts w:ascii="Sylfaen" w:hAnsi="Sylfaen"/>
          <w:b/>
          <w:noProof/>
          <w:lang w:val="en-US"/>
        </w:rPr>
      </w:pPr>
    </w:p>
    <w:p w:rsidR="00522BEC" w:rsidRPr="00DF2D9A" w:rsidRDefault="00512D5D" w:rsidP="00A44DFF">
      <w:pPr>
        <w:spacing w:after="120" w:line="240" w:lineRule="auto"/>
        <w:jc w:val="center"/>
        <w:rPr>
          <w:rFonts w:ascii="Sylfaen" w:hAnsi="Sylfaen"/>
          <w:b/>
          <w:noProof/>
          <w:lang w:val="en-US"/>
        </w:rPr>
      </w:pPr>
      <w:r w:rsidRPr="00DF2D9A">
        <w:rPr>
          <w:rFonts w:ascii="Sylfaen" w:hAnsi="Sylfaen"/>
          <w:b/>
          <w:noProof/>
        </w:rPr>
        <w:lastRenderedPageBreak/>
        <w:t>ძირითადი/მაგისტრალური  ქსელის  ბაზრის შესაბამის სეგმენტი</w:t>
      </w:r>
    </w:p>
    <w:p w:rsidR="00A44DFF" w:rsidRDefault="00A44DFF" w:rsidP="00A44DFF">
      <w:pPr>
        <w:spacing w:after="120" w:line="240" w:lineRule="auto"/>
        <w:jc w:val="right"/>
        <w:rPr>
          <w:rFonts w:ascii="Sylfaen" w:hAnsi="Sylfaen"/>
          <w:bCs/>
          <w:noProof/>
          <w:lang w:val="en-US"/>
        </w:rPr>
      </w:pPr>
      <w:r w:rsidRPr="00DF2D9A">
        <w:rPr>
          <w:rFonts w:ascii="Sylfaen" w:hAnsi="Sylfaen"/>
          <w:bCs/>
          <w:noProof/>
        </w:rPr>
        <w:t>ცხრილი N1</w:t>
      </w:r>
      <w:r w:rsidR="001927B7" w:rsidRPr="00DF2D9A">
        <w:rPr>
          <w:rFonts w:ascii="Sylfaen" w:hAnsi="Sylfaen"/>
          <w:bCs/>
          <w:noProof/>
          <w:lang w:val="en-US"/>
        </w:rPr>
        <w:t>7</w:t>
      </w:r>
    </w:p>
    <w:p w:rsidR="00E27809" w:rsidRPr="00DF2D9A" w:rsidRDefault="00E27809" w:rsidP="00E27809">
      <w:pPr>
        <w:spacing w:after="120" w:line="240" w:lineRule="auto"/>
        <w:jc w:val="both"/>
        <w:rPr>
          <w:rFonts w:ascii="Sylfaen" w:hAnsi="Sylfaen"/>
          <w:b/>
          <w:noProof/>
          <w:lang w:val="en-US"/>
        </w:rPr>
      </w:pPr>
    </w:p>
    <w:tbl>
      <w:tblPr>
        <w:tblStyle w:val="TableGrid"/>
        <w:tblW w:w="5000" w:type="pct"/>
        <w:tblLook w:val="04A0" w:firstRow="1" w:lastRow="0" w:firstColumn="1" w:lastColumn="0" w:noHBand="0" w:noVBand="1"/>
      </w:tblPr>
      <w:tblGrid>
        <w:gridCol w:w="3039"/>
        <w:gridCol w:w="6284"/>
      </w:tblGrid>
      <w:tr w:rsidR="00E27809" w:rsidRPr="00DF2D9A" w:rsidTr="00E27809">
        <w:trPr>
          <w:trHeight w:val="671"/>
          <w:tblHeader/>
        </w:trPr>
        <w:tc>
          <w:tcPr>
            <w:tcW w:w="1630" w:type="pct"/>
            <w:vAlign w:val="center"/>
          </w:tcPr>
          <w:p w:rsidR="00E27809" w:rsidRPr="00DF2D9A" w:rsidRDefault="00E27809" w:rsidP="009D0091">
            <w:pPr>
              <w:spacing w:after="120"/>
              <w:jc w:val="center"/>
              <w:rPr>
                <w:rFonts w:ascii="Sylfaen" w:hAnsi="Sylfaen"/>
                <w:b/>
                <w:noProof/>
                <w:lang w:val="en-US"/>
              </w:rPr>
            </w:pPr>
            <w:r w:rsidRPr="00DF2D9A">
              <w:rPr>
                <w:rFonts w:ascii="Sylfaen" w:hAnsi="Sylfaen" w:cs="Sylfaen"/>
                <w:b/>
                <w:noProof/>
              </w:rPr>
              <w:t>მიმართულება</w:t>
            </w:r>
            <w:r w:rsidRPr="00DF2D9A">
              <w:rPr>
                <w:b/>
                <w:noProof/>
              </w:rPr>
              <w:t>/</w:t>
            </w:r>
            <w:r w:rsidRPr="00DF2D9A">
              <w:rPr>
                <w:rFonts w:ascii="Sylfaen" w:hAnsi="Sylfaen" w:cs="Sylfaen"/>
                <w:b/>
                <w:noProof/>
              </w:rPr>
              <w:t>მარშუტი</w:t>
            </w:r>
          </w:p>
        </w:tc>
        <w:tc>
          <w:tcPr>
            <w:tcW w:w="3370" w:type="pct"/>
            <w:vAlign w:val="center"/>
          </w:tcPr>
          <w:p w:rsidR="00E27809" w:rsidRPr="00DF2D9A" w:rsidRDefault="00E27809" w:rsidP="009D0091">
            <w:pPr>
              <w:spacing w:after="120"/>
              <w:jc w:val="center"/>
              <w:rPr>
                <w:rFonts w:ascii="Sylfaen" w:hAnsi="Sylfaen"/>
                <w:b/>
                <w:noProof/>
                <w:lang w:val="en-US"/>
              </w:rPr>
            </w:pPr>
            <w:r w:rsidRPr="00DF2D9A">
              <w:rPr>
                <w:rFonts w:ascii="Sylfaen" w:hAnsi="Sylfaen" w:cs="Sylfaen"/>
                <w:b/>
                <w:noProof/>
              </w:rPr>
              <w:t>მნიშვნელოვანი</w:t>
            </w:r>
            <w:r w:rsidRPr="00DF2D9A">
              <w:rPr>
                <w:b/>
                <w:noProof/>
              </w:rPr>
              <w:t xml:space="preserve"> </w:t>
            </w:r>
            <w:r w:rsidRPr="00DF2D9A">
              <w:rPr>
                <w:rFonts w:ascii="Sylfaen" w:hAnsi="Sylfaen" w:cs="Sylfaen"/>
                <w:b/>
                <w:noProof/>
              </w:rPr>
              <w:t>საბაზრო</w:t>
            </w:r>
            <w:r w:rsidRPr="00DF2D9A">
              <w:rPr>
                <w:b/>
                <w:noProof/>
              </w:rPr>
              <w:t xml:space="preserve"> </w:t>
            </w:r>
            <w:r w:rsidRPr="00DF2D9A">
              <w:rPr>
                <w:rFonts w:ascii="Sylfaen" w:hAnsi="Sylfaen" w:cs="Sylfaen"/>
                <w:b/>
                <w:noProof/>
              </w:rPr>
              <w:t>ძალაუფლების</w:t>
            </w:r>
            <w:r w:rsidRPr="00DF2D9A">
              <w:rPr>
                <w:b/>
                <w:noProof/>
              </w:rPr>
              <w:t xml:space="preserve"> </w:t>
            </w:r>
            <w:r w:rsidRPr="00DF2D9A">
              <w:rPr>
                <w:rFonts w:ascii="Sylfaen" w:hAnsi="Sylfaen" w:cs="Sylfaen"/>
                <w:b/>
                <w:noProof/>
              </w:rPr>
              <w:t>მქონე</w:t>
            </w:r>
          </w:p>
        </w:tc>
      </w:tr>
      <w:tr w:rsidR="00E27809" w:rsidRPr="00DF2D9A" w:rsidTr="00E27809">
        <w:trPr>
          <w:trHeight w:val="671"/>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 xml:space="preserve"> - </w:t>
            </w:r>
            <w:r w:rsidRPr="00DF2D9A">
              <w:rPr>
                <w:rFonts w:ascii="Sylfaen" w:hAnsi="Sylfaen" w:cs="Sylfaen"/>
                <w:bCs/>
                <w:noProof/>
              </w:rPr>
              <w:t>ბათუმი</w:t>
            </w:r>
            <w:r w:rsidRPr="00DF2D9A">
              <w:rPr>
                <w:bCs/>
                <w:noProof/>
              </w:rPr>
              <w:t xml:space="preserve"> (</w:t>
            </w:r>
            <w:r w:rsidRPr="00DF2D9A">
              <w:rPr>
                <w:rFonts w:ascii="Sylfaen" w:hAnsi="Sylfaen" w:cs="Sylfaen"/>
                <w:bCs/>
                <w:noProof/>
              </w:rPr>
              <w:t>ქუთაისი</w:t>
            </w:r>
            <w:r w:rsidRPr="00DF2D9A">
              <w:rPr>
                <w:bCs/>
                <w:noProof/>
              </w:rPr>
              <w:t>)</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40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 xml:space="preserve">- </w:t>
            </w:r>
            <w:r w:rsidRPr="00DF2D9A">
              <w:rPr>
                <w:rFonts w:ascii="Sylfaen" w:hAnsi="Sylfaen" w:cs="Sylfaen"/>
                <w:bCs/>
                <w:noProof/>
              </w:rPr>
              <w:t>ფოთი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 xml:space="preserve">- </w:t>
            </w:r>
            <w:r w:rsidRPr="00DF2D9A">
              <w:rPr>
                <w:rFonts w:ascii="Sylfaen" w:hAnsi="Sylfaen" w:cs="Sylfaen"/>
                <w:bCs/>
                <w:noProof/>
              </w:rPr>
              <w:t>კასპი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ფოთი</w:t>
            </w:r>
            <w:r w:rsidRPr="00DF2D9A">
              <w:rPr>
                <w:bCs/>
                <w:noProof/>
              </w:rPr>
              <w:t>-</w:t>
            </w:r>
            <w:r w:rsidRPr="00DF2D9A">
              <w:rPr>
                <w:rFonts w:ascii="Sylfaen" w:hAnsi="Sylfaen" w:cs="Sylfaen"/>
                <w:bCs/>
                <w:noProof/>
              </w:rPr>
              <w:t>ბათუმი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 xml:space="preserve">”- </w:t>
            </w: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ხაშური</w:t>
            </w:r>
            <w:r w:rsidRPr="00DF2D9A">
              <w:rPr>
                <w:bCs/>
                <w:noProof/>
              </w:rPr>
              <w:t xml:space="preserve"> -</w:t>
            </w:r>
            <w:r w:rsidRPr="00DF2D9A">
              <w:rPr>
                <w:rFonts w:ascii="Sylfaen" w:hAnsi="Sylfaen" w:cs="Sylfaen"/>
                <w:bCs/>
                <w:noProof/>
              </w:rPr>
              <w:t>გორი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ბათუმი</w:t>
            </w:r>
            <w:r w:rsidRPr="00DF2D9A">
              <w:rPr>
                <w:bCs/>
                <w:noProof/>
              </w:rPr>
              <w:t xml:space="preserve"> -</w:t>
            </w:r>
            <w:r w:rsidRPr="00DF2D9A">
              <w:rPr>
                <w:rFonts w:ascii="Sylfaen" w:hAnsi="Sylfaen" w:cs="Sylfaen"/>
                <w:bCs/>
                <w:noProof/>
              </w:rPr>
              <w:t>ქვიშხეთი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გორი</w:t>
            </w:r>
            <w:r w:rsidRPr="00DF2D9A">
              <w:rPr>
                <w:bCs/>
                <w:noProof/>
              </w:rPr>
              <w:t>-</w:t>
            </w:r>
            <w:r w:rsidRPr="00DF2D9A">
              <w:rPr>
                <w:rFonts w:ascii="Sylfaen" w:hAnsi="Sylfaen" w:cs="Sylfaen"/>
                <w:bCs/>
                <w:noProof/>
              </w:rPr>
              <w:t>კასპი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ფოპტნეტი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ზესტაფონი</w:t>
            </w:r>
            <w:r w:rsidRPr="00DF2D9A">
              <w:rPr>
                <w:bCs/>
                <w:noProof/>
              </w:rPr>
              <w:t>-</w:t>
            </w:r>
            <w:r w:rsidRPr="00DF2D9A">
              <w:rPr>
                <w:rFonts w:ascii="Sylfaen" w:hAnsi="Sylfaen" w:cs="Sylfaen"/>
                <w:bCs/>
                <w:noProof/>
              </w:rPr>
              <w:t>ალავერდი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ზესტაფონი</w:t>
            </w:r>
            <w:r w:rsidRPr="00DF2D9A">
              <w:rPr>
                <w:bCs/>
                <w:noProof/>
              </w:rPr>
              <w:t xml:space="preserve"> -</w:t>
            </w:r>
            <w:r w:rsidRPr="00DF2D9A">
              <w:rPr>
                <w:rFonts w:ascii="Sylfaen" w:hAnsi="Sylfaen" w:cs="Sylfaen"/>
                <w:bCs/>
                <w:noProof/>
              </w:rPr>
              <w:t>თერჯოლა</w:t>
            </w:r>
          </w:p>
        </w:tc>
        <w:tc>
          <w:tcPr>
            <w:tcW w:w="3370" w:type="pct"/>
          </w:tcPr>
          <w:p w:rsidR="00E27809" w:rsidRPr="00B22FD6"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ახალი</w:t>
            </w:r>
            <w:r w:rsidRPr="00DF2D9A">
              <w:rPr>
                <w:bCs/>
                <w:noProof/>
              </w:rPr>
              <w:t xml:space="preserve"> </w:t>
            </w:r>
            <w:r w:rsidRPr="00DF2D9A">
              <w:rPr>
                <w:rFonts w:ascii="Sylfaen" w:hAnsi="Sylfaen" w:cs="Sylfaen"/>
                <w:bCs/>
                <w:noProof/>
              </w:rPr>
              <w:t>ქსელები</w:t>
            </w:r>
            <w:r w:rsidRPr="00DF2D9A">
              <w:rPr>
                <w:bCs/>
                <w:noProof/>
              </w:rPr>
              <w:t>“</w:t>
            </w:r>
            <w:r>
              <w:rPr>
                <w:bCs/>
                <w:noProof/>
                <w:lang w:val="en-US"/>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ფოპტნეტი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ქუთაისი</w:t>
            </w:r>
            <w:r w:rsidRPr="00DF2D9A">
              <w:rPr>
                <w:bCs/>
                <w:noProof/>
              </w:rPr>
              <w:t xml:space="preserve"> -</w:t>
            </w:r>
            <w:r w:rsidRPr="00DF2D9A">
              <w:rPr>
                <w:rFonts w:ascii="Sylfaen" w:hAnsi="Sylfaen" w:cs="Sylfaen"/>
                <w:bCs/>
                <w:noProof/>
              </w:rPr>
              <w:t>წყალტუბო</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ქუთაისი</w:t>
            </w:r>
            <w:r w:rsidRPr="00DF2D9A">
              <w:rPr>
                <w:bCs/>
                <w:noProof/>
              </w:rPr>
              <w:t xml:space="preserve"> - </w:t>
            </w:r>
            <w:r w:rsidRPr="00DF2D9A">
              <w:rPr>
                <w:rFonts w:ascii="Sylfaen" w:hAnsi="Sylfaen" w:cs="Sylfaen"/>
                <w:bCs/>
                <w:noProof/>
              </w:rPr>
              <w:t>მარტვილი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r>
              <w:rPr>
                <w:bCs/>
                <w:noProof/>
                <w:lang w:val="en-US"/>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ფოპტნეტი</w:t>
            </w:r>
            <w:r w:rsidRPr="00DF2D9A">
              <w:rPr>
                <w:bCs/>
                <w:noProof/>
              </w:rPr>
              <w:t xml:space="preserve">“- </w:t>
            </w:r>
            <w:r w:rsidRPr="00DF2D9A">
              <w:rPr>
                <w:rFonts w:ascii="Sylfaen" w:hAnsi="Sylfaen" w:cs="Sylfaen"/>
                <w:bCs/>
                <w:noProof/>
              </w:rPr>
              <w:t>შპს</w:t>
            </w:r>
            <w:r w:rsidRPr="00DF2D9A">
              <w:rPr>
                <w:bCs/>
                <w:noProof/>
              </w:rPr>
              <w:t>“</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სენაკი</w:t>
            </w:r>
            <w:r w:rsidRPr="00DF2D9A">
              <w:rPr>
                <w:bCs/>
                <w:noProof/>
              </w:rPr>
              <w:t xml:space="preserve"> -</w:t>
            </w:r>
            <w:r w:rsidRPr="00DF2D9A">
              <w:rPr>
                <w:rFonts w:ascii="Sylfaen" w:hAnsi="Sylfaen" w:cs="Sylfaen"/>
                <w:bCs/>
                <w:noProof/>
              </w:rPr>
              <w:t>ხობი</w:t>
            </w:r>
            <w:r w:rsidRPr="00DF2D9A">
              <w:rPr>
                <w:bCs/>
                <w:noProof/>
              </w:rPr>
              <w:t xml:space="preserve">- </w:t>
            </w:r>
            <w:r w:rsidRPr="00DF2D9A">
              <w:rPr>
                <w:rFonts w:ascii="Sylfaen" w:hAnsi="Sylfaen" w:cs="Sylfaen"/>
                <w:bCs/>
                <w:noProof/>
              </w:rPr>
              <w:t>ზუგდიდი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 xml:space="preserve"> - </w:t>
            </w:r>
            <w:r w:rsidRPr="00DF2D9A">
              <w:rPr>
                <w:rFonts w:ascii="Sylfaen" w:hAnsi="Sylfaen" w:cs="Sylfaen"/>
                <w:bCs/>
                <w:noProof/>
              </w:rPr>
              <w:t>ბათუმი</w:t>
            </w:r>
            <w:r w:rsidRPr="00DF2D9A">
              <w:rPr>
                <w:bCs/>
                <w:noProof/>
              </w:rPr>
              <w:t xml:space="preserve"> (</w:t>
            </w:r>
            <w:r w:rsidRPr="00DF2D9A">
              <w:rPr>
                <w:rFonts w:ascii="Sylfaen" w:hAnsi="Sylfaen" w:cs="Sylfaen"/>
                <w:bCs/>
                <w:noProof/>
              </w:rPr>
              <w:t>ახალციხე</w:t>
            </w:r>
            <w:r w:rsidRPr="00DF2D9A">
              <w:rPr>
                <w:bCs/>
                <w:noProof/>
              </w:rPr>
              <w:t>)</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ახალქალაქი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ახალციხე</w:t>
            </w:r>
            <w:r w:rsidRPr="00DF2D9A">
              <w:rPr>
                <w:bCs/>
                <w:noProof/>
              </w:rPr>
              <w:t xml:space="preserve"> -</w:t>
            </w:r>
            <w:r w:rsidRPr="00DF2D9A">
              <w:rPr>
                <w:rFonts w:ascii="Sylfaen" w:hAnsi="Sylfaen" w:cs="Sylfaen"/>
                <w:bCs/>
                <w:noProof/>
              </w:rPr>
              <w:t>ვალე</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ახალციხე</w:t>
            </w:r>
            <w:r w:rsidRPr="00DF2D9A">
              <w:rPr>
                <w:bCs/>
                <w:noProof/>
              </w:rPr>
              <w:t>-</w:t>
            </w:r>
            <w:r w:rsidRPr="00DF2D9A">
              <w:rPr>
                <w:rFonts w:ascii="Sylfaen" w:hAnsi="Sylfaen" w:cs="Sylfaen"/>
                <w:bCs/>
                <w:noProof/>
              </w:rPr>
              <w:t>აბასთუმანი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ქედა</w:t>
            </w:r>
            <w:r w:rsidRPr="00DF2D9A">
              <w:rPr>
                <w:bCs/>
                <w:noProof/>
              </w:rPr>
              <w:t>-</w:t>
            </w:r>
            <w:r w:rsidRPr="00DF2D9A">
              <w:rPr>
                <w:rFonts w:ascii="Sylfaen" w:hAnsi="Sylfaen" w:cs="Sylfaen"/>
                <w:bCs/>
                <w:noProof/>
              </w:rPr>
              <w:t>ხელვაჩური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ბათუმი</w:t>
            </w:r>
            <w:r w:rsidRPr="00DF2D9A">
              <w:rPr>
                <w:bCs/>
                <w:noProof/>
              </w:rPr>
              <w:t>-</w:t>
            </w:r>
            <w:r w:rsidRPr="00DF2D9A">
              <w:rPr>
                <w:rFonts w:ascii="Sylfaen" w:hAnsi="Sylfaen" w:cs="Sylfaen"/>
                <w:bCs/>
                <w:noProof/>
              </w:rPr>
              <w:t>სარფი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ქობულეთი</w:t>
            </w:r>
            <w:r w:rsidRPr="00DF2D9A">
              <w:rPr>
                <w:bCs/>
                <w:noProof/>
              </w:rPr>
              <w:t>-</w:t>
            </w:r>
            <w:r w:rsidRPr="00DF2D9A">
              <w:rPr>
                <w:rFonts w:ascii="Sylfaen" w:hAnsi="Sylfaen" w:cs="Sylfaen"/>
                <w:bCs/>
                <w:noProof/>
              </w:rPr>
              <w:t>ოზურგეთი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თელავი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თელავი</w:t>
            </w:r>
            <w:r w:rsidRPr="00DF2D9A">
              <w:rPr>
                <w:bCs/>
                <w:noProof/>
              </w:rPr>
              <w:t>-</w:t>
            </w:r>
            <w:r w:rsidRPr="00DF2D9A">
              <w:rPr>
                <w:rFonts w:ascii="Sylfaen" w:hAnsi="Sylfaen" w:cs="Sylfaen"/>
                <w:bCs/>
                <w:noProof/>
              </w:rPr>
              <w:t>ლაგოდეხი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თიანეთი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თელავი</w:t>
            </w:r>
            <w:r w:rsidRPr="00DF2D9A">
              <w:rPr>
                <w:bCs/>
                <w:noProof/>
              </w:rPr>
              <w:t xml:space="preserve"> -</w:t>
            </w:r>
            <w:r w:rsidRPr="00DF2D9A">
              <w:rPr>
                <w:rFonts w:ascii="Sylfaen" w:hAnsi="Sylfaen" w:cs="Sylfaen"/>
                <w:bCs/>
                <w:noProof/>
              </w:rPr>
              <w:t>თიანეთი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გურჯაანი</w:t>
            </w:r>
            <w:r w:rsidRPr="00DF2D9A">
              <w:rPr>
                <w:bCs/>
                <w:noProof/>
              </w:rPr>
              <w:t>-</w:t>
            </w:r>
            <w:r w:rsidRPr="00DF2D9A">
              <w:rPr>
                <w:rFonts w:ascii="Sylfaen" w:hAnsi="Sylfaen" w:cs="Sylfaen"/>
                <w:bCs/>
                <w:noProof/>
              </w:rPr>
              <w:t>ყვარელი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ბაკურციხე</w:t>
            </w:r>
            <w:r w:rsidRPr="00DF2D9A">
              <w:rPr>
                <w:bCs/>
                <w:noProof/>
              </w:rPr>
              <w:t>-</w:t>
            </w:r>
            <w:r w:rsidRPr="00DF2D9A">
              <w:rPr>
                <w:rFonts w:ascii="Sylfaen" w:hAnsi="Sylfaen" w:cs="Sylfaen"/>
                <w:bCs/>
                <w:noProof/>
              </w:rPr>
              <w:t>ლაგოდეხი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ბაკურციხე</w:t>
            </w:r>
            <w:r w:rsidRPr="00DF2D9A">
              <w:rPr>
                <w:bCs/>
                <w:noProof/>
              </w:rPr>
              <w:t>-</w:t>
            </w:r>
            <w:r w:rsidRPr="00DF2D9A">
              <w:rPr>
                <w:rFonts w:ascii="Sylfaen" w:hAnsi="Sylfaen" w:cs="Sylfaen"/>
                <w:bCs/>
                <w:noProof/>
              </w:rPr>
              <w:t>დედოფლისწყარო</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lastRenderedPageBreak/>
              <w:t>თელავი</w:t>
            </w:r>
            <w:r w:rsidRPr="00DF2D9A">
              <w:rPr>
                <w:bCs/>
                <w:noProof/>
              </w:rPr>
              <w:t xml:space="preserve"> -</w:t>
            </w:r>
            <w:r w:rsidRPr="00DF2D9A">
              <w:rPr>
                <w:rFonts w:ascii="Sylfaen" w:hAnsi="Sylfaen" w:cs="Sylfaen"/>
                <w:bCs/>
                <w:noProof/>
              </w:rPr>
              <w:t>დუშეთი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გურჯაანი</w:t>
            </w:r>
            <w:r w:rsidRPr="00DF2D9A">
              <w:rPr>
                <w:bCs/>
                <w:noProof/>
              </w:rPr>
              <w:t>-</w:t>
            </w:r>
            <w:r w:rsidRPr="00DF2D9A">
              <w:rPr>
                <w:rFonts w:ascii="Sylfaen" w:hAnsi="Sylfaen" w:cs="Sylfaen"/>
                <w:bCs/>
                <w:noProof/>
              </w:rPr>
              <w:t>ლაგოდეხი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ბაკურციხე</w:t>
            </w:r>
            <w:r w:rsidRPr="00DF2D9A">
              <w:rPr>
                <w:bCs/>
                <w:noProof/>
              </w:rPr>
              <w:t>-</w:t>
            </w:r>
            <w:r w:rsidRPr="00DF2D9A">
              <w:rPr>
                <w:rFonts w:ascii="Sylfaen" w:hAnsi="Sylfaen" w:cs="Sylfaen"/>
                <w:bCs/>
                <w:noProof/>
              </w:rPr>
              <w:t>წნორი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წნორი</w:t>
            </w:r>
            <w:r w:rsidRPr="00DF2D9A">
              <w:rPr>
                <w:bCs/>
                <w:noProof/>
              </w:rPr>
              <w:t>-</w:t>
            </w:r>
            <w:r w:rsidRPr="00DF2D9A">
              <w:rPr>
                <w:rFonts w:ascii="Sylfaen" w:hAnsi="Sylfaen" w:cs="Sylfaen"/>
                <w:bCs/>
                <w:noProof/>
              </w:rPr>
              <w:t>დედოფლისწყარო</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13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ლაგოდეხი</w:t>
            </w:r>
            <w:r w:rsidRPr="00DF2D9A">
              <w:rPr>
                <w:bCs/>
                <w:noProof/>
              </w:rPr>
              <w:t>-</w:t>
            </w:r>
            <w:r w:rsidRPr="00DF2D9A">
              <w:rPr>
                <w:rFonts w:ascii="Sylfaen" w:hAnsi="Sylfaen" w:cs="Sylfaen"/>
                <w:bCs/>
                <w:noProof/>
              </w:rPr>
              <w:t>განჯალა</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D74B55">
        <w:trPr>
          <w:trHeight w:val="359"/>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დუშეთი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კავკსუს</w:t>
            </w:r>
            <w:r w:rsidRPr="00DF2D9A">
              <w:rPr>
                <w:bCs/>
                <w:noProof/>
              </w:rPr>
              <w:t xml:space="preserve"> </w:t>
            </w:r>
            <w:r w:rsidRPr="00DF2D9A">
              <w:rPr>
                <w:rFonts w:ascii="Sylfaen" w:hAnsi="Sylfaen" w:cs="Sylfaen"/>
                <w:bCs/>
                <w:noProof/>
              </w:rPr>
              <w:t>ონალინი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D74B55">
        <w:trPr>
          <w:trHeight w:val="386"/>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დუშეთი</w:t>
            </w:r>
            <w:r w:rsidRPr="00DF2D9A">
              <w:rPr>
                <w:bCs/>
                <w:noProof/>
              </w:rPr>
              <w:t>-</w:t>
            </w:r>
            <w:r w:rsidRPr="00DF2D9A">
              <w:rPr>
                <w:rFonts w:ascii="Sylfaen" w:hAnsi="Sylfaen" w:cs="Sylfaen"/>
                <w:bCs/>
                <w:noProof/>
              </w:rPr>
              <w:t>ლარსი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კავკსუს</w:t>
            </w:r>
            <w:r w:rsidRPr="00DF2D9A">
              <w:rPr>
                <w:bCs/>
                <w:noProof/>
              </w:rPr>
              <w:t xml:space="preserve"> </w:t>
            </w:r>
            <w:r w:rsidRPr="00DF2D9A">
              <w:rPr>
                <w:rFonts w:ascii="Sylfaen" w:hAnsi="Sylfaen" w:cs="Sylfaen"/>
                <w:bCs/>
                <w:noProof/>
              </w:rPr>
              <w:t>ონალინი</w:t>
            </w:r>
            <w:r w:rsidRPr="00DF2D9A">
              <w:rPr>
                <w:bCs/>
                <w:noProof/>
              </w:rPr>
              <w:t>”</w:t>
            </w:r>
          </w:p>
        </w:tc>
      </w:tr>
      <w:tr w:rsidR="00E27809" w:rsidRPr="00DF2D9A" w:rsidTr="00D74B55">
        <w:trPr>
          <w:trHeight w:val="6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გარდაბანი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საქართველოს</w:t>
            </w:r>
            <w:r w:rsidRPr="00DF2D9A">
              <w:rPr>
                <w:bCs/>
                <w:noProof/>
              </w:rPr>
              <w:t xml:space="preserve"> </w:t>
            </w:r>
            <w:r w:rsidRPr="00DF2D9A">
              <w:rPr>
                <w:rFonts w:ascii="Sylfaen" w:hAnsi="Sylfaen" w:cs="Sylfaen"/>
                <w:bCs/>
                <w:noProof/>
              </w:rPr>
              <w:t>რკინიგზა</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3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კაზრეთი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ფოპტნეტი</w:t>
            </w:r>
            <w:r w:rsidRPr="00DF2D9A">
              <w:rPr>
                <w:bCs/>
                <w:noProof/>
              </w:rPr>
              <w:t>“</w:t>
            </w:r>
          </w:p>
        </w:tc>
      </w:tr>
      <w:tr w:rsidR="00E27809" w:rsidRPr="00DF2D9A" w:rsidTr="00D74B55">
        <w:trPr>
          <w:trHeight w:val="368"/>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გარდაბანი</w:t>
            </w:r>
            <w:r w:rsidRPr="00DF2D9A">
              <w:rPr>
                <w:bCs/>
                <w:noProof/>
              </w:rPr>
              <w:t>-</w:t>
            </w:r>
            <w:r w:rsidRPr="00DF2D9A">
              <w:rPr>
                <w:rFonts w:ascii="Sylfaen" w:hAnsi="Sylfaen" w:cs="Sylfaen"/>
                <w:bCs/>
                <w:noProof/>
              </w:rPr>
              <w:t>წითლი</w:t>
            </w:r>
            <w:r w:rsidRPr="00DF2D9A">
              <w:rPr>
                <w:bCs/>
                <w:noProof/>
              </w:rPr>
              <w:t xml:space="preserve"> </w:t>
            </w:r>
            <w:r w:rsidRPr="00DF2D9A">
              <w:rPr>
                <w:rFonts w:ascii="Sylfaen" w:hAnsi="Sylfaen" w:cs="Sylfaen"/>
                <w:bCs/>
                <w:noProof/>
              </w:rPr>
              <w:t>ხიდი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რკინიგზის</w:t>
            </w:r>
            <w:r w:rsidRPr="00DF2D9A">
              <w:rPr>
                <w:bCs/>
                <w:noProof/>
              </w:rPr>
              <w:t xml:space="preserve"> </w:t>
            </w:r>
            <w:r w:rsidRPr="00DF2D9A">
              <w:rPr>
                <w:rFonts w:ascii="Sylfaen" w:hAnsi="Sylfaen" w:cs="Sylfaen"/>
                <w:bCs/>
                <w:noProof/>
              </w:rPr>
              <w:t>ტელეკომი</w:t>
            </w:r>
            <w:r w:rsidRPr="00DF2D9A">
              <w:rPr>
                <w:bCs/>
                <w:noProof/>
              </w:rPr>
              <w:t>“</w:t>
            </w:r>
          </w:p>
        </w:tc>
      </w:tr>
      <w:tr w:rsidR="00E27809" w:rsidRPr="00DF2D9A" w:rsidTr="00E27809">
        <w:trPr>
          <w:trHeight w:val="3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ბორჯომი</w:t>
            </w:r>
            <w:r w:rsidRPr="00DF2D9A">
              <w:rPr>
                <w:bCs/>
                <w:noProof/>
              </w:rPr>
              <w:t>-</w:t>
            </w:r>
            <w:r w:rsidRPr="00DF2D9A">
              <w:rPr>
                <w:rFonts w:ascii="Sylfaen" w:hAnsi="Sylfaen" w:cs="Sylfaen"/>
                <w:bCs/>
                <w:noProof/>
              </w:rPr>
              <w:t>ბაკურიანი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3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ხაშური</w:t>
            </w:r>
            <w:r w:rsidRPr="00DF2D9A">
              <w:rPr>
                <w:bCs/>
                <w:noProof/>
              </w:rPr>
              <w:t>-</w:t>
            </w:r>
            <w:r w:rsidRPr="00DF2D9A">
              <w:rPr>
                <w:rFonts w:ascii="Sylfaen" w:hAnsi="Sylfaen" w:cs="Sylfaen"/>
                <w:bCs/>
                <w:noProof/>
              </w:rPr>
              <w:t>ახალციხე</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D74B55">
        <w:trPr>
          <w:trHeight w:val="656"/>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მარნეული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საქართველოს</w:t>
            </w:r>
            <w:r w:rsidRPr="00DF2D9A">
              <w:rPr>
                <w:bCs/>
                <w:noProof/>
              </w:rPr>
              <w:t xml:space="preserve"> </w:t>
            </w:r>
            <w:r w:rsidRPr="00DF2D9A">
              <w:rPr>
                <w:rFonts w:ascii="Sylfaen" w:hAnsi="Sylfaen" w:cs="Sylfaen"/>
                <w:bCs/>
                <w:noProof/>
              </w:rPr>
              <w:t>რკინიგზა</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D74B55">
        <w:trPr>
          <w:trHeight w:val="386"/>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მარნეული</w:t>
            </w:r>
            <w:r w:rsidRPr="00DF2D9A">
              <w:rPr>
                <w:bCs/>
                <w:noProof/>
              </w:rPr>
              <w:t>-</w:t>
            </w:r>
            <w:r w:rsidRPr="00DF2D9A">
              <w:rPr>
                <w:rFonts w:ascii="Sylfaen" w:hAnsi="Sylfaen" w:cs="Sylfaen"/>
                <w:bCs/>
                <w:noProof/>
              </w:rPr>
              <w:t>სადახლო</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3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მარნეული</w:t>
            </w:r>
            <w:r w:rsidRPr="00DF2D9A">
              <w:rPr>
                <w:bCs/>
                <w:noProof/>
              </w:rPr>
              <w:t>-</w:t>
            </w:r>
            <w:r w:rsidRPr="00DF2D9A">
              <w:rPr>
                <w:rFonts w:ascii="Sylfaen" w:hAnsi="Sylfaen" w:cs="Sylfaen"/>
                <w:bCs/>
                <w:noProof/>
              </w:rPr>
              <w:t>წითლი</w:t>
            </w:r>
            <w:r w:rsidRPr="00DF2D9A">
              <w:rPr>
                <w:bCs/>
                <w:noProof/>
              </w:rPr>
              <w:t xml:space="preserve"> </w:t>
            </w:r>
            <w:r w:rsidRPr="00DF2D9A">
              <w:rPr>
                <w:rFonts w:ascii="Sylfaen" w:hAnsi="Sylfaen" w:cs="Sylfaen"/>
                <w:bCs/>
                <w:noProof/>
              </w:rPr>
              <w:t>ხიდი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3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ბოლნისი</w:t>
            </w:r>
            <w:r w:rsidRPr="00DF2D9A">
              <w:rPr>
                <w:bCs/>
                <w:noProof/>
              </w:rPr>
              <w:t>-</w:t>
            </w:r>
            <w:r w:rsidRPr="00DF2D9A">
              <w:rPr>
                <w:rFonts w:ascii="Sylfaen" w:hAnsi="Sylfaen" w:cs="Sylfaen"/>
                <w:bCs/>
                <w:noProof/>
              </w:rPr>
              <w:t>თეთრი</w:t>
            </w:r>
            <w:r w:rsidRPr="00DF2D9A">
              <w:rPr>
                <w:bCs/>
                <w:noProof/>
              </w:rPr>
              <w:t xml:space="preserve"> </w:t>
            </w:r>
            <w:r w:rsidRPr="00DF2D9A">
              <w:rPr>
                <w:rFonts w:ascii="Sylfaen" w:hAnsi="Sylfaen" w:cs="Sylfaen"/>
                <w:bCs/>
                <w:noProof/>
              </w:rPr>
              <w:t>წყარო</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სს</w:t>
            </w:r>
            <w:r w:rsidRPr="00DF2D9A">
              <w:rPr>
                <w:bCs/>
                <w:noProof/>
              </w:rPr>
              <w:t xml:space="preserve"> “</w:t>
            </w:r>
            <w:r w:rsidRPr="00DF2D9A">
              <w:rPr>
                <w:rFonts w:ascii="Sylfaen" w:hAnsi="Sylfaen" w:cs="Sylfaen"/>
                <w:bCs/>
                <w:noProof/>
              </w:rPr>
              <w:t>სილქნეტი</w:t>
            </w:r>
            <w:r w:rsidRPr="00DF2D9A">
              <w:rPr>
                <w:bCs/>
                <w:noProof/>
              </w:rPr>
              <w:t>”</w:t>
            </w:r>
          </w:p>
        </w:tc>
      </w:tr>
      <w:tr w:rsidR="00E27809" w:rsidRPr="00DF2D9A" w:rsidTr="00E27809">
        <w:trPr>
          <w:trHeight w:val="39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ბოლნისი</w:t>
            </w:r>
            <w:r w:rsidRPr="00DF2D9A">
              <w:rPr>
                <w:bCs/>
                <w:noProof/>
              </w:rPr>
              <w:t>-</w:t>
            </w:r>
            <w:r w:rsidRPr="00DF2D9A">
              <w:rPr>
                <w:rFonts w:ascii="Sylfaen" w:hAnsi="Sylfaen" w:cs="Sylfaen"/>
                <w:bCs/>
                <w:noProof/>
              </w:rPr>
              <w:t>მარნეული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392"/>
        </w:trPr>
        <w:tc>
          <w:tcPr>
            <w:tcW w:w="1630" w:type="pct"/>
          </w:tcPr>
          <w:p w:rsidR="00E27809" w:rsidRPr="00DF2D9A" w:rsidRDefault="00E27809" w:rsidP="009D0091">
            <w:pPr>
              <w:rPr>
                <w:bCs/>
                <w:noProof/>
              </w:rPr>
            </w:pPr>
            <w:r w:rsidRPr="00DF2D9A">
              <w:rPr>
                <w:rFonts w:ascii="Sylfaen" w:hAnsi="Sylfaen" w:cs="Sylfaen"/>
                <w:bCs/>
                <w:noProof/>
              </w:rPr>
              <w:t>ჩაქვი</w:t>
            </w:r>
            <w:r w:rsidRPr="00DF2D9A">
              <w:rPr>
                <w:bCs/>
                <w:noProof/>
              </w:rPr>
              <w:t>-</w:t>
            </w:r>
            <w:r w:rsidRPr="00DF2D9A">
              <w:rPr>
                <w:rFonts w:ascii="Sylfaen" w:hAnsi="Sylfaen" w:cs="Sylfaen"/>
                <w:bCs/>
                <w:noProof/>
              </w:rPr>
              <w:t>სამტრედია</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საქართველოს</w:t>
            </w:r>
            <w:r w:rsidRPr="00DF2D9A">
              <w:rPr>
                <w:bCs/>
                <w:noProof/>
              </w:rPr>
              <w:t xml:space="preserve"> </w:t>
            </w:r>
            <w:r w:rsidRPr="00DF2D9A">
              <w:rPr>
                <w:rFonts w:ascii="Sylfaen" w:hAnsi="Sylfaen" w:cs="Sylfaen"/>
                <w:bCs/>
                <w:noProof/>
              </w:rPr>
              <w:t>რკინიგზა</w:t>
            </w:r>
            <w:r w:rsidRPr="00DF2D9A">
              <w:rPr>
                <w:bCs/>
                <w:noProof/>
              </w:rPr>
              <w:t>“</w:t>
            </w:r>
          </w:p>
        </w:tc>
      </w:tr>
      <w:tr w:rsidR="00E27809" w:rsidRPr="00DF2D9A" w:rsidTr="00D74B55">
        <w:trPr>
          <w:trHeight w:val="350"/>
        </w:trPr>
        <w:tc>
          <w:tcPr>
            <w:tcW w:w="1630" w:type="pct"/>
          </w:tcPr>
          <w:p w:rsidR="00E27809" w:rsidRPr="00DF2D9A" w:rsidRDefault="00E27809" w:rsidP="009D0091">
            <w:pPr>
              <w:rPr>
                <w:bCs/>
                <w:noProof/>
              </w:rPr>
            </w:pPr>
            <w:r w:rsidRPr="00DF2D9A">
              <w:rPr>
                <w:rFonts w:ascii="Sylfaen" w:hAnsi="Sylfaen" w:cs="Sylfaen"/>
                <w:bCs/>
                <w:noProof/>
              </w:rPr>
              <w:t>ნატანები</w:t>
            </w:r>
            <w:r w:rsidRPr="00DF2D9A">
              <w:rPr>
                <w:bCs/>
                <w:noProof/>
              </w:rPr>
              <w:t>-</w:t>
            </w:r>
            <w:r w:rsidRPr="00DF2D9A">
              <w:rPr>
                <w:rFonts w:ascii="Sylfaen" w:hAnsi="Sylfaen" w:cs="Sylfaen"/>
                <w:bCs/>
                <w:noProof/>
              </w:rPr>
              <w:t>ოზურგეთი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საქართველოს</w:t>
            </w:r>
            <w:r w:rsidRPr="00DF2D9A">
              <w:rPr>
                <w:bCs/>
                <w:noProof/>
              </w:rPr>
              <w:t xml:space="preserve"> </w:t>
            </w:r>
            <w:r w:rsidRPr="00DF2D9A">
              <w:rPr>
                <w:rFonts w:ascii="Sylfaen" w:hAnsi="Sylfaen" w:cs="Sylfaen"/>
                <w:bCs/>
                <w:noProof/>
              </w:rPr>
              <w:t>რკინიგზა</w:t>
            </w:r>
            <w:r w:rsidRPr="00DF2D9A">
              <w:rPr>
                <w:bCs/>
                <w:noProof/>
              </w:rPr>
              <w:t xml:space="preserve">“ -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დელტა</w:t>
            </w:r>
            <w:r w:rsidRPr="00DF2D9A">
              <w:rPr>
                <w:bCs/>
                <w:noProof/>
              </w:rPr>
              <w:t xml:space="preserve"> </w:t>
            </w:r>
            <w:r w:rsidRPr="00DF2D9A">
              <w:rPr>
                <w:rFonts w:ascii="Sylfaen" w:hAnsi="Sylfaen" w:cs="Sylfaen"/>
                <w:bCs/>
                <w:noProof/>
              </w:rPr>
              <w:t>კომმი</w:t>
            </w:r>
            <w:r w:rsidRPr="00DF2D9A">
              <w:rPr>
                <w:bCs/>
                <w:noProof/>
              </w:rPr>
              <w:t>”</w:t>
            </w:r>
          </w:p>
        </w:tc>
      </w:tr>
      <w:tr w:rsidR="00E27809" w:rsidRPr="00DF2D9A" w:rsidTr="00D74B55">
        <w:trPr>
          <w:trHeight w:val="386"/>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ზესტაფონი</w:t>
            </w:r>
            <w:r w:rsidRPr="00DF2D9A">
              <w:rPr>
                <w:bCs/>
                <w:noProof/>
              </w:rPr>
              <w:t>-</w:t>
            </w:r>
            <w:r w:rsidRPr="00DF2D9A">
              <w:rPr>
                <w:rFonts w:ascii="Sylfaen" w:hAnsi="Sylfaen" w:cs="Sylfaen"/>
                <w:bCs/>
                <w:noProof/>
              </w:rPr>
              <w:t>საჩხერე</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საქართველოს</w:t>
            </w:r>
            <w:r w:rsidRPr="00DF2D9A">
              <w:rPr>
                <w:bCs/>
                <w:noProof/>
              </w:rPr>
              <w:t xml:space="preserve"> </w:t>
            </w:r>
            <w:r w:rsidRPr="00DF2D9A">
              <w:rPr>
                <w:rFonts w:ascii="Sylfaen" w:hAnsi="Sylfaen" w:cs="Sylfaen"/>
                <w:bCs/>
                <w:noProof/>
              </w:rPr>
              <w:t>რკინიგზა</w:t>
            </w:r>
            <w:r w:rsidRPr="00DF2D9A">
              <w:rPr>
                <w:bCs/>
                <w:noProof/>
              </w:rPr>
              <w:t xml:space="preserve">“- </w:t>
            </w:r>
            <w:r w:rsidRPr="00DF2D9A">
              <w:rPr>
                <w:rFonts w:ascii="Sylfaen" w:hAnsi="Sylfaen" w:cs="Sylfaen"/>
                <w:bCs/>
                <w:noProof/>
              </w:rPr>
              <w:t>შპს</w:t>
            </w:r>
            <w:r w:rsidRPr="00DF2D9A">
              <w:rPr>
                <w:bCs/>
                <w:noProof/>
              </w:rPr>
              <w:t xml:space="preserve"> “</w:t>
            </w:r>
            <w:r w:rsidRPr="00DF2D9A">
              <w:rPr>
                <w:rFonts w:ascii="Sylfaen" w:hAnsi="Sylfaen" w:cs="Sylfaen"/>
                <w:bCs/>
                <w:noProof/>
              </w:rPr>
              <w:t>კავკსუს</w:t>
            </w:r>
            <w:r w:rsidRPr="00DF2D9A">
              <w:rPr>
                <w:bCs/>
                <w:noProof/>
              </w:rPr>
              <w:t xml:space="preserve"> </w:t>
            </w:r>
            <w:r w:rsidRPr="00DF2D9A">
              <w:rPr>
                <w:rFonts w:ascii="Sylfaen" w:hAnsi="Sylfaen" w:cs="Sylfaen"/>
                <w:bCs/>
                <w:noProof/>
              </w:rPr>
              <w:t>ონალინი</w:t>
            </w:r>
            <w:r w:rsidRPr="00DF2D9A">
              <w:rPr>
                <w:bCs/>
                <w:noProof/>
              </w:rPr>
              <w:t>”</w:t>
            </w:r>
          </w:p>
        </w:tc>
      </w:tr>
      <w:tr w:rsidR="00E27809" w:rsidRPr="00DF2D9A" w:rsidTr="00E27809">
        <w:trPr>
          <w:trHeight w:val="40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ზესტაფონი</w:t>
            </w:r>
            <w:r w:rsidRPr="00DF2D9A">
              <w:rPr>
                <w:bCs/>
                <w:noProof/>
              </w:rPr>
              <w:t>-</w:t>
            </w:r>
            <w:r w:rsidRPr="00DF2D9A">
              <w:rPr>
                <w:rFonts w:ascii="Sylfaen" w:hAnsi="Sylfaen" w:cs="Sylfaen"/>
                <w:bCs/>
                <w:noProof/>
              </w:rPr>
              <w:t>ბათუმი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r w:rsidR="00E27809" w:rsidRPr="00DF2D9A" w:rsidTr="00E27809">
        <w:trPr>
          <w:trHeight w:val="402"/>
        </w:trPr>
        <w:tc>
          <w:tcPr>
            <w:tcW w:w="163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თბილისი</w:t>
            </w:r>
            <w:r w:rsidRPr="00DF2D9A">
              <w:rPr>
                <w:bCs/>
                <w:noProof/>
              </w:rPr>
              <w:t>-</w:t>
            </w:r>
            <w:r w:rsidRPr="00DF2D9A">
              <w:rPr>
                <w:rFonts w:ascii="Sylfaen" w:hAnsi="Sylfaen" w:cs="Sylfaen"/>
                <w:bCs/>
                <w:noProof/>
              </w:rPr>
              <w:t>ქუთაისი</w:t>
            </w:r>
          </w:p>
        </w:tc>
        <w:tc>
          <w:tcPr>
            <w:tcW w:w="3370" w:type="pct"/>
          </w:tcPr>
          <w:p w:rsidR="00E27809" w:rsidRPr="00DF2D9A" w:rsidRDefault="00E27809" w:rsidP="009D0091">
            <w:pPr>
              <w:spacing w:after="120"/>
              <w:jc w:val="both"/>
              <w:rPr>
                <w:rFonts w:ascii="Sylfaen" w:hAnsi="Sylfaen"/>
                <w:b/>
                <w:noProof/>
                <w:lang w:val="en-US"/>
              </w:rPr>
            </w:pPr>
            <w:r w:rsidRPr="00DF2D9A">
              <w:rPr>
                <w:rFonts w:ascii="Sylfaen" w:hAnsi="Sylfaen" w:cs="Sylfaen"/>
                <w:bCs/>
                <w:noProof/>
              </w:rPr>
              <w:t>შპს</w:t>
            </w:r>
            <w:r w:rsidRPr="00DF2D9A">
              <w:rPr>
                <w:bCs/>
                <w:noProof/>
              </w:rPr>
              <w:t xml:space="preserve"> “</w:t>
            </w:r>
            <w:r w:rsidRPr="00DF2D9A">
              <w:rPr>
                <w:rFonts w:ascii="Sylfaen" w:hAnsi="Sylfaen" w:cs="Sylfaen"/>
                <w:bCs/>
                <w:noProof/>
              </w:rPr>
              <w:t>მაგთიკომი</w:t>
            </w:r>
            <w:r w:rsidRPr="00DF2D9A">
              <w:rPr>
                <w:bCs/>
                <w:noProof/>
              </w:rPr>
              <w:t>”</w:t>
            </w:r>
          </w:p>
        </w:tc>
      </w:tr>
    </w:tbl>
    <w:p w:rsidR="00E27809" w:rsidRDefault="00E27809" w:rsidP="00E27809">
      <w:pPr>
        <w:rPr>
          <w:lang w:val="en-US"/>
        </w:rPr>
      </w:pPr>
    </w:p>
    <w:p w:rsidR="00E27809" w:rsidRDefault="00E27809" w:rsidP="00E27809">
      <w:pPr>
        <w:rPr>
          <w:lang w:val="en-US"/>
        </w:rPr>
      </w:pPr>
    </w:p>
    <w:p w:rsidR="00E27809" w:rsidRPr="00C64A61" w:rsidRDefault="00E27809" w:rsidP="00E27809">
      <w:pPr>
        <w:rPr>
          <w:lang w:val="en-US"/>
        </w:rPr>
      </w:pPr>
    </w:p>
    <w:p w:rsidR="00E27809" w:rsidRPr="00DF2D9A" w:rsidRDefault="00E27809" w:rsidP="00A44DFF">
      <w:pPr>
        <w:spacing w:after="120" w:line="240" w:lineRule="auto"/>
        <w:jc w:val="right"/>
        <w:rPr>
          <w:rFonts w:ascii="Sylfaen" w:hAnsi="Sylfaen"/>
          <w:b/>
          <w:noProof/>
          <w:lang w:val="en-US"/>
        </w:rPr>
      </w:pPr>
    </w:p>
    <w:p w:rsidR="00DF2D9A" w:rsidRPr="00DF2D9A" w:rsidRDefault="00E27809" w:rsidP="00DF2D9A">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lastRenderedPageBreak/>
        <w:t xml:space="preserve"> </w:t>
      </w:r>
      <w:r w:rsidR="00DF2D9A" w:rsidRPr="00DF2D9A">
        <w:rPr>
          <w:rFonts w:ascii="Sylfaen" w:eastAsiaTheme="minorHAnsi" w:hAnsi="Sylfaen" w:cstheme="minorBidi"/>
          <w:b w:val="0"/>
          <w:bCs w:val="0"/>
          <w:noProof/>
          <w:color w:val="auto"/>
          <w:sz w:val="22"/>
          <w:szCs w:val="22"/>
        </w:rPr>
        <w:t>„</w:t>
      </w:r>
      <w:r w:rsidR="00DF2D9A" w:rsidRPr="00DF2D9A">
        <w:rPr>
          <w:rFonts w:ascii="Sylfaen" w:eastAsiaTheme="minorHAnsi" w:hAnsi="Sylfaen" w:cstheme="minorBidi"/>
          <w:bCs w:val="0"/>
          <w:noProof/>
          <w:color w:val="auto"/>
          <w:sz w:val="22"/>
          <w:szCs w:val="22"/>
        </w:rPr>
        <w:t>Backhaul“ გადაცემის ქსელის მომსახურების საბითუმო ბაზრის შესაბამისი სეგენტი</w:t>
      </w:r>
    </w:p>
    <w:p w:rsidR="00DF2D9A" w:rsidRPr="00DF2D9A" w:rsidRDefault="00DF2D9A" w:rsidP="00DF2D9A">
      <w:pPr>
        <w:pStyle w:val="Heading1"/>
        <w:jc w:val="right"/>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ცხრილიN18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7474"/>
      </w:tblGrid>
      <w:tr w:rsidR="00DF2D9A" w:rsidRPr="00DF2D9A" w:rsidTr="00512D5D">
        <w:trPr>
          <w:trHeight w:val="300"/>
        </w:trPr>
        <w:tc>
          <w:tcPr>
            <w:tcW w:w="989" w:type="pct"/>
            <w:shd w:val="clear" w:color="auto" w:fill="auto"/>
            <w:noWrap/>
            <w:vAlign w:val="center"/>
            <w:hideMark/>
          </w:tcPr>
          <w:p w:rsidR="00DF2D9A" w:rsidRPr="00DF2D9A" w:rsidRDefault="00DF2D9A" w:rsidP="00853478">
            <w:pPr>
              <w:pStyle w:val="Heading1"/>
              <w:rPr>
                <w:rFonts w:ascii="Sylfaen" w:eastAsiaTheme="minorHAnsi" w:hAnsi="Sylfaen" w:cstheme="minorBidi"/>
                <w:bCs w:val="0"/>
                <w:noProof/>
                <w:color w:val="auto"/>
                <w:sz w:val="22"/>
                <w:szCs w:val="22"/>
              </w:rPr>
            </w:pPr>
            <w:r w:rsidRPr="00DF2D9A">
              <w:rPr>
                <w:rFonts w:ascii="Sylfaen" w:eastAsiaTheme="minorHAnsi" w:hAnsi="Sylfaen" w:cstheme="minorBidi"/>
                <w:bCs w:val="0"/>
                <w:noProof/>
                <w:color w:val="auto"/>
                <w:sz w:val="22"/>
                <w:szCs w:val="22"/>
              </w:rPr>
              <w:t>გეოგრაფიული ზონა</w:t>
            </w:r>
          </w:p>
        </w:tc>
        <w:tc>
          <w:tcPr>
            <w:tcW w:w="4011" w:type="pct"/>
            <w:shd w:val="clear" w:color="auto" w:fill="auto"/>
            <w:noWrap/>
            <w:vAlign w:val="center"/>
            <w:hideMark/>
          </w:tcPr>
          <w:p w:rsidR="00DF2D9A" w:rsidRPr="00DF2D9A" w:rsidRDefault="00DF2D9A" w:rsidP="00853478">
            <w:pPr>
              <w:pStyle w:val="Heading1"/>
              <w:rPr>
                <w:rFonts w:ascii="Sylfaen" w:eastAsiaTheme="minorHAnsi" w:hAnsi="Sylfaen" w:cstheme="minorBidi"/>
                <w:bCs w:val="0"/>
                <w:noProof/>
                <w:color w:val="auto"/>
                <w:sz w:val="22"/>
                <w:szCs w:val="22"/>
              </w:rPr>
            </w:pPr>
            <w:r w:rsidRPr="00DF2D9A">
              <w:rPr>
                <w:rFonts w:ascii="Sylfaen" w:eastAsiaTheme="minorHAnsi" w:hAnsi="Sylfaen" w:cstheme="minorBidi"/>
                <w:bCs w:val="0"/>
                <w:noProof/>
                <w:color w:val="auto"/>
                <w:sz w:val="22"/>
                <w:szCs w:val="22"/>
              </w:rPr>
              <w:t>მნიშვნელოვანი საბაზრო ძალაუფლების მქონე ავტორიზებული პირი</w:t>
            </w:r>
          </w:p>
        </w:tc>
      </w:tr>
      <w:tr w:rsidR="00DF2D9A" w:rsidRPr="00DF2D9A" w:rsidTr="00D74B55">
        <w:trPr>
          <w:trHeight w:val="656"/>
        </w:trPr>
        <w:tc>
          <w:tcPr>
            <w:tcW w:w="989"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ქ. თბილისი</w:t>
            </w:r>
          </w:p>
        </w:tc>
        <w:tc>
          <w:tcPr>
            <w:tcW w:w="4011"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სს "სილქნეტი", შპს "მაგთიკომი",  შპს "დელტა კომმი", შპს "ახალი ქსელები" და შპს "ახტელი"</w:t>
            </w:r>
          </w:p>
        </w:tc>
      </w:tr>
      <w:tr w:rsidR="00DF2D9A" w:rsidRPr="00DF2D9A" w:rsidTr="00D74B55">
        <w:trPr>
          <w:trHeight w:val="300"/>
        </w:trPr>
        <w:tc>
          <w:tcPr>
            <w:tcW w:w="989"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ქ.ქუთაისი</w:t>
            </w:r>
          </w:p>
        </w:tc>
        <w:tc>
          <w:tcPr>
            <w:tcW w:w="4011"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 xml:space="preserve">სს "სილქნეტი",  შპს "ჯეოსელი", შპს "ახალი ქსელები" </w:t>
            </w:r>
          </w:p>
        </w:tc>
      </w:tr>
      <w:tr w:rsidR="00DF2D9A" w:rsidRPr="00DF2D9A" w:rsidTr="00D74B55">
        <w:trPr>
          <w:trHeight w:val="300"/>
        </w:trPr>
        <w:tc>
          <w:tcPr>
            <w:tcW w:w="989"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ქ.ბათუმი</w:t>
            </w:r>
          </w:p>
        </w:tc>
        <w:tc>
          <w:tcPr>
            <w:tcW w:w="4011"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სს "სილქნეტი", შპს "ჯეოსელი" და შპს "კავკასუს ონლაინი"</w:t>
            </w:r>
          </w:p>
        </w:tc>
      </w:tr>
      <w:tr w:rsidR="00DF2D9A" w:rsidRPr="00DF2D9A" w:rsidTr="00D74B55">
        <w:trPr>
          <w:trHeight w:val="300"/>
        </w:trPr>
        <w:tc>
          <w:tcPr>
            <w:tcW w:w="989"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ქ. რუსთავი</w:t>
            </w:r>
          </w:p>
        </w:tc>
        <w:tc>
          <w:tcPr>
            <w:tcW w:w="4011"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 xml:space="preserve">სს "სილქნეტი", შპს "CGC" </w:t>
            </w:r>
          </w:p>
        </w:tc>
      </w:tr>
      <w:tr w:rsidR="00DF2D9A" w:rsidRPr="00DF2D9A" w:rsidTr="00D74B55">
        <w:trPr>
          <w:trHeight w:val="300"/>
        </w:trPr>
        <w:tc>
          <w:tcPr>
            <w:tcW w:w="989"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ქ. ფოთი</w:t>
            </w:r>
          </w:p>
        </w:tc>
        <w:tc>
          <w:tcPr>
            <w:tcW w:w="4011" w:type="pct"/>
            <w:shd w:val="clear" w:color="auto" w:fill="auto"/>
            <w:noWrap/>
            <w:hideMark/>
          </w:tcPr>
          <w:p w:rsidR="00DF2D9A" w:rsidRPr="00DF2D9A" w:rsidRDefault="00DF2D9A" w:rsidP="00D74B55">
            <w:pPr>
              <w:pStyle w:val="Heading1"/>
              <w:rPr>
                <w:rFonts w:ascii="Sylfaen" w:eastAsiaTheme="minorHAnsi" w:hAnsi="Sylfaen" w:cstheme="minorBidi"/>
                <w:b w:val="0"/>
                <w:bCs w:val="0"/>
                <w:noProof/>
                <w:color w:val="auto"/>
                <w:sz w:val="22"/>
                <w:szCs w:val="22"/>
              </w:rPr>
            </w:pPr>
            <w:r w:rsidRPr="00DF2D9A">
              <w:rPr>
                <w:rFonts w:ascii="Sylfaen" w:eastAsiaTheme="minorHAnsi" w:hAnsi="Sylfaen" w:cstheme="minorBidi"/>
                <w:b w:val="0"/>
                <w:bCs w:val="0"/>
                <w:noProof/>
                <w:color w:val="auto"/>
                <w:sz w:val="22"/>
                <w:szCs w:val="22"/>
              </w:rPr>
              <w:t xml:space="preserve">სს "სილქნეტი", შპს "კავკასუს ონლაინი", შპს "დელტა კომმი" </w:t>
            </w:r>
          </w:p>
        </w:tc>
      </w:tr>
    </w:tbl>
    <w:p w:rsidR="007B1C3E" w:rsidRPr="00DF2D9A" w:rsidRDefault="00512D5D" w:rsidP="00522BEC">
      <w:pPr>
        <w:pStyle w:val="Heading1"/>
        <w:ind w:firstLine="720"/>
        <w:jc w:val="both"/>
        <w:rPr>
          <w:rFonts w:ascii="Sylfaen" w:eastAsiaTheme="minorHAnsi" w:hAnsi="Sylfaen" w:cstheme="minorBidi"/>
          <w:b w:val="0"/>
          <w:bCs w:val="0"/>
          <w:noProof/>
          <w:color w:val="000000" w:themeColor="text1"/>
          <w:sz w:val="22"/>
          <w:szCs w:val="22"/>
        </w:rPr>
      </w:pPr>
      <w:r w:rsidRPr="00DF2D9A">
        <w:rPr>
          <w:rFonts w:ascii="Sylfaen" w:eastAsiaTheme="minorHAnsi" w:hAnsi="Sylfaen" w:cstheme="minorBidi"/>
          <w:b w:val="0"/>
          <w:bCs w:val="0"/>
          <w:noProof/>
          <w:color w:val="000000" w:themeColor="text1"/>
          <w:sz w:val="22"/>
          <w:szCs w:val="22"/>
        </w:rPr>
        <w:t xml:space="preserve">ავტორიზებული პირების მნიშვნელოვანი საბაზრო ძალაუფლების ცნობის თაობაზე ჩვენს დასკვნას ამყარებს ის ფაქტი, რომ ამ კომპანიებს გააჩნიათ  მნიშვნელოვნად დიდი ქსელი, რომელიც არსებულ ბაზარზე შესვლისა და საბაზრო პოზიციის შენარჩუნების აუცილებელი აქტივია.  </w:t>
      </w:r>
    </w:p>
    <w:p w:rsidR="00512D5D" w:rsidRPr="00DF2D9A" w:rsidRDefault="00512D5D" w:rsidP="00522BEC">
      <w:pPr>
        <w:pStyle w:val="Heading1"/>
        <w:ind w:firstLine="720"/>
        <w:jc w:val="both"/>
        <w:rPr>
          <w:rFonts w:ascii="Sylfaen" w:eastAsiaTheme="minorHAnsi" w:hAnsi="Sylfaen" w:cstheme="minorBidi"/>
          <w:b w:val="0"/>
          <w:bCs w:val="0"/>
          <w:noProof/>
          <w:color w:val="000000" w:themeColor="text1"/>
          <w:sz w:val="22"/>
          <w:szCs w:val="22"/>
        </w:rPr>
      </w:pPr>
      <w:r w:rsidRPr="00DF2D9A">
        <w:rPr>
          <w:rFonts w:ascii="Sylfaen" w:eastAsiaTheme="minorHAnsi" w:hAnsi="Sylfaen" w:cstheme="minorBidi"/>
          <w:b w:val="0"/>
          <w:bCs w:val="0"/>
          <w:noProof/>
          <w:color w:val="000000" w:themeColor="text1"/>
          <w:sz w:val="22"/>
          <w:szCs w:val="22"/>
        </w:rPr>
        <w:t xml:space="preserve">აღნიშნულ ბაზრის შესაბამის სეგმენტებზე მომხმარებლის ძალაუფლების დაბალი დონე და ხშირად მისი არ არსებობა, გამოყოფილი არხების   საბითუმო ბაზრის სეგმენტებზე  ავტორიზებული პირების მხრიდან შესაბამისი მომსახურებების მიწოდების ინტერესს და მოტივაციას იწვევს, რაც თავის მხრივ ხელს შეუწყობს ამ ბაზარზე კონკურენტული პირობების გაუმჯობესებას. აღნიშნული კი საბოლოო მომხმარებლისთვის (აბონენტებისათვის) სასარგებლო იქნება, რადგან გამოყოფილი არხების საბითუმო დაშვების რეგულირება ხელს შეუწყობს აბონენტებისათვის ფიქსირებული ინტერნეტის საცალო მომსახურების პირობების გაუმჯობესებას. </w:t>
      </w:r>
    </w:p>
    <w:p w:rsidR="00361F42" w:rsidRPr="006B453E" w:rsidRDefault="00512D5D" w:rsidP="00522BEC">
      <w:pPr>
        <w:pStyle w:val="Heading1"/>
        <w:ind w:firstLine="720"/>
        <w:jc w:val="both"/>
        <w:rPr>
          <w:rFonts w:ascii="Sylfaen" w:eastAsiaTheme="minorHAnsi" w:hAnsi="Sylfaen" w:cstheme="minorBidi"/>
          <w:b w:val="0"/>
          <w:bCs w:val="0"/>
          <w:noProof/>
          <w:color w:val="auto"/>
          <w:sz w:val="24"/>
          <w:szCs w:val="24"/>
        </w:rPr>
      </w:pPr>
      <w:r w:rsidRPr="006B453E">
        <w:rPr>
          <w:rFonts w:ascii="Sylfaen" w:eastAsiaTheme="minorHAnsi" w:hAnsi="Sylfaen" w:cstheme="minorBidi"/>
          <w:b w:val="0"/>
          <w:bCs w:val="0"/>
          <w:noProof/>
          <w:color w:val="auto"/>
          <w:sz w:val="24"/>
          <w:szCs w:val="24"/>
        </w:rPr>
        <w:lastRenderedPageBreak/>
        <w:t>მნიშვნელოვანი საბაზრო ძალაუფლების მქონე ავტორიზებული პირ(ებ)ი, მისი საბაზრო პოზიციის გამო, ვალდებული  უნდა იყოს დაშვების მსურველი სხვა ავტორიზებული პირის მოთხოვნის საფუძველზე, დაუშვას იგი საკუთარ ძირითად/მაგისტრალურ და “Backhaul“ გადაცემის  ქსელის გამოყოფილ არხებთან. დაშვების ვალდებულება ასევე უნდა ითვალისწინებდეს სატელეკომუნიკაციო საკანალიზაციო არხებთან, კოლოკაციის ფართთან და  ყველა სხვა იმ აქტივთან დაშვებას, რომელიც აუცილებელია მსურველი ავტორიზებული პირის ქსელის  საბაზრო ძალაუფლების მქონე ავტორიზებული პირის ქსელთან დასაკავშირებლად/ ურთიერთჩასართავად.</w:t>
      </w:r>
      <w:r w:rsidR="00361F42" w:rsidRPr="006B453E">
        <w:rPr>
          <w:rFonts w:ascii="Sylfaen" w:eastAsiaTheme="minorHAnsi" w:hAnsi="Sylfaen" w:cstheme="minorBidi"/>
          <w:b w:val="0"/>
          <w:bCs w:val="0"/>
          <w:noProof/>
          <w:color w:val="auto"/>
          <w:sz w:val="24"/>
          <w:szCs w:val="24"/>
        </w:rPr>
        <w:t xml:space="preserve"> </w:t>
      </w:r>
    </w:p>
    <w:p w:rsidR="00512D5D" w:rsidRPr="00512D5D" w:rsidRDefault="00512D5D" w:rsidP="00522BEC">
      <w:pPr>
        <w:pStyle w:val="Heading1"/>
        <w:ind w:firstLine="720"/>
        <w:jc w:val="both"/>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 xml:space="preserve">ქსელთან დაშვების ვალდებულებას თან უნდა ახლდეს ინფორმაციის გამჭვირვალობის ვალდებულება (მოწვევის ოფერტის გამოქვეყნება, რომელშიც აღნიშნული იქნება ქსელთან დაშვების  ძირითადი პირობები და მომსახურების სახეების აღწერილობა), ასევე, დისკრიმინაციის აკრძალვის ვალდებულება, განცალკევებული აღრიცხვის ვალდებულებასთან ერთად  და  სატარიფო რეგულირება. ხოლო  ყველა იმ დამხმარე მომსახურებებისათვის, რომელიც აუცილებელია ძირითადი/მაგისტრალური და „Backhaul” გადაცემის ქსელების გამოყოფილ არხებთან დაშვების უზრუნველსაყოფად, მნიშვნელოვანი საბაზრო ძალაუფლების მქონე ავტორიზებულ პირებს უნდა დაეკისროს ხარჯზე ორიენტირებული საბითუმო ტარიფების დადგენის ვალდებულება. </w:t>
      </w:r>
    </w:p>
    <w:p w:rsidR="00512D5D" w:rsidRPr="00512D5D" w:rsidRDefault="00512D5D" w:rsidP="00522BEC">
      <w:pPr>
        <w:pStyle w:val="Heading1"/>
        <w:ind w:firstLine="360"/>
        <w:jc w:val="both"/>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 xml:space="preserve">მიგვაჩნია, რომ საბაზრო ძალაუფლების მქონე ავტორიზებულ პირს უნდა დაეკისიროს </w:t>
      </w:r>
      <w:r w:rsidR="00522BEC">
        <w:rPr>
          <w:rFonts w:ascii="Sylfaen" w:eastAsiaTheme="minorHAnsi" w:hAnsi="Sylfaen" w:cstheme="minorBidi"/>
          <w:b w:val="0"/>
          <w:bCs w:val="0"/>
          <w:noProof/>
          <w:color w:val="auto"/>
          <w:sz w:val="24"/>
          <w:szCs w:val="24"/>
        </w:rPr>
        <w:t>შემდეგი</w:t>
      </w:r>
      <w:r w:rsidRPr="00512D5D">
        <w:rPr>
          <w:rFonts w:ascii="Sylfaen" w:eastAsiaTheme="minorHAnsi" w:hAnsi="Sylfaen" w:cstheme="minorBidi"/>
          <w:b w:val="0"/>
          <w:bCs w:val="0"/>
          <w:noProof/>
          <w:color w:val="auto"/>
          <w:sz w:val="24"/>
          <w:szCs w:val="24"/>
        </w:rPr>
        <w:t xml:space="preserve"> სპციფიკური ვალდებულებები: </w:t>
      </w:r>
    </w:p>
    <w:p w:rsidR="00512D5D" w:rsidRDefault="00512D5D" w:rsidP="00A1105B">
      <w:pPr>
        <w:pStyle w:val="Heading1"/>
        <w:numPr>
          <w:ilvl w:val="0"/>
          <w:numId w:val="9"/>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 xml:space="preserve">მსურველი ავტორიზებული პირის გონივრული  მოთხოვნის საფუძველზე ქსელთან დაშვების უზრუნველყოფა; </w:t>
      </w:r>
    </w:p>
    <w:p w:rsidR="00512D5D" w:rsidRP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დისკრიმინაციის აკრძალვის ვალდებულება;</w:t>
      </w:r>
    </w:p>
    <w:p w:rsidR="00512D5D" w:rsidRP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მოწვევის ოფერტის გამოქვეყნების ვალდებულება;</w:t>
      </w:r>
    </w:p>
    <w:p w:rsidR="00512D5D" w:rsidRP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მსურველი ავტორიზებული პირისთვის მომსახურების პირობების ცვლილების შეტყობინების ვალდებულება;</w:t>
      </w:r>
    </w:p>
    <w:p w:rsidR="00512D5D" w:rsidRP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 xml:space="preserve">მსურველი ავტორიზებული პირისთვის ტექნიკური შინაარსის ინფორმაციის შეტყობინების ვალდებულება; </w:t>
      </w:r>
    </w:p>
    <w:p w:rsidR="00512D5D" w:rsidRP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 xml:space="preserve">განცალკევებული აღრიცხვის ვალდებულება; </w:t>
      </w:r>
    </w:p>
    <w:p w:rsidR="00512D5D" w:rsidRP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ხარჯთაღრიცხვის ვალდებულება;</w:t>
      </w:r>
    </w:p>
    <w:p w:rsidR="00512D5D" w:rsidRDefault="00512D5D" w:rsidP="00A1105B">
      <w:pPr>
        <w:pStyle w:val="Heading1"/>
        <w:numPr>
          <w:ilvl w:val="0"/>
          <w:numId w:val="10"/>
        </w:numPr>
        <w:spacing w:before="0"/>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 xml:space="preserve">სატარიფო რეგულირება. </w:t>
      </w:r>
    </w:p>
    <w:p w:rsidR="0012550C" w:rsidRDefault="0012550C" w:rsidP="0012550C">
      <w:pPr>
        <w:shd w:val="clear" w:color="auto" w:fill="FFFFFF"/>
        <w:spacing w:after="0" w:line="345" w:lineRule="atLeast"/>
        <w:ind w:firstLine="720"/>
        <w:jc w:val="both"/>
        <w:rPr>
          <w:rFonts w:ascii="Sylfaen" w:hAnsi="Sylfaen"/>
        </w:rPr>
      </w:pPr>
      <w:r w:rsidRPr="0012550C">
        <w:rPr>
          <w:rFonts w:ascii="Sylfaen" w:hAnsi="Sylfaen"/>
        </w:rPr>
        <w:t xml:space="preserve">კომისია აღნიშნავს, რომ ზემოაღნიშნული საბითუმო მომსახურებების </w:t>
      </w:r>
      <w:r w:rsidRPr="0012550C">
        <w:rPr>
          <w:rFonts w:ascii="Sylfaen" w:hAnsi="Sylfaen" w:cs="Arial"/>
          <w:bCs/>
        </w:rPr>
        <w:t xml:space="preserve">სატარიფო რეგულირებისთვის </w:t>
      </w:r>
      <w:r w:rsidRPr="0012550C">
        <w:rPr>
          <w:rFonts w:ascii="Sylfaen" w:hAnsi="Sylfaen"/>
        </w:rPr>
        <w:t xml:space="preserve">საქართველოს კომუნიკაციების ეროვნული კომისიის მიერ გამოცხადებულ ტენდერში „NGA“ და „NGN“ ქსელებით მომსახურების მიწოდების გრძელვადიანი ნაზარდი დანახარჯების (BU–LRIC) მოდელის შემუშავებისა და საკონსულტაციო მომსახურების შესყიდვაზე“ გაიმარჯვა საკონსულტაციო კომპანია „Pricewaterhouse Coopers Advisory, s. r. o. (PwC)”-მა რომელმაც სატენდერო პირობების </w:t>
      </w:r>
      <w:r w:rsidRPr="0012550C">
        <w:rPr>
          <w:rFonts w:ascii="Sylfaen" w:hAnsi="Sylfaen"/>
        </w:rPr>
        <w:lastRenderedPageBreak/>
        <w:t xml:space="preserve">შესაბამისად წარმოადგინა LRIC მოდელის და WACC-ის გაანგარიშების მეთოდოლოგიების საკონსულტაციო დოკუმენტები. აღნიშნული დოკუმენტები გამოქვეყნებულ იქნა კომისიის ვებ გვერდზე 2018 წლის 9 აგვისტოს </w:t>
      </w:r>
      <w:r w:rsidRPr="0012550C">
        <w:rPr>
          <w:rStyle w:val="Hyperlink"/>
        </w:rPr>
        <w:t>(</w:t>
      </w:r>
      <w:hyperlink r:id="rId14" w:history="1">
        <w:r w:rsidRPr="0012550C">
          <w:rPr>
            <w:rStyle w:val="Hyperlink"/>
            <w:rFonts w:ascii="Sylfaen" w:hAnsi="Sylfaen"/>
          </w:rPr>
          <w:t>http://gncc.ge/uploads/other/3/3216.pdf</w:t>
        </w:r>
      </w:hyperlink>
      <w:r w:rsidRPr="0012550C">
        <w:rPr>
          <w:rStyle w:val="Hyperlink"/>
        </w:rPr>
        <w:t>)</w:t>
      </w:r>
      <w:r w:rsidRPr="0012550C">
        <w:rPr>
          <w:rFonts w:ascii="Sylfaen" w:hAnsi="Sylfaen"/>
        </w:rPr>
        <w:t xml:space="preserve">.  </w:t>
      </w:r>
      <w:r w:rsidRPr="0012550C">
        <w:rPr>
          <w:rFonts w:ascii="Sylfaen" w:eastAsia="Times New Roman" w:hAnsi="Sylfaen" w:cs="Times New Roman"/>
          <w:color w:val="000000"/>
          <w:lang w:eastAsia="ka-GE"/>
        </w:rPr>
        <w:t xml:space="preserve">სატენდერო პირობების შესაბამისად 2018 წლის 9 ოქტომბრის წერილით (კომისიაში რეგისტრაციის N6/5214-1) </w:t>
      </w:r>
      <w:r w:rsidRPr="0012550C">
        <w:rPr>
          <w:rFonts w:ascii="Sylfaen" w:hAnsi="Sylfaen"/>
        </w:rPr>
        <w:t>„Pricewaterhouse Coopers Advisory, s. r. o. (PwC)”-მა  კომისიაში</w:t>
      </w:r>
      <w:r w:rsidRPr="0012550C">
        <w:rPr>
          <w:rFonts w:ascii="Sylfaen" w:eastAsia="Times New Roman" w:hAnsi="Sylfaen" w:cs="Times New Roman"/>
          <w:color w:val="000000"/>
          <w:lang w:eastAsia="ka-GE"/>
        </w:rPr>
        <w:t xml:space="preserve"> წარმოადგინა „LRIC“</w:t>
      </w:r>
      <w:r w:rsidR="00C4322A" w:rsidRPr="00C4322A">
        <w:rPr>
          <w:rFonts w:ascii="Sylfaen" w:eastAsia="Times New Roman" w:hAnsi="Sylfaen" w:cs="Times New Roman"/>
          <w:color w:val="000000"/>
          <w:lang w:eastAsia="ka-GE"/>
        </w:rPr>
        <w:t xml:space="preserve"> </w:t>
      </w:r>
      <w:r w:rsidRPr="0012550C">
        <w:rPr>
          <w:rFonts w:ascii="Sylfaen" w:hAnsi="Sylfaen"/>
        </w:rPr>
        <w:t xml:space="preserve">მოდელის მიხედვით გაანგარიშებული „NGA“ და „NGN“ ტექნოლოგიაზე დაფუძნებული საბითუმო მომსახურებების ტარიფები. </w:t>
      </w:r>
      <w:r w:rsidRPr="0012550C">
        <w:rPr>
          <w:rFonts w:ascii="Sylfaen" w:hAnsi="Sylfaen" w:cs="Sylfaen"/>
          <w:color w:val="000000"/>
        </w:rPr>
        <w:t>აღნიშნული დოკუმენტი გამოქვეყნებულ იქნა კომისიის ვებ გვერდზე 2018 წლის 10 ოქტომბერს (</w:t>
      </w:r>
      <w:hyperlink r:id="rId15" w:history="1">
        <w:r w:rsidRPr="0012550C">
          <w:rPr>
            <w:rStyle w:val="Hyperlink"/>
            <w:rFonts w:ascii="Sylfaen" w:hAnsi="Sylfaen" w:cs="Sylfaen"/>
          </w:rPr>
          <w:t>http://gncc.ge/uploads/other/3/3272.pdf</w:t>
        </w:r>
      </w:hyperlink>
      <w:r w:rsidRPr="0012550C">
        <w:rPr>
          <w:rFonts w:ascii="Sylfaen" w:hAnsi="Sylfaen" w:cs="Sylfaen"/>
          <w:color w:val="000000"/>
        </w:rPr>
        <w:t xml:space="preserve"> ). </w:t>
      </w:r>
      <w:r w:rsidRPr="0012550C">
        <w:rPr>
          <w:rFonts w:ascii="Sylfaen" w:hAnsi="Sylfaen" w:cs="Sylfaen"/>
        </w:rPr>
        <w:t xml:space="preserve">2018 </w:t>
      </w:r>
      <w:r w:rsidRPr="00347962">
        <w:rPr>
          <w:rFonts w:ascii="Sylfaen" w:hAnsi="Sylfaen"/>
        </w:rPr>
        <w:t xml:space="preserve">წლის </w:t>
      </w:r>
      <w:r w:rsidRPr="0012550C">
        <w:rPr>
          <w:rFonts w:ascii="Sylfaen" w:hAnsi="Sylfaen"/>
        </w:rPr>
        <w:t xml:space="preserve"> 23 ოქტომბერს კომისიაში „PwC“-ის სლოვაკეთის ოფისის წარმომადგენლებთან ერთად </w:t>
      </w:r>
      <w:r w:rsidRPr="00347962">
        <w:rPr>
          <w:rFonts w:ascii="Sylfaen" w:hAnsi="Sylfaen"/>
        </w:rPr>
        <w:t>ჩატარდა</w:t>
      </w:r>
      <w:r w:rsidRPr="0012550C">
        <w:rPr>
          <w:rFonts w:ascii="Sylfaen" w:hAnsi="Sylfaen"/>
          <w:color w:val="FF0000"/>
        </w:rPr>
        <w:t xml:space="preserve">  </w:t>
      </w:r>
      <w:r w:rsidRPr="0012550C">
        <w:rPr>
          <w:rFonts w:ascii="Sylfaen" w:hAnsi="Sylfaen"/>
        </w:rPr>
        <w:t>ზემოაღნიშნული შედეგების პრეზენტაცია და საჯარო განხილვა.</w:t>
      </w:r>
    </w:p>
    <w:p w:rsidR="009253D9" w:rsidRPr="00264B90" w:rsidRDefault="009253D9" w:rsidP="00400DC6">
      <w:pPr>
        <w:rPr>
          <w:rFonts w:ascii="Sylfaen" w:hAnsi="Sylfaen"/>
          <w:b/>
          <w:color w:val="FF0000"/>
        </w:rPr>
      </w:pPr>
    </w:p>
    <w:p w:rsidR="00264B90" w:rsidRPr="00715D1C" w:rsidRDefault="00264B90" w:rsidP="00264B90">
      <w:pPr>
        <w:autoSpaceDE w:val="0"/>
        <w:autoSpaceDN w:val="0"/>
        <w:adjustRightInd w:val="0"/>
        <w:spacing w:after="0"/>
        <w:jc w:val="both"/>
        <w:rPr>
          <w:rFonts w:ascii="Sylfaen" w:eastAsia="Times New Roman" w:hAnsi="Sylfaen" w:cs="Sylfaen"/>
          <w:sz w:val="24"/>
          <w:szCs w:val="24"/>
          <w:lang w:eastAsia="ka-GE"/>
        </w:rPr>
      </w:pPr>
      <w:r w:rsidRPr="00715D1C">
        <w:rPr>
          <w:rFonts w:ascii="Sylfaen" w:eastAsia="Times New Roman" w:hAnsi="Sylfaen" w:cs="Sylfaen"/>
          <w:sz w:val="24"/>
          <w:szCs w:val="24"/>
          <w:lang w:eastAsia="ka-GE"/>
        </w:rPr>
        <w:t>Pricewaterhouse Coopers Advisory, s. r. o. (PwC)”-მა,  რომელმაც სატენდერო პირობების შესაბამისად 2018 წლის 9 ოქტომბრის წერილით (კომისიაში რეგისტრაციის N6/5214-</w:t>
      </w:r>
      <w:r w:rsidR="008E5698">
        <w:rPr>
          <w:rFonts w:ascii="Sylfaen" w:eastAsia="Times New Roman" w:hAnsi="Sylfaen" w:cs="Sylfaen"/>
          <w:sz w:val="24"/>
          <w:szCs w:val="24"/>
          <w:lang w:eastAsia="ka-GE"/>
        </w:rPr>
        <w:t xml:space="preserve">18) </w:t>
      </w:r>
      <w:r w:rsidRPr="00715D1C">
        <w:rPr>
          <w:rFonts w:ascii="Sylfaen" w:eastAsia="Times New Roman" w:hAnsi="Sylfaen" w:cs="Sylfaen"/>
          <w:sz w:val="24"/>
          <w:szCs w:val="24"/>
          <w:lang w:eastAsia="ka-GE"/>
        </w:rPr>
        <w:t>წარმოადგინა „LRIC“   მოდელის მიხედვით გაანგარიშებული „NGA-ტექნოლოგიაზე დაფუძნებული საბითუმო მომსახურებების, მათ შორის, სატელეკომუნიკაციო საკანალიზაციო არხის იჯარის ტარიფები. „LRIC“  მოდელის აგებისას გამოყენებული იქნა შემდეგი ძირითადი პარამეტრები კერძოდ, თეორიული ეფექტური ოპერატორი განისაზღვრა ბაზრის შესაბამისი ყველა მონაწილის მიერ მოწოდებული მონაცემების საფუძველზე.  საერთო მომსახურების მოცულობისა და მოთხოვნის დასადგენად მოდელში გაერთიანდა ოპერატორების მიერ მოწოდებული ინფორმაცია შესაბამისი საბაზრო წილის პარამეტრის გათვალისწინებით (37 პროცენტი). საბაზრო წილის პარამეტრის გაანგარიშება განხორციელდა აღნიშული მომსახურების ეროვნული დაფარვის მქონე ოპერატორების საშუალო საბაზრო წილის ექვივალენტის საფუძველზე, რაც თეორიულად ეფექტური ოპერატორის პრინციპების და ფართიზოლოვანი საბითუმო მომსახურების ბაზრის ანალიზის შესაბამისია. მოდელში შეტანილი ინფორმაციის საფუძველზე, სრული მოთხოვნის დასაკმაყოფილებლად საჭირო მოცულობის ქვეყნის მთელი ტერიტორიის დაფარვის გათვალისწინებით აიგო თეორიულად ეფექტური ოპერატორისთვის „NGA“ დაშვების ქსელი, მონეცემთა ტრანსპორტირების  ქსელი და ძირითადი ქსელი. გაანგარიშების მოდელში კაპიტალის საშუალო შეწონილი ღირებულება  განისზღვრა WACC – 14.95% .</w:t>
      </w:r>
    </w:p>
    <w:p w:rsidR="00264B90" w:rsidRPr="00715D1C" w:rsidRDefault="00264B90" w:rsidP="00264B90">
      <w:pPr>
        <w:autoSpaceDE w:val="0"/>
        <w:autoSpaceDN w:val="0"/>
        <w:adjustRightInd w:val="0"/>
        <w:spacing w:after="0"/>
        <w:jc w:val="both"/>
        <w:rPr>
          <w:rFonts w:ascii="Sylfaen" w:eastAsia="Times New Roman" w:hAnsi="Sylfaen" w:cs="Sylfaen"/>
          <w:color w:val="FF0000"/>
          <w:sz w:val="24"/>
          <w:szCs w:val="24"/>
          <w:lang w:eastAsia="ka-GE"/>
        </w:rPr>
      </w:pPr>
    </w:p>
    <w:p w:rsidR="009253D9" w:rsidRPr="00DF28F2" w:rsidRDefault="00264B90" w:rsidP="00264B90">
      <w:pPr>
        <w:rPr>
          <w:rFonts w:ascii="Sylfaen" w:hAnsi="Sylfaen"/>
          <w:b/>
          <w:color w:val="FF0000"/>
        </w:rPr>
      </w:pPr>
      <w:r w:rsidRPr="00715D1C">
        <w:rPr>
          <w:rFonts w:ascii="Sylfaen" w:eastAsia="Times New Roman" w:hAnsi="Sylfaen" w:cs="Sylfaen"/>
          <w:sz w:val="24"/>
          <w:szCs w:val="24"/>
          <w:lang w:eastAsia="ka-GE"/>
        </w:rPr>
        <w:t>„LRIC“  მოდელ</w:t>
      </w:r>
      <w:r>
        <w:rPr>
          <w:rFonts w:ascii="Sylfaen" w:eastAsia="Times New Roman" w:hAnsi="Sylfaen" w:cs="Sylfaen"/>
          <w:sz w:val="24"/>
          <w:szCs w:val="24"/>
          <w:lang w:eastAsia="ka-GE"/>
        </w:rPr>
        <w:t>ში გამოყენებული სხვა მონაცემები და  ძირითადი პარამეტრები მოცემულია ცხრილი N1</w:t>
      </w:r>
      <w:r w:rsidR="00662C06">
        <w:rPr>
          <w:rFonts w:ascii="Sylfaen" w:eastAsia="Times New Roman" w:hAnsi="Sylfaen" w:cs="Sylfaen"/>
          <w:sz w:val="24"/>
          <w:szCs w:val="24"/>
          <w:lang w:eastAsia="ka-GE"/>
        </w:rPr>
        <w:t>9,</w:t>
      </w:r>
      <w:r w:rsidR="00662C06" w:rsidRPr="00662C06">
        <w:rPr>
          <w:rFonts w:ascii="Sylfaen" w:eastAsia="Times New Roman" w:hAnsi="Sylfaen" w:cs="Sylfaen"/>
          <w:sz w:val="24"/>
          <w:szCs w:val="24"/>
          <w:lang w:eastAsia="ka-GE"/>
        </w:rPr>
        <w:t xml:space="preserve"> </w:t>
      </w:r>
      <w:r w:rsidR="00662C06">
        <w:rPr>
          <w:rFonts w:ascii="Sylfaen" w:eastAsia="Times New Roman" w:hAnsi="Sylfaen" w:cs="Sylfaen"/>
          <w:sz w:val="24"/>
          <w:szCs w:val="24"/>
          <w:lang w:eastAsia="ka-GE"/>
        </w:rPr>
        <w:t>N 20,</w:t>
      </w:r>
      <w:r w:rsidR="00662C06" w:rsidRPr="00662C06">
        <w:rPr>
          <w:rFonts w:ascii="Sylfaen" w:eastAsia="Times New Roman" w:hAnsi="Sylfaen" w:cs="Sylfaen"/>
          <w:sz w:val="24"/>
          <w:szCs w:val="24"/>
          <w:lang w:eastAsia="ka-GE"/>
        </w:rPr>
        <w:t xml:space="preserve"> </w:t>
      </w:r>
      <w:r w:rsidR="00662C06">
        <w:rPr>
          <w:rFonts w:ascii="Sylfaen" w:eastAsia="Times New Roman" w:hAnsi="Sylfaen" w:cs="Sylfaen"/>
          <w:sz w:val="24"/>
          <w:szCs w:val="24"/>
          <w:lang w:eastAsia="ka-GE"/>
        </w:rPr>
        <w:t>N 21, N 22 და N 23</w:t>
      </w:r>
      <w:r>
        <w:rPr>
          <w:rFonts w:ascii="Sylfaen" w:eastAsia="Times New Roman" w:hAnsi="Sylfaen" w:cs="Sylfaen"/>
          <w:sz w:val="24"/>
          <w:szCs w:val="24"/>
          <w:lang w:eastAsia="ka-GE"/>
        </w:rPr>
        <w:t xml:space="preserve">-ში  </w:t>
      </w:r>
    </w:p>
    <w:p w:rsidR="00264B90" w:rsidRPr="00DF28F2" w:rsidRDefault="00264B90" w:rsidP="00400DC6">
      <w:pPr>
        <w:rPr>
          <w:rFonts w:ascii="Sylfaen" w:hAnsi="Sylfaen"/>
          <w:b/>
          <w:color w:val="FF0000"/>
        </w:rPr>
      </w:pPr>
    </w:p>
    <w:p w:rsidR="00264B90" w:rsidRPr="00DF28F2" w:rsidRDefault="00264B90" w:rsidP="00400DC6">
      <w:pPr>
        <w:rPr>
          <w:rFonts w:ascii="Sylfaen" w:hAnsi="Sylfaen"/>
          <w:b/>
          <w:color w:val="FF0000"/>
        </w:rPr>
      </w:pPr>
    </w:p>
    <w:p w:rsidR="000066E7" w:rsidRPr="000066E7" w:rsidRDefault="000066E7" w:rsidP="00400DC6">
      <w:pPr>
        <w:rPr>
          <w:rFonts w:ascii="Sylfaen" w:hAnsi="Sylfaen"/>
          <w:b/>
          <w:color w:val="FF0000"/>
        </w:rPr>
      </w:pPr>
    </w:p>
    <w:p w:rsidR="00EA7561" w:rsidRPr="00DF28F2" w:rsidRDefault="00EA7561" w:rsidP="00770D2A">
      <w:pPr>
        <w:spacing w:after="0"/>
        <w:jc w:val="center"/>
        <w:rPr>
          <w:rFonts w:ascii="Sylfaen" w:eastAsia="Times New Roman" w:hAnsi="Sylfaen" w:cs="Arial"/>
          <w:b/>
          <w:bCs/>
          <w:color w:val="333333"/>
        </w:rPr>
      </w:pPr>
      <w:r>
        <w:rPr>
          <w:rFonts w:ascii="Sylfaen" w:eastAsia="Times New Roman" w:hAnsi="Sylfaen" w:cs="Arial"/>
          <w:b/>
          <w:bCs/>
          <w:color w:val="333333"/>
        </w:rPr>
        <w:t>ინფომარცია დაშვების კვანძებ</w:t>
      </w:r>
      <w:r w:rsidRPr="0095747A">
        <w:rPr>
          <w:rFonts w:ascii="Sylfaen" w:eastAsia="Times New Roman" w:hAnsi="Sylfaen" w:cs="Arial"/>
          <w:b/>
          <w:bCs/>
          <w:color w:val="333333"/>
        </w:rPr>
        <w:t>ი</w:t>
      </w:r>
      <w:r>
        <w:rPr>
          <w:rFonts w:ascii="Sylfaen" w:eastAsia="Times New Roman" w:hAnsi="Sylfaen" w:cs="Arial"/>
          <w:b/>
          <w:bCs/>
          <w:color w:val="333333"/>
        </w:rPr>
        <w:t>ს შესახებ</w:t>
      </w:r>
    </w:p>
    <w:p w:rsidR="009253D9" w:rsidRPr="00DF28F2" w:rsidRDefault="009253D9" w:rsidP="009253D9">
      <w:pPr>
        <w:pStyle w:val="Heading1"/>
        <w:jc w:val="right"/>
        <w:rPr>
          <w:rFonts w:ascii="Sylfaen" w:eastAsiaTheme="minorHAnsi" w:hAnsi="Sylfaen" w:cstheme="minorBidi"/>
          <w:b w:val="0"/>
          <w:bCs w:val="0"/>
          <w:noProof/>
          <w:color w:val="auto"/>
          <w:sz w:val="22"/>
          <w:szCs w:val="22"/>
        </w:rPr>
      </w:pPr>
      <w:r w:rsidRPr="00770D2A">
        <w:rPr>
          <w:rFonts w:ascii="Sylfaen" w:eastAsiaTheme="minorHAnsi" w:hAnsi="Sylfaen" w:cstheme="minorBidi"/>
          <w:b w:val="0"/>
          <w:bCs w:val="0"/>
          <w:noProof/>
          <w:color w:val="auto"/>
          <w:sz w:val="22"/>
          <w:szCs w:val="22"/>
        </w:rPr>
        <w:lastRenderedPageBreak/>
        <w:t>ცხრილიN1</w:t>
      </w:r>
      <w:r w:rsidRPr="00DF28F2">
        <w:rPr>
          <w:rFonts w:ascii="Sylfaen" w:eastAsiaTheme="minorHAnsi" w:hAnsi="Sylfaen" w:cstheme="minorBidi"/>
          <w:b w:val="0"/>
          <w:bCs w:val="0"/>
          <w:noProof/>
          <w:color w:val="auto"/>
          <w:sz w:val="22"/>
          <w:szCs w:val="22"/>
        </w:rPr>
        <w:t>9</w:t>
      </w:r>
    </w:p>
    <w:p w:rsidR="009253D9" w:rsidRPr="00DF28F2" w:rsidRDefault="009253D9" w:rsidP="00EA7561">
      <w:pPr>
        <w:spacing w:after="0"/>
        <w:jc w:val="center"/>
        <w:rPr>
          <w:rFonts w:ascii="Sylfaen" w:eastAsia="Times New Roman" w:hAnsi="Sylfaen" w:cs="Arial"/>
          <w:b/>
          <w:bCs/>
          <w:color w:val="333333"/>
        </w:rPr>
      </w:pPr>
    </w:p>
    <w:tbl>
      <w:tblPr>
        <w:tblW w:w="10170" w:type="dxa"/>
        <w:tblInd w:w="-612" w:type="dxa"/>
        <w:tblLook w:val="04A0" w:firstRow="1" w:lastRow="0" w:firstColumn="1" w:lastColumn="0" w:noHBand="0" w:noVBand="1"/>
      </w:tblPr>
      <w:tblGrid>
        <w:gridCol w:w="7110"/>
        <w:gridCol w:w="1440"/>
        <w:gridCol w:w="1620"/>
      </w:tblGrid>
      <w:tr w:rsidR="00EA7561" w:rsidRPr="00770D2A" w:rsidTr="00770D2A">
        <w:trPr>
          <w:trHeight w:val="284"/>
          <w:tblHeader/>
        </w:trPr>
        <w:tc>
          <w:tcPr>
            <w:tcW w:w="7110" w:type="dxa"/>
            <w:vMerge w:val="restart"/>
            <w:tcBorders>
              <w:top w:val="single" w:sz="4" w:space="0" w:color="auto"/>
              <w:left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center"/>
              <w:rPr>
                <w:rFonts w:ascii="Calibri" w:eastAsia="Times New Roman" w:hAnsi="Calibri" w:cs="Times New Roman"/>
                <w:color w:val="000000"/>
                <w:sz w:val="20"/>
                <w:szCs w:val="20"/>
                <w:lang w:val="en-US"/>
              </w:rPr>
            </w:pPr>
            <w:r w:rsidRPr="00770D2A">
              <w:rPr>
                <w:rFonts w:ascii="Sylfaen" w:eastAsia="Times New Roman" w:hAnsi="Sylfaen" w:cs="Arial"/>
                <w:b/>
                <w:bCs/>
                <w:color w:val="333333"/>
                <w:sz w:val="20"/>
                <w:szCs w:val="20"/>
              </w:rPr>
              <w:t>მომსახურების მოცულობები</w:t>
            </w:r>
          </w:p>
          <w:p w:rsidR="00EA7561" w:rsidRPr="00770D2A" w:rsidRDefault="00EA7561" w:rsidP="00427B35">
            <w:pPr>
              <w:spacing w:after="0" w:line="240" w:lineRule="auto"/>
              <w:rPr>
                <w:rFonts w:ascii="Calibri" w:eastAsia="Times New Roman" w:hAnsi="Calibri" w:cs="Times New Roman"/>
                <w:color w:val="000000"/>
                <w:sz w:val="20"/>
                <w:szCs w:val="20"/>
                <w:lang w:val="en-US"/>
              </w:rPr>
            </w:pPr>
            <w:r w:rsidRPr="00770D2A">
              <w:rPr>
                <w:rFonts w:ascii="Calibri" w:eastAsia="Times New Roman" w:hAnsi="Calibri" w:cs="Times New Roman"/>
                <w:color w:val="000000"/>
                <w:sz w:val="20"/>
                <w:szCs w:val="20"/>
                <w:lang w:val="en-US"/>
              </w:rPr>
              <w:t> </w:t>
            </w:r>
          </w:p>
        </w:tc>
        <w:tc>
          <w:tcPr>
            <w:tcW w:w="30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center"/>
              <w:rPr>
                <w:rFonts w:ascii="Calibri" w:eastAsia="Times New Roman" w:hAnsi="Calibri" w:cs="Times New Roman"/>
                <w:color w:val="000000"/>
                <w:sz w:val="20"/>
                <w:szCs w:val="20"/>
                <w:lang w:val="en-US"/>
              </w:rPr>
            </w:pPr>
            <w:r w:rsidRPr="00770D2A">
              <w:rPr>
                <w:rFonts w:ascii="Sylfaen" w:eastAsia="Times New Roman" w:hAnsi="Sylfaen" w:cs="Arial"/>
                <w:b/>
                <w:bCs/>
                <w:color w:val="333333"/>
                <w:sz w:val="20"/>
                <w:szCs w:val="20"/>
              </w:rPr>
              <w:t>დასახლების ტიპი</w:t>
            </w:r>
          </w:p>
        </w:tc>
      </w:tr>
      <w:tr w:rsidR="00EA7561" w:rsidRPr="00770D2A" w:rsidTr="00770D2A">
        <w:trPr>
          <w:trHeight w:val="265"/>
          <w:tblHeader/>
        </w:trPr>
        <w:tc>
          <w:tcPr>
            <w:tcW w:w="7110" w:type="dxa"/>
            <w:vMerge/>
            <w:tcBorders>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Calibri" w:eastAsia="Times New Roman" w:hAnsi="Calibri" w:cs="Times New Roman"/>
                <w:color w:val="000000"/>
                <w:sz w:val="20"/>
                <w:szCs w:val="20"/>
                <w:lang w:val="en-US"/>
              </w:rPr>
            </w:pP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ქალაქი</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სოფელი</w:t>
            </w:r>
          </w:p>
        </w:tc>
      </w:tr>
      <w:tr w:rsidR="00EA7561" w:rsidRPr="00770D2A" w:rsidTr="00770D2A">
        <w:trPr>
          <w:trHeight w:val="293"/>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დაშვების კვანძების რაოდენობა</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368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102 </w:t>
            </w:r>
          </w:p>
        </w:tc>
      </w:tr>
      <w:tr w:rsidR="00EA7561" w:rsidRPr="00770D2A" w:rsidTr="00770D2A">
        <w:trPr>
          <w:trHeight w:val="274"/>
        </w:trPr>
        <w:tc>
          <w:tcPr>
            <w:tcW w:w="7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POTS</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603,905 </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13,900 </w:t>
            </w:r>
          </w:p>
        </w:tc>
      </w:tr>
      <w:tr w:rsidR="00EA7561" w:rsidRPr="00770D2A" w:rsidTr="00770D2A">
        <w:trPr>
          <w:trHeight w:val="341"/>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ISDN-PRA</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185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ADSL 2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 xml:space="preserve"> ხმით</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10,007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31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ADSL 2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7,365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556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lang w:val="en-US"/>
              </w:rPr>
            </w:pPr>
            <w:r w:rsidRPr="00770D2A">
              <w:rPr>
                <w:rFonts w:ascii="Sylfaen" w:eastAsia="Times New Roman" w:hAnsi="Sylfaen" w:cs="Arial"/>
                <w:bCs/>
                <w:color w:val="333333"/>
                <w:sz w:val="20"/>
                <w:szCs w:val="20"/>
              </w:rPr>
              <w:t>ინტერნეტზე დაშვების სერვისები- ADSL 4  მგბტ/წმ</w:t>
            </w:r>
            <w:r w:rsidRPr="00770D2A">
              <w:rPr>
                <w:rFonts w:ascii="Sylfaen" w:eastAsia="Times New Roman" w:hAnsi="Sylfaen" w:cs="Arial"/>
                <w:bCs/>
                <w:color w:val="333333"/>
                <w:sz w:val="20"/>
                <w:szCs w:val="20"/>
                <w:lang w:val="en-US"/>
              </w:rPr>
              <w:t xml:space="preserve"> -</w:t>
            </w:r>
            <w:r w:rsidRPr="00770D2A">
              <w:rPr>
                <w:rFonts w:ascii="Sylfaen" w:eastAsia="Times New Roman" w:hAnsi="Sylfaen" w:cs="Arial"/>
                <w:bCs/>
                <w:color w:val="333333"/>
                <w:sz w:val="20"/>
                <w:szCs w:val="20"/>
              </w:rPr>
              <w:t xml:space="preserve"> ხმით</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2,099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368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ADSL 4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46,812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6,734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lang w:val="en-US"/>
              </w:rPr>
            </w:pPr>
            <w:r w:rsidRPr="00770D2A">
              <w:rPr>
                <w:rFonts w:ascii="Sylfaen" w:eastAsia="Times New Roman" w:hAnsi="Sylfaen" w:cs="Arial"/>
                <w:bCs/>
                <w:color w:val="333333"/>
                <w:sz w:val="20"/>
                <w:szCs w:val="20"/>
              </w:rPr>
              <w:t xml:space="preserve">ინტერნეტზე დაშვების სერვისები- ADSL 8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 xml:space="preserve"> ხმით</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2,337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231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ADSL 8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777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50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lang w:val="en-US"/>
              </w:rPr>
            </w:pPr>
            <w:r w:rsidRPr="00770D2A">
              <w:rPr>
                <w:rFonts w:ascii="Sylfaen" w:eastAsia="Times New Roman" w:hAnsi="Sylfaen" w:cs="Arial"/>
                <w:bCs/>
                <w:color w:val="333333"/>
                <w:sz w:val="20"/>
                <w:szCs w:val="20"/>
              </w:rPr>
              <w:t xml:space="preserve">ინტერნეტზე დაშვების სერვისები- ADSL 16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 xml:space="preserve"> ხმით</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4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GPON 50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456,079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42,078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lang w:val="en-US"/>
              </w:rPr>
            </w:pPr>
            <w:r w:rsidRPr="00770D2A">
              <w:rPr>
                <w:rFonts w:ascii="Sylfaen" w:eastAsia="Times New Roman" w:hAnsi="Sylfaen" w:cs="Arial"/>
                <w:bCs/>
                <w:color w:val="333333"/>
                <w:sz w:val="20"/>
                <w:szCs w:val="20"/>
              </w:rPr>
              <w:t xml:space="preserve">ინტერნეტზე დაშვების სერვისები- GPON 50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 xml:space="preserve"> ხმით</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79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GPON 75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16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1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სერვისები- GPON 100  მგბტ/წმ</w:t>
            </w:r>
            <w:r w:rsidRPr="00770D2A">
              <w:rPr>
                <w:rFonts w:ascii="Sylfaen" w:eastAsia="Times New Roman" w:hAnsi="Sylfaen" w:cs="Arial"/>
                <w:bCs/>
                <w:color w:val="333333"/>
                <w:sz w:val="20"/>
                <w:szCs w:val="20"/>
                <w:lang w:val="en-US"/>
              </w:rPr>
              <w:t xml:space="preserve"> -</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2,848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40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P2P 50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32,938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11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P2P 75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36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   </w:t>
            </w:r>
          </w:p>
        </w:tc>
      </w:tr>
      <w:tr w:rsidR="00EA7561" w:rsidRPr="00770D2A" w:rsidTr="00770D2A">
        <w:trPr>
          <w:trHeight w:val="377"/>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სერვისები- P2P 100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416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7 </w:t>
            </w:r>
          </w:p>
        </w:tc>
      </w:tr>
      <w:tr w:rsidR="00EA7561" w:rsidRPr="00770D2A" w:rsidTr="00770D2A">
        <w:trPr>
          <w:trHeight w:val="182"/>
        </w:trPr>
        <w:tc>
          <w:tcPr>
            <w:tcW w:w="7110" w:type="dxa"/>
            <w:tcBorders>
              <w:top w:val="nil"/>
              <w:left w:val="single" w:sz="4" w:space="0" w:color="auto"/>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ციფრული ტელევიზია</w:t>
            </w:r>
          </w:p>
        </w:tc>
        <w:tc>
          <w:tcPr>
            <w:tcW w:w="144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388,514 </w:t>
            </w:r>
          </w:p>
        </w:tc>
        <w:tc>
          <w:tcPr>
            <w:tcW w:w="1620" w:type="dxa"/>
            <w:tcBorders>
              <w:top w:val="nil"/>
              <w:left w:val="nil"/>
              <w:bottom w:val="single" w:sz="4" w:space="0" w:color="auto"/>
              <w:right w:val="single" w:sz="4" w:space="0" w:color="auto"/>
            </w:tcBorders>
            <w:shd w:val="clear" w:color="auto" w:fill="auto"/>
            <w:noWrap/>
            <w:vAlign w:val="bottom"/>
            <w:hideMark/>
          </w:tcPr>
          <w:p w:rsidR="00EA7561" w:rsidRPr="00770D2A" w:rsidRDefault="00EA7561" w:rsidP="00427B35">
            <w:pPr>
              <w:spacing w:after="0" w:line="240" w:lineRule="auto"/>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         33,687 </w:t>
            </w:r>
          </w:p>
        </w:tc>
      </w:tr>
    </w:tbl>
    <w:p w:rsidR="00EA7561" w:rsidRDefault="00EA7561" w:rsidP="00EA7561">
      <w:pPr>
        <w:spacing w:after="0"/>
        <w:jc w:val="both"/>
        <w:rPr>
          <w:rFonts w:ascii="Sylfaen" w:eastAsia="Times New Roman" w:hAnsi="Sylfaen" w:cs="Arial"/>
          <w:b/>
          <w:bCs/>
          <w:color w:val="333333"/>
        </w:rPr>
      </w:pPr>
    </w:p>
    <w:p w:rsidR="00EA7561" w:rsidRDefault="00EA7561" w:rsidP="00EA7561">
      <w:pPr>
        <w:spacing w:after="0"/>
        <w:jc w:val="both"/>
        <w:rPr>
          <w:rFonts w:ascii="Sylfaen" w:eastAsia="Times New Roman" w:hAnsi="Sylfaen" w:cs="Arial"/>
          <w:b/>
          <w:bCs/>
          <w:color w:val="333333"/>
        </w:rPr>
      </w:pPr>
    </w:p>
    <w:p w:rsidR="00EA7561" w:rsidRDefault="00EA7561"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0066E7" w:rsidRDefault="000066E7"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264B90" w:rsidRDefault="00264B90" w:rsidP="00EA7561">
      <w:pPr>
        <w:spacing w:after="0"/>
        <w:jc w:val="center"/>
        <w:rPr>
          <w:rFonts w:ascii="Sylfaen" w:eastAsia="Times New Roman" w:hAnsi="Sylfaen" w:cs="Arial"/>
          <w:b/>
          <w:bCs/>
          <w:color w:val="333333"/>
        </w:rPr>
      </w:pPr>
    </w:p>
    <w:p w:rsidR="00EA7561" w:rsidRDefault="00EA7561" w:rsidP="00770D2A">
      <w:pPr>
        <w:spacing w:after="0"/>
        <w:jc w:val="center"/>
        <w:rPr>
          <w:rFonts w:ascii="Sylfaen" w:eastAsia="Times New Roman" w:hAnsi="Sylfaen" w:cs="Arial"/>
          <w:b/>
          <w:bCs/>
          <w:color w:val="333333"/>
          <w:lang w:val="en-US"/>
        </w:rPr>
      </w:pPr>
      <w:r>
        <w:rPr>
          <w:rFonts w:ascii="Sylfaen" w:eastAsia="Times New Roman" w:hAnsi="Sylfaen" w:cs="Arial"/>
          <w:b/>
          <w:bCs/>
          <w:color w:val="333333"/>
        </w:rPr>
        <w:t>თეორიული ეფექტური ოპერატრისთვის გაანგარიშებული</w:t>
      </w:r>
      <w:r w:rsidR="00264B90">
        <w:rPr>
          <w:rFonts w:ascii="Sylfaen" w:eastAsia="Times New Roman" w:hAnsi="Sylfaen" w:cs="Arial"/>
          <w:b/>
          <w:bCs/>
          <w:color w:val="333333"/>
        </w:rPr>
        <w:t xml:space="preserve"> </w:t>
      </w:r>
      <w:r>
        <w:rPr>
          <w:rFonts w:ascii="Sylfaen" w:eastAsia="Times New Roman" w:hAnsi="Sylfaen" w:cs="Arial"/>
          <w:b/>
          <w:bCs/>
          <w:color w:val="333333"/>
        </w:rPr>
        <w:t xml:space="preserve"> მომსახურების მოცულობები</w:t>
      </w:r>
    </w:p>
    <w:p w:rsidR="009253D9" w:rsidRPr="009253D9" w:rsidRDefault="009253D9" w:rsidP="009253D9">
      <w:pPr>
        <w:pStyle w:val="Heading1"/>
        <w:jc w:val="right"/>
        <w:rPr>
          <w:rFonts w:ascii="Sylfaen" w:eastAsiaTheme="minorHAnsi" w:hAnsi="Sylfaen" w:cstheme="minorBidi"/>
          <w:b w:val="0"/>
          <w:bCs w:val="0"/>
          <w:noProof/>
          <w:color w:val="auto"/>
          <w:sz w:val="24"/>
          <w:szCs w:val="24"/>
          <w:lang w:val="en-US"/>
        </w:rPr>
      </w:pPr>
      <w:r w:rsidRPr="00512D5D">
        <w:rPr>
          <w:rFonts w:ascii="Sylfaen" w:eastAsiaTheme="minorHAnsi" w:hAnsi="Sylfaen" w:cstheme="minorBidi"/>
          <w:b w:val="0"/>
          <w:bCs w:val="0"/>
          <w:noProof/>
          <w:color w:val="auto"/>
          <w:sz w:val="24"/>
          <w:szCs w:val="24"/>
        </w:rPr>
        <w:lastRenderedPageBreak/>
        <w:t>ცხრილი</w:t>
      </w:r>
      <w:r>
        <w:rPr>
          <w:rFonts w:ascii="Sylfaen" w:eastAsiaTheme="minorHAnsi" w:hAnsi="Sylfaen" w:cstheme="minorBidi"/>
          <w:b w:val="0"/>
          <w:bCs w:val="0"/>
          <w:noProof/>
          <w:color w:val="auto"/>
          <w:sz w:val="24"/>
          <w:szCs w:val="24"/>
        </w:rPr>
        <w:t>N</w:t>
      </w:r>
      <w:r>
        <w:rPr>
          <w:rFonts w:ascii="Sylfaen" w:eastAsiaTheme="minorHAnsi" w:hAnsi="Sylfaen" w:cstheme="minorBidi"/>
          <w:b w:val="0"/>
          <w:bCs w:val="0"/>
          <w:noProof/>
          <w:color w:val="auto"/>
          <w:sz w:val="24"/>
          <w:szCs w:val="24"/>
          <w:lang w:val="en-US"/>
        </w:rPr>
        <w:t>20</w:t>
      </w:r>
    </w:p>
    <w:p w:rsidR="00EA7561" w:rsidRDefault="00EA7561" w:rsidP="00EA7561">
      <w:pPr>
        <w:spacing w:after="0"/>
        <w:jc w:val="center"/>
        <w:rPr>
          <w:rFonts w:ascii="Sylfaen" w:eastAsia="Times New Roman" w:hAnsi="Sylfaen" w:cs="Arial"/>
          <w:b/>
          <w:bCs/>
          <w:color w:val="333333"/>
        </w:rPr>
      </w:pPr>
    </w:p>
    <w:tbl>
      <w:tblPr>
        <w:tblStyle w:val="TableGrid"/>
        <w:tblW w:w="5266" w:type="pct"/>
        <w:jc w:val="center"/>
        <w:tblLayout w:type="fixed"/>
        <w:tblLook w:val="04A0" w:firstRow="1" w:lastRow="0" w:firstColumn="1" w:lastColumn="0" w:noHBand="0" w:noVBand="1"/>
      </w:tblPr>
      <w:tblGrid>
        <w:gridCol w:w="6700"/>
        <w:gridCol w:w="1412"/>
        <w:gridCol w:w="1707"/>
      </w:tblGrid>
      <w:tr w:rsidR="007D0CD4" w:rsidRPr="00770D2A" w:rsidTr="00770D2A">
        <w:trPr>
          <w:trHeight w:val="225"/>
          <w:tblHeader/>
          <w:jc w:val="center"/>
        </w:trPr>
        <w:tc>
          <w:tcPr>
            <w:tcW w:w="3412" w:type="pct"/>
            <w:noWrap/>
            <w:vAlign w:val="center"/>
            <w:hideMark/>
          </w:tcPr>
          <w:p w:rsidR="007D0CD4" w:rsidRPr="00770D2A" w:rsidRDefault="00770D2A" w:rsidP="00770D2A">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მონაცემთა ტიპი</w:t>
            </w:r>
          </w:p>
        </w:tc>
        <w:tc>
          <w:tcPr>
            <w:tcW w:w="719" w:type="pct"/>
            <w:noWrap/>
            <w:vAlign w:val="center"/>
            <w:hideMark/>
          </w:tcPr>
          <w:p w:rsidR="007D0CD4" w:rsidRPr="00770D2A" w:rsidRDefault="00770D2A" w:rsidP="00770D2A">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ერთეული</w:t>
            </w:r>
          </w:p>
        </w:tc>
        <w:tc>
          <w:tcPr>
            <w:tcW w:w="869" w:type="pct"/>
            <w:noWrap/>
            <w:vAlign w:val="center"/>
            <w:hideMark/>
          </w:tcPr>
          <w:p w:rsidR="007D0CD4" w:rsidRPr="00770D2A" w:rsidRDefault="007D0CD4" w:rsidP="00770D2A">
            <w:pPr>
              <w:ind w:left="-108"/>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2017</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ხმოვანი მომსახურება - ფიქსირებული ქსელი</w:t>
            </w:r>
          </w:p>
        </w:tc>
        <w:tc>
          <w:tcPr>
            <w:tcW w:w="719"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Arial" w:eastAsia="Times New Roman" w:hAnsi="Arial" w:cs="Arial"/>
                <w:sz w:val="20"/>
                <w:szCs w:val="20"/>
                <w:lang w:val="en-US"/>
              </w:rPr>
              <w:t> </w:t>
            </w:r>
          </w:p>
        </w:tc>
        <w:tc>
          <w:tcPr>
            <w:tcW w:w="869" w:type="pct"/>
            <w:noWrap/>
            <w:hideMark/>
          </w:tcPr>
          <w:p w:rsidR="007D0CD4" w:rsidRPr="00770D2A" w:rsidRDefault="007D0CD4" w:rsidP="00427B35">
            <w:pPr>
              <w:jc w:val="center"/>
              <w:rPr>
                <w:rFonts w:ascii="Arial" w:eastAsia="Times New Roman" w:hAnsi="Arial" w:cs="Arial"/>
                <w:b/>
                <w:bCs/>
                <w:sz w:val="20"/>
                <w:szCs w:val="20"/>
                <w:lang w:val="en-US"/>
              </w:rPr>
            </w:pPr>
            <w:r w:rsidRPr="00770D2A">
              <w:rPr>
                <w:rFonts w:ascii="Arial" w:eastAsia="Times New Roman" w:hAnsi="Arial" w:cs="Arial"/>
                <w:b/>
                <w:bCs/>
                <w:sz w:val="20"/>
                <w:szCs w:val="20"/>
                <w:lang w:val="en-US"/>
              </w:rPr>
              <w:t> </w:t>
            </w:r>
          </w:p>
        </w:tc>
      </w:tr>
      <w:tr w:rsidR="00DF28F2" w:rsidRPr="00770D2A" w:rsidTr="00CB0C48">
        <w:trPr>
          <w:trHeight w:val="240"/>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POTS მომსახურება წლის ბოლოსთვის</w:t>
            </w:r>
          </w:p>
        </w:tc>
        <w:tc>
          <w:tcPr>
            <w:tcW w:w="719" w:type="pct"/>
            <w:noWrap/>
            <w:vAlign w:val="center"/>
            <w:hideMark/>
          </w:tcPr>
          <w:p w:rsidR="00DF28F2" w:rsidRPr="00770D2A" w:rsidRDefault="00DF28F2" w:rsidP="00427B35">
            <w:pPr>
              <w:rPr>
                <w:rFonts w:ascii="Sylfaen" w:eastAsia="Times New Roman" w:hAnsi="Sylfaen" w:cs="Arial"/>
                <w:bCs/>
                <w:color w:val="333333"/>
                <w:sz w:val="20"/>
                <w:szCs w:val="20"/>
                <w:highlight w:val="yellow"/>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rsidP="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152,361.8</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ISDN - PRA მომსახურება წლის ბოლოსთვის</w:t>
            </w:r>
          </w:p>
        </w:tc>
        <w:tc>
          <w:tcPr>
            <w:tcW w:w="719" w:type="pct"/>
            <w:noWrap/>
            <w:vAlign w:val="center"/>
            <w:hideMark/>
          </w:tcPr>
          <w:p w:rsidR="00DF28F2" w:rsidRPr="00770D2A" w:rsidRDefault="00DF28F2" w:rsidP="00427B35">
            <w:pP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rsidP="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13.2</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ინტერნეტზე დაშვების მომსახურება ფიქსირებული ქსელი</w:t>
            </w:r>
          </w:p>
        </w:tc>
        <w:tc>
          <w:tcPr>
            <w:tcW w:w="719" w:type="pct"/>
            <w:noWrap/>
            <w:vAlign w:val="center"/>
            <w:hideMark/>
          </w:tcPr>
          <w:p w:rsidR="007D0CD4" w:rsidRPr="00770D2A" w:rsidRDefault="007D0CD4" w:rsidP="00427B35">
            <w:pP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 ADSL 2 მგბტ/წმ -ხმით</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206.9</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ADSL 2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 xml:space="preserve"> 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3,625.4</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ADSL 4 მგბტ/წმ -ხმით</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30,332.7</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ADSL 4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 xml:space="preserve"> 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1,407.2</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ADSL 8 მგბტ/წმ -ხმით</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643.1</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ADSL 8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1,445.4</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ADSL 10 მგბტ/წმ -ხმით</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9.2</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ADSL 16 მგბტ/წმ -ხმით</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DF28F2" w:rsidRDefault="00DF28F2" w:rsidP="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0.4</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GPON 50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56,647.6</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GPON 50 მგბტ/წმ -ხმით</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1.1</w:t>
            </w:r>
          </w:p>
        </w:tc>
      </w:tr>
      <w:tr w:rsidR="00DF28F2" w:rsidRPr="00770D2A" w:rsidTr="00CB0C48">
        <w:trPr>
          <w:trHeight w:val="240"/>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GPON 75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5.1</w:t>
            </w:r>
          </w:p>
        </w:tc>
      </w:tr>
      <w:tr w:rsidR="007D0CD4" w:rsidRPr="00770D2A" w:rsidTr="00770D2A">
        <w:trPr>
          <w:trHeight w:val="240"/>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GPON 100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DF28F2" w:rsidRDefault="00DF28F2" w:rsidP="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4,766.1</w:t>
            </w:r>
          </w:p>
        </w:tc>
      </w:tr>
      <w:tr w:rsidR="00DF28F2" w:rsidRPr="00770D2A" w:rsidTr="00CB0C48">
        <w:trPr>
          <w:trHeight w:val="240"/>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P2P 50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18,503.3</w:t>
            </w:r>
          </w:p>
        </w:tc>
      </w:tr>
      <w:tr w:rsidR="00DF28F2" w:rsidRPr="00770D2A" w:rsidTr="00CB0C48">
        <w:trPr>
          <w:trHeight w:val="240"/>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ინტერნეტზე დაშვების მომსახურება- P2P 50 მგბტ/წმ -ხმით</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1,973.1</w:t>
            </w:r>
          </w:p>
        </w:tc>
      </w:tr>
      <w:tr w:rsidR="00DF28F2" w:rsidRPr="00770D2A" w:rsidTr="00CB0C48">
        <w:trPr>
          <w:trHeight w:val="240"/>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P2P 75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8.8</w:t>
            </w:r>
          </w:p>
        </w:tc>
      </w:tr>
      <w:tr w:rsidR="007D0CD4" w:rsidRPr="00770D2A" w:rsidTr="00770D2A">
        <w:trPr>
          <w:trHeight w:val="240"/>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ინტერნეტზე დაშვების მომსახურება- P2P 100 მგბტ/წმ </w:t>
            </w:r>
            <w:r w:rsidRPr="00770D2A">
              <w:rPr>
                <w:rFonts w:ascii="Sylfaen" w:eastAsia="Times New Roman" w:hAnsi="Sylfaen" w:cs="Arial"/>
                <w:bCs/>
                <w:color w:val="333333"/>
                <w:sz w:val="20"/>
                <w:szCs w:val="20"/>
                <w:lang w:val="en-US"/>
              </w:rPr>
              <w:t>-</w:t>
            </w:r>
            <w:r w:rsidRPr="00770D2A">
              <w:rPr>
                <w:rFonts w:ascii="Sylfaen" w:eastAsia="Times New Roman" w:hAnsi="Sylfaen" w:cs="Arial"/>
                <w:bCs/>
                <w:color w:val="333333"/>
                <w:sz w:val="20"/>
                <w:szCs w:val="20"/>
              </w:rPr>
              <w:t>ხმის გარეშე</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DF28F2" w:rsidRDefault="00DF28F2" w:rsidP="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1,609.7</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b/>
                <w:sz w:val="20"/>
                <w:szCs w:val="20"/>
                <w:u w:val="single"/>
              </w:rPr>
            </w:pPr>
            <w:r w:rsidRPr="00770D2A">
              <w:rPr>
                <w:rFonts w:ascii="Sylfaen" w:eastAsia="Times New Roman" w:hAnsi="Sylfaen" w:cs="Arial"/>
                <w:b/>
                <w:bCs/>
                <w:color w:val="333333"/>
                <w:sz w:val="20"/>
                <w:szCs w:val="20"/>
              </w:rPr>
              <w:t>TV მომსახურება</w:t>
            </w:r>
          </w:p>
        </w:tc>
        <w:tc>
          <w:tcPr>
            <w:tcW w:w="719" w:type="pct"/>
            <w:noWrap/>
            <w:hideMark/>
          </w:tcPr>
          <w:p w:rsidR="007D0CD4" w:rsidRPr="00770D2A" w:rsidRDefault="007D0CD4" w:rsidP="00427B35">
            <w:pPr>
              <w:rPr>
                <w:sz w:val="20"/>
                <w:szCs w:val="20"/>
                <w:highlight w:val="yellow"/>
              </w:rPr>
            </w:pPr>
          </w:p>
        </w:tc>
        <w:tc>
          <w:tcPr>
            <w:tcW w:w="869" w:type="pct"/>
            <w:noWrap/>
            <w:vAlign w:val="center"/>
            <w:hideMark/>
          </w:tcPr>
          <w:p w:rsidR="007D0CD4" w:rsidRPr="00770D2A" w:rsidRDefault="007D0CD4" w:rsidP="00427B35">
            <w:pPr>
              <w:jc w:val="right"/>
              <w:rPr>
                <w:rFonts w:ascii="Arial" w:hAnsi="Arial" w:cs="Arial"/>
                <w:b/>
                <w:bCs/>
                <w:color w:val="404040" w:themeColor="text1" w:themeTint="BF"/>
                <w:sz w:val="20"/>
                <w:szCs w:val="20"/>
              </w:rPr>
            </w:pPr>
            <w:r w:rsidRPr="00770D2A">
              <w:rPr>
                <w:rFonts w:ascii="Arial" w:hAnsi="Arial" w:cs="Arial"/>
                <w:b/>
                <w:bCs/>
                <w:color w:val="404040" w:themeColor="text1" w:themeTint="BF"/>
                <w:sz w:val="20"/>
                <w:szCs w:val="20"/>
              </w:rPr>
              <w:t>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Arial" w:eastAsia="Times New Roman" w:hAnsi="Arial" w:cs="Arial"/>
                <w:sz w:val="20"/>
                <w:szCs w:val="20"/>
              </w:rPr>
            </w:pPr>
            <w:r w:rsidRPr="00770D2A">
              <w:rPr>
                <w:rFonts w:ascii="Sylfaen" w:eastAsia="Times New Roman" w:hAnsi="Sylfaen" w:cs="Arial"/>
                <w:bCs/>
                <w:color w:val="333333"/>
                <w:sz w:val="20"/>
                <w:szCs w:val="20"/>
              </w:rPr>
              <w:t>ციფრული სატელევიზიო მომსახურება(DTV) წლის ბოლოს</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DF28F2" w:rsidRDefault="00DF28F2" w:rsidP="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58,221.2</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sz w:val="20"/>
                <w:szCs w:val="20"/>
                <w:u w:val="single"/>
                <w:lang w:val="en-US"/>
              </w:rPr>
            </w:pPr>
            <w:r w:rsidRPr="00770D2A">
              <w:rPr>
                <w:rFonts w:ascii="Sylfaen" w:eastAsia="Times New Roman" w:hAnsi="Sylfaen" w:cs="Arial"/>
                <w:b/>
                <w:bCs/>
                <w:color w:val="333333"/>
                <w:sz w:val="20"/>
                <w:szCs w:val="20"/>
              </w:rPr>
              <w:t>TDM იჯარით აღებული ხაზები ქვეყანაში („both ends in Georgia“)</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b/>
                <w:bCs/>
                <w:color w:val="404040" w:themeColor="text1" w:themeTint="BF"/>
                <w:sz w:val="20"/>
                <w:szCs w:val="20"/>
              </w:rPr>
            </w:pPr>
            <w:r w:rsidRPr="00770D2A">
              <w:rPr>
                <w:rFonts w:ascii="Arial" w:hAnsi="Arial" w:cs="Arial"/>
                <w:b/>
                <w:bCs/>
                <w:color w:val="404040" w:themeColor="text1" w:themeTint="BF"/>
                <w:sz w:val="20"/>
                <w:szCs w:val="20"/>
              </w:rPr>
              <w:t>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sz w:val="20"/>
                <w:szCs w:val="20"/>
              </w:rPr>
            </w:pPr>
            <w:r w:rsidRPr="00770D2A">
              <w:rPr>
                <w:rFonts w:ascii="Sylfaen" w:eastAsia="Times New Roman" w:hAnsi="Sylfaen" w:cs="Arial"/>
                <w:bCs/>
                <w:color w:val="333333"/>
                <w:sz w:val="20"/>
                <w:szCs w:val="20"/>
              </w:rPr>
              <w:t>TDM იჯარით აღებული ხაზები 2 მგბტ/წმ-მდე</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33.1 </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sz w:val="20"/>
                <w:szCs w:val="20"/>
                <w:u w:val="single"/>
                <w:lang w:val="en-US"/>
              </w:rPr>
            </w:pPr>
            <w:r w:rsidRPr="00770D2A">
              <w:rPr>
                <w:rFonts w:ascii="Sylfaen" w:eastAsia="Times New Roman" w:hAnsi="Sylfaen" w:cs="Arial"/>
                <w:b/>
                <w:bCs/>
                <w:color w:val="333333"/>
                <w:sz w:val="20"/>
                <w:szCs w:val="20"/>
              </w:rPr>
              <w:t>TDM იჯარით აღებული ხაზები  საერთაშორისო („one end in Georgia“)</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b/>
                <w:bCs/>
                <w:color w:val="404040" w:themeColor="text1" w:themeTint="BF"/>
                <w:sz w:val="20"/>
                <w:szCs w:val="20"/>
              </w:rPr>
            </w:pPr>
            <w:r w:rsidRPr="00770D2A">
              <w:rPr>
                <w:rFonts w:ascii="Arial" w:hAnsi="Arial" w:cs="Arial"/>
                <w:b/>
                <w:bCs/>
                <w:color w:val="404040" w:themeColor="text1" w:themeTint="BF"/>
                <w:sz w:val="20"/>
                <w:szCs w:val="20"/>
              </w:rPr>
              <w:t>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TDM იჯარით აღებული ხაზები 34 მგბტ/წმ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1.5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TDM იჯარით აღებული ხაზები STM-4</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0.4 </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sz w:val="20"/>
                <w:szCs w:val="20"/>
                <w:u w:val="single"/>
                <w:lang w:val="en-US"/>
              </w:rPr>
            </w:pPr>
            <w:r w:rsidRPr="00770D2A">
              <w:rPr>
                <w:rFonts w:ascii="Sylfaen" w:eastAsia="Times New Roman" w:hAnsi="Sylfaen" w:cs="Arial"/>
                <w:b/>
                <w:bCs/>
                <w:color w:val="333333"/>
                <w:sz w:val="20"/>
                <w:szCs w:val="20"/>
              </w:rPr>
              <w:t>მონაცემთა გადაცემა „end to end national“ („both ends in Georgia“)</w:t>
            </w:r>
          </w:p>
        </w:tc>
        <w:tc>
          <w:tcPr>
            <w:tcW w:w="719"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Arial" w:eastAsia="Times New Roman" w:hAnsi="Arial" w:cs="Arial"/>
                <w:sz w:val="20"/>
                <w:szCs w:val="20"/>
                <w:lang w:val="en-US"/>
              </w:rPr>
              <w:t> </w:t>
            </w:r>
          </w:p>
        </w:tc>
        <w:tc>
          <w:tcPr>
            <w:tcW w:w="869" w:type="pct"/>
            <w:noWrap/>
            <w:vAlign w:val="center"/>
            <w:hideMark/>
          </w:tcPr>
          <w:p w:rsidR="007D0CD4" w:rsidRPr="00770D2A" w:rsidRDefault="007D0CD4" w:rsidP="00427B35">
            <w:pPr>
              <w:jc w:val="right"/>
              <w:rPr>
                <w:rFonts w:ascii="Arial" w:hAnsi="Arial" w:cs="Arial"/>
                <w:b/>
                <w:bCs/>
                <w:color w:val="404040" w:themeColor="text1" w:themeTint="BF"/>
                <w:sz w:val="20"/>
                <w:szCs w:val="20"/>
              </w:rPr>
            </w:pPr>
            <w:r w:rsidRPr="00770D2A">
              <w:rPr>
                <w:rFonts w:ascii="Arial" w:hAnsi="Arial" w:cs="Arial"/>
                <w:b/>
                <w:bCs/>
                <w:color w:val="404040" w:themeColor="text1" w:themeTint="BF"/>
                <w:sz w:val="20"/>
                <w:szCs w:val="20"/>
              </w:rPr>
              <w:t> </w:t>
            </w:r>
          </w:p>
        </w:tc>
      </w:tr>
      <w:tr w:rsidR="00DF28F2" w:rsidRPr="00770D2A" w:rsidTr="00CB0C48">
        <w:trPr>
          <w:trHeight w:val="530"/>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2 მგბტ/წმ</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37.5</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 მგბტ/წმ</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8.5</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100 მგბტ/წმ</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26.8</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500 მგბტ/წმ</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0.7</w:t>
            </w:r>
          </w:p>
        </w:tc>
      </w:tr>
      <w:tr w:rsidR="00DF28F2" w:rsidRPr="00770D2A" w:rsidTr="00CB0C48">
        <w:trPr>
          <w:trHeight w:val="225"/>
          <w:jc w:val="center"/>
        </w:trPr>
        <w:tc>
          <w:tcPr>
            <w:tcW w:w="3412" w:type="pct"/>
            <w:noWrap/>
            <w:vAlign w:val="center"/>
            <w:hideMark/>
          </w:tcPr>
          <w:p w:rsidR="00DF28F2" w:rsidRPr="00770D2A" w:rsidRDefault="00DF28F2"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 გგბტ/წმ</w:t>
            </w:r>
          </w:p>
        </w:tc>
        <w:tc>
          <w:tcPr>
            <w:tcW w:w="719" w:type="pct"/>
            <w:noWrap/>
            <w:hideMark/>
          </w:tcPr>
          <w:p w:rsidR="00DF28F2" w:rsidRPr="00770D2A" w:rsidRDefault="00DF28F2"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DF28F2" w:rsidRPr="00DF28F2" w:rsidRDefault="00DF28F2">
            <w:pPr>
              <w:jc w:val="right"/>
              <w:rPr>
                <w:rFonts w:ascii="Arial" w:hAnsi="Arial" w:cs="Arial"/>
                <w:color w:val="404040" w:themeColor="text1" w:themeTint="BF"/>
                <w:sz w:val="20"/>
                <w:szCs w:val="20"/>
              </w:rPr>
            </w:pPr>
            <w:r w:rsidRPr="00DF28F2">
              <w:rPr>
                <w:rFonts w:ascii="Arial" w:hAnsi="Arial" w:cs="Arial"/>
                <w:color w:val="404040" w:themeColor="text1" w:themeTint="BF"/>
                <w:sz w:val="20"/>
                <w:szCs w:val="20"/>
              </w:rPr>
              <w:t>108.0</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 გგბტ/წმ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3.3 </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sz w:val="20"/>
                <w:szCs w:val="20"/>
                <w:u w:val="single"/>
                <w:lang w:val="en-US"/>
              </w:rPr>
            </w:pPr>
            <w:r w:rsidRPr="00770D2A">
              <w:rPr>
                <w:rFonts w:ascii="Sylfaen" w:eastAsia="Times New Roman" w:hAnsi="Sylfaen" w:cs="Arial"/>
                <w:b/>
                <w:bCs/>
                <w:color w:val="333333"/>
                <w:sz w:val="20"/>
                <w:szCs w:val="20"/>
              </w:rPr>
              <w:t>მონაცემთა გადაცემა „end to end international“ („one end in Georgia“)</w:t>
            </w:r>
          </w:p>
        </w:tc>
        <w:tc>
          <w:tcPr>
            <w:tcW w:w="719"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Arial" w:eastAsia="Times New Roman" w:hAnsi="Arial" w:cs="Arial"/>
                <w:sz w:val="20"/>
                <w:szCs w:val="20"/>
                <w:lang w:val="en-US"/>
              </w:rPr>
              <w:t> </w:t>
            </w:r>
          </w:p>
        </w:tc>
        <w:tc>
          <w:tcPr>
            <w:tcW w:w="869" w:type="pct"/>
            <w:noWrap/>
            <w:vAlign w:val="center"/>
            <w:hideMark/>
          </w:tcPr>
          <w:p w:rsidR="007D0CD4" w:rsidRPr="00770D2A" w:rsidRDefault="007D0CD4" w:rsidP="00427B35">
            <w:pPr>
              <w:jc w:val="right"/>
              <w:rPr>
                <w:rFonts w:ascii="Arial" w:hAnsi="Arial" w:cs="Arial"/>
                <w:b/>
                <w:bCs/>
                <w:color w:val="404040" w:themeColor="text1" w:themeTint="BF"/>
                <w:sz w:val="20"/>
                <w:szCs w:val="20"/>
              </w:rPr>
            </w:pPr>
            <w:r w:rsidRPr="00770D2A">
              <w:rPr>
                <w:rFonts w:ascii="Arial" w:hAnsi="Arial" w:cs="Arial"/>
                <w:b/>
                <w:bCs/>
                <w:color w:val="404040" w:themeColor="text1" w:themeTint="BF"/>
                <w:sz w:val="20"/>
                <w:szCs w:val="20"/>
              </w:rPr>
              <w:t>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2 მგბტ/წმ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0.4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 მგბტ/წმ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0.4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100 მგბტ/წმ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0.4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200 მგბტ/წმ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0.4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 გგბტ/წმ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2.2 </w:t>
            </w:r>
          </w:p>
        </w:tc>
      </w:tr>
      <w:tr w:rsidR="007D0CD4" w:rsidRPr="00770D2A" w:rsidTr="00770D2A">
        <w:trPr>
          <w:trHeight w:val="225"/>
          <w:jc w:val="center"/>
        </w:trPr>
        <w:tc>
          <w:tcPr>
            <w:tcW w:w="3412" w:type="pct"/>
            <w:noWrap/>
            <w:vAlign w:val="center"/>
            <w:hideMark/>
          </w:tcPr>
          <w:p w:rsidR="007D0CD4" w:rsidRPr="00770D2A" w:rsidRDefault="007D0CD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 გგბტ/წმ</w:t>
            </w:r>
          </w:p>
        </w:tc>
        <w:tc>
          <w:tcPr>
            <w:tcW w:w="719" w:type="pct"/>
            <w:noWrap/>
            <w:hideMark/>
          </w:tcPr>
          <w:p w:rsidR="007D0CD4" w:rsidRPr="00770D2A" w:rsidRDefault="007D0CD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xml:space="preserve">1.5 </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sz w:val="20"/>
                <w:szCs w:val="20"/>
                <w:u w:val="single"/>
                <w:lang w:val="en-US"/>
              </w:rPr>
            </w:pPr>
            <w:r w:rsidRPr="00770D2A">
              <w:rPr>
                <w:rFonts w:ascii="Sylfaen" w:eastAsia="Times New Roman" w:hAnsi="Sylfaen" w:cs="Arial"/>
                <w:b/>
                <w:bCs/>
                <w:color w:val="333333"/>
                <w:sz w:val="20"/>
                <w:szCs w:val="20"/>
              </w:rPr>
              <w:t>Data transmission trunk („from LN to TN and between TN“)</w:t>
            </w:r>
          </w:p>
        </w:tc>
        <w:tc>
          <w:tcPr>
            <w:tcW w:w="719"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Arial" w:eastAsia="Times New Roman" w:hAnsi="Arial" w:cs="Arial"/>
                <w:sz w:val="20"/>
                <w:szCs w:val="20"/>
                <w:lang w:val="en-US"/>
              </w:rPr>
              <w:t> </w:t>
            </w:r>
          </w:p>
        </w:tc>
        <w:tc>
          <w:tcPr>
            <w:tcW w:w="869" w:type="pct"/>
            <w:noWrap/>
            <w:vAlign w:val="center"/>
            <w:hideMark/>
          </w:tcPr>
          <w:p w:rsidR="007D0CD4" w:rsidRPr="00770D2A" w:rsidRDefault="007D0CD4" w:rsidP="00427B35">
            <w:pPr>
              <w:jc w:val="right"/>
              <w:rPr>
                <w:rFonts w:ascii="Arial" w:hAnsi="Arial" w:cs="Arial"/>
                <w:b/>
                <w:bCs/>
                <w:color w:val="404040" w:themeColor="text1" w:themeTint="BF"/>
                <w:sz w:val="20"/>
                <w:szCs w:val="20"/>
              </w:rPr>
            </w:pPr>
            <w:r w:rsidRPr="00770D2A">
              <w:rPr>
                <w:rFonts w:ascii="Arial" w:hAnsi="Arial" w:cs="Arial"/>
                <w:b/>
                <w:bCs/>
                <w:color w:val="404040" w:themeColor="text1" w:themeTint="BF"/>
                <w:sz w:val="20"/>
                <w:szCs w:val="20"/>
              </w:rPr>
              <w:t> </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მონაცემთა გადაცემა  2 მგბტ/წმ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0.7</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 მონაცემთა გადაცემა  10 მგბტ/წმ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2.6</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მონაცემთა გადაცემა  100 მგბტ/წმ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7.7</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200 მგბტ/წმ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2.2</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500 მგბტ/წმ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1.8</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 გგბტ/წმ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1.1</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2 გგბტ/წმ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1.5</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5 გგბტ/წმ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0.7</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მონაცემთა გადაცემა  10 გგბტ/წმ</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რაოდენობა</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28.7</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Sylfaen" w:eastAsia="Times New Roman" w:hAnsi="Sylfaen" w:cs="Arial"/>
                <w:sz w:val="20"/>
                <w:szCs w:val="20"/>
              </w:rPr>
            </w:pPr>
            <w:r w:rsidRPr="00770D2A">
              <w:rPr>
                <w:rFonts w:ascii="Sylfaen" w:eastAsia="Times New Roman" w:hAnsi="Sylfaen" w:cs="Arial"/>
                <w:b/>
                <w:bCs/>
                <w:color w:val="333333"/>
                <w:sz w:val="20"/>
                <w:szCs w:val="20"/>
              </w:rPr>
              <w:t>ხმოვანი ტრაფიკი - ფიქსირებული ქსელი</w:t>
            </w:r>
          </w:p>
        </w:tc>
        <w:tc>
          <w:tcPr>
            <w:tcW w:w="719"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Arial" w:eastAsia="Times New Roman" w:hAnsi="Arial" w:cs="Arial"/>
                <w:sz w:val="20"/>
                <w:szCs w:val="20"/>
                <w:lang w:val="en-US"/>
              </w:rPr>
              <w:t> </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შიდაქსელური გამოძახებები</w:t>
            </w:r>
          </w:p>
        </w:tc>
        <w:tc>
          <w:tcPr>
            <w:tcW w:w="719" w:type="pct"/>
            <w:noWrap/>
            <w:vAlign w:val="center"/>
            <w:hideMark/>
          </w:tcPr>
          <w:p w:rsidR="008D05F4" w:rsidRPr="00770D2A" w:rsidRDefault="008D05F4" w:rsidP="00427B35">
            <w:pP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277,357,138</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 გამავალი ადგილობრივ დონეზე</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50,568,043</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 გამავალი  ტრანზიტულ დონეზე</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33,560,003</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 შემომავალი ადგილობრივ დონეზე</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25,485,434</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 შემოავალი ტრანზიტულ დონეზე</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66,108,918</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 ტრანზიტი ადგილობრივ დონეზე</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10,605,820</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-საერთაშორისო გამავალი ზარები</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2,773,584</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ურთიერთჩართვის ზარები  - საერთაშორისო შემომავალი ზარები</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წუთები</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14,259,845</w:t>
            </w:r>
          </w:p>
        </w:tc>
      </w:tr>
      <w:tr w:rsidR="007D0CD4" w:rsidRPr="00770D2A" w:rsidTr="00770D2A">
        <w:trPr>
          <w:trHeight w:val="225"/>
          <w:jc w:val="center"/>
        </w:trPr>
        <w:tc>
          <w:tcPr>
            <w:tcW w:w="3412"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Sylfaen" w:eastAsia="Times New Roman" w:hAnsi="Sylfaen" w:cs="Arial"/>
                <w:b/>
                <w:bCs/>
                <w:color w:val="333333"/>
                <w:sz w:val="20"/>
                <w:szCs w:val="20"/>
              </w:rPr>
              <w:t>საპაკეტო მონაცემების ტრაფიკი - ფიქსირებული ქსელი</w:t>
            </w:r>
          </w:p>
        </w:tc>
        <w:tc>
          <w:tcPr>
            <w:tcW w:w="719" w:type="pct"/>
            <w:noWrap/>
            <w:vAlign w:val="center"/>
            <w:hideMark/>
          </w:tcPr>
          <w:p w:rsidR="007D0CD4" w:rsidRPr="00770D2A" w:rsidRDefault="007D0CD4" w:rsidP="00427B35">
            <w:pPr>
              <w:rPr>
                <w:rFonts w:ascii="Arial" w:eastAsia="Times New Roman" w:hAnsi="Arial" w:cs="Arial"/>
                <w:sz w:val="20"/>
                <w:szCs w:val="20"/>
                <w:lang w:val="en-US"/>
              </w:rPr>
            </w:pPr>
            <w:r w:rsidRPr="00770D2A">
              <w:rPr>
                <w:rFonts w:ascii="Arial" w:eastAsia="Times New Roman" w:hAnsi="Arial" w:cs="Arial"/>
                <w:sz w:val="20"/>
                <w:szCs w:val="20"/>
                <w:lang w:val="en-US"/>
              </w:rPr>
              <w:t> </w:t>
            </w:r>
          </w:p>
        </w:tc>
        <w:tc>
          <w:tcPr>
            <w:tcW w:w="869" w:type="pct"/>
            <w:noWrap/>
            <w:vAlign w:val="center"/>
            <w:hideMark/>
          </w:tcPr>
          <w:p w:rsidR="007D0CD4" w:rsidRPr="00770D2A" w:rsidRDefault="007D0CD4" w:rsidP="00427B35">
            <w:pPr>
              <w:jc w:val="right"/>
              <w:rPr>
                <w:rFonts w:ascii="Arial" w:hAnsi="Arial" w:cs="Arial"/>
                <w:color w:val="404040" w:themeColor="text1" w:themeTint="BF"/>
                <w:sz w:val="20"/>
                <w:szCs w:val="20"/>
              </w:rPr>
            </w:pPr>
            <w:r w:rsidRPr="00770D2A">
              <w:rPr>
                <w:rFonts w:ascii="Arial" w:hAnsi="Arial" w:cs="Arial"/>
                <w:color w:val="404040" w:themeColor="text1" w:themeTint="BF"/>
                <w:sz w:val="20"/>
                <w:szCs w:val="20"/>
              </w:rPr>
              <w:t> </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ინტერნეტზე დაშვების სერვისები</w:t>
            </w:r>
          </w:p>
        </w:tc>
        <w:tc>
          <w:tcPr>
            <w:tcW w:w="719" w:type="pct"/>
            <w:noWrap/>
            <w:vAlign w:val="center"/>
            <w:hideMark/>
          </w:tcPr>
          <w:p w:rsidR="008D05F4" w:rsidRPr="00770D2A" w:rsidRDefault="008D05F4" w:rsidP="00427B35">
            <w:pPr>
              <w:rPr>
                <w:rFonts w:ascii="Sylfaen" w:eastAsia="Times New Roman" w:hAnsi="Sylfaen" w:cs="Arial"/>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473,896,634</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DTV სერვისები</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188,748,000</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TDM იჯარით აღებული ხაზები -„national“</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31</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TDM იჯარით აღებული ხაზები -„international“</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35</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მონაცემთა გადაცემა -„end to end national“</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14,701,433</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მონაცემთა გადაცემა -„end to end international“</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9,307,714</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მონაცემთა გადაცემა -„local“</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18,376,838</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წლიური ტრაფიკი - მონაცემთა გადაცემა -„backhaul“</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1,716</w:t>
            </w:r>
          </w:p>
        </w:tc>
      </w:tr>
      <w:tr w:rsidR="008D05F4" w:rsidRPr="00770D2A" w:rsidTr="00CB0C48">
        <w:trPr>
          <w:trHeight w:val="225"/>
          <w:jc w:val="center"/>
        </w:trPr>
        <w:tc>
          <w:tcPr>
            <w:tcW w:w="3412" w:type="pct"/>
            <w:noWrap/>
            <w:vAlign w:val="center"/>
            <w:hideMark/>
          </w:tcPr>
          <w:p w:rsidR="008D05F4" w:rsidRPr="00770D2A" w:rsidRDefault="008D05F4" w:rsidP="00427B35">
            <w:pPr>
              <w:ind w:left="25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წლიური ტრაფიკი - მონაცემთა გადაცემა -„trunk“</w:t>
            </w:r>
          </w:p>
        </w:tc>
        <w:tc>
          <w:tcPr>
            <w:tcW w:w="719" w:type="pct"/>
            <w:noWrap/>
            <w:hideMark/>
          </w:tcPr>
          <w:p w:rsidR="008D05F4" w:rsidRPr="00770D2A" w:rsidRDefault="008D05F4" w:rsidP="00427B35">
            <w:pPr>
              <w:rPr>
                <w:sz w:val="20"/>
                <w:szCs w:val="20"/>
              </w:rPr>
            </w:pPr>
            <w:r w:rsidRPr="00770D2A">
              <w:rPr>
                <w:rFonts w:ascii="Sylfaen" w:eastAsia="Times New Roman" w:hAnsi="Sylfaen" w:cs="Arial"/>
                <w:bCs/>
                <w:color w:val="333333"/>
                <w:sz w:val="20"/>
                <w:szCs w:val="20"/>
              </w:rPr>
              <w:t>გბტ</w:t>
            </w:r>
          </w:p>
        </w:tc>
        <w:tc>
          <w:tcPr>
            <w:tcW w:w="869" w:type="pct"/>
            <w:noWrap/>
            <w:vAlign w:val="bottom"/>
            <w:hideMark/>
          </w:tcPr>
          <w:p w:rsidR="008D05F4" w:rsidRPr="008D05F4" w:rsidRDefault="008D05F4">
            <w:pPr>
              <w:jc w:val="right"/>
              <w:rPr>
                <w:rFonts w:ascii="Arial" w:hAnsi="Arial" w:cs="Arial"/>
                <w:color w:val="404040" w:themeColor="text1" w:themeTint="BF"/>
                <w:sz w:val="20"/>
                <w:szCs w:val="20"/>
              </w:rPr>
            </w:pPr>
            <w:r w:rsidRPr="008D05F4">
              <w:rPr>
                <w:rFonts w:ascii="Arial" w:hAnsi="Arial" w:cs="Arial"/>
                <w:color w:val="404040" w:themeColor="text1" w:themeTint="BF"/>
                <w:sz w:val="20"/>
                <w:szCs w:val="20"/>
              </w:rPr>
              <w:t>9,656,228</w:t>
            </w:r>
          </w:p>
        </w:tc>
      </w:tr>
    </w:tbl>
    <w:p w:rsidR="00EA7561" w:rsidRDefault="00EA7561" w:rsidP="00EA7561">
      <w:pPr>
        <w:spacing w:after="0"/>
        <w:jc w:val="both"/>
        <w:rPr>
          <w:rFonts w:ascii="Sylfaen" w:eastAsia="Times New Roman" w:hAnsi="Sylfaen" w:cs="Arial"/>
          <w:b/>
          <w:bCs/>
          <w:color w:val="333333"/>
        </w:rPr>
      </w:pPr>
    </w:p>
    <w:p w:rsidR="00EA7561" w:rsidRDefault="00EA7561" w:rsidP="00EA7561">
      <w:pPr>
        <w:spacing w:after="0"/>
        <w:jc w:val="both"/>
        <w:rPr>
          <w:rFonts w:ascii="Sylfaen" w:eastAsia="Times New Roman" w:hAnsi="Sylfaen" w:cs="Arial"/>
          <w:b/>
          <w:bCs/>
          <w:color w:val="333333"/>
          <w:lang w:val="en-US"/>
        </w:rPr>
      </w:pPr>
    </w:p>
    <w:p w:rsidR="007D0CD4" w:rsidRDefault="007D0CD4"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sectPr w:rsidR="00770D2A" w:rsidSect="00770D2A">
          <w:headerReference w:type="even" r:id="rId16"/>
          <w:headerReference w:type="default" r:id="rId17"/>
          <w:footerReference w:type="even" r:id="rId18"/>
          <w:footerReference w:type="default" r:id="rId19"/>
          <w:headerReference w:type="first" r:id="rId20"/>
          <w:footerReference w:type="first" r:id="rId21"/>
          <w:pgSz w:w="11907" w:h="16839" w:code="9"/>
          <w:pgMar w:top="1440" w:right="1134" w:bottom="1440" w:left="1440" w:header="720" w:footer="107" w:gutter="0"/>
          <w:cols w:space="720"/>
          <w:docGrid w:linePitch="360"/>
        </w:sectPr>
      </w:pPr>
    </w:p>
    <w:p w:rsidR="00EA7561" w:rsidRDefault="00EA7561" w:rsidP="00F86700">
      <w:pPr>
        <w:spacing w:after="0"/>
        <w:ind w:firstLine="720"/>
        <w:rPr>
          <w:rFonts w:ascii="Sylfaen" w:eastAsia="Times New Roman" w:hAnsi="Sylfaen" w:cs="Arial"/>
          <w:b/>
          <w:bCs/>
          <w:color w:val="333333"/>
          <w:lang w:val="en-US"/>
        </w:rPr>
      </w:pPr>
      <w:r>
        <w:rPr>
          <w:rFonts w:ascii="Sylfaen" w:eastAsia="Times New Roman" w:hAnsi="Sylfaen" w:cs="Arial"/>
          <w:b/>
          <w:bCs/>
          <w:color w:val="333333"/>
        </w:rPr>
        <w:lastRenderedPageBreak/>
        <w:t>თეორიული ეფექტური ოპერატორისთვის გრძელვადიანი აქტივების</w:t>
      </w:r>
      <w:r w:rsidR="00264B90">
        <w:rPr>
          <w:rFonts w:ascii="Sylfaen" w:eastAsia="Times New Roman" w:hAnsi="Sylfaen" w:cs="Arial"/>
          <w:b/>
          <w:bCs/>
          <w:color w:val="333333"/>
        </w:rPr>
        <w:t xml:space="preserve"> </w:t>
      </w:r>
      <w:r>
        <w:rPr>
          <w:rFonts w:ascii="Sylfaen" w:eastAsia="Times New Roman" w:hAnsi="Sylfaen" w:cs="Arial"/>
          <w:b/>
          <w:bCs/>
          <w:color w:val="333333"/>
        </w:rPr>
        <w:t>ისტორიული ღირებულების</w:t>
      </w:r>
      <w:r w:rsidR="00264B90">
        <w:rPr>
          <w:rFonts w:ascii="Sylfaen" w:eastAsia="Times New Roman" w:hAnsi="Sylfaen" w:cs="Arial"/>
          <w:b/>
          <w:bCs/>
          <w:color w:val="333333"/>
        </w:rPr>
        <w:t xml:space="preserve">  </w:t>
      </w:r>
      <w:r>
        <w:rPr>
          <w:rFonts w:ascii="Sylfaen" w:eastAsia="Times New Roman" w:hAnsi="Sylfaen" w:cs="Arial"/>
          <w:b/>
          <w:bCs/>
          <w:color w:val="333333"/>
        </w:rPr>
        <w:t xml:space="preserve"> („</w:t>
      </w:r>
      <w:r w:rsidRPr="008C6099">
        <w:rPr>
          <w:rFonts w:ascii="Sylfaen" w:eastAsia="Times New Roman" w:hAnsi="Sylfaen" w:cs="Arial"/>
          <w:b/>
          <w:bCs/>
          <w:color w:val="333333"/>
        </w:rPr>
        <w:t>HCC</w:t>
      </w:r>
      <w:r>
        <w:rPr>
          <w:rFonts w:ascii="Sylfaen" w:eastAsia="Times New Roman" w:hAnsi="Sylfaen" w:cs="Arial"/>
          <w:b/>
          <w:bCs/>
          <w:color w:val="333333"/>
        </w:rPr>
        <w:t>“)</w:t>
      </w:r>
      <w:r w:rsidRPr="008C6099">
        <w:rPr>
          <w:rFonts w:ascii="Sylfaen" w:eastAsia="Times New Roman" w:hAnsi="Sylfaen" w:cs="Arial"/>
          <w:b/>
          <w:bCs/>
          <w:color w:val="333333"/>
        </w:rPr>
        <w:t xml:space="preserve"> </w:t>
      </w:r>
      <w:r>
        <w:rPr>
          <w:rFonts w:ascii="Sylfaen" w:eastAsia="Times New Roman" w:hAnsi="Sylfaen" w:cs="Arial"/>
          <w:b/>
          <w:bCs/>
          <w:color w:val="333333"/>
        </w:rPr>
        <w:t xml:space="preserve">გაანგარიშების </w:t>
      </w:r>
      <w:r w:rsidR="00F86700">
        <w:rPr>
          <w:rFonts w:ascii="Sylfaen" w:eastAsia="Times New Roman" w:hAnsi="Sylfaen" w:cs="Arial"/>
          <w:b/>
          <w:bCs/>
          <w:color w:val="333333"/>
        </w:rPr>
        <w:t xml:space="preserve">ტექნიკური და ეკონომიკური </w:t>
      </w:r>
      <w:r>
        <w:rPr>
          <w:rFonts w:ascii="Sylfaen" w:eastAsia="Times New Roman" w:hAnsi="Sylfaen" w:cs="Arial"/>
          <w:b/>
          <w:bCs/>
          <w:color w:val="333333"/>
        </w:rPr>
        <w:t>პარამეტრები</w:t>
      </w:r>
    </w:p>
    <w:p w:rsidR="009253D9" w:rsidRPr="009253D9" w:rsidRDefault="009253D9" w:rsidP="009253D9">
      <w:pPr>
        <w:pStyle w:val="Heading1"/>
        <w:jc w:val="right"/>
        <w:rPr>
          <w:rFonts w:ascii="Sylfaen" w:eastAsia="Times New Roman" w:hAnsi="Sylfaen" w:cs="Arial"/>
          <w:b w:val="0"/>
          <w:bCs w:val="0"/>
          <w:color w:val="333333"/>
          <w:lang w:val="en-US"/>
        </w:rPr>
      </w:pPr>
      <w:r w:rsidRPr="00512D5D">
        <w:rPr>
          <w:rFonts w:ascii="Sylfaen" w:eastAsiaTheme="minorHAnsi" w:hAnsi="Sylfaen" w:cstheme="minorBidi"/>
          <w:b w:val="0"/>
          <w:bCs w:val="0"/>
          <w:noProof/>
          <w:color w:val="auto"/>
          <w:sz w:val="24"/>
          <w:szCs w:val="24"/>
        </w:rPr>
        <w:t>ცხრილიN</w:t>
      </w:r>
      <w:r>
        <w:rPr>
          <w:rFonts w:ascii="Sylfaen" w:eastAsiaTheme="minorHAnsi" w:hAnsi="Sylfaen" w:cstheme="minorBidi"/>
          <w:b w:val="0"/>
          <w:bCs w:val="0"/>
          <w:noProof/>
          <w:color w:val="auto"/>
          <w:sz w:val="24"/>
          <w:szCs w:val="24"/>
          <w:lang w:val="en-US"/>
        </w:rPr>
        <w:t>21</w:t>
      </w:r>
    </w:p>
    <w:p w:rsidR="00EA7561" w:rsidRPr="00770D2A" w:rsidRDefault="00EA7561" w:rsidP="00EA7561">
      <w:pPr>
        <w:spacing w:after="0"/>
        <w:jc w:val="both"/>
        <w:rPr>
          <w:rFonts w:ascii="Sylfaen" w:eastAsia="Times New Roman" w:hAnsi="Sylfaen" w:cs="Arial"/>
          <w:b/>
          <w:bCs/>
          <w:color w:val="333333"/>
          <w:sz w:val="20"/>
          <w:szCs w:val="20"/>
        </w:rPr>
      </w:pPr>
    </w:p>
    <w:p w:rsidR="00EA7561" w:rsidRPr="00770D2A" w:rsidRDefault="00EA7561" w:rsidP="00EA7561">
      <w:pPr>
        <w:spacing w:after="0"/>
        <w:jc w:val="both"/>
        <w:rPr>
          <w:rFonts w:ascii="Sylfaen" w:eastAsia="Times New Roman" w:hAnsi="Sylfaen" w:cs="Arial"/>
          <w:b/>
          <w:bCs/>
          <w:color w:val="333333"/>
          <w:sz w:val="20"/>
          <w:szCs w:val="20"/>
        </w:rPr>
      </w:pPr>
      <w:r w:rsidRPr="00770D2A">
        <w:rPr>
          <w:rFonts w:ascii="Arial" w:eastAsia="Times New Roman" w:hAnsi="Arial" w:cs="Arial"/>
          <w:sz w:val="20"/>
          <w:szCs w:val="20"/>
          <w:lang w:val="en-US"/>
        </w:rPr>
        <w:t>WACC</w:t>
      </w:r>
      <w:r w:rsidRPr="00770D2A">
        <w:rPr>
          <w:rFonts w:ascii="Sylfaen" w:eastAsia="Times New Roman" w:hAnsi="Sylfaen" w:cs="Arial"/>
          <w:sz w:val="20"/>
          <w:szCs w:val="20"/>
        </w:rPr>
        <w:t xml:space="preserve"> = 14.95%</w:t>
      </w:r>
    </w:p>
    <w:tbl>
      <w:tblPr>
        <w:tblStyle w:val="TableGrid"/>
        <w:tblW w:w="5302" w:type="pct"/>
        <w:tblInd w:w="-612" w:type="dxa"/>
        <w:tblLayout w:type="fixed"/>
        <w:tblLook w:val="04A0" w:firstRow="1" w:lastRow="0" w:firstColumn="1" w:lastColumn="0" w:noHBand="0" w:noVBand="1"/>
      </w:tblPr>
      <w:tblGrid>
        <w:gridCol w:w="6291"/>
        <w:gridCol w:w="1326"/>
        <w:gridCol w:w="1417"/>
        <w:gridCol w:w="1506"/>
        <w:gridCol w:w="1947"/>
        <w:gridCol w:w="2305"/>
      </w:tblGrid>
      <w:tr w:rsidR="00770D2A" w:rsidRPr="00770D2A" w:rsidTr="00770D2A">
        <w:trPr>
          <w:trHeight w:val="900"/>
          <w:tblHeader/>
        </w:trPr>
        <w:tc>
          <w:tcPr>
            <w:tcW w:w="2126" w:type="pct"/>
            <w:noWrap/>
            <w:vAlign w:val="center"/>
            <w:hideMark/>
          </w:tcPr>
          <w:p w:rsidR="00EA7561" w:rsidRPr="00770D2A" w:rsidRDefault="00EA7561" w:rsidP="00427B35">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 xml:space="preserve">HCC </w:t>
            </w:r>
          </w:p>
        </w:tc>
        <w:tc>
          <w:tcPr>
            <w:tcW w:w="448" w:type="pct"/>
            <w:noWrap/>
            <w:vAlign w:val="center"/>
            <w:hideMark/>
          </w:tcPr>
          <w:p w:rsidR="00EA7561" w:rsidRPr="00770D2A" w:rsidRDefault="00EA7561" w:rsidP="00427B35">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ერთეული</w:t>
            </w:r>
          </w:p>
        </w:tc>
        <w:tc>
          <w:tcPr>
            <w:tcW w:w="479" w:type="pct"/>
            <w:vAlign w:val="center"/>
            <w:hideMark/>
          </w:tcPr>
          <w:p w:rsidR="00EA7561" w:rsidRPr="00770D2A" w:rsidRDefault="00EA7561" w:rsidP="00427B35">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სასარგებლო გამოყენების ვადა (წლები)</w:t>
            </w:r>
          </w:p>
        </w:tc>
        <w:tc>
          <w:tcPr>
            <w:tcW w:w="509" w:type="pct"/>
            <w:vAlign w:val="center"/>
            <w:hideMark/>
          </w:tcPr>
          <w:p w:rsidR="00EA7561" w:rsidRPr="00770D2A" w:rsidRDefault="00EA7561" w:rsidP="00427B35">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ფასის ცვლილების კოეფიციენტი (%)</w:t>
            </w:r>
          </w:p>
        </w:tc>
        <w:tc>
          <w:tcPr>
            <w:tcW w:w="658" w:type="pct"/>
            <w:vAlign w:val="center"/>
            <w:hideMark/>
          </w:tcPr>
          <w:p w:rsidR="00EA7561" w:rsidRPr="00770D2A" w:rsidRDefault="00EA7561" w:rsidP="00427B35">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აქტივის მშენებლობისთვის საჭირო დრო (წლები)</w:t>
            </w:r>
          </w:p>
        </w:tc>
        <w:tc>
          <w:tcPr>
            <w:tcW w:w="779" w:type="pct"/>
            <w:vAlign w:val="center"/>
            <w:hideMark/>
          </w:tcPr>
          <w:p w:rsidR="00EA7561" w:rsidRPr="00770D2A" w:rsidRDefault="00EA7561" w:rsidP="00427B35">
            <w:pPr>
              <w:jc w:val="cente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წმინდა საბალანსო ღირებულების (NBV) და მთლიანი საბალანსო ღირებულების (GBV) პროცენტული წილი (%)</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ინფრასტრუქტურა</w:t>
            </w:r>
          </w:p>
        </w:tc>
        <w:tc>
          <w:tcPr>
            <w:tcW w:w="448" w:type="pct"/>
            <w:noWrap/>
            <w:hideMark/>
          </w:tcPr>
          <w:p w:rsidR="00EA7561" w:rsidRPr="00770D2A" w:rsidRDefault="00EA7561" w:rsidP="00427B35">
            <w:pP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თხრილი</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EF22C4" w:rsidRPr="00770D2A" w:rsidTr="00853478">
        <w:trPr>
          <w:trHeight w:val="225"/>
        </w:trPr>
        <w:tc>
          <w:tcPr>
            <w:tcW w:w="2126" w:type="pct"/>
            <w:noWrap/>
            <w:hideMark/>
          </w:tcPr>
          <w:p w:rsidR="00EF22C4" w:rsidRPr="00D354AD" w:rsidRDefault="00EF22C4" w:rsidP="00EF22C4">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სატელეკომუნიკაციო კანალიზაცი</w:t>
            </w:r>
            <w:r>
              <w:rPr>
                <w:rFonts w:ascii="Sylfaen" w:eastAsia="Times New Roman" w:hAnsi="Sylfaen" w:cs="Arial"/>
                <w:bCs/>
                <w:color w:val="333333"/>
                <w:sz w:val="20"/>
                <w:szCs w:val="20"/>
                <w:lang w:val="en-GB"/>
              </w:rPr>
              <w:t xml:space="preserve"> </w:t>
            </w:r>
            <w:r w:rsidRPr="00D354AD">
              <w:rPr>
                <w:rFonts w:ascii="Sylfaen" w:eastAsia="Times New Roman" w:hAnsi="Sylfaen" w:cs="Arial"/>
                <w:bCs/>
                <w:color w:val="333333"/>
                <w:sz w:val="20"/>
                <w:szCs w:val="20"/>
              </w:rPr>
              <w:t xml:space="preserve">- 1 </w:t>
            </w:r>
            <w:r>
              <w:rPr>
                <w:rFonts w:ascii="Sylfaen" w:eastAsia="Times New Roman" w:hAnsi="Sylfaen" w:cs="Arial"/>
                <w:bCs/>
                <w:color w:val="333333"/>
                <w:sz w:val="20"/>
                <w:szCs w:val="20"/>
                <w:lang w:val="en-GB"/>
              </w:rPr>
              <w:t xml:space="preserve"> </w:t>
            </w:r>
            <w:r w:rsidRPr="00D354AD">
              <w:rPr>
                <w:rFonts w:ascii="Sylfaen" w:eastAsia="Times New Roman" w:hAnsi="Sylfaen" w:cs="Arial"/>
                <w:bCs/>
                <w:color w:val="333333"/>
                <w:sz w:val="20"/>
                <w:szCs w:val="20"/>
              </w:rPr>
              <w:t>არხი</w:t>
            </w:r>
            <w:r>
              <w:rPr>
                <w:rFonts w:ascii="Sylfaen" w:eastAsia="Times New Roman" w:hAnsi="Sylfaen" w:cs="Arial"/>
                <w:bCs/>
                <w:color w:val="333333"/>
                <w:sz w:val="20"/>
                <w:szCs w:val="20"/>
                <w:lang w:val="en-GB"/>
              </w:rPr>
              <w:t xml:space="preserve"> </w:t>
            </w:r>
          </w:p>
        </w:tc>
        <w:tc>
          <w:tcPr>
            <w:tcW w:w="448" w:type="pct"/>
            <w:noWrap/>
            <w:hideMark/>
          </w:tcPr>
          <w:p w:rsidR="00EF22C4" w:rsidRPr="00770D2A" w:rsidRDefault="00EF22C4" w:rsidP="00EF22C4">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44.00</w:t>
            </w:r>
          </w:p>
        </w:tc>
        <w:tc>
          <w:tcPr>
            <w:tcW w:w="50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16.00%</w:t>
            </w:r>
          </w:p>
        </w:tc>
        <w:tc>
          <w:tcPr>
            <w:tcW w:w="658"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EF22C4" w:rsidRPr="00770D2A" w:rsidTr="00853478">
        <w:trPr>
          <w:trHeight w:val="225"/>
        </w:trPr>
        <w:tc>
          <w:tcPr>
            <w:tcW w:w="2126" w:type="pct"/>
            <w:noWrap/>
            <w:hideMark/>
          </w:tcPr>
          <w:p w:rsidR="00EF22C4" w:rsidRPr="00D354AD" w:rsidRDefault="00EF22C4" w:rsidP="00EF22C4">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სატელეკომუნიკაციო კანალიზაცი</w:t>
            </w:r>
            <w:r>
              <w:rPr>
                <w:rFonts w:ascii="Sylfaen" w:eastAsia="Times New Roman" w:hAnsi="Sylfaen" w:cs="Arial"/>
                <w:bCs/>
                <w:color w:val="333333"/>
                <w:sz w:val="20"/>
                <w:szCs w:val="20"/>
                <w:lang w:val="en-GB"/>
              </w:rPr>
              <w:t xml:space="preserve"> </w:t>
            </w:r>
            <w:r w:rsidRPr="00D354AD">
              <w:rPr>
                <w:rFonts w:ascii="Sylfaen" w:eastAsia="Times New Roman" w:hAnsi="Sylfaen" w:cs="Arial"/>
                <w:bCs/>
                <w:color w:val="333333"/>
                <w:sz w:val="20"/>
                <w:szCs w:val="20"/>
              </w:rPr>
              <w:t xml:space="preserve">- </w:t>
            </w:r>
            <w:r>
              <w:rPr>
                <w:rFonts w:ascii="Sylfaen" w:eastAsia="Times New Roman" w:hAnsi="Sylfaen" w:cs="Arial"/>
                <w:bCs/>
                <w:color w:val="333333"/>
                <w:sz w:val="20"/>
                <w:szCs w:val="20"/>
              </w:rPr>
              <w:t>2</w:t>
            </w:r>
            <w:r w:rsidRPr="00D354AD">
              <w:rPr>
                <w:rFonts w:ascii="Sylfaen" w:eastAsia="Times New Roman" w:hAnsi="Sylfaen" w:cs="Arial"/>
                <w:bCs/>
                <w:color w:val="333333"/>
                <w:sz w:val="20"/>
                <w:szCs w:val="20"/>
              </w:rPr>
              <w:t xml:space="preserve"> </w:t>
            </w:r>
            <w:r>
              <w:rPr>
                <w:rFonts w:ascii="Sylfaen" w:eastAsia="Times New Roman" w:hAnsi="Sylfaen" w:cs="Arial"/>
                <w:bCs/>
                <w:color w:val="333333"/>
                <w:sz w:val="20"/>
                <w:szCs w:val="20"/>
                <w:lang w:val="en-GB"/>
              </w:rPr>
              <w:t xml:space="preserve"> </w:t>
            </w:r>
            <w:r w:rsidRPr="00D354AD">
              <w:rPr>
                <w:rFonts w:ascii="Sylfaen" w:eastAsia="Times New Roman" w:hAnsi="Sylfaen" w:cs="Arial"/>
                <w:bCs/>
                <w:color w:val="333333"/>
                <w:sz w:val="20"/>
                <w:szCs w:val="20"/>
              </w:rPr>
              <w:t>არხი</w:t>
            </w:r>
          </w:p>
        </w:tc>
        <w:tc>
          <w:tcPr>
            <w:tcW w:w="448" w:type="pct"/>
            <w:noWrap/>
            <w:hideMark/>
          </w:tcPr>
          <w:p w:rsidR="00EF22C4" w:rsidRPr="00770D2A" w:rsidRDefault="00EF22C4" w:rsidP="00EF22C4">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16.00%</w:t>
            </w:r>
          </w:p>
        </w:tc>
        <w:tc>
          <w:tcPr>
            <w:tcW w:w="658"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EF22C4" w:rsidRPr="00770D2A" w:rsidTr="00853478">
        <w:trPr>
          <w:trHeight w:val="225"/>
        </w:trPr>
        <w:tc>
          <w:tcPr>
            <w:tcW w:w="2126" w:type="pct"/>
            <w:noWrap/>
            <w:hideMark/>
          </w:tcPr>
          <w:p w:rsidR="00EF22C4" w:rsidRPr="00D354AD" w:rsidRDefault="00EF22C4" w:rsidP="00EF22C4">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სატელეკომუნიკაციო კანალიზაცი</w:t>
            </w:r>
            <w:r>
              <w:rPr>
                <w:rFonts w:ascii="Sylfaen" w:eastAsia="Times New Roman" w:hAnsi="Sylfaen" w:cs="Arial"/>
                <w:bCs/>
                <w:color w:val="333333"/>
                <w:sz w:val="20"/>
                <w:szCs w:val="20"/>
                <w:lang w:val="en-GB"/>
              </w:rPr>
              <w:t xml:space="preserve"> </w:t>
            </w:r>
            <w:r w:rsidRPr="00D354AD">
              <w:rPr>
                <w:rFonts w:ascii="Sylfaen" w:eastAsia="Times New Roman" w:hAnsi="Sylfaen" w:cs="Arial"/>
                <w:bCs/>
                <w:color w:val="333333"/>
                <w:sz w:val="20"/>
                <w:szCs w:val="20"/>
              </w:rPr>
              <w:t xml:space="preserve">- </w:t>
            </w:r>
            <w:r>
              <w:rPr>
                <w:rFonts w:ascii="Sylfaen" w:eastAsia="Times New Roman" w:hAnsi="Sylfaen" w:cs="Arial"/>
                <w:bCs/>
                <w:color w:val="333333"/>
                <w:sz w:val="20"/>
                <w:szCs w:val="20"/>
              </w:rPr>
              <w:t>6</w:t>
            </w:r>
            <w:r w:rsidRPr="00D354AD">
              <w:rPr>
                <w:rFonts w:ascii="Sylfaen" w:eastAsia="Times New Roman" w:hAnsi="Sylfaen" w:cs="Arial"/>
                <w:bCs/>
                <w:color w:val="333333"/>
                <w:sz w:val="20"/>
                <w:szCs w:val="20"/>
              </w:rPr>
              <w:t xml:space="preserve"> </w:t>
            </w:r>
            <w:r>
              <w:rPr>
                <w:rFonts w:ascii="Sylfaen" w:eastAsia="Times New Roman" w:hAnsi="Sylfaen" w:cs="Arial"/>
                <w:bCs/>
                <w:color w:val="333333"/>
                <w:sz w:val="20"/>
                <w:szCs w:val="20"/>
                <w:lang w:val="en-GB"/>
              </w:rPr>
              <w:t xml:space="preserve"> </w:t>
            </w:r>
            <w:r w:rsidRPr="00D354AD">
              <w:rPr>
                <w:rFonts w:ascii="Sylfaen" w:eastAsia="Times New Roman" w:hAnsi="Sylfaen" w:cs="Arial"/>
                <w:bCs/>
                <w:color w:val="333333"/>
                <w:sz w:val="20"/>
                <w:szCs w:val="20"/>
              </w:rPr>
              <w:t>არხი</w:t>
            </w:r>
          </w:p>
        </w:tc>
        <w:tc>
          <w:tcPr>
            <w:tcW w:w="448" w:type="pct"/>
            <w:noWrap/>
            <w:hideMark/>
          </w:tcPr>
          <w:p w:rsidR="00EF22C4" w:rsidRPr="00770D2A" w:rsidRDefault="00EF22C4" w:rsidP="00EF22C4">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16.00%</w:t>
            </w:r>
          </w:p>
        </w:tc>
        <w:tc>
          <w:tcPr>
            <w:tcW w:w="658"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EF22C4" w:rsidRPr="00770D2A" w:rsidTr="00853478">
        <w:trPr>
          <w:trHeight w:val="225"/>
        </w:trPr>
        <w:tc>
          <w:tcPr>
            <w:tcW w:w="2126" w:type="pct"/>
            <w:noWrap/>
            <w:hideMark/>
          </w:tcPr>
          <w:p w:rsidR="00EF22C4" w:rsidRPr="00D354AD" w:rsidRDefault="00EF22C4" w:rsidP="00EF22C4">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სატელეკომუნიკაციო კანალიზაცი</w:t>
            </w:r>
            <w:r>
              <w:rPr>
                <w:rFonts w:ascii="Sylfaen" w:eastAsia="Times New Roman" w:hAnsi="Sylfaen" w:cs="Arial"/>
                <w:bCs/>
                <w:color w:val="333333"/>
                <w:sz w:val="20"/>
                <w:szCs w:val="20"/>
                <w:lang w:val="en-GB"/>
              </w:rPr>
              <w:t xml:space="preserve"> </w:t>
            </w:r>
            <w:r>
              <w:rPr>
                <w:rFonts w:ascii="Sylfaen" w:eastAsia="Times New Roman" w:hAnsi="Sylfaen" w:cs="Arial"/>
                <w:bCs/>
                <w:color w:val="333333"/>
                <w:sz w:val="20"/>
                <w:szCs w:val="20"/>
              </w:rPr>
              <w:t>- 12</w:t>
            </w:r>
            <w:r w:rsidRPr="00D354AD">
              <w:rPr>
                <w:rFonts w:ascii="Sylfaen" w:eastAsia="Times New Roman" w:hAnsi="Sylfaen" w:cs="Arial"/>
                <w:bCs/>
                <w:color w:val="333333"/>
                <w:sz w:val="20"/>
                <w:szCs w:val="20"/>
              </w:rPr>
              <w:t xml:space="preserve"> </w:t>
            </w:r>
            <w:r>
              <w:rPr>
                <w:rFonts w:ascii="Sylfaen" w:eastAsia="Times New Roman" w:hAnsi="Sylfaen" w:cs="Arial"/>
                <w:bCs/>
                <w:color w:val="333333"/>
                <w:sz w:val="20"/>
                <w:szCs w:val="20"/>
                <w:lang w:val="en-GB"/>
              </w:rPr>
              <w:t xml:space="preserve"> </w:t>
            </w:r>
            <w:r w:rsidRPr="00D354AD">
              <w:rPr>
                <w:rFonts w:ascii="Sylfaen" w:eastAsia="Times New Roman" w:hAnsi="Sylfaen" w:cs="Arial"/>
                <w:bCs/>
                <w:color w:val="333333"/>
                <w:sz w:val="20"/>
                <w:szCs w:val="20"/>
              </w:rPr>
              <w:t>არხი</w:t>
            </w:r>
          </w:p>
        </w:tc>
        <w:tc>
          <w:tcPr>
            <w:tcW w:w="448" w:type="pct"/>
            <w:noWrap/>
            <w:hideMark/>
          </w:tcPr>
          <w:p w:rsidR="00EF22C4" w:rsidRPr="00770D2A" w:rsidRDefault="00EF22C4" w:rsidP="00EF22C4">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16.00%</w:t>
            </w:r>
          </w:p>
        </w:tc>
        <w:tc>
          <w:tcPr>
            <w:tcW w:w="658"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EF22C4" w:rsidRPr="00770D2A" w:rsidTr="00853478">
        <w:trPr>
          <w:trHeight w:val="225"/>
        </w:trPr>
        <w:tc>
          <w:tcPr>
            <w:tcW w:w="2126" w:type="pct"/>
            <w:noWrap/>
            <w:hideMark/>
          </w:tcPr>
          <w:p w:rsidR="00EF22C4" w:rsidRPr="00D354AD" w:rsidRDefault="00EF22C4" w:rsidP="00EF22C4">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სატელეკომუნიკაციო კანალიზაცი</w:t>
            </w:r>
            <w:r>
              <w:rPr>
                <w:rFonts w:ascii="Sylfaen" w:eastAsia="Times New Roman" w:hAnsi="Sylfaen" w:cs="Arial"/>
                <w:bCs/>
                <w:color w:val="333333"/>
                <w:sz w:val="20"/>
                <w:szCs w:val="20"/>
                <w:lang w:val="en-GB"/>
              </w:rPr>
              <w:t xml:space="preserve"> </w:t>
            </w:r>
            <w:r>
              <w:rPr>
                <w:rFonts w:ascii="Sylfaen" w:eastAsia="Times New Roman" w:hAnsi="Sylfaen" w:cs="Arial"/>
                <w:bCs/>
                <w:color w:val="333333"/>
                <w:sz w:val="20"/>
                <w:szCs w:val="20"/>
              </w:rPr>
              <w:t>- 24</w:t>
            </w:r>
            <w:r w:rsidRPr="00D354AD">
              <w:rPr>
                <w:rFonts w:ascii="Sylfaen" w:eastAsia="Times New Roman" w:hAnsi="Sylfaen" w:cs="Arial"/>
                <w:bCs/>
                <w:color w:val="333333"/>
                <w:sz w:val="20"/>
                <w:szCs w:val="20"/>
              </w:rPr>
              <w:t xml:space="preserve"> </w:t>
            </w:r>
            <w:r>
              <w:rPr>
                <w:rFonts w:ascii="Sylfaen" w:eastAsia="Times New Roman" w:hAnsi="Sylfaen" w:cs="Arial"/>
                <w:bCs/>
                <w:color w:val="333333"/>
                <w:sz w:val="20"/>
                <w:szCs w:val="20"/>
                <w:lang w:val="en-GB"/>
              </w:rPr>
              <w:t xml:space="preserve"> </w:t>
            </w:r>
            <w:r w:rsidRPr="00D354AD">
              <w:rPr>
                <w:rFonts w:ascii="Sylfaen" w:eastAsia="Times New Roman" w:hAnsi="Sylfaen" w:cs="Arial"/>
                <w:bCs/>
                <w:color w:val="333333"/>
                <w:sz w:val="20"/>
                <w:szCs w:val="20"/>
              </w:rPr>
              <w:t>არხი</w:t>
            </w:r>
          </w:p>
        </w:tc>
        <w:tc>
          <w:tcPr>
            <w:tcW w:w="448" w:type="pct"/>
            <w:noWrap/>
            <w:hideMark/>
          </w:tcPr>
          <w:p w:rsidR="00EF22C4" w:rsidRPr="00770D2A" w:rsidRDefault="00EF22C4" w:rsidP="00EF22C4">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16.00%</w:t>
            </w:r>
          </w:p>
        </w:tc>
        <w:tc>
          <w:tcPr>
            <w:tcW w:w="658"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EF22C4" w:rsidRPr="00770D2A" w:rsidTr="00853478">
        <w:trPr>
          <w:trHeight w:val="225"/>
        </w:trPr>
        <w:tc>
          <w:tcPr>
            <w:tcW w:w="2126" w:type="pct"/>
            <w:noWrap/>
            <w:hideMark/>
          </w:tcPr>
          <w:p w:rsidR="00EF22C4" w:rsidRPr="00D354AD" w:rsidRDefault="00EF22C4" w:rsidP="00EF22C4">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სატელეკომუნიკაციო კანალიზაცი</w:t>
            </w:r>
            <w:r>
              <w:rPr>
                <w:rFonts w:ascii="Sylfaen" w:eastAsia="Times New Roman" w:hAnsi="Sylfaen" w:cs="Arial"/>
                <w:bCs/>
                <w:color w:val="333333"/>
                <w:sz w:val="20"/>
                <w:szCs w:val="20"/>
                <w:lang w:val="en-GB"/>
              </w:rPr>
              <w:t xml:space="preserve"> </w:t>
            </w:r>
            <w:r>
              <w:rPr>
                <w:rFonts w:ascii="Sylfaen" w:eastAsia="Times New Roman" w:hAnsi="Sylfaen" w:cs="Arial"/>
                <w:bCs/>
                <w:color w:val="333333"/>
                <w:sz w:val="20"/>
                <w:szCs w:val="20"/>
              </w:rPr>
              <w:t>- 48 და მეტი</w:t>
            </w:r>
            <w:r w:rsidRPr="00D354AD">
              <w:rPr>
                <w:rFonts w:ascii="Sylfaen" w:eastAsia="Times New Roman" w:hAnsi="Sylfaen" w:cs="Arial"/>
                <w:bCs/>
                <w:color w:val="333333"/>
                <w:sz w:val="20"/>
                <w:szCs w:val="20"/>
              </w:rPr>
              <w:t xml:space="preserve"> </w:t>
            </w:r>
            <w:r>
              <w:rPr>
                <w:rFonts w:ascii="Sylfaen" w:eastAsia="Times New Roman" w:hAnsi="Sylfaen" w:cs="Arial"/>
                <w:bCs/>
                <w:color w:val="333333"/>
                <w:sz w:val="20"/>
                <w:szCs w:val="20"/>
                <w:lang w:val="en-GB"/>
              </w:rPr>
              <w:t xml:space="preserve"> </w:t>
            </w:r>
            <w:r w:rsidRPr="00D354AD">
              <w:rPr>
                <w:rFonts w:ascii="Sylfaen" w:eastAsia="Times New Roman" w:hAnsi="Sylfaen" w:cs="Arial"/>
                <w:bCs/>
                <w:color w:val="333333"/>
                <w:sz w:val="20"/>
                <w:szCs w:val="20"/>
              </w:rPr>
              <w:t>არხი</w:t>
            </w:r>
          </w:p>
        </w:tc>
        <w:tc>
          <w:tcPr>
            <w:tcW w:w="448" w:type="pct"/>
            <w:noWrap/>
            <w:hideMark/>
          </w:tcPr>
          <w:p w:rsidR="00EF22C4" w:rsidRPr="00770D2A" w:rsidRDefault="00EF22C4" w:rsidP="00EF22C4">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15.00%</w:t>
            </w:r>
          </w:p>
        </w:tc>
        <w:tc>
          <w:tcPr>
            <w:tcW w:w="658"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0.15</w:t>
            </w:r>
          </w:p>
        </w:tc>
        <w:tc>
          <w:tcPr>
            <w:tcW w:w="779" w:type="pct"/>
            <w:noWrap/>
            <w:vAlign w:val="bottom"/>
            <w:hideMark/>
          </w:tcPr>
          <w:p w:rsidR="00EF22C4" w:rsidRPr="00382B63" w:rsidRDefault="00EF22C4" w:rsidP="00EF22C4">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დამხმარე საკაბელო არხი – მთავარ საკაბელო არხში გაყვანილი HDPE მილი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დამხმარე საკაბელო არხი – თხრილში გაყვანილი HDPE მილი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საკანალიზაციო ლუქი</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0.19</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29.00%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მიწის რეკონსტრუქცია</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ბალახის საფარის რეკონსტრუქცია</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მ2</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ტროტუარის რეკონსტრუქცია</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მ2</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13.33%</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ასფალტის საფარის რეკონსტრუქცია</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მ2</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13.33%</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ბეტონის საფარის რეკონსტრუქცია</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მ2</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13.33%</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არხი დაბრკოლებების ქვეშ</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AE7237" w:rsidRDefault="00382B63" w:rsidP="00AE7237">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არხი გზის ქვეშ</w:t>
            </w:r>
            <w:r w:rsidR="00AE7237">
              <w:rPr>
                <w:rFonts w:ascii="Sylfaen" w:eastAsia="Times New Roman" w:hAnsi="Sylfaen" w:cs="Arial"/>
                <w:bCs/>
                <w:color w:val="333333"/>
                <w:sz w:val="20"/>
                <w:szCs w:val="20"/>
                <w:lang w:val="en-GB"/>
              </w:rPr>
              <w:t xml:space="preserve"> </w:t>
            </w:r>
            <w:r w:rsidRPr="00770D2A">
              <w:rPr>
                <w:rFonts w:ascii="Sylfaen" w:eastAsia="Times New Roman" w:hAnsi="Sylfaen" w:cs="Arial"/>
                <w:bCs/>
                <w:color w:val="333333"/>
                <w:sz w:val="20"/>
                <w:szCs w:val="20"/>
              </w:rPr>
              <w:t>15</w:t>
            </w:r>
            <w:r w:rsidR="00AE7237">
              <w:rPr>
                <w:rFonts w:ascii="Sylfaen" w:eastAsia="Times New Roman" w:hAnsi="Sylfaen" w:cs="Arial"/>
                <w:bCs/>
                <w:color w:val="333333"/>
                <w:sz w:val="20"/>
                <w:szCs w:val="20"/>
                <w:lang w:val="en-GB"/>
              </w:rPr>
              <w:t xml:space="preserve"> </w:t>
            </w:r>
            <w:r w:rsidR="00AE7237">
              <w:rPr>
                <w:rFonts w:ascii="Sylfaen" w:eastAsia="Times New Roman" w:hAnsi="Sylfaen" w:cs="Arial"/>
                <w:bCs/>
                <w:color w:val="333333"/>
                <w:sz w:val="20"/>
                <w:szCs w:val="20"/>
              </w:rPr>
              <w:t>მმ დე</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AE7237" w:rsidP="00427B35">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lastRenderedPageBreak/>
              <w:t>არხი გზის ქვეშ 15 მმ-ს ზეოთ</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არხი ტრამვაის ლიანდაგის ქვეშ</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არხი რკინიგზის ლიანდაგების ქვეშ</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არხი მდინარეების და სრუტის ქვეშ</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არხი სხვა დაბრკოლებების ქვეშ</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45.00%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 xml:space="preserve">დამატებითი სამუშოები </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საპროექტო სამუშაოები</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მიწის მფლობელების თანხმობა</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გეოდეზიური მომსახურება</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სპილენძს კაბელები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1</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2</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3</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4</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5</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6</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7</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8</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9</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კაბელები - Type 10</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Cs/>
                <w:color w:val="333333"/>
                <w:sz w:val="20"/>
                <w:szCs w:val="20"/>
              </w:rPr>
            </w:pPr>
            <w:r w:rsidRPr="00770D2A">
              <w:rPr>
                <w:rFonts w:ascii="Sylfaen" w:eastAsia="Times New Roman" w:hAnsi="Sylfaen" w:cs="Arial"/>
                <w:b/>
                <w:bCs/>
                <w:color w:val="333333"/>
                <w:sz w:val="20"/>
                <w:szCs w:val="20"/>
              </w:rPr>
              <w:t>შემაერთებელი წერტილები სპილენძის კაბელებისთვის</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5</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6</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შემაერთებელი წერტილები სპილენძის კაბელებისთვის-  Type 7</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8</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 Type 9</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წერტილები სპილენძის კაბელებისთვის-  Type 10</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სპილენძის კაბინეტები</w:t>
            </w:r>
          </w:p>
        </w:tc>
        <w:tc>
          <w:tcPr>
            <w:tcW w:w="448" w:type="pct"/>
            <w:noWrap/>
            <w:hideMark/>
          </w:tcPr>
          <w:p w:rsidR="00EA7561" w:rsidRPr="00770D2A" w:rsidRDefault="00EA7561" w:rsidP="00427B35">
            <w:pPr>
              <w:rPr>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კაბინეტები-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კაბინეტები-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სპილენძის სადისტრიბუციო წერტილები</w:t>
            </w:r>
          </w:p>
        </w:tc>
        <w:tc>
          <w:tcPr>
            <w:tcW w:w="448" w:type="pct"/>
            <w:noWrap/>
            <w:hideMark/>
          </w:tcPr>
          <w:p w:rsidR="00EA7561" w:rsidRPr="00770D2A" w:rsidRDefault="00EA7561" w:rsidP="00427B35">
            <w:pPr>
              <w:rPr>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სადისტრიბუციო წერტილები-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სპილენძის სადისტრიბუციო წერტილები-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55.00%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ბოჭკოვანი კაბელი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EF22C4">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კაბელი – 12</w:t>
            </w:r>
            <w:r w:rsidR="00EF22C4">
              <w:rPr>
                <w:rFonts w:ascii="Sylfaen" w:eastAsia="Times New Roman" w:hAnsi="Sylfaen" w:cs="Arial"/>
                <w:bCs/>
                <w:color w:val="333333"/>
                <w:sz w:val="20"/>
                <w:szCs w:val="20"/>
              </w:rPr>
              <w:t xml:space="preserve"> ძარღვი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ბოჭკოვანი კაბელი – 24 </w:t>
            </w:r>
            <w:r w:rsidR="00EF22C4">
              <w:rPr>
                <w:rFonts w:ascii="Sylfaen" w:eastAsia="Times New Roman" w:hAnsi="Sylfaen" w:cs="Arial"/>
                <w:bCs/>
                <w:color w:val="333333"/>
                <w:sz w:val="20"/>
                <w:szCs w:val="20"/>
              </w:rPr>
              <w:t>ძარღვი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EF22C4" w:rsidP="00EF22C4">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ბოჭკოვანი კაბელი – 48  ძარღვი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ბოჭკოვანი კაბელი – 72 </w:t>
            </w:r>
            <w:r w:rsidR="00EF22C4">
              <w:rPr>
                <w:rFonts w:ascii="Sylfaen" w:eastAsia="Times New Roman" w:hAnsi="Sylfaen" w:cs="Arial"/>
                <w:bCs/>
                <w:color w:val="333333"/>
                <w:sz w:val="20"/>
                <w:szCs w:val="20"/>
              </w:rPr>
              <w:t>ძარღვი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ბოჭკოვანი კაბელი – 96 </w:t>
            </w:r>
            <w:r w:rsidR="00EF22C4">
              <w:rPr>
                <w:rFonts w:ascii="Sylfaen" w:eastAsia="Times New Roman" w:hAnsi="Sylfaen" w:cs="Arial"/>
                <w:bCs/>
                <w:color w:val="333333"/>
                <w:sz w:val="20"/>
                <w:szCs w:val="20"/>
              </w:rPr>
              <w:t>ძარღვი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ბოჭკოვანი კაბელი – 144 </w:t>
            </w:r>
            <w:r w:rsidR="00EF22C4">
              <w:rPr>
                <w:rFonts w:ascii="Sylfaen" w:eastAsia="Times New Roman" w:hAnsi="Sylfaen" w:cs="Arial"/>
                <w:bCs/>
                <w:color w:val="333333"/>
                <w:sz w:val="20"/>
                <w:szCs w:val="20"/>
              </w:rPr>
              <w:t>ძარღვი</w:t>
            </w:r>
          </w:p>
        </w:tc>
        <w:tc>
          <w:tcPr>
            <w:tcW w:w="448" w:type="pct"/>
            <w:noWrap/>
            <w:hideMark/>
          </w:tcPr>
          <w:p w:rsidR="00382B63" w:rsidRPr="00770D2A" w:rsidRDefault="00382B63" w:rsidP="00427B35">
            <w:pPr>
              <w:jc w:val="center"/>
              <w:rPr>
                <w:sz w:val="20"/>
                <w:szCs w:val="20"/>
              </w:rPr>
            </w:pPr>
            <w:r w:rsidRPr="00770D2A">
              <w:rPr>
                <w:rFonts w:ascii="Sylfaen" w:eastAsia="Times New Roman" w:hAnsi="Sylfaen" w:cs="Arial"/>
                <w:bCs/>
                <w:color w:val="333333"/>
                <w:sz w:val="20"/>
                <w:szCs w:val="20"/>
              </w:rPr>
              <w:t>კმ</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შემაერთებელი წერტილები ბოჭკოვანი კაბელებისთვის</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EF22C4" w:rsidP="00427B35">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 xml:space="preserve">შემაერთებელი წერტილები - </w:t>
            </w:r>
            <w:r w:rsidR="00382B63" w:rsidRPr="00770D2A">
              <w:rPr>
                <w:rFonts w:ascii="Sylfaen" w:eastAsia="Times New Roman" w:hAnsi="Sylfaen" w:cs="Arial"/>
                <w:bCs/>
                <w:color w:val="333333"/>
                <w:sz w:val="20"/>
                <w:szCs w:val="20"/>
              </w:rPr>
              <w:t xml:space="preserve">12 </w:t>
            </w:r>
            <w:r>
              <w:rPr>
                <w:rFonts w:ascii="Sylfaen" w:eastAsia="Times New Roman" w:hAnsi="Sylfaen" w:cs="Arial"/>
                <w:bCs/>
                <w:color w:val="333333"/>
                <w:sz w:val="20"/>
                <w:szCs w:val="20"/>
              </w:rPr>
              <w:t>ძარღვისთვის</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EF22C4" w:rsidP="00427B35">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 xml:space="preserve">შემაერთებელი წერტილები - </w:t>
            </w:r>
            <w:r w:rsidR="00382B63" w:rsidRPr="00770D2A">
              <w:rPr>
                <w:rFonts w:ascii="Sylfaen" w:eastAsia="Times New Roman" w:hAnsi="Sylfaen" w:cs="Arial"/>
                <w:bCs/>
                <w:color w:val="333333"/>
                <w:sz w:val="20"/>
                <w:szCs w:val="20"/>
              </w:rPr>
              <w:t xml:space="preserve">24 </w:t>
            </w:r>
            <w:r>
              <w:rPr>
                <w:rFonts w:ascii="Sylfaen" w:eastAsia="Times New Roman" w:hAnsi="Sylfaen" w:cs="Arial"/>
                <w:bCs/>
                <w:color w:val="333333"/>
                <w:sz w:val="20"/>
                <w:szCs w:val="20"/>
              </w:rPr>
              <w:t>ძარღვისთვის</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EF22C4" w:rsidP="00427B35">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 xml:space="preserve">შემაერთებელი წერტილები - </w:t>
            </w:r>
            <w:r w:rsidR="00382B63" w:rsidRPr="00770D2A">
              <w:rPr>
                <w:rFonts w:ascii="Sylfaen" w:eastAsia="Times New Roman" w:hAnsi="Sylfaen" w:cs="Arial"/>
                <w:bCs/>
                <w:color w:val="333333"/>
                <w:sz w:val="20"/>
                <w:szCs w:val="20"/>
              </w:rPr>
              <w:t xml:space="preserve">48 </w:t>
            </w:r>
            <w:r>
              <w:rPr>
                <w:rFonts w:ascii="Sylfaen" w:eastAsia="Times New Roman" w:hAnsi="Sylfaen" w:cs="Arial"/>
                <w:bCs/>
                <w:color w:val="333333"/>
                <w:sz w:val="20"/>
                <w:szCs w:val="20"/>
              </w:rPr>
              <w:t>ძარღვისთვის</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EF22C4" w:rsidP="00427B35">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 xml:space="preserve">შემაერთებელი წერტილები - </w:t>
            </w:r>
            <w:r w:rsidR="00382B63" w:rsidRPr="00770D2A">
              <w:rPr>
                <w:rFonts w:ascii="Sylfaen" w:eastAsia="Times New Roman" w:hAnsi="Sylfaen" w:cs="Arial"/>
                <w:bCs/>
                <w:color w:val="333333"/>
                <w:sz w:val="20"/>
                <w:szCs w:val="20"/>
              </w:rPr>
              <w:t xml:space="preserve">72 </w:t>
            </w:r>
            <w:r>
              <w:rPr>
                <w:rFonts w:ascii="Sylfaen" w:eastAsia="Times New Roman" w:hAnsi="Sylfaen" w:cs="Arial"/>
                <w:bCs/>
                <w:color w:val="333333"/>
                <w:sz w:val="20"/>
                <w:szCs w:val="20"/>
              </w:rPr>
              <w:t>ძარღვისთვის</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EF22C4" w:rsidP="00EF22C4">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 xml:space="preserve">შემაერთებელი წერტილები - </w:t>
            </w:r>
            <w:r w:rsidR="00382B63" w:rsidRPr="00770D2A">
              <w:rPr>
                <w:rFonts w:ascii="Sylfaen" w:eastAsia="Times New Roman" w:hAnsi="Sylfaen" w:cs="Arial"/>
                <w:bCs/>
                <w:color w:val="333333"/>
                <w:sz w:val="20"/>
                <w:szCs w:val="20"/>
              </w:rPr>
              <w:t xml:space="preserve">96 </w:t>
            </w:r>
            <w:r>
              <w:rPr>
                <w:rFonts w:ascii="Sylfaen" w:eastAsia="Times New Roman" w:hAnsi="Sylfaen" w:cs="Arial"/>
                <w:bCs/>
                <w:color w:val="333333"/>
                <w:sz w:val="20"/>
                <w:szCs w:val="20"/>
              </w:rPr>
              <w:t>ძარღვისთვის</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382B63" w:rsidRPr="00770D2A" w:rsidTr="00853478">
        <w:trPr>
          <w:trHeight w:val="225"/>
        </w:trPr>
        <w:tc>
          <w:tcPr>
            <w:tcW w:w="2126" w:type="pct"/>
            <w:noWrap/>
            <w:hideMark/>
          </w:tcPr>
          <w:p w:rsidR="00382B63" w:rsidRPr="00770D2A" w:rsidRDefault="00EF22C4" w:rsidP="00427B35">
            <w:pPr>
              <w:ind w:left="162"/>
              <w:rPr>
                <w:rFonts w:ascii="Sylfaen" w:eastAsia="Times New Roman" w:hAnsi="Sylfaen" w:cs="Arial"/>
                <w:bCs/>
                <w:color w:val="333333"/>
                <w:sz w:val="20"/>
                <w:szCs w:val="20"/>
              </w:rPr>
            </w:pPr>
            <w:r>
              <w:rPr>
                <w:rFonts w:ascii="Sylfaen" w:eastAsia="Times New Roman" w:hAnsi="Sylfaen" w:cs="Arial"/>
                <w:bCs/>
                <w:color w:val="333333"/>
                <w:sz w:val="20"/>
                <w:szCs w:val="20"/>
              </w:rPr>
              <w:t xml:space="preserve">შემაერთებელი წერტილები - </w:t>
            </w:r>
            <w:r w:rsidR="00382B63" w:rsidRPr="00770D2A">
              <w:rPr>
                <w:rFonts w:ascii="Sylfaen" w:eastAsia="Times New Roman" w:hAnsi="Sylfaen" w:cs="Arial"/>
                <w:bCs/>
                <w:color w:val="333333"/>
                <w:sz w:val="20"/>
                <w:szCs w:val="20"/>
              </w:rPr>
              <w:t xml:space="preserve">144 </w:t>
            </w:r>
            <w:r>
              <w:rPr>
                <w:rFonts w:ascii="Sylfaen" w:eastAsia="Times New Roman" w:hAnsi="Sylfaen" w:cs="Arial"/>
                <w:bCs/>
                <w:color w:val="333333"/>
                <w:sz w:val="20"/>
                <w:szCs w:val="20"/>
              </w:rPr>
              <w:t>ძარღვისთვის</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0.05</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ბოჭკოვანი კაბინეტები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კაბინეტები- Type 1</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lastRenderedPageBreak/>
              <w:t>ბოჭკოვანი შემაერთებელი წერტილები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შემაერთებელი წერტილები-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15.00%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შემაერთებელი წერტილები-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15.00%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შემაერთებელი წერტილები-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15.00%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შემაერთებელი წერტილები-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15.00%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ბოჭკოვანი შემაერთებელი წერტილები- Type 5</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15.00%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770D2A" w:rsidRPr="00770D2A" w:rsidTr="00770D2A">
        <w:trPr>
          <w:trHeight w:val="233"/>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MDF</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MDF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13.33</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31.50%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MDF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MDF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MDF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48.00%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MDF - Type 5</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ODF</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ODF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2.75</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31.50%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ODF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9.10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ODF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10.63</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ODF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6.25</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48.00%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ODF - Type 5</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0.0006</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40.00%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MSAN</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770D2A" w:rsidRPr="00770D2A" w:rsidTr="00770D2A">
        <w:trPr>
          <w:trHeight w:val="225"/>
        </w:trPr>
        <w:tc>
          <w:tcPr>
            <w:tcW w:w="2126" w:type="pct"/>
            <w:noWrap/>
            <w:hideMark/>
          </w:tcPr>
          <w:p w:rsidR="00EA7561" w:rsidRPr="00770D2A" w:rsidRDefault="00EA7561"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 Type 1</w:t>
            </w:r>
          </w:p>
        </w:tc>
        <w:tc>
          <w:tcPr>
            <w:tcW w:w="448" w:type="pct"/>
            <w:noWrap/>
            <w:hideMark/>
          </w:tcPr>
          <w:p w:rsidR="00EA7561" w:rsidRPr="00770D2A" w:rsidRDefault="00EA7561"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8.00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 Type 5</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55.00%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სააბონენტო ბარათები - Type 1 - ADSL</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3.00%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სააბონენტო ბარათები - Type 2 - SHDSL</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სააბონენტო ბარათები - Type 3 - VDSL</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სააბონენტო ბარათები - Type 4 - POTS</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სააბონენტო ბარათები - Type 5 - ISDN - BRA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შემაერთებელი ბარათი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OLT</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სააბონენტო ბარათები - Type 1 - GPON</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მოდული- 10GE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PON</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ONT</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I. დაშვების ეზერნეტის გადამრთველების სპეციფიკაცია</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სააბონენტო ბარათები  - Type 1 - P2P</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ბარათი - GE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65.00%</w:t>
            </w:r>
          </w:p>
        </w:tc>
      </w:tr>
      <w:tr w:rsidR="00382B63" w:rsidRPr="00770D2A" w:rsidTr="00853478">
        <w:trPr>
          <w:trHeight w:val="225"/>
        </w:trPr>
        <w:tc>
          <w:tcPr>
            <w:tcW w:w="2126" w:type="pct"/>
            <w:noWrap/>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სააბონენტო ბარათები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შემაერთებელი ბარათი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7.50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ეზერნეტის სასაზღვრო გადამრთველი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შასი- Type 2 </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საკომუტაციო პანელები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GE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GE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ოპტიკური მოდული- SFP/Xenpack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XFP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XFP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ეზერნეტის მაგისტრალური გადამრთველი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1 (Catalyst 6504)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2 (Catalyst 6506)</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3 (Catalyst 6509)</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საკომუტაციო პანელები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GE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GE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XFP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XFP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ადგილობრივი კვანძი - IP მარშრუტიზატორი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1 (Cisco 7604)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2 (Cisco 7606)</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3 (Cisco 7609)</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საკომუტაციო პანელები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GE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GE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შემაერთებელი ბარათები - 10GE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XFP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XFP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ტრანზიტული კვანძი - IP მარშრუტიზატორი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შასი- Type 1 </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xml:space="preserve">შასი- Type 2 </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საკომუტაციო პანელები - შასი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საკომუტაციო პანელები - შასი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შასი- Type 1 (Cisco 12406)</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შასი - Type 2 (CRS-16/S)</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Xenpack - Type 2 - LR (Long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DWDM</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071DBF" w:rsidRPr="00770D2A" w:rsidTr="00853478">
        <w:trPr>
          <w:trHeight w:val="225"/>
        </w:trPr>
        <w:tc>
          <w:tcPr>
            <w:tcW w:w="2126" w:type="pct"/>
            <w:noWrap/>
            <w:hideMark/>
          </w:tcPr>
          <w:p w:rsidR="00071DBF" w:rsidRPr="00770D2A" w:rsidRDefault="00071DBF"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1</w:t>
            </w:r>
          </w:p>
        </w:tc>
        <w:tc>
          <w:tcPr>
            <w:tcW w:w="448" w:type="pct"/>
            <w:noWrap/>
            <w:hideMark/>
          </w:tcPr>
          <w:p w:rsidR="00071DBF" w:rsidRPr="00770D2A" w:rsidRDefault="00071DBF"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5.00</w:t>
            </w:r>
          </w:p>
        </w:tc>
        <w:tc>
          <w:tcPr>
            <w:tcW w:w="50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-22.00%</w:t>
            </w:r>
          </w:p>
        </w:tc>
        <w:tc>
          <w:tcPr>
            <w:tcW w:w="658"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0.25</w:t>
            </w:r>
          </w:p>
        </w:tc>
        <w:tc>
          <w:tcPr>
            <w:tcW w:w="7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45.00%</w:t>
            </w:r>
          </w:p>
        </w:tc>
      </w:tr>
      <w:tr w:rsidR="00071DBF" w:rsidRPr="00770D2A" w:rsidTr="00853478">
        <w:trPr>
          <w:trHeight w:val="225"/>
        </w:trPr>
        <w:tc>
          <w:tcPr>
            <w:tcW w:w="2126" w:type="pct"/>
            <w:noWrap/>
            <w:hideMark/>
          </w:tcPr>
          <w:p w:rsidR="00071DBF" w:rsidRPr="00770D2A" w:rsidRDefault="00071DBF"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2</w:t>
            </w:r>
          </w:p>
        </w:tc>
        <w:tc>
          <w:tcPr>
            <w:tcW w:w="448" w:type="pct"/>
            <w:noWrap/>
            <w:hideMark/>
          </w:tcPr>
          <w:p w:rsidR="00071DBF" w:rsidRPr="00770D2A" w:rsidRDefault="00071DBF"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5.00</w:t>
            </w:r>
          </w:p>
        </w:tc>
        <w:tc>
          <w:tcPr>
            <w:tcW w:w="50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0.00%</w:t>
            </w:r>
          </w:p>
        </w:tc>
        <w:tc>
          <w:tcPr>
            <w:tcW w:w="658"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0.25</w:t>
            </w:r>
          </w:p>
        </w:tc>
        <w:tc>
          <w:tcPr>
            <w:tcW w:w="7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70.00%</w:t>
            </w:r>
          </w:p>
        </w:tc>
      </w:tr>
      <w:tr w:rsidR="00071DBF" w:rsidRPr="00770D2A" w:rsidTr="00853478">
        <w:trPr>
          <w:trHeight w:val="225"/>
        </w:trPr>
        <w:tc>
          <w:tcPr>
            <w:tcW w:w="2126" w:type="pct"/>
            <w:noWrap/>
            <w:hideMark/>
          </w:tcPr>
          <w:p w:rsidR="00071DBF" w:rsidRPr="00770D2A" w:rsidRDefault="00071DBF"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1</w:t>
            </w:r>
          </w:p>
        </w:tc>
        <w:tc>
          <w:tcPr>
            <w:tcW w:w="448" w:type="pct"/>
            <w:noWrap/>
            <w:hideMark/>
          </w:tcPr>
          <w:p w:rsidR="00071DBF" w:rsidRPr="00770D2A" w:rsidRDefault="00071DBF"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10.00</w:t>
            </w:r>
          </w:p>
        </w:tc>
        <w:tc>
          <w:tcPr>
            <w:tcW w:w="50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-27.50%</w:t>
            </w:r>
          </w:p>
        </w:tc>
        <w:tc>
          <w:tcPr>
            <w:tcW w:w="658"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0.25</w:t>
            </w:r>
          </w:p>
        </w:tc>
        <w:tc>
          <w:tcPr>
            <w:tcW w:w="7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70.00%</w:t>
            </w:r>
          </w:p>
        </w:tc>
      </w:tr>
      <w:tr w:rsidR="00071DBF" w:rsidRPr="00770D2A" w:rsidTr="00853478">
        <w:trPr>
          <w:trHeight w:val="225"/>
        </w:trPr>
        <w:tc>
          <w:tcPr>
            <w:tcW w:w="2126" w:type="pct"/>
            <w:noWrap/>
            <w:hideMark/>
          </w:tcPr>
          <w:p w:rsidR="00071DBF" w:rsidRPr="00770D2A" w:rsidRDefault="00071DBF"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- 10GE - Type 2</w:t>
            </w:r>
          </w:p>
        </w:tc>
        <w:tc>
          <w:tcPr>
            <w:tcW w:w="448" w:type="pct"/>
            <w:noWrap/>
            <w:hideMark/>
          </w:tcPr>
          <w:p w:rsidR="00071DBF" w:rsidRPr="00770D2A" w:rsidRDefault="00071DBF"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10.00</w:t>
            </w:r>
          </w:p>
        </w:tc>
        <w:tc>
          <w:tcPr>
            <w:tcW w:w="50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0.00%</w:t>
            </w:r>
          </w:p>
        </w:tc>
        <w:tc>
          <w:tcPr>
            <w:tcW w:w="658"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0.25</w:t>
            </w:r>
          </w:p>
        </w:tc>
        <w:tc>
          <w:tcPr>
            <w:tcW w:w="7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70.00%</w:t>
            </w:r>
          </w:p>
        </w:tc>
      </w:tr>
      <w:tr w:rsidR="00071DBF" w:rsidRPr="00770D2A" w:rsidTr="00853478">
        <w:trPr>
          <w:trHeight w:val="225"/>
        </w:trPr>
        <w:tc>
          <w:tcPr>
            <w:tcW w:w="2126" w:type="pct"/>
            <w:noWrap/>
            <w:hideMark/>
          </w:tcPr>
          <w:p w:rsidR="00071DBF" w:rsidRPr="00770D2A" w:rsidRDefault="00071DBF"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- 100GE - Type 3</w:t>
            </w:r>
          </w:p>
        </w:tc>
        <w:tc>
          <w:tcPr>
            <w:tcW w:w="448" w:type="pct"/>
            <w:noWrap/>
            <w:hideMark/>
          </w:tcPr>
          <w:p w:rsidR="00071DBF" w:rsidRPr="00770D2A" w:rsidRDefault="00071DBF"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10.00</w:t>
            </w:r>
          </w:p>
        </w:tc>
        <w:tc>
          <w:tcPr>
            <w:tcW w:w="50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-17.00%</w:t>
            </w:r>
          </w:p>
        </w:tc>
        <w:tc>
          <w:tcPr>
            <w:tcW w:w="658"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0.25</w:t>
            </w:r>
          </w:p>
        </w:tc>
        <w:tc>
          <w:tcPr>
            <w:tcW w:w="7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70.00%</w:t>
            </w:r>
          </w:p>
        </w:tc>
      </w:tr>
      <w:tr w:rsidR="00071DBF" w:rsidRPr="00770D2A" w:rsidTr="00853478">
        <w:trPr>
          <w:trHeight w:val="225"/>
        </w:trPr>
        <w:tc>
          <w:tcPr>
            <w:tcW w:w="2126" w:type="pct"/>
            <w:noWrap/>
            <w:hideMark/>
          </w:tcPr>
          <w:p w:rsidR="00071DBF" w:rsidRPr="00770D2A" w:rsidRDefault="00071DBF"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- 100GE - Type 4</w:t>
            </w:r>
          </w:p>
        </w:tc>
        <w:tc>
          <w:tcPr>
            <w:tcW w:w="448" w:type="pct"/>
            <w:noWrap/>
            <w:hideMark/>
          </w:tcPr>
          <w:p w:rsidR="00071DBF" w:rsidRPr="00770D2A" w:rsidRDefault="00071DBF"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10.00</w:t>
            </w:r>
          </w:p>
        </w:tc>
        <w:tc>
          <w:tcPr>
            <w:tcW w:w="50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-2.00%</w:t>
            </w:r>
          </w:p>
        </w:tc>
        <w:tc>
          <w:tcPr>
            <w:tcW w:w="658"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0.25</w:t>
            </w:r>
          </w:p>
        </w:tc>
        <w:tc>
          <w:tcPr>
            <w:tcW w:w="779" w:type="pct"/>
            <w:noWrap/>
            <w:vAlign w:val="bottom"/>
            <w:hideMark/>
          </w:tcPr>
          <w:p w:rsidR="00071DBF" w:rsidRPr="00071DBF" w:rsidRDefault="00071DBF">
            <w:pPr>
              <w:jc w:val="right"/>
              <w:rPr>
                <w:rFonts w:ascii="Sylfaen" w:eastAsia="Times New Roman" w:hAnsi="Sylfaen" w:cs="Arial"/>
                <w:bCs/>
                <w:color w:val="333333"/>
                <w:sz w:val="20"/>
                <w:szCs w:val="20"/>
              </w:rPr>
            </w:pPr>
            <w:r w:rsidRPr="00071DBF">
              <w:rPr>
                <w:rFonts w:ascii="Sylfaen" w:eastAsia="Times New Roman" w:hAnsi="Sylfaen" w:cs="Arial"/>
                <w:bCs/>
                <w:color w:val="333333"/>
                <w:sz w:val="20"/>
                <w:szCs w:val="20"/>
              </w:rPr>
              <w:t>70.00%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MGW</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შასი-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საკომუტაციო პანელები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შემაერთებელი ბარათები  - GE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Type 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Type 3</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შემაერთებელი ბარათები  - Type 4</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ოპტიკური მოდული- SFP/Xenpack - Type 1 - SR - (Short Range)</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IMS</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ძირითადი ერთეული / ქსელის კარადა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კადრი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1 - CSC (iCG9815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2 - UGC (UGV3200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3 - ATS (ATS9900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4 - CSCF / MRCF (CSC3300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5 - MRFP1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6 - MRFP2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1 - HSS control</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2 - HSS USCDB</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IMS - მომსახურების ბარათი - Type 2 - HSS DISKAP</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 Type 1 - CSC (iCG9815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 Type 2 - UGC (UGV3200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 Type 3 - ATS (ATS9900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Type 4 - CSCF / MRCF (CSC3300 UPBA)</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Type 5 - MRFP1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 Type 6 - MRFP2</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ლიცენზიები- HSS9820</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პროგრამული კომუტატორები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ძირითადი ერთეული / ქსელის კარადა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დამატებითი ერთეული - Type 1</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AAA სერვერი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AAA სერვერი</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BRAS</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BRAS</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საბილინგო სისტემა</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საბილინგო სისტემა- ხმოვანი სერვისები</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6.00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ობიექტი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მაკროფიჭა: ანძის და ობიექტის მომზადება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მიკროფიჭა: ობიექტის მომზადება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პიკოფიჭა: ობიექტის მომზადება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ცალკე განთავსებული გადაცემის რადიოკავშირი: ანძის და ობიექტის მომზადება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25.00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BTS</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მაკროფიჭა: აღჭურვილობა (omni sector)</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მაკროფიჭა: აღჭურვილობა (2 sector)</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მაკროფიჭა: აღჭურვილობა (3 sector)</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მიკროფიჭა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პიკოფიჭა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ეზერნეტის რადიოკავშირი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ეზერნეტის რადიოკავშირის 20 მგბტ/წმ. მიკროტალღური კავშირი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ეზერნეტის რადიოკავშირის 100 მგბტ/წმ. მიკროტალღური კავშირი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ეზერნეტის რადიოკავშირის 150 მგბტ/წმ. მიკროტალღური კავშირი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lastRenderedPageBreak/>
              <w:t>ეზერნეტის რადიოკავშირის 200 მგბტ/წმ. მიკროტალღური კავშირი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BSC/RNC</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BSC: საბაზო ერთეული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BSC: დამატებითი ერთეულები</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MSC</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MSS: საბაზო ერთეული და პროგრამული უზრუნველყოფა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MSS: პროცესორის გაფართოება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MGW: საბაზო ერთეული და პროგრამული უზრუნველყოფა</w:t>
            </w:r>
          </w:p>
        </w:tc>
        <w:tc>
          <w:tcPr>
            <w:tcW w:w="448" w:type="pct"/>
            <w:noWrap/>
            <w:hideMark/>
          </w:tcPr>
          <w:p w:rsidR="00382B63" w:rsidRPr="00770D2A" w:rsidRDefault="00382B63" w:rsidP="00427B35">
            <w:pPr>
              <w:rPr>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სხვა ქსელი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HLR: საბაზო ერთეული</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9.00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r w:rsidR="00770D2A" w:rsidRPr="00770D2A" w:rsidTr="00770D2A">
        <w:trPr>
          <w:trHeight w:val="225"/>
        </w:trPr>
        <w:tc>
          <w:tcPr>
            <w:tcW w:w="2126" w:type="pct"/>
            <w:noWrap/>
            <w:hideMark/>
          </w:tcPr>
          <w:p w:rsidR="00EA7561" w:rsidRPr="00770D2A" w:rsidRDefault="00EA7561" w:rsidP="00427B35">
            <w:pPr>
              <w:rPr>
                <w:rFonts w:ascii="Sylfaen" w:eastAsia="Times New Roman" w:hAnsi="Sylfaen" w:cs="Arial"/>
                <w:b/>
                <w:bCs/>
                <w:color w:val="333333"/>
                <w:sz w:val="20"/>
                <w:szCs w:val="20"/>
              </w:rPr>
            </w:pPr>
            <w:r w:rsidRPr="00770D2A">
              <w:rPr>
                <w:rFonts w:ascii="Sylfaen" w:eastAsia="Times New Roman" w:hAnsi="Sylfaen" w:cs="Arial"/>
                <w:b/>
                <w:bCs/>
                <w:color w:val="333333"/>
                <w:sz w:val="20"/>
                <w:szCs w:val="20"/>
              </w:rPr>
              <w:t>ლიცენზიის და სიხშირის საფასური</w:t>
            </w:r>
          </w:p>
        </w:tc>
        <w:tc>
          <w:tcPr>
            <w:tcW w:w="448" w:type="pct"/>
            <w:noWrap/>
            <w:hideMark/>
          </w:tcPr>
          <w:p w:rsidR="00EA7561" w:rsidRPr="00770D2A" w:rsidRDefault="00EA7561" w:rsidP="00427B35">
            <w:pPr>
              <w:jc w:val="center"/>
              <w:rPr>
                <w:rFonts w:ascii="Sylfaen" w:eastAsia="Times New Roman" w:hAnsi="Sylfaen" w:cs="Arial"/>
                <w:bCs/>
                <w:color w:val="333333"/>
                <w:sz w:val="20"/>
                <w:szCs w:val="20"/>
              </w:rPr>
            </w:pPr>
          </w:p>
        </w:tc>
        <w:tc>
          <w:tcPr>
            <w:tcW w:w="4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50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658"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c>
          <w:tcPr>
            <w:tcW w:w="779" w:type="pct"/>
            <w:noWrap/>
            <w:hideMark/>
          </w:tcPr>
          <w:p w:rsidR="00EA7561" w:rsidRPr="00770D2A" w:rsidRDefault="00EA7561" w:rsidP="00427B35">
            <w:pPr>
              <w:jc w:val="right"/>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w:t>
            </w:r>
          </w:p>
        </w:tc>
      </w:tr>
      <w:tr w:rsidR="00382B63" w:rsidRPr="00770D2A" w:rsidTr="00853478">
        <w:trPr>
          <w:trHeight w:val="225"/>
        </w:trPr>
        <w:tc>
          <w:tcPr>
            <w:tcW w:w="2126" w:type="pct"/>
            <w:noWrap/>
            <w:hideMark/>
          </w:tcPr>
          <w:p w:rsidR="00382B63" w:rsidRPr="00770D2A" w:rsidRDefault="00382B63" w:rsidP="00427B35">
            <w:pPr>
              <w:ind w:left="162"/>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 დათმობის უფლება - CDMA (მთლიანი ღირებულება)</w:t>
            </w:r>
          </w:p>
        </w:tc>
        <w:tc>
          <w:tcPr>
            <w:tcW w:w="448" w:type="pct"/>
            <w:noWrap/>
            <w:hideMark/>
          </w:tcPr>
          <w:p w:rsidR="00382B63" w:rsidRPr="00770D2A" w:rsidRDefault="00382B63" w:rsidP="00427B35">
            <w:pPr>
              <w:jc w:val="center"/>
              <w:rPr>
                <w:rFonts w:ascii="Sylfaen" w:eastAsia="Times New Roman" w:hAnsi="Sylfaen" w:cs="Arial"/>
                <w:bCs/>
                <w:color w:val="333333"/>
                <w:sz w:val="20"/>
                <w:szCs w:val="20"/>
              </w:rPr>
            </w:pPr>
            <w:r w:rsidRPr="00770D2A">
              <w:rPr>
                <w:rFonts w:ascii="Sylfaen" w:eastAsia="Times New Roman" w:hAnsi="Sylfaen" w:cs="Arial"/>
                <w:bCs/>
                <w:color w:val="333333"/>
                <w:sz w:val="20"/>
                <w:szCs w:val="20"/>
              </w:rPr>
              <w:t>რაოდენობა</w:t>
            </w:r>
          </w:p>
        </w:tc>
        <w:tc>
          <w:tcPr>
            <w:tcW w:w="4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10.00</w:t>
            </w:r>
          </w:p>
        </w:tc>
        <w:tc>
          <w:tcPr>
            <w:tcW w:w="50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658"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0.00</w:t>
            </w:r>
          </w:p>
        </w:tc>
        <w:tc>
          <w:tcPr>
            <w:tcW w:w="779" w:type="pct"/>
            <w:noWrap/>
            <w:vAlign w:val="bottom"/>
            <w:hideMark/>
          </w:tcPr>
          <w:p w:rsidR="00382B63" w:rsidRPr="00382B63" w:rsidRDefault="00382B63">
            <w:pPr>
              <w:jc w:val="right"/>
              <w:rPr>
                <w:rFonts w:ascii="Sylfaen" w:eastAsia="Times New Roman" w:hAnsi="Sylfaen" w:cs="Arial"/>
                <w:bCs/>
                <w:color w:val="333333"/>
                <w:sz w:val="20"/>
                <w:szCs w:val="20"/>
              </w:rPr>
            </w:pPr>
            <w:r w:rsidRPr="00382B63">
              <w:rPr>
                <w:rFonts w:ascii="Sylfaen" w:eastAsia="Times New Roman" w:hAnsi="Sylfaen" w:cs="Arial"/>
                <w:bCs/>
                <w:color w:val="333333"/>
                <w:sz w:val="20"/>
                <w:szCs w:val="20"/>
              </w:rPr>
              <w:t>50.00%</w:t>
            </w:r>
          </w:p>
        </w:tc>
      </w:tr>
    </w:tbl>
    <w:p w:rsidR="00EA7561" w:rsidRDefault="00EA7561" w:rsidP="00EA7561">
      <w:pPr>
        <w:spacing w:after="0"/>
        <w:jc w:val="both"/>
        <w:rPr>
          <w:rFonts w:ascii="Sylfaen" w:eastAsia="Times New Roman" w:hAnsi="Sylfaen" w:cs="Arial"/>
          <w:b/>
          <w:bCs/>
          <w:color w:val="333333"/>
        </w:rPr>
      </w:pPr>
    </w:p>
    <w:p w:rsidR="00EA7561" w:rsidRDefault="00EA7561" w:rsidP="00EA7561">
      <w:pPr>
        <w:spacing w:after="0"/>
        <w:jc w:val="both"/>
        <w:rPr>
          <w:rFonts w:ascii="Sylfaen" w:eastAsia="Times New Roman" w:hAnsi="Sylfaen" w:cs="Arial"/>
          <w:b/>
          <w:bCs/>
          <w:color w:val="333333"/>
        </w:rPr>
      </w:pPr>
    </w:p>
    <w:p w:rsidR="001927B7" w:rsidRDefault="001927B7" w:rsidP="00EA7561">
      <w:pPr>
        <w:spacing w:after="0"/>
        <w:jc w:val="center"/>
        <w:rPr>
          <w:rFonts w:ascii="Sylfaen" w:eastAsia="Times New Roman" w:hAnsi="Sylfaen" w:cs="Arial"/>
          <w:b/>
          <w:bCs/>
          <w:color w:val="333333"/>
          <w:lang w:val="en-US"/>
        </w:rPr>
      </w:pPr>
    </w:p>
    <w:p w:rsidR="00264B90" w:rsidRDefault="00264B90" w:rsidP="00EA7561">
      <w:pPr>
        <w:spacing w:after="0"/>
        <w:jc w:val="both"/>
        <w:rPr>
          <w:rFonts w:ascii="Sylfaen" w:eastAsia="Times New Roman" w:hAnsi="Sylfaen" w:cs="Arial"/>
          <w:b/>
          <w:bCs/>
          <w:color w:val="333333"/>
        </w:rPr>
      </w:pPr>
    </w:p>
    <w:p w:rsidR="00264B90" w:rsidRDefault="00264B90"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770D2A" w:rsidRDefault="00770D2A" w:rsidP="00EA7561">
      <w:pPr>
        <w:spacing w:after="0"/>
        <w:jc w:val="both"/>
        <w:rPr>
          <w:rFonts w:ascii="Sylfaen" w:eastAsia="Times New Roman" w:hAnsi="Sylfaen" w:cs="Arial"/>
          <w:b/>
          <w:bCs/>
          <w:color w:val="333333"/>
        </w:rPr>
      </w:pPr>
    </w:p>
    <w:p w:rsidR="001F2802" w:rsidRDefault="001F2802" w:rsidP="00EA7561">
      <w:pPr>
        <w:spacing w:after="0"/>
        <w:jc w:val="both"/>
        <w:rPr>
          <w:rFonts w:ascii="Sylfaen" w:eastAsia="Times New Roman" w:hAnsi="Sylfaen" w:cs="Arial"/>
          <w:b/>
          <w:bCs/>
          <w:color w:val="333333"/>
        </w:rPr>
        <w:sectPr w:rsidR="001F2802" w:rsidSect="00770D2A">
          <w:pgSz w:w="16839" w:h="11907" w:orient="landscape" w:code="9"/>
          <w:pgMar w:top="1440" w:right="1440" w:bottom="1134" w:left="1440" w:header="720" w:footer="107" w:gutter="0"/>
          <w:cols w:space="720"/>
          <w:docGrid w:linePitch="360"/>
        </w:sectPr>
      </w:pPr>
    </w:p>
    <w:p w:rsidR="00770D2A" w:rsidRDefault="00770D2A" w:rsidP="00EA7561">
      <w:pPr>
        <w:spacing w:after="0"/>
        <w:jc w:val="both"/>
        <w:rPr>
          <w:rFonts w:ascii="Sylfaen" w:eastAsia="Times New Roman" w:hAnsi="Sylfaen" w:cs="Arial"/>
          <w:b/>
          <w:bCs/>
          <w:color w:val="333333"/>
        </w:rPr>
      </w:pPr>
    </w:p>
    <w:p w:rsidR="00EA7561" w:rsidRPr="001F2802" w:rsidRDefault="001F2802" w:rsidP="001F2802">
      <w:pPr>
        <w:tabs>
          <w:tab w:val="left" w:pos="1032"/>
        </w:tabs>
        <w:spacing w:after="0"/>
        <w:jc w:val="both"/>
        <w:rPr>
          <w:rFonts w:ascii="Sylfaen" w:eastAsia="Times New Roman" w:hAnsi="Sylfaen" w:cs="Arial"/>
          <w:b/>
          <w:bCs/>
          <w:color w:val="333333"/>
        </w:rPr>
      </w:pPr>
      <w:r>
        <w:rPr>
          <w:rFonts w:ascii="Sylfaen" w:eastAsia="Times New Roman" w:hAnsi="Sylfaen" w:cs="Arial"/>
          <w:b/>
          <w:bCs/>
          <w:color w:val="333333"/>
        </w:rPr>
        <w:tab/>
      </w:r>
      <w:r w:rsidR="00EA7561" w:rsidRPr="001F2802">
        <w:rPr>
          <w:rFonts w:ascii="Sylfaen" w:eastAsia="Times New Roman" w:hAnsi="Sylfaen" w:cs="Arial"/>
          <w:b/>
          <w:bCs/>
          <w:color w:val="333333"/>
        </w:rPr>
        <w:t>თ</w:t>
      </w:r>
      <w:r w:rsidR="007D0CD4" w:rsidRPr="001F2802">
        <w:rPr>
          <w:rFonts w:ascii="Sylfaen" w:eastAsia="Times New Roman" w:hAnsi="Sylfaen" w:cs="Arial"/>
          <w:b/>
          <w:bCs/>
          <w:color w:val="333333"/>
        </w:rPr>
        <w:t>ე</w:t>
      </w:r>
      <w:r w:rsidR="00EA7561" w:rsidRPr="001F2802">
        <w:rPr>
          <w:rFonts w:ascii="Sylfaen" w:eastAsia="Times New Roman" w:hAnsi="Sylfaen" w:cs="Arial"/>
          <w:b/>
          <w:bCs/>
          <w:color w:val="333333"/>
        </w:rPr>
        <w:t>ორიული ეფექტური ოპერატორის</w:t>
      </w:r>
      <w:r w:rsidRPr="001F2802">
        <w:rPr>
          <w:rFonts w:ascii="Sylfaen" w:eastAsia="Times New Roman" w:hAnsi="Sylfaen" w:cs="Arial"/>
          <w:b/>
          <w:bCs/>
          <w:color w:val="333333"/>
        </w:rPr>
        <w:t xml:space="preserve">  ქსელის ელემენტების მიხედვით ყოველწლიური კაპიტალური და</w:t>
      </w:r>
      <w:r w:rsidR="00EA7561" w:rsidRPr="001F2802">
        <w:rPr>
          <w:rFonts w:ascii="Sylfaen" w:eastAsia="Times New Roman" w:hAnsi="Sylfaen" w:cs="Arial"/>
          <w:b/>
          <w:bCs/>
          <w:color w:val="333333"/>
        </w:rPr>
        <w:t xml:space="preserve"> საოპერაციო </w:t>
      </w:r>
      <w:r w:rsidR="007D0CD4" w:rsidRPr="001F2802">
        <w:rPr>
          <w:rFonts w:ascii="Sylfaen" w:eastAsia="Times New Roman" w:hAnsi="Sylfaen" w:cs="Arial"/>
          <w:b/>
          <w:bCs/>
          <w:color w:val="333333"/>
        </w:rPr>
        <w:t>დანახარჯების</w:t>
      </w:r>
      <w:r w:rsidRPr="001F2802">
        <w:rPr>
          <w:rFonts w:ascii="Sylfaen" w:eastAsia="Times New Roman" w:hAnsi="Sylfaen" w:cs="Arial"/>
          <w:b/>
          <w:bCs/>
          <w:color w:val="333333"/>
        </w:rPr>
        <w:t xml:space="preserve"> შესახებ ინფორმაცია</w:t>
      </w:r>
      <w:r>
        <w:rPr>
          <w:rFonts w:ascii="Sylfaen" w:eastAsia="Times New Roman" w:hAnsi="Sylfaen" w:cs="Arial"/>
          <w:b/>
          <w:bCs/>
          <w:color w:val="333333"/>
        </w:rPr>
        <w:t xml:space="preserve"> </w:t>
      </w:r>
    </w:p>
    <w:p w:rsidR="001927B7" w:rsidRPr="007D0CD4" w:rsidRDefault="00B131ED" w:rsidP="00222912">
      <w:pPr>
        <w:pStyle w:val="Heading1"/>
        <w:jc w:val="right"/>
        <w:rPr>
          <w:rFonts w:ascii="Sylfaen" w:eastAsiaTheme="minorHAnsi" w:hAnsi="Sylfaen" w:cstheme="minorBidi"/>
          <w:b w:val="0"/>
          <w:bCs w:val="0"/>
          <w:noProof/>
          <w:color w:val="auto"/>
          <w:sz w:val="24"/>
          <w:szCs w:val="24"/>
        </w:rPr>
      </w:pPr>
      <w:r>
        <w:rPr>
          <w:rFonts w:ascii="Sylfaen" w:eastAsiaTheme="minorHAnsi" w:hAnsi="Sylfaen" w:cstheme="minorBidi"/>
          <w:b w:val="0"/>
          <w:bCs w:val="0"/>
          <w:noProof/>
          <w:color w:val="auto"/>
          <w:sz w:val="24"/>
          <w:szCs w:val="24"/>
        </w:rPr>
        <w:t xml:space="preserve">                                                                                                                                                           </w:t>
      </w:r>
      <w:r w:rsidR="001927B7" w:rsidRPr="00512D5D">
        <w:rPr>
          <w:rFonts w:ascii="Sylfaen" w:eastAsiaTheme="minorHAnsi" w:hAnsi="Sylfaen" w:cstheme="minorBidi"/>
          <w:b w:val="0"/>
          <w:bCs w:val="0"/>
          <w:noProof/>
          <w:color w:val="auto"/>
          <w:sz w:val="24"/>
          <w:szCs w:val="24"/>
        </w:rPr>
        <w:t>ცხრილიN</w:t>
      </w:r>
      <w:r w:rsidR="001927B7" w:rsidRPr="001F2802">
        <w:rPr>
          <w:rFonts w:ascii="Sylfaen" w:eastAsiaTheme="minorHAnsi" w:hAnsi="Sylfaen" w:cstheme="minorBidi"/>
          <w:b w:val="0"/>
          <w:bCs w:val="0"/>
          <w:noProof/>
          <w:color w:val="auto"/>
          <w:sz w:val="24"/>
          <w:szCs w:val="24"/>
        </w:rPr>
        <w:t>2</w:t>
      </w:r>
      <w:r w:rsidR="007D0CD4" w:rsidRPr="001F2802">
        <w:rPr>
          <w:rFonts w:ascii="Sylfaen" w:eastAsiaTheme="minorHAnsi" w:hAnsi="Sylfaen" w:cstheme="minorBidi"/>
          <w:b w:val="0"/>
          <w:bCs w:val="0"/>
          <w:noProof/>
          <w:color w:val="auto"/>
          <w:sz w:val="24"/>
          <w:szCs w:val="24"/>
        </w:rPr>
        <w:t>2</w:t>
      </w:r>
    </w:p>
    <w:p w:rsidR="00CE6B9F" w:rsidRDefault="00CE6B9F" w:rsidP="00EA7561">
      <w:pPr>
        <w:spacing w:after="0"/>
        <w:jc w:val="both"/>
        <w:rPr>
          <w:rFonts w:ascii="Sylfaen" w:eastAsia="Times New Roman" w:hAnsi="Sylfaen" w:cs="Arial"/>
          <w:b/>
          <w:bCs/>
          <w:color w:val="333333"/>
        </w:rPr>
      </w:pPr>
    </w:p>
    <w:tbl>
      <w:tblPr>
        <w:tblW w:w="9920" w:type="dxa"/>
        <w:tblLook w:val="04A0" w:firstRow="1" w:lastRow="0" w:firstColumn="1" w:lastColumn="0" w:noHBand="0" w:noVBand="1"/>
      </w:tblPr>
      <w:tblGrid>
        <w:gridCol w:w="7600"/>
        <w:gridCol w:w="2320"/>
      </w:tblGrid>
      <w:tr w:rsidR="001F2802" w:rsidRPr="001F2802" w:rsidTr="001F2802">
        <w:trPr>
          <w:trHeight w:val="600"/>
          <w:tblHeader/>
        </w:trPr>
        <w:tc>
          <w:tcPr>
            <w:tcW w:w="76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F2802" w:rsidRPr="001F2802" w:rsidRDefault="001F2802" w:rsidP="001F2802">
            <w:pPr>
              <w:spacing w:after="0" w:line="240" w:lineRule="auto"/>
              <w:jc w:val="center"/>
              <w:rPr>
                <w:rFonts w:ascii="Sylfaen" w:eastAsia="Times New Roman" w:hAnsi="Sylfaen" w:cs="Calibri"/>
                <w:b/>
                <w:bCs/>
                <w:sz w:val="20"/>
                <w:szCs w:val="20"/>
                <w:lang w:val="en-US"/>
              </w:rPr>
            </w:pPr>
            <w:r w:rsidRPr="001F2802">
              <w:rPr>
                <w:rFonts w:ascii="Sylfaen" w:eastAsia="Times New Roman" w:hAnsi="Sylfaen" w:cs="Calibri"/>
                <w:b/>
                <w:bCs/>
                <w:sz w:val="20"/>
                <w:szCs w:val="20"/>
                <w:lang w:val="en-US"/>
              </w:rPr>
              <w:t> </w:t>
            </w:r>
          </w:p>
        </w:tc>
        <w:tc>
          <w:tcPr>
            <w:tcW w:w="2320" w:type="dxa"/>
            <w:tcBorders>
              <w:top w:val="single" w:sz="8" w:space="0" w:color="auto"/>
              <w:left w:val="nil"/>
              <w:bottom w:val="nil"/>
              <w:right w:val="single" w:sz="8" w:space="0" w:color="auto"/>
            </w:tcBorders>
            <w:shd w:val="clear" w:color="auto" w:fill="auto"/>
            <w:vAlign w:val="center"/>
            <w:hideMark/>
          </w:tcPr>
          <w:p w:rsidR="001F2802" w:rsidRPr="001F2802" w:rsidRDefault="001F2802" w:rsidP="001F2802">
            <w:pPr>
              <w:spacing w:after="0" w:line="240" w:lineRule="auto"/>
              <w:jc w:val="center"/>
              <w:rPr>
                <w:rFonts w:ascii="Sylfaen" w:eastAsia="Times New Roman" w:hAnsi="Sylfaen" w:cs="Calibri"/>
                <w:b/>
                <w:bCs/>
                <w:sz w:val="20"/>
                <w:szCs w:val="20"/>
                <w:lang w:val="en-US"/>
              </w:rPr>
            </w:pPr>
            <w:r w:rsidRPr="001F2802">
              <w:rPr>
                <w:rFonts w:ascii="Sylfaen" w:eastAsia="Times New Roman" w:hAnsi="Sylfaen" w:cs="Calibri"/>
                <w:b/>
                <w:bCs/>
                <w:sz w:val="20"/>
                <w:szCs w:val="20"/>
              </w:rPr>
              <w:t xml:space="preserve">წლიური დანახარჯი (ლარი) </w:t>
            </w:r>
          </w:p>
        </w:tc>
      </w:tr>
      <w:tr w:rsidR="001F2802" w:rsidRPr="001F2802" w:rsidTr="001F2802">
        <w:trPr>
          <w:trHeight w:val="1215"/>
          <w:tblHeader/>
        </w:trPr>
        <w:tc>
          <w:tcPr>
            <w:tcW w:w="7600" w:type="dxa"/>
            <w:vMerge/>
            <w:tcBorders>
              <w:top w:val="single" w:sz="8" w:space="0" w:color="auto"/>
              <w:left w:val="single" w:sz="8" w:space="0" w:color="auto"/>
              <w:bottom w:val="single" w:sz="8" w:space="0" w:color="000000"/>
              <w:right w:val="single" w:sz="8" w:space="0" w:color="auto"/>
            </w:tcBorders>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p>
        </w:tc>
        <w:tc>
          <w:tcPr>
            <w:tcW w:w="2320" w:type="dxa"/>
            <w:tcBorders>
              <w:top w:val="nil"/>
              <w:left w:val="nil"/>
              <w:bottom w:val="single" w:sz="8" w:space="0" w:color="auto"/>
              <w:right w:val="single" w:sz="8" w:space="0" w:color="auto"/>
            </w:tcBorders>
            <w:shd w:val="clear" w:color="auto" w:fill="auto"/>
            <w:vAlign w:val="center"/>
            <w:hideMark/>
          </w:tcPr>
          <w:p w:rsidR="001F2802" w:rsidRPr="001F2802" w:rsidRDefault="001F2802" w:rsidP="001F2802">
            <w:pPr>
              <w:spacing w:after="0" w:line="240" w:lineRule="auto"/>
              <w:jc w:val="center"/>
              <w:rPr>
                <w:rFonts w:ascii="Sylfaen" w:eastAsia="Times New Roman" w:hAnsi="Sylfaen" w:cs="Calibri"/>
                <w:b/>
                <w:bCs/>
                <w:sz w:val="20"/>
                <w:szCs w:val="20"/>
                <w:lang w:val="en-US"/>
              </w:rPr>
            </w:pPr>
            <w:r w:rsidRPr="001F2802">
              <w:rPr>
                <w:rFonts w:ascii="Sylfaen" w:eastAsia="Times New Roman" w:hAnsi="Sylfaen" w:cs="Calibri"/>
                <w:b/>
                <w:bCs/>
                <w:sz w:val="20"/>
                <w:szCs w:val="20"/>
              </w:rPr>
              <w:t>კაპიტალური და საოპერაციო ხარჯები</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EF22C4" w:rsidRDefault="0067104A" w:rsidP="00EF22C4">
            <w:pPr>
              <w:spacing w:after="0" w:line="240" w:lineRule="auto"/>
              <w:rPr>
                <w:rFonts w:ascii="Sylfaen" w:eastAsia="Times New Roman" w:hAnsi="Sylfaen" w:cs="Calibri"/>
                <w:b/>
                <w:sz w:val="20"/>
                <w:szCs w:val="20"/>
              </w:rPr>
            </w:pPr>
            <w:r w:rsidRPr="00EF22C4">
              <w:rPr>
                <w:rFonts w:ascii="Sylfaen" w:eastAsia="Times New Roman" w:hAnsi="Sylfaen" w:cs="Calibri"/>
                <w:b/>
                <w:sz w:val="20"/>
                <w:szCs w:val="20"/>
              </w:rPr>
              <w:t xml:space="preserve">სატელეკომუნიკაციო საკანალზაციო </w:t>
            </w:r>
            <w:r w:rsidR="001F2802" w:rsidRPr="00EF22C4">
              <w:rPr>
                <w:rFonts w:ascii="Sylfaen" w:eastAsia="Times New Roman" w:hAnsi="Sylfaen" w:cs="Calibri"/>
                <w:b/>
                <w:sz w:val="20"/>
                <w:szCs w:val="20"/>
              </w:rPr>
              <w:t>ინფრასტრუქტურა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EF22C4" w:rsidRDefault="001F2802" w:rsidP="00EF22C4">
            <w:pPr>
              <w:spacing w:after="0" w:line="240" w:lineRule="auto"/>
              <w:ind w:firstLineChars="200" w:firstLine="400"/>
              <w:rPr>
                <w:rFonts w:ascii="Sylfaen" w:eastAsia="Times New Roman" w:hAnsi="Sylfaen" w:cs="Calibri"/>
                <w:sz w:val="20"/>
                <w:szCs w:val="20"/>
              </w:rPr>
            </w:pPr>
            <w:r w:rsidRPr="00EF22C4">
              <w:rPr>
                <w:rFonts w:ascii="Sylfaen" w:eastAsia="Times New Roman" w:hAnsi="Sylfaen" w:cs="Calibri"/>
                <w:sz w:val="20"/>
                <w:szCs w:val="20"/>
              </w:rPr>
              <w:t> </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თხრილი</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 xml:space="preserve">                1,817,250</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მთავარი საკაბელო არხი - 1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1,808,059</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მთავარი საკაბელო არხი - 2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1,730,141</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მთავარი საკაბელო არხი - 6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2,524,222</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მთავარი საკაბელო არხი - 12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1,063,106</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მთავარი საკაბელო არხი - 24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602,974</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მთავარი საკაბელო არხი - 48 და მეტი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211,511</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238,077</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rPr>
                <w:rFonts w:ascii="Sylfaen" w:eastAsia="Times New Roman" w:hAnsi="Sylfaen" w:cs="Calibri"/>
                <w:b/>
                <w:sz w:val="20"/>
                <w:szCs w:val="20"/>
              </w:rPr>
            </w:pPr>
            <w:r w:rsidRPr="00EF22C4">
              <w:rPr>
                <w:rFonts w:ascii="Sylfaen" w:eastAsia="Times New Roman" w:hAnsi="Sylfaen" w:cs="Calibri"/>
                <w:b/>
                <w:sz w:val="20"/>
                <w:szCs w:val="20"/>
              </w:rPr>
              <w:t>მიწის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 </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ბალახის საფარის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33,832</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ტროტუარის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269,310</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ასფალტის საფარის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1,292,105</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ბეტონის საფარის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941,430</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sidRPr="00EF22C4">
              <w:rPr>
                <w:rFonts w:ascii="Sylfaen" w:eastAsia="Times New Roman" w:hAnsi="Sylfaen" w:cs="Calibri"/>
                <w:sz w:val="20"/>
                <w:szCs w:val="20"/>
              </w:rPr>
              <w:t>არხი დაბრკოლებების ქვეშ</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 </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არხი გზის ქვეშ (up to 15m)</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10,127,464</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არხი გზის ქვეშ (above 15m)</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872,092</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არხი რკინიგზის ლიანდაგების ქვეშ</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60,271</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არხი სხვა დაბრკოლებების ქვეშ</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4,024,328</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rPr>
                <w:rFonts w:ascii="Sylfaen" w:eastAsia="Times New Roman" w:hAnsi="Sylfaen" w:cs="Calibri"/>
                <w:b/>
                <w:sz w:val="20"/>
                <w:szCs w:val="20"/>
              </w:rPr>
            </w:pPr>
            <w:r w:rsidRPr="00EF22C4">
              <w:rPr>
                <w:rFonts w:ascii="Sylfaen" w:eastAsia="Times New Roman" w:hAnsi="Sylfaen" w:cs="Calibri"/>
                <w:b/>
                <w:sz w:val="20"/>
                <w:szCs w:val="20"/>
              </w:rPr>
              <w:t xml:space="preserve">დამატებითი სამუშოები </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 </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საპროექტო სამუშაოები</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9,490,024</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EF22C4" w:rsidRDefault="00EF22C4" w:rsidP="00EF22C4">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მიწის მფლობელების თანხმობა</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Pr="00EF22C4" w:rsidRDefault="00EF22C4" w:rsidP="00EF22C4">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10,924,697</w:t>
            </w:r>
          </w:p>
        </w:tc>
      </w:tr>
      <w:tr w:rsidR="00EF22C4"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EF22C4" w:rsidRPr="001F2802" w:rsidRDefault="00EF22C4" w:rsidP="00EF22C4">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lastRenderedPageBreak/>
              <w:t>გეოდეზიური მომსახურება</w:t>
            </w:r>
          </w:p>
        </w:tc>
        <w:tc>
          <w:tcPr>
            <w:tcW w:w="2320" w:type="dxa"/>
            <w:tcBorders>
              <w:top w:val="nil"/>
              <w:left w:val="nil"/>
              <w:bottom w:val="single" w:sz="8" w:space="0" w:color="auto"/>
              <w:right w:val="single" w:sz="8" w:space="0" w:color="auto"/>
            </w:tcBorders>
            <w:shd w:val="clear" w:color="auto" w:fill="auto"/>
            <w:noWrap/>
            <w:vAlign w:val="center"/>
            <w:hideMark/>
          </w:tcPr>
          <w:p w:rsidR="00EF22C4" w:rsidRDefault="00EF22C4" w:rsidP="00EF22C4">
            <w:pPr>
              <w:spacing w:line="240" w:lineRule="auto"/>
              <w:jc w:val="right"/>
              <w:rPr>
                <w:rFonts w:ascii="Sylfaen" w:hAnsi="Sylfaen"/>
                <w:color w:val="333333"/>
                <w:sz w:val="20"/>
                <w:szCs w:val="20"/>
              </w:rPr>
            </w:pPr>
            <w:r>
              <w:rPr>
                <w:rFonts w:ascii="Sylfaen" w:hAnsi="Sylfaen"/>
                <w:color w:val="333333"/>
                <w:sz w:val="20"/>
                <w:szCs w:val="20"/>
              </w:rPr>
              <w:t>1,740,092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ბოჭკოვანი კაბელი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b/>
                <w:bCs/>
                <w:sz w:val="20"/>
                <w:szCs w:val="20"/>
                <w:lang w:val="en-US"/>
              </w:rPr>
            </w:pPr>
            <w:r w:rsidRPr="001F2802">
              <w:rPr>
                <w:rFonts w:ascii="Sylfaen" w:eastAsia="Times New Roman" w:hAnsi="Sylfaen" w:cs="Calibri"/>
                <w:b/>
                <w:bCs/>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ბოჭკოვანი კაბელი – 12 fibers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42,916,012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ბოჭკოვანი კაბელი – 24 fibers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15,687,058</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შემაერთებელი წერტილები ბოჭკოვანი კაბელებისთვის</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წერტილები - for 12 fibers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549,759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წერტილები -for 24 fibers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155,352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MDF</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b/>
                <w:bCs/>
                <w:sz w:val="20"/>
                <w:szCs w:val="20"/>
                <w:lang w:val="en-US"/>
              </w:rPr>
            </w:pPr>
            <w:r w:rsidRPr="001F2802">
              <w:rPr>
                <w:rFonts w:ascii="Sylfaen" w:eastAsia="Times New Roman" w:hAnsi="Sylfaen" w:cs="Calibri"/>
                <w:b/>
                <w:bCs/>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MDF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294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MDF - Type 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1,038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MDF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3,238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MDF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2,311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MDF - Type 5</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6,639,758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ODF</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b/>
                <w:bCs/>
                <w:sz w:val="20"/>
                <w:szCs w:val="20"/>
                <w:lang w:val="en-US"/>
              </w:rPr>
            </w:pPr>
            <w:r w:rsidRPr="001F2802">
              <w:rPr>
                <w:rFonts w:ascii="Sylfaen" w:eastAsia="Times New Roman" w:hAnsi="Sylfaen" w:cs="Calibri"/>
                <w:b/>
                <w:bCs/>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ODF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10,704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ODF - Type 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599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ODF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554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ODF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949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ODF - Type 5</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34,357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MSAN</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231,812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454,139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17,994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5</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9,598,809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სააბონენტო ბარათები - Type 1 - ADSL</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1,165,778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სააბონენტო ბარათები - Type 4 - POTS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1,663,939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სააბონენტო ბარათები - Type 5 - ISDN - BRA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1,874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lastRenderedPageBreak/>
              <w:t>შემაერთებელი ბარათები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556,236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შემაერთებელი ბარათი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87,207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OLT</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910,300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სააბონენტო ბარათები - Type 1 - GPON</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1,538,767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23,892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- 10GE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174,600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PON</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918,304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ONT</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7,357,926</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I. დაშვების ეზერნეტის გადამრთველების სპეციფიკაცია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824,813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სააბონენტო ბარათები - Type 1 - P2P</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2,543,115</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GE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71,788</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სააბონენტო ბარათები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5,514,908</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 xml:space="preserve">ოპტიკური მოდული - შემაერთებელი ბარათი  </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208,563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ეზერნეტის სასაზღვრო გადამრთველი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216,127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2,021,448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საკომუტაციო პანელები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394,456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GE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396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GE - Type 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780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39,693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415,258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SFP/Xenpack - Type 2 - LR (Long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9,108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XFP - Type 1 - SR - (Short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6,974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XFP - Type 2 - LR (Long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 xml:space="preserve">                                  147,036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ეზერნეტის მაგისტრალური გადამრთველი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Type 1 (Catalyst 6504)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20,247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3 (Catalyst 6509)</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30,370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lastRenderedPageBreak/>
              <w:t>შემაერთებელი ბარათები  - 10GE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9,969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XFP - Type 1 - SR - (Short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117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XFP - Type 2 - LR (Long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713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ადგილობრივი კვანძი - IP მარშრუტიზატორი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1 (Cisco 7604)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15,269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3 (Cisco 7609)</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920,912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საკომუტაციო პანელები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554,381</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GE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23,101</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11,470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66,630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XFP - Type 1 - SR - (Short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2,707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XFP - Type 2 - LR (Long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122,729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ტრანზიტული კვანძი - IP მარშრუტიზატორი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 xml:space="preserve">შასი - Type 1 </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18,675</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შასი- Type 1 (Cisco 12406)</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16,697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Xenpack - Type 1 - SR - (Short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938</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Xenpack - Type 2 - LR (Long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2,830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DWDM</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800,583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- 10GE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62,400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- 100GE - Type 3</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1,542,354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- 100GE - Type 4</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lang w:val="en-US"/>
              </w:rPr>
              <w:t>68,956</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MGW</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შასი - Type 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451,518</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ბარათები  - GE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17,180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ოპტიკური მოდული - SFP/Xenpack - Type 1 - SR - (Short Range)</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11,257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IMS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ძირითადი ერთეული / ქსელის კარადა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9,512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მომსახურების ბარათი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285,349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F86700" w:rsidRDefault="001F2802" w:rsidP="001F2802">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IMS - მომსახურების ბარათი- Type 1 - CSC (iCG9815 UPBA)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38,047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F86700" w:rsidRDefault="001F2802" w:rsidP="001F2802">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IMS - მომსახურების ბარათი- Type 2 - UGC (UGV3200 UPBA)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F86700" w:rsidRDefault="001F2802" w:rsidP="001F2802">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IMS - მომსახურების ბარათი- Type 3 - ATS (ATS9900 UPBA)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F86700" w:rsidRDefault="001F2802" w:rsidP="001F2802">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IMS - მომსახურების ბარათი- Type 4 - CSCF / MRCF (CSC3300 UPBA)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მომსახურების ბარათი- Type 5 - MRFP1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76,093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მომსახურების ბარათი- Type 6 - MRFP2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მომსახურების ბარათი- Type 1 - HSS control</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lastRenderedPageBreak/>
              <w:t>IMS - მომსახურების ბარათი- Type 2 - HSS USCDB</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IMS - მომსახურების ბარათი- Type 2 - HSS DISKAP</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19,023</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ლიცენზიები- Type 2 - UGC (UGV3200 UPBA)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19</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F86700" w:rsidRDefault="001F2802" w:rsidP="001F2802">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ლიცენზიები- Type 4 - CSCF / MRCF (CSC3300 UPBA)</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ლიცენზიები - Type 5 - MRFP1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8</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ლიცენზიები - Type 6 - MRFP2</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ლიცენზიები - HSS9820</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პროგრამული კომუტატორები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ძირითადი ერთეული / ქსელის კარადა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2,006</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დამატებითი ერთეული - Type 1</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3,952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AAA სერვერი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AAA სერვერი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74,525</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BRAS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BRAS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6,480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საბილინგო სისტემა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საბილინგო სისტემა - ხმოვანი სერვისები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2,297,152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ობიექტი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100" w:firstLine="200"/>
              <w:rPr>
                <w:rFonts w:ascii="Sylfaen" w:eastAsia="Times New Roman" w:hAnsi="Sylfaen" w:cs="Calibri"/>
                <w:sz w:val="20"/>
                <w:szCs w:val="20"/>
                <w:lang w:val="en-US"/>
              </w:rPr>
            </w:pPr>
            <w:r w:rsidRPr="001F2802">
              <w:rPr>
                <w:rFonts w:ascii="Sylfaen" w:eastAsia="Times New Roman" w:hAnsi="Sylfaen" w:cs="Calibri"/>
                <w:sz w:val="20"/>
                <w:szCs w:val="20"/>
              </w:rPr>
              <w:t>მაკროფიჭა: ანძის და ობიექტის მომზადება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580,711</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100" w:firstLine="200"/>
              <w:rPr>
                <w:rFonts w:ascii="Sylfaen" w:eastAsia="Times New Roman" w:hAnsi="Sylfaen" w:cs="Calibri"/>
                <w:sz w:val="20"/>
                <w:szCs w:val="20"/>
                <w:lang w:val="en-US"/>
              </w:rPr>
            </w:pPr>
            <w:r w:rsidRPr="001F2802">
              <w:rPr>
                <w:rFonts w:ascii="Sylfaen" w:eastAsia="Times New Roman" w:hAnsi="Sylfaen" w:cs="Calibri"/>
                <w:sz w:val="20"/>
                <w:szCs w:val="20"/>
              </w:rPr>
              <w:t>ცალკე განთავსებული გადაცემის რადიოკავშირი: ანძის და ობიექტის მომზადება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39,370</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BTS</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მაკროფიჭა: აღჭურვილობა (მრავალი სექტორი)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82,477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მაკროფიჭა: აღჭურვილობა (2 სექტორი)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692,987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მაკროფიჭა: აღჭურვილობა (3 სექტორი)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1,505,032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ეზერნეტის რადიოკავშირი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sz w:val="20"/>
                <w:szCs w:val="20"/>
                <w:lang w:val="en-US"/>
              </w:rPr>
            </w:pPr>
            <w:r w:rsidRPr="001F2802">
              <w:rPr>
                <w:rFonts w:ascii="Sylfaen" w:eastAsia="Times New Roman" w:hAnsi="Sylfaen" w:cs="Calibri"/>
                <w:sz w:val="20"/>
                <w:szCs w:val="20"/>
              </w:rPr>
              <w:t>ეზერნეტის რადიოკავშირის 20 მგბტ/წმ. მიკროტალღური კავშირი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369,694</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BSC/RNC</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BSC: საბაზო ერთეული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97,082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BSC: დამატებითი ერთეულები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59,882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MSC</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MSS: საბაზო ერთეული და პროგრამული უზრუნველყოფა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105,457</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MGW: საბაზო ერთეული და პროგრამული უზრუნველყოფა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10,052</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ლიცენზიის და სიხშირის საფასური</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1F2802" w:rsidRPr="001F2802" w:rsidTr="001F2802">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1F2802" w:rsidRPr="001F2802" w:rsidRDefault="00067F19" w:rsidP="00067F19">
            <w:pPr>
              <w:spacing w:after="0" w:line="240" w:lineRule="auto"/>
              <w:rPr>
                <w:rFonts w:ascii="Sylfaen" w:eastAsia="Times New Roman" w:hAnsi="Sylfaen" w:cs="Calibri"/>
                <w:sz w:val="20"/>
                <w:szCs w:val="20"/>
                <w:lang w:val="en-US"/>
              </w:rPr>
            </w:pPr>
            <w:r>
              <w:rPr>
                <w:rFonts w:ascii="Sylfaen" w:eastAsia="Times New Roman" w:hAnsi="Sylfaen" w:cs="Calibri"/>
                <w:sz w:val="20"/>
                <w:szCs w:val="20"/>
                <w:lang w:val="en-GB"/>
              </w:rPr>
              <w:t xml:space="preserve">      </w:t>
            </w:r>
            <w:r w:rsidR="001F2802" w:rsidRPr="001F2802">
              <w:rPr>
                <w:rFonts w:ascii="Sylfaen" w:eastAsia="Times New Roman" w:hAnsi="Sylfaen" w:cs="Calibri"/>
                <w:sz w:val="20"/>
                <w:szCs w:val="20"/>
              </w:rPr>
              <w:t>CDMA (მთლიანი ღირებულება)</w:t>
            </w:r>
          </w:p>
        </w:tc>
        <w:tc>
          <w:tcPr>
            <w:tcW w:w="2320" w:type="dxa"/>
            <w:tcBorders>
              <w:top w:val="nil"/>
              <w:left w:val="nil"/>
              <w:bottom w:val="single" w:sz="8" w:space="0" w:color="auto"/>
              <w:right w:val="single" w:sz="8" w:space="0" w:color="auto"/>
            </w:tcBorders>
            <w:shd w:val="clear" w:color="auto" w:fill="auto"/>
            <w:noWrap/>
            <w:vAlign w:val="center"/>
            <w:hideMark/>
          </w:tcPr>
          <w:p w:rsidR="001F2802" w:rsidRPr="001F2802" w:rsidRDefault="001F2802" w:rsidP="001F2802">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537,452</w:t>
            </w:r>
          </w:p>
        </w:tc>
      </w:tr>
    </w:tbl>
    <w:p w:rsidR="001F2802" w:rsidRDefault="001F2802" w:rsidP="00EA7561">
      <w:pPr>
        <w:spacing w:after="0"/>
        <w:jc w:val="both"/>
        <w:rPr>
          <w:rFonts w:ascii="Sylfaen" w:eastAsia="Times New Roman" w:hAnsi="Sylfaen" w:cs="Arial"/>
          <w:b/>
          <w:bCs/>
          <w:color w:val="333333"/>
        </w:rPr>
      </w:pPr>
    </w:p>
    <w:p w:rsidR="00067F19" w:rsidRDefault="00067F19" w:rsidP="00EA7561">
      <w:pPr>
        <w:spacing w:after="0"/>
        <w:jc w:val="both"/>
        <w:rPr>
          <w:rFonts w:ascii="Sylfaen" w:eastAsia="Times New Roman" w:hAnsi="Sylfaen" w:cs="Arial"/>
          <w:b/>
          <w:bCs/>
          <w:color w:val="333333"/>
        </w:rPr>
      </w:pPr>
    </w:p>
    <w:p w:rsidR="00067F19" w:rsidRDefault="00067F19" w:rsidP="00EA7561">
      <w:pPr>
        <w:spacing w:after="0"/>
        <w:jc w:val="both"/>
        <w:rPr>
          <w:rFonts w:ascii="Sylfaen" w:eastAsia="Times New Roman" w:hAnsi="Sylfaen" w:cs="Arial"/>
          <w:b/>
          <w:bCs/>
          <w:color w:val="333333"/>
        </w:rPr>
        <w:sectPr w:rsidR="00067F19" w:rsidSect="001F2802">
          <w:pgSz w:w="11907" w:h="16839" w:code="9"/>
          <w:pgMar w:top="1440" w:right="1134" w:bottom="1440" w:left="1440" w:header="720" w:footer="107" w:gutter="0"/>
          <w:cols w:space="720"/>
          <w:docGrid w:linePitch="360"/>
        </w:sectPr>
      </w:pPr>
    </w:p>
    <w:p w:rsidR="00067F19" w:rsidRDefault="00067F19" w:rsidP="00EA7561">
      <w:pPr>
        <w:spacing w:after="0"/>
        <w:jc w:val="both"/>
        <w:rPr>
          <w:rFonts w:ascii="Sylfaen" w:eastAsia="Times New Roman" w:hAnsi="Sylfaen" w:cs="Arial"/>
          <w:b/>
          <w:bCs/>
          <w:color w:val="333333"/>
        </w:rPr>
      </w:pPr>
    </w:p>
    <w:p w:rsidR="0033012E" w:rsidRDefault="0033012E" w:rsidP="0033012E">
      <w:pPr>
        <w:shd w:val="clear" w:color="auto" w:fill="FFFFFF"/>
        <w:spacing w:after="220" w:line="345" w:lineRule="atLeast"/>
        <w:jc w:val="both"/>
        <w:rPr>
          <w:rFonts w:ascii="Sylfaen" w:eastAsia="Times New Roman" w:hAnsi="Sylfaen" w:cs="Sylfaen"/>
          <w:b/>
          <w:lang w:eastAsia="ka-GE"/>
        </w:rPr>
      </w:pPr>
      <w:r>
        <w:rPr>
          <w:rFonts w:ascii="Sylfaen" w:eastAsia="Times New Roman" w:hAnsi="Sylfaen" w:cs="Sylfaen"/>
          <w:b/>
          <w:lang w:eastAsia="ka-GE"/>
        </w:rPr>
        <w:t xml:space="preserve">მონაცემთა ტრანსპორტირების </w:t>
      </w:r>
      <w:r w:rsidR="00067F19" w:rsidRPr="008C1B95">
        <w:rPr>
          <w:rFonts w:ascii="Sylfaen" w:eastAsia="Times New Roman" w:hAnsi="Sylfaen" w:cs="Sylfaen"/>
          <w:b/>
          <w:lang w:eastAsia="ka-GE"/>
        </w:rPr>
        <w:t xml:space="preserve">დანახარჯების გაანგარიშება </w:t>
      </w:r>
      <w:r>
        <w:rPr>
          <w:rFonts w:ascii="Sylfaen" w:eastAsia="Times New Roman" w:hAnsi="Sylfaen" w:cs="Sylfaen"/>
          <w:b/>
          <w:lang w:eastAsia="ka-GE"/>
        </w:rPr>
        <w:t>ქსელის ელემენტების მიხედვით</w:t>
      </w:r>
    </w:p>
    <w:p w:rsidR="0033012E" w:rsidRPr="0033012E" w:rsidRDefault="0033012E" w:rsidP="0033012E">
      <w:pPr>
        <w:shd w:val="clear" w:color="auto" w:fill="FFFFFF"/>
        <w:spacing w:after="220" w:line="345" w:lineRule="atLeast"/>
        <w:jc w:val="right"/>
        <w:rPr>
          <w:rFonts w:ascii="Sylfaen" w:eastAsia="Times New Roman" w:hAnsi="Sylfaen" w:cs="Sylfaen"/>
          <w:lang w:eastAsia="ka-GE"/>
        </w:rPr>
      </w:pPr>
      <w:r w:rsidRPr="0033012E">
        <w:rPr>
          <w:rFonts w:ascii="Sylfaen" w:eastAsia="Times New Roman" w:hAnsi="Sylfaen" w:cs="Sylfaen"/>
          <w:lang w:eastAsia="ka-GE"/>
        </w:rPr>
        <w:t>ცხრილი N 23</w:t>
      </w:r>
    </w:p>
    <w:p w:rsidR="00067F19" w:rsidRDefault="00067F19" w:rsidP="00EA7561">
      <w:pPr>
        <w:spacing w:after="0"/>
        <w:jc w:val="both"/>
        <w:rPr>
          <w:rFonts w:ascii="Sylfaen" w:eastAsia="Times New Roman" w:hAnsi="Sylfaen" w:cs="Arial"/>
          <w:b/>
          <w:bCs/>
          <w:color w:val="333333"/>
        </w:rPr>
      </w:pPr>
    </w:p>
    <w:p w:rsidR="00067F19" w:rsidRPr="000D3162" w:rsidRDefault="000D3162" w:rsidP="0033012E">
      <w:pPr>
        <w:spacing w:after="0"/>
        <w:ind w:hanging="142"/>
        <w:jc w:val="both"/>
        <w:rPr>
          <w:rFonts w:ascii="Sylfaen" w:eastAsia="Times New Roman" w:hAnsi="Sylfaen" w:cs="Arial"/>
          <w:b/>
          <w:bCs/>
          <w:color w:val="333333"/>
          <w:lang w:val="en-GB"/>
        </w:rPr>
        <w:sectPr w:rsidR="00067F19" w:rsidRPr="000D3162" w:rsidSect="0033012E">
          <w:pgSz w:w="16839" w:h="11907" w:orient="landscape" w:code="9"/>
          <w:pgMar w:top="1440" w:right="537" w:bottom="1134" w:left="1440" w:header="720" w:footer="107" w:gutter="0"/>
          <w:cols w:space="720"/>
          <w:docGrid w:linePitch="360"/>
        </w:sectPr>
      </w:pPr>
      <w:r w:rsidRPr="000D3162">
        <w:drawing>
          <wp:inline distT="0" distB="0" distL="0" distR="0" wp14:anchorId="137D9654" wp14:editId="45A823D2">
            <wp:extent cx="9437370" cy="279090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507172" cy="2811550"/>
                    </a:xfrm>
                    <a:prstGeom prst="rect">
                      <a:avLst/>
                    </a:prstGeom>
                  </pic:spPr>
                </pic:pic>
              </a:graphicData>
            </a:graphic>
          </wp:inline>
        </w:drawing>
      </w:r>
    </w:p>
    <w:p w:rsidR="00D0764F" w:rsidRDefault="00D0764F" w:rsidP="005D6DEC">
      <w:pPr>
        <w:pStyle w:val="Heading1"/>
        <w:jc w:val="right"/>
        <w:rPr>
          <w:rFonts w:ascii="Sylfaen" w:eastAsiaTheme="minorHAnsi" w:hAnsi="Sylfaen" w:cstheme="minorBidi"/>
          <w:bCs w:val="0"/>
          <w:noProof/>
          <w:color w:val="auto"/>
          <w:sz w:val="24"/>
          <w:szCs w:val="24"/>
        </w:rPr>
      </w:pPr>
      <w:r w:rsidRPr="00D0764F">
        <w:rPr>
          <w:rFonts w:ascii="Sylfaen" w:eastAsiaTheme="minorHAnsi" w:hAnsi="Sylfaen" w:cstheme="minorBidi"/>
          <w:bCs w:val="0"/>
          <w:noProof/>
          <w:color w:val="auto"/>
          <w:sz w:val="24"/>
          <w:szCs w:val="24"/>
        </w:rPr>
        <w:lastRenderedPageBreak/>
        <w:t>მონაცემთა ტრანსპორტირების საშუალო მოცულობის " throughputs"  გაანგარიშება</w:t>
      </w:r>
    </w:p>
    <w:p w:rsidR="00D0764F" w:rsidRDefault="00D0764F" w:rsidP="00D0764F">
      <w:pPr>
        <w:shd w:val="clear" w:color="auto" w:fill="FFFFFF"/>
        <w:spacing w:after="220" w:line="345" w:lineRule="atLeast"/>
        <w:jc w:val="right"/>
        <w:rPr>
          <w:rFonts w:ascii="Sylfaen" w:eastAsia="Times New Roman" w:hAnsi="Sylfaen" w:cs="Sylfaen"/>
          <w:lang w:eastAsia="ka-GE"/>
        </w:rPr>
      </w:pPr>
    </w:p>
    <w:p w:rsidR="00D0764F" w:rsidRPr="00D0764F" w:rsidRDefault="00D0764F" w:rsidP="00D0764F">
      <w:pPr>
        <w:shd w:val="clear" w:color="auto" w:fill="FFFFFF"/>
        <w:spacing w:after="220" w:line="345" w:lineRule="atLeast"/>
        <w:jc w:val="right"/>
        <w:rPr>
          <w:rFonts w:ascii="Sylfaen" w:hAnsi="Sylfaen"/>
        </w:rPr>
      </w:pPr>
      <w:r>
        <w:rPr>
          <w:rFonts w:ascii="Sylfaen" w:eastAsia="Times New Roman" w:hAnsi="Sylfaen" w:cs="Sylfaen"/>
          <w:lang w:eastAsia="ka-GE"/>
        </w:rPr>
        <w:t>ცხრილი N 24</w:t>
      </w:r>
    </w:p>
    <w:tbl>
      <w:tblPr>
        <w:tblW w:w="10261" w:type="dxa"/>
        <w:tblInd w:w="-615" w:type="dxa"/>
        <w:tblLook w:val="04A0" w:firstRow="1" w:lastRow="0" w:firstColumn="1" w:lastColumn="0" w:noHBand="0" w:noVBand="1"/>
      </w:tblPr>
      <w:tblGrid>
        <w:gridCol w:w="6520"/>
        <w:gridCol w:w="661"/>
        <w:gridCol w:w="1520"/>
        <w:gridCol w:w="1615"/>
      </w:tblGrid>
      <w:tr w:rsidR="00D0764F" w:rsidRPr="00D0764F" w:rsidTr="00D0764F">
        <w:trPr>
          <w:trHeight w:val="300"/>
        </w:trPr>
        <w:tc>
          <w:tcPr>
            <w:tcW w:w="10261" w:type="dxa"/>
            <w:gridSpan w:val="4"/>
            <w:tcBorders>
              <w:top w:val="nil"/>
              <w:left w:val="nil"/>
              <w:bottom w:val="nil"/>
              <w:right w:val="nil"/>
            </w:tcBorders>
            <w:shd w:val="clear" w:color="auto" w:fill="auto"/>
            <w:noWrap/>
            <w:vAlign w:val="bottom"/>
            <w:hideMark/>
          </w:tcPr>
          <w:p w:rsidR="00D0764F" w:rsidRPr="00D0764F" w:rsidRDefault="00D0764F" w:rsidP="00D0764F">
            <w:pPr>
              <w:spacing w:after="0" w:line="240" w:lineRule="auto"/>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მონაცემთა ტრანსპორტირება  (from LN to TN and between TN)</w:t>
            </w:r>
          </w:p>
        </w:tc>
      </w:tr>
      <w:tr w:rsidR="00D0764F" w:rsidRPr="00D0764F" w:rsidTr="00D0764F">
        <w:trPr>
          <w:trHeight w:val="615"/>
        </w:trPr>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764F" w:rsidRPr="00D0764F" w:rsidRDefault="00D0764F" w:rsidP="00D0764F">
            <w:pPr>
              <w:spacing w:after="0" w:line="240" w:lineRule="auto"/>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 </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rPr>
                <w:rFonts w:ascii="Arial" w:eastAsia="Times New Roman" w:hAnsi="Arial" w:cs="Arial"/>
                <w:sz w:val="16"/>
                <w:szCs w:val="16"/>
                <w:lang w:eastAsia="ka-GE"/>
              </w:rPr>
            </w:pPr>
            <w:r w:rsidRPr="00D0764F">
              <w:rPr>
                <w:rFonts w:ascii="Sylfaen" w:eastAsia="Times New Roman" w:hAnsi="Sylfaen" w:cs="Sylfaen"/>
                <w:sz w:val="16"/>
                <w:szCs w:val="16"/>
                <w:lang w:eastAsia="ka-GE"/>
              </w:rPr>
              <w:t>მეგა</w:t>
            </w:r>
            <w:r w:rsidRPr="00D0764F">
              <w:rPr>
                <w:rFonts w:ascii="Arial" w:eastAsia="Times New Roman" w:hAnsi="Arial" w:cs="Arial"/>
                <w:sz w:val="16"/>
                <w:szCs w:val="16"/>
                <w:lang w:eastAsia="ka-GE"/>
              </w:rPr>
              <w:t xml:space="preserve"> </w:t>
            </w:r>
            <w:r w:rsidRPr="00D0764F">
              <w:rPr>
                <w:rFonts w:ascii="Sylfaen" w:eastAsia="Times New Roman" w:hAnsi="Sylfaen" w:cs="Sylfaen"/>
                <w:sz w:val="16"/>
                <w:szCs w:val="16"/>
                <w:lang w:eastAsia="ka-GE"/>
              </w:rPr>
              <w:t>ბიტი</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D0764F" w:rsidRPr="00D0764F" w:rsidRDefault="00D0764F" w:rsidP="00D0764F">
            <w:pPr>
              <w:spacing w:after="0" w:line="240" w:lineRule="auto"/>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დაშვების კვანძები</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0764F" w:rsidRPr="00D0764F" w:rsidRDefault="00D0764F" w:rsidP="00391187">
            <w:pPr>
              <w:spacing w:after="0" w:line="240" w:lineRule="auto"/>
              <w:rPr>
                <w:rFonts w:ascii="Sylfaen" w:eastAsia="Times New Roman" w:hAnsi="Sylfaen" w:cs="Times New Roman"/>
                <w:color w:val="000000"/>
                <w:lang w:val="en-GB" w:eastAsia="ka-GE"/>
              </w:rPr>
            </w:pPr>
            <w:r w:rsidRPr="00D0764F">
              <w:rPr>
                <w:rFonts w:ascii="Sylfaen" w:eastAsia="Times New Roman" w:hAnsi="Sylfaen" w:cs="Times New Roman"/>
                <w:color w:val="000000"/>
                <w:lang w:eastAsia="ka-GE"/>
              </w:rPr>
              <w:t>სულ მოცულობა</w:t>
            </w:r>
            <w:r w:rsidR="00391187">
              <w:rPr>
                <w:rFonts w:ascii="Sylfaen" w:eastAsia="Times New Roman" w:hAnsi="Sylfaen" w:cs="Times New Roman"/>
                <w:color w:val="000000"/>
                <w:lang w:val="en-GB" w:eastAsia="ka-GE"/>
              </w:rPr>
              <w:t xml:space="preserve"> </w:t>
            </w:r>
            <w:r w:rsidR="00391187" w:rsidRPr="00D0764F">
              <w:rPr>
                <w:rFonts w:ascii="Sylfaen" w:hAnsi="Sylfaen"/>
                <w:noProof/>
                <w:sz w:val="24"/>
                <w:szCs w:val="24"/>
              </w:rPr>
              <w:t xml:space="preserve">"throughputs"  </w:t>
            </w:r>
          </w:p>
        </w:tc>
      </w:tr>
      <w:tr w:rsidR="00D0764F" w:rsidRPr="00D0764F" w:rsidTr="00D0764F">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ind w:firstLineChars="100" w:firstLine="160"/>
              <w:rPr>
                <w:rFonts w:ascii="Arial" w:eastAsia="Times New Roman" w:hAnsi="Arial" w:cs="Arial"/>
                <w:sz w:val="16"/>
                <w:szCs w:val="16"/>
                <w:lang w:eastAsia="ka-GE"/>
              </w:rPr>
            </w:pPr>
            <w:r w:rsidRPr="00D0764F">
              <w:rPr>
                <w:rFonts w:ascii="Arial" w:eastAsia="Times New Roman" w:hAnsi="Arial" w:cs="Arial"/>
                <w:sz w:val="16"/>
                <w:szCs w:val="16"/>
                <w:lang w:eastAsia="ka-GE"/>
              </w:rPr>
              <w:t>Data transmission 2 Mbit/s</w:t>
            </w:r>
          </w:p>
        </w:tc>
        <w:tc>
          <w:tcPr>
            <w:tcW w:w="661"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Arial" w:eastAsia="Times New Roman" w:hAnsi="Arial" w:cs="Arial"/>
                <w:sz w:val="16"/>
                <w:szCs w:val="16"/>
                <w:lang w:eastAsia="ka-GE"/>
              </w:rPr>
            </w:pPr>
            <w:r w:rsidRPr="00D0764F">
              <w:rPr>
                <w:rFonts w:ascii="Arial" w:eastAsia="Times New Roman" w:hAnsi="Arial" w:cs="Arial"/>
                <w:sz w:val="16"/>
                <w:szCs w:val="16"/>
                <w:lang w:eastAsia="ka-GE"/>
              </w:rPr>
              <w:t>2</w:t>
            </w:r>
          </w:p>
        </w:tc>
        <w:tc>
          <w:tcPr>
            <w:tcW w:w="152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center"/>
              <w:rPr>
                <w:rFonts w:ascii="Arial" w:eastAsia="Times New Roman" w:hAnsi="Arial" w:cs="Arial"/>
                <w:sz w:val="16"/>
                <w:szCs w:val="16"/>
                <w:lang w:eastAsia="ka-GE"/>
              </w:rPr>
            </w:pPr>
            <w:r w:rsidRPr="00D0764F">
              <w:rPr>
                <w:rFonts w:ascii="Arial" w:eastAsia="Times New Roman" w:hAnsi="Arial" w:cs="Arial"/>
                <w:sz w:val="16"/>
                <w:szCs w:val="16"/>
                <w:lang w:eastAsia="ka-GE"/>
              </w:rPr>
              <w:t>1</w:t>
            </w:r>
          </w:p>
        </w:tc>
        <w:tc>
          <w:tcPr>
            <w:tcW w:w="156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2</w:t>
            </w:r>
          </w:p>
        </w:tc>
      </w:tr>
      <w:tr w:rsidR="00D0764F" w:rsidRPr="00D0764F" w:rsidTr="00D0764F">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ind w:firstLineChars="100" w:firstLine="160"/>
              <w:rPr>
                <w:rFonts w:ascii="Arial" w:eastAsia="Times New Roman" w:hAnsi="Arial" w:cs="Arial"/>
                <w:sz w:val="16"/>
                <w:szCs w:val="16"/>
                <w:lang w:eastAsia="ka-GE"/>
              </w:rPr>
            </w:pPr>
            <w:r w:rsidRPr="00D0764F">
              <w:rPr>
                <w:rFonts w:ascii="Arial" w:eastAsia="Times New Roman" w:hAnsi="Arial" w:cs="Arial"/>
                <w:sz w:val="16"/>
                <w:szCs w:val="16"/>
                <w:lang w:eastAsia="ka-GE"/>
              </w:rPr>
              <w:t>Data transmission 10 Mbit/s</w:t>
            </w:r>
          </w:p>
        </w:tc>
        <w:tc>
          <w:tcPr>
            <w:tcW w:w="661"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Arial" w:eastAsia="Times New Roman" w:hAnsi="Arial" w:cs="Arial"/>
                <w:sz w:val="16"/>
                <w:szCs w:val="16"/>
                <w:lang w:eastAsia="ka-GE"/>
              </w:rPr>
            </w:pPr>
            <w:r w:rsidRPr="00D0764F">
              <w:rPr>
                <w:rFonts w:ascii="Arial" w:eastAsia="Times New Roman" w:hAnsi="Arial" w:cs="Arial"/>
                <w:sz w:val="16"/>
                <w:szCs w:val="16"/>
                <w:lang w:eastAsia="ka-GE"/>
              </w:rPr>
              <w:t>10</w:t>
            </w:r>
          </w:p>
        </w:tc>
        <w:tc>
          <w:tcPr>
            <w:tcW w:w="152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center"/>
              <w:rPr>
                <w:rFonts w:ascii="Arial" w:eastAsia="Times New Roman" w:hAnsi="Arial" w:cs="Arial"/>
                <w:sz w:val="16"/>
                <w:szCs w:val="16"/>
                <w:lang w:eastAsia="ka-GE"/>
              </w:rPr>
            </w:pPr>
            <w:r w:rsidRPr="00D0764F">
              <w:rPr>
                <w:rFonts w:ascii="Arial" w:eastAsia="Times New Roman" w:hAnsi="Arial" w:cs="Arial"/>
                <w:sz w:val="16"/>
                <w:szCs w:val="16"/>
                <w:lang w:eastAsia="ka-GE"/>
              </w:rPr>
              <w:t>3</w:t>
            </w:r>
          </w:p>
        </w:tc>
        <w:tc>
          <w:tcPr>
            <w:tcW w:w="156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28</w:t>
            </w:r>
          </w:p>
        </w:tc>
      </w:tr>
      <w:tr w:rsidR="00D0764F" w:rsidRPr="00D0764F" w:rsidTr="00D0764F">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ind w:firstLineChars="100" w:firstLine="160"/>
              <w:rPr>
                <w:rFonts w:ascii="Arial" w:eastAsia="Times New Roman" w:hAnsi="Arial" w:cs="Arial"/>
                <w:sz w:val="16"/>
                <w:szCs w:val="16"/>
                <w:lang w:eastAsia="ka-GE"/>
              </w:rPr>
            </w:pPr>
            <w:r w:rsidRPr="00D0764F">
              <w:rPr>
                <w:rFonts w:ascii="Arial" w:eastAsia="Times New Roman" w:hAnsi="Arial" w:cs="Arial"/>
                <w:sz w:val="16"/>
                <w:szCs w:val="16"/>
                <w:lang w:eastAsia="ka-GE"/>
              </w:rPr>
              <w:t>Data transmission 100 Mbit/s</w:t>
            </w:r>
          </w:p>
        </w:tc>
        <w:tc>
          <w:tcPr>
            <w:tcW w:w="661"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Arial" w:eastAsia="Times New Roman" w:hAnsi="Arial" w:cs="Arial"/>
                <w:sz w:val="16"/>
                <w:szCs w:val="16"/>
                <w:lang w:eastAsia="ka-GE"/>
              </w:rPr>
            </w:pPr>
            <w:r w:rsidRPr="00D0764F">
              <w:rPr>
                <w:rFonts w:ascii="Arial" w:eastAsia="Times New Roman" w:hAnsi="Arial" w:cs="Arial"/>
                <w:sz w:val="16"/>
                <w:szCs w:val="16"/>
                <w:lang w:eastAsia="ka-GE"/>
              </w:rPr>
              <w:t>100</w:t>
            </w:r>
          </w:p>
        </w:tc>
        <w:tc>
          <w:tcPr>
            <w:tcW w:w="152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center"/>
              <w:rPr>
                <w:rFonts w:ascii="Arial" w:eastAsia="Times New Roman" w:hAnsi="Arial" w:cs="Arial"/>
                <w:sz w:val="16"/>
                <w:szCs w:val="16"/>
                <w:lang w:eastAsia="ka-GE"/>
              </w:rPr>
            </w:pPr>
            <w:r w:rsidRPr="00D0764F">
              <w:rPr>
                <w:rFonts w:ascii="Arial" w:eastAsia="Times New Roman" w:hAnsi="Arial" w:cs="Arial"/>
                <w:sz w:val="16"/>
                <w:szCs w:val="16"/>
                <w:lang w:eastAsia="ka-GE"/>
              </w:rPr>
              <w:t>9</w:t>
            </w:r>
          </w:p>
        </w:tc>
        <w:tc>
          <w:tcPr>
            <w:tcW w:w="156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853</w:t>
            </w:r>
          </w:p>
        </w:tc>
      </w:tr>
      <w:tr w:rsidR="00D0764F" w:rsidRPr="00D0764F" w:rsidTr="00D0764F">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ind w:firstLineChars="100" w:firstLine="160"/>
              <w:rPr>
                <w:rFonts w:ascii="Arial" w:eastAsia="Times New Roman" w:hAnsi="Arial" w:cs="Arial"/>
                <w:sz w:val="16"/>
                <w:szCs w:val="16"/>
                <w:lang w:eastAsia="ka-GE"/>
              </w:rPr>
            </w:pPr>
            <w:r w:rsidRPr="00D0764F">
              <w:rPr>
                <w:rFonts w:ascii="Arial" w:eastAsia="Times New Roman" w:hAnsi="Arial" w:cs="Arial"/>
                <w:sz w:val="16"/>
                <w:szCs w:val="16"/>
                <w:lang w:eastAsia="ka-GE"/>
              </w:rPr>
              <w:t>Data transmission 200 Mbit/s</w:t>
            </w:r>
          </w:p>
        </w:tc>
        <w:tc>
          <w:tcPr>
            <w:tcW w:w="661"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Arial" w:eastAsia="Times New Roman" w:hAnsi="Arial" w:cs="Arial"/>
                <w:sz w:val="16"/>
                <w:szCs w:val="16"/>
                <w:lang w:eastAsia="ka-GE"/>
              </w:rPr>
            </w:pPr>
            <w:r w:rsidRPr="00D0764F">
              <w:rPr>
                <w:rFonts w:ascii="Arial" w:eastAsia="Times New Roman" w:hAnsi="Arial" w:cs="Arial"/>
                <w:sz w:val="16"/>
                <w:szCs w:val="16"/>
                <w:lang w:eastAsia="ka-GE"/>
              </w:rPr>
              <w:t>200</w:t>
            </w:r>
          </w:p>
        </w:tc>
        <w:tc>
          <w:tcPr>
            <w:tcW w:w="152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center"/>
              <w:rPr>
                <w:rFonts w:ascii="Arial" w:eastAsia="Times New Roman" w:hAnsi="Arial" w:cs="Arial"/>
                <w:sz w:val="16"/>
                <w:szCs w:val="16"/>
                <w:lang w:eastAsia="ka-GE"/>
              </w:rPr>
            </w:pPr>
            <w:r w:rsidRPr="00D0764F">
              <w:rPr>
                <w:rFonts w:ascii="Arial" w:eastAsia="Times New Roman" w:hAnsi="Arial" w:cs="Arial"/>
                <w:sz w:val="16"/>
                <w:szCs w:val="16"/>
                <w:lang w:eastAsia="ka-GE"/>
              </w:rPr>
              <w:t>2</w:t>
            </w:r>
          </w:p>
        </w:tc>
        <w:tc>
          <w:tcPr>
            <w:tcW w:w="156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487</w:t>
            </w:r>
          </w:p>
        </w:tc>
      </w:tr>
      <w:tr w:rsidR="00D0764F" w:rsidRPr="00D0764F" w:rsidTr="00D0764F">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ind w:firstLineChars="100" w:firstLine="160"/>
              <w:rPr>
                <w:rFonts w:ascii="Arial" w:eastAsia="Times New Roman" w:hAnsi="Arial" w:cs="Arial"/>
                <w:sz w:val="16"/>
                <w:szCs w:val="16"/>
                <w:lang w:eastAsia="ka-GE"/>
              </w:rPr>
            </w:pPr>
            <w:r w:rsidRPr="00D0764F">
              <w:rPr>
                <w:rFonts w:ascii="Arial" w:eastAsia="Times New Roman" w:hAnsi="Arial" w:cs="Arial"/>
                <w:sz w:val="16"/>
                <w:szCs w:val="16"/>
                <w:lang w:eastAsia="ka-GE"/>
              </w:rPr>
              <w:t>Data transmission 500 Mbit/s</w:t>
            </w:r>
          </w:p>
        </w:tc>
        <w:tc>
          <w:tcPr>
            <w:tcW w:w="661"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Arial" w:eastAsia="Times New Roman" w:hAnsi="Arial" w:cs="Arial"/>
                <w:sz w:val="16"/>
                <w:szCs w:val="16"/>
                <w:lang w:eastAsia="ka-GE"/>
              </w:rPr>
            </w:pPr>
            <w:r w:rsidRPr="00D0764F">
              <w:rPr>
                <w:rFonts w:ascii="Arial" w:eastAsia="Times New Roman" w:hAnsi="Arial" w:cs="Arial"/>
                <w:sz w:val="16"/>
                <w:szCs w:val="16"/>
                <w:lang w:eastAsia="ka-GE"/>
              </w:rPr>
              <w:t>500</w:t>
            </w:r>
          </w:p>
        </w:tc>
        <w:tc>
          <w:tcPr>
            <w:tcW w:w="152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center"/>
              <w:rPr>
                <w:rFonts w:ascii="Arial" w:eastAsia="Times New Roman" w:hAnsi="Arial" w:cs="Arial"/>
                <w:sz w:val="16"/>
                <w:szCs w:val="16"/>
                <w:lang w:eastAsia="ka-GE"/>
              </w:rPr>
            </w:pPr>
            <w:r w:rsidRPr="00D0764F">
              <w:rPr>
                <w:rFonts w:ascii="Arial" w:eastAsia="Times New Roman" w:hAnsi="Arial" w:cs="Arial"/>
                <w:sz w:val="16"/>
                <w:szCs w:val="16"/>
                <w:lang w:eastAsia="ka-GE"/>
              </w:rPr>
              <w:t>2</w:t>
            </w:r>
          </w:p>
        </w:tc>
        <w:tc>
          <w:tcPr>
            <w:tcW w:w="156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1,015</w:t>
            </w:r>
          </w:p>
        </w:tc>
      </w:tr>
      <w:tr w:rsidR="00D0764F" w:rsidRPr="00D0764F" w:rsidTr="00D0764F">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ind w:firstLineChars="100" w:firstLine="160"/>
              <w:rPr>
                <w:rFonts w:ascii="Arial" w:eastAsia="Times New Roman" w:hAnsi="Arial" w:cs="Arial"/>
                <w:sz w:val="16"/>
                <w:szCs w:val="16"/>
                <w:lang w:eastAsia="ka-GE"/>
              </w:rPr>
            </w:pPr>
            <w:r w:rsidRPr="00D0764F">
              <w:rPr>
                <w:rFonts w:ascii="Arial" w:eastAsia="Times New Roman" w:hAnsi="Arial" w:cs="Arial"/>
                <w:sz w:val="16"/>
                <w:szCs w:val="16"/>
                <w:lang w:eastAsia="ka-GE"/>
              </w:rPr>
              <w:t>Data transmission 1 Gbit/s</w:t>
            </w:r>
          </w:p>
        </w:tc>
        <w:tc>
          <w:tcPr>
            <w:tcW w:w="661"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Arial" w:eastAsia="Times New Roman" w:hAnsi="Arial" w:cs="Arial"/>
                <w:sz w:val="16"/>
                <w:szCs w:val="16"/>
                <w:lang w:eastAsia="ka-GE"/>
              </w:rPr>
            </w:pPr>
            <w:r w:rsidRPr="00D0764F">
              <w:rPr>
                <w:rFonts w:ascii="Arial" w:eastAsia="Times New Roman" w:hAnsi="Arial" w:cs="Arial"/>
                <w:sz w:val="16"/>
                <w:szCs w:val="16"/>
                <w:lang w:eastAsia="ka-GE"/>
              </w:rPr>
              <w:t>1000</w:t>
            </w:r>
          </w:p>
        </w:tc>
        <w:tc>
          <w:tcPr>
            <w:tcW w:w="152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center"/>
              <w:rPr>
                <w:rFonts w:ascii="Arial" w:eastAsia="Times New Roman" w:hAnsi="Arial" w:cs="Arial"/>
                <w:sz w:val="16"/>
                <w:szCs w:val="16"/>
                <w:lang w:eastAsia="ka-GE"/>
              </w:rPr>
            </w:pPr>
            <w:r w:rsidRPr="00D0764F">
              <w:rPr>
                <w:rFonts w:ascii="Arial" w:eastAsia="Times New Roman" w:hAnsi="Arial" w:cs="Arial"/>
                <w:sz w:val="16"/>
                <w:szCs w:val="16"/>
                <w:lang w:eastAsia="ka-GE"/>
              </w:rPr>
              <w:t>1</w:t>
            </w:r>
          </w:p>
        </w:tc>
        <w:tc>
          <w:tcPr>
            <w:tcW w:w="156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1,218</w:t>
            </w:r>
          </w:p>
        </w:tc>
      </w:tr>
      <w:tr w:rsidR="00D0764F" w:rsidRPr="00D0764F" w:rsidTr="00D0764F">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ind w:firstLineChars="100" w:firstLine="160"/>
              <w:rPr>
                <w:rFonts w:ascii="Arial" w:eastAsia="Times New Roman" w:hAnsi="Arial" w:cs="Arial"/>
                <w:sz w:val="16"/>
                <w:szCs w:val="16"/>
                <w:lang w:eastAsia="ka-GE"/>
              </w:rPr>
            </w:pPr>
            <w:r w:rsidRPr="00D0764F">
              <w:rPr>
                <w:rFonts w:ascii="Arial" w:eastAsia="Times New Roman" w:hAnsi="Arial" w:cs="Arial"/>
                <w:sz w:val="16"/>
                <w:szCs w:val="16"/>
                <w:lang w:eastAsia="ka-GE"/>
              </w:rPr>
              <w:t>Data transmission 2 Gbit/s</w:t>
            </w:r>
          </w:p>
        </w:tc>
        <w:tc>
          <w:tcPr>
            <w:tcW w:w="661"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Arial" w:eastAsia="Times New Roman" w:hAnsi="Arial" w:cs="Arial"/>
                <w:sz w:val="16"/>
                <w:szCs w:val="16"/>
                <w:lang w:eastAsia="ka-GE"/>
              </w:rPr>
            </w:pPr>
            <w:r w:rsidRPr="00D0764F">
              <w:rPr>
                <w:rFonts w:ascii="Arial" w:eastAsia="Times New Roman" w:hAnsi="Arial" w:cs="Arial"/>
                <w:sz w:val="16"/>
                <w:szCs w:val="16"/>
                <w:lang w:eastAsia="ka-GE"/>
              </w:rPr>
              <w:t>2000</w:t>
            </w:r>
          </w:p>
        </w:tc>
        <w:tc>
          <w:tcPr>
            <w:tcW w:w="152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center"/>
              <w:rPr>
                <w:rFonts w:ascii="Arial" w:eastAsia="Times New Roman" w:hAnsi="Arial" w:cs="Arial"/>
                <w:sz w:val="16"/>
                <w:szCs w:val="16"/>
                <w:lang w:eastAsia="ka-GE"/>
              </w:rPr>
            </w:pPr>
            <w:r w:rsidRPr="00D0764F">
              <w:rPr>
                <w:rFonts w:ascii="Arial" w:eastAsia="Times New Roman" w:hAnsi="Arial" w:cs="Arial"/>
                <w:sz w:val="16"/>
                <w:szCs w:val="16"/>
                <w:lang w:eastAsia="ka-GE"/>
              </w:rPr>
              <w:t>2</w:t>
            </w:r>
          </w:p>
        </w:tc>
        <w:tc>
          <w:tcPr>
            <w:tcW w:w="156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3,248</w:t>
            </w:r>
          </w:p>
        </w:tc>
      </w:tr>
      <w:tr w:rsidR="00D0764F" w:rsidRPr="00D0764F" w:rsidTr="00D0764F">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ind w:firstLineChars="100" w:firstLine="160"/>
              <w:rPr>
                <w:rFonts w:ascii="Arial" w:eastAsia="Times New Roman" w:hAnsi="Arial" w:cs="Arial"/>
                <w:sz w:val="16"/>
                <w:szCs w:val="16"/>
                <w:lang w:eastAsia="ka-GE"/>
              </w:rPr>
            </w:pPr>
            <w:r w:rsidRPr="00D0764F">
              <w:rPr>
                <w:rFonts w:ascii="Arial" w:eastAsia="Times New Roman" w:hAnsi="Arial" w:cs="Arial"/>
                <w:sz w:val="16"/>
                <w:szCs w:val="16"/>
                <w:lang w:eastAsia="ka-GE"/>
              </w:rPr>
              <w:t>Data transmission 5 Gbit/s</w:t>
            </w:r>
          </w:p>
        </w:tc>
        <w:tc>
          <w:tcPr>
            <w:tcW w:w="661"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Arial" w:eastAsia="Times New Roman" w:hAnsi="Arial" w:cs="Arial"/>
                <w:sz w:val="16"/>
                <w:szCs w:val="16"/>
                <w:lang w:eastAsia="ka-GE"/>
              </w:rPr>
            </w:pPr>
            <w:r w:rsidRPr="00D0764F">
              <w:rPr>
                <w:rFonts w:ascii="Arial" w:eastAsia="Times New Roman" w:hAnsi="Arial" w:cs="Arial"/>
                <w:sz w:val="16"/>
                <w:szCs w:val="16"/>
                <w:lang w:eastAsia="ka-GE"/>
              </w:rPr>
              <w:t>5000</w:t>
            </w:r>
          </w:p>
        </w:tc>
        <w:tc>
          <w:tcPr>
            <w:tcW w:w="152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center"/>
              <w:rPr>
                <w:rFonts w:ascii="Arial" w:eastAsia="Times New Roman" w:hAnsi="Arial" w:cs="Arial"/>
                <w:sz w:val="16"/>
                <w:szCs w:val="16"/>
                <w:lang w:eastAsia="ka-GE"/>
              </w:rPr>
            </w:pPr>
            <w:r w:rsidRPr="00D0764F">
              <w:rPr>
                <w:rFonts w:ascii="Arial" w:eastAsia="Times New Roman" w:hAnsi="Arial" w:cs="Arial"/>
                <w:sz w:val="16"/>
                <w:szCs w:val="16"/>
                <w:lang w:eastAsia="ka-GE"/>
              </w:rPr>
              <w:t>1</w:t>
            </w:r>
          </w:p>
        </w:tc>
        <w:tc>
          <w:tcPr>
            <w:tcW w:w="1560" w:type="dxa"/>
            <w:tcBorders>
              <w:top w:val="nil"/>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4,060</w:t>
            </w:r>
          </w:p>
        </w:tc>
      </w:tr>
      <w:tr w:rsidR="00D0764F" w:rsidRPr="00D0764F" w:rsidTr="00D0764F">
        <w:trPr>
          <w:trHeight w:val="300"/>
        </w:trPr>
        <w:tc>
          <w:tcPr>
            <w:tcW w:w="6520" w:type="dxa"/>
            <w:tcBorders>
              <w:top w:val="nil"/>
              <w:left w:val="single" w:sz="4" w:space="0" w:color="auto"/>
              <w:bottom w:val="nil"/>
              <w:right w:val="single" w:sz="4" w:space="0" w:color="auto"/>
            </w:tcBorders>
            <w:shd w:val="clear" w:color="auto" w:fill="auto"/>
            <w:noWrap/>
            <w:vAlign w:val="bottom"/>
            <w:hideMark/>
          </w:tcPr>
          <w:p w:rsidR="00D0764F" w:rsidRPr="00D0764F" w:rsidRDefault="00D0764F" w:rsidP="00D0764F">
            <w:pPr>
              <w:spacing w:after="0" w:line="240" w:lineRule="auto"/>
              <w:ind w:firstLineChars="100" w:firstLine="160"/>
              <w:rPr>
                <w:rFonts w:ascii="Arial" w:eastAsia="Times New Roman" w:hAnsi="Arial" w:cs="Arial"/>
                <w:sz w:val="16"/>
                <w:szCs w:val="16"/>
                <w:lang w:eastAsia="ka-GE"/>
              </w:rPr>
            </w:pPr>
            <w:r w:rsidRPr="00D0764F">
              <w:rPr>
                <w:rFonts w:ascii="Arial" w:eastAsia="Times New Roman" w:hAnsi="Arial" w:cs="Arial"/>
                <w:sz w:val="16"/>
                <w:szCs w:val="16"/>
                <w:lang w:eastAsia="ka-GE"/>
              </w:rPr>
              <w:t>Data transmission 10 Gbit/s</w:t>
            </w:r>
          </w:p>
        </w:tc>
        <w:tc>
          <w:tcPr>
            <w:tcW w:w="661" w:type="dxa"/>
            <w:tcBorders>
              <w:top w:val="nil"/>
              <w:left w:val="nil"/>
              <w:bottom w:val="nil"/>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Arial" w:eastAsia="Times New Roman" w:hAnsi="Arial" w:cs="Arial"/>
                <w:sz w:val="16"/>
                <w:szCs w:val="16"/>
                <w:lang w:eastAsia="ka-GE"/>
              </w:rPr>
            </w:pPr>
            <w:r w:rsidRPr="00D0764F">
              <w:rPr>
                <w:rFonts w:ascii="Arial" w:eastAsia="Times New Roman" w:hAnsi="Arial" w:cs="Arial"/>
                <w:sz w:val="16"/>
                <w:szCs w:val="16"/>
                <w:lang w:eastAsia="ka-GE"/>
              </w:rPr>
              <w:t>10000</w:t>
            </w:r>
          </w:p>
        </w:tc>
        <w:tc>
          <w:tcPr>
            <w:tcW w:w="1520" w:type="dxa"/>
            <w:tcBorders>
              <w:top w:val="nil"/>
              <w:left w:val="nil"/>
              <w:bottom w:val="nil"/>
              <w:right w:val="single" w:sz="4" w:space="0" w:color="auto"/>
            </w:tcBorders>
            <w:shd w:val="clear" w:color="auto" w:fill="auto"/>
            <w:noWrap/>
            <w:vAlign w:val="bottom"/>
            <w:hideMark/>
          </w:tcPr>
          <w:p w:rsidR="00D0764F" w:rsidRPr="00D0764F" w:rsidRDefault="00D0764F" w:rsidP="00D0764F">
            <w:pPr>
              <w:spacing w:after="0" w:line="240" w:lineRule="auto"/>
              <w:jc w:val="center"/>
              <w:rPr>
                <w:rFonts w:ascii="Arial" w:eastAsia="Times New Roman" w:hAnsi="Arial" w:cs="Arial"/>
                <w:sz w:val="16"/>
                <w:szCs w:val="16"/>
                <w:lang w:eastAsia="ka-GE"/>
              </w:rPr>
            </w:pPr>
            <w:r w:rsidRPr="00D0764F">
              <w:rPr>
                <w:rFonts w:ascii="Arial" w:eastAsia="Times New Roman" w:hAnsi="Arial" w:cs="Arial"/>
                <w:sz w:val="16"/>
                <w:szCs w:val="16"/>
                <w:lang w:eastAsia="ka-GE"/>
              </w:rPr>
              <w:t>30</w:t>
            </w:r>
          </w:p>
        </w:tc>
        <w:tc>
          <w:tcPr>
            <w:tcW w:w="1560" w:type="dxa"/>
            <w:tcBorders>
              <w:top w:val="nil"/>
              <w:left w:val="nil"/>
              <w:bottom w:val="nil"/>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295,250</w:t>
            </w:r>
          </w:p>
        </w:tc>
      </w:tr>
      <w:tr w:rsidR="00D0764F" w:rsidRPr="00D0764F" w:rsidTr="00391187">
        <w:trPr>
          <w:trHeight w:val="131"/>
        </w:trPr>
        <w:tc>
          <w:tcPr>
            <w:tcW w:w="6520" w:type="dxa"/>
            <w:tcBorders>
              <w:top w:val="single" w:sz="4" w:space="0" w:color="auto"/>
              <w:left w:val="single" w:sz="4" w:space="0" w:color="auto"/>
              <w:bottom w:val="single" w:sz="4" w:space="0" w:color="auto"/>
              <w:right w:val="nil"/>
            </w:tcBorders>
            <w:shd w:val="clear" w:color="auto" w:fill="auto"/>
            <w:noWrap/>
            <w:vAlign w:val="bottom"/>
            <w:hideMark/>
          </w:tcPr>
          <w:p w:rsidR="00D0764F" w:rsidRPr="00D0764F" w:rsidRDefault="00D0764F" w:rsidP="00D0764F">
            <w:pPr>
              <w:spacing w:after="0" w:line="240" w:lineRule="auto"/>
              <w:ind w:firstLineChars="100" w:firstLine="160"/>
              <w:rPr>
                <w:rFonts w:ascii="Arial" w:eastAsia="Times New Roman" w:hAnsi="Arial" w:cs="Arial"/>
                <w:sz w:val="16"/>
                <w:szCs w:val="16"/>
                <w:lang w:eastAsia="ka-GE"/>
              </w:rPr>
            </w:pPr>
            <w:r w:rsidRPr="00D0764F">
              <w:rPr>
                <w:rFonts w:ascii="Sylfaen" w:eastAsia="Times New Roman" w:hAnsi="Sylfaen" w:cs="Sylfaen"/>
                <w:sz w:val="16"/>
                <w:szCs w:val="16"/>
                <w:lang w:eastAsia="ka-GE"/>
              </w:rPr>
              <w:t>სულ</w:t>
            </w:r>
          </w:p>
        </w:tc>
        <w:tc>
          <w:tcPr>
            <w:tcW w:w="661" w:type="dxa"/>
            <w:tcBorders>
              <w:top w:val="single" w:sz="4" w:space="0" w:color="auto"/>
              <w:left w:val="nil"/>
              <w:bottom w:val="single" w:sz="4" w:space="0" w:color="auto"/>
              <w:right w:val="nil"/>
            </w:tcBorders>
            <w:shd w:val="clear" w:color="auto" w:fill="auto"/>
            <w:noWrap/>
            <w:vAlign w:val="bottom"/>
            <w:hideMark/>
          </w:tcPr>
          <w:p w:rsidR="00D0764F" w:rsidRPr="00D0764F" w:rsidRDefault="00D0764F" w:rsidP="00D0764F">
            <w:pPr>
              <w:spacing w:after="0" w:line="240" w:lineRule="auto"/>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 </w:t>
            </w:r>
          </w:p>
        </w:tc>
        <w:tc>
          <w:tcPr>
            <w:tcW w:w="1520" w:type="dxa"/>
            <w:tcBorders>
              <w:top w:val="single" w:sz="4" w:space="0" w:color="auto"/>
              <w:left w:val="nil"/>
              <w:bottom w:val="single" w:sz="4" w:space="0" w:color="auto"/>
              <w:right w:val="nil"/>
            </w:tcBorders>
            <w:shd w:val="clear" w:color="auto" w:fill="auto"/>
            <w:noWrap/>
            <w:vAlign w:val="bottom"/>
            <w:hideMark/>
          </w:tcPr>
          <w:p w:rsidR="00D0764F" w:rsidRPr="00D0764F" w:rsidRDefault="00D0764F" w:rsidP="00D0764F">
            <w:pPr>
              <w:spacing w:after="0" w:line="240" w:lineRule="auto"/>
              <w:rPr>
                <w:rFonts w:ascii="Sylfaen" w:eastAsia="Times New Roman" w:hAnsi="Sylfaen" w:cs="Times New Roman"/>
                <w:color w:val="000000"/>
                <w:lang w:eastAsia="ka-GE"/>
              </w:rPr>
            </w:pPr>
            <w:r w:rsidRPr="00D0764F">
              <w:rPr>
                <w:rFonts w:ascii="Sylfaen" w:eastAsia="Times New Roman" w:hAnsi="Sylfaen" w:cs="Times New Roman"/>
                <w:color w:val="000000"/>
                <w:lang w:eastAsia="ka-GE"/>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0764F" w:rsidRPr="00D0764F" w:rsidRDefault="00D0764F" w:rsidP="00D0764F">
            <w:pPr>
              <w:spacing w:after="0" w:line="240" w:lineRule="auto"/>
              <w:jc w:val="right"/>
              <w:rPr>
                <w:rFonts w:ascii="Sylfaen" w:eastAsia="Times New Roman" w:hAnsi="Sylfaen" w:cs="Times New Roman"/>
                <w:b/>
                <w:color w:val="000000"/>
                <w:lang w:eastAsia="ka-GE"/>
              </w:rPr>
            </w:pPr>
            <w:r w:rsidRPr="00D0764F">
              <w:rPr>
                <w:rFonts w:ascii="Sylfaen" w:eastAsia="Times New Roman" w:hAnsi="Sylfaen" w:cs="Times New Roman"/>
                <w:b/>
                <w:color w:val="000000"/>
                <w:lang w:eastAsia="ka-GE"/>
              </w:rPr>
              <w:t>306,160</w:t>
            </w:r>
          </w:p>
        </w:tc>
      </w:tr>
    </w:tbl>
    <w:p w:rsidR="00D0764F" w:rsidRDefault="00D0764F" w:rsidP="005D6DEC">
      <w:pPr>
        <w:pStyle w:val="Heading1"/>
        <w:jc w:val="right"/>
        <w:rPr>
          <w:rFonts w:ascii="Sylfaen" w:eastAsiaTheme="minorHAnsi" w:hAnsi="Sylfaen" w:cstheme="minorBidi"/>
          <w:b w:val="0"/>
          <w:bCs w:val="0"/>
          <w:noProof/>
          <w:color w:val="auto"/>
          <w:sz w:val="24"/>
          <w:szCs w:val="24"/>
        </w:rPr>
      </w:pPr>
    </w:p>
    <w:p w:rsidR="005D6DEC" w:rsidRDefault="005D6DEC" w:rsidP="005D6DEC">
      <w:pPr>
        <w:pStyle w:val="Heading1"/>
        <w:jc w:val="right"/>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ცხრილიN</w:t>
      </w:r>
      <w:r w:rsidRPr="001F2802">
        <w:rPr>
          <w:rFonts w:ascii="Sylfaen" w:eastAsiaTheme="minorHAnsi" w:hAnsi="Sylfaen" w:cstheme="minorBidi"/>
          <w:b w:val="0"/>
          <w:bCs w:val="0"/>
          <w:noProof/>
          <w:color w:val="auto"/>
          <w:sz w:val="24"/>
          <w:szCs w:val="24"/>
        </w:rPr>
        <w:t>2</w:t>
      </w:r>
      <w:r w:rsidR="004034F6">
        <w:rPr>
          <w:rFonts w:ascii="Sylfaen" w:eastAsiaTheme="minorHAnsi" w:hAnsi="Sylfaen" w:cstheme="minorBidi"/>
          <w:b w:val="0"/>
          <w:bCs w:val="0"/>
          <w:noProof/>
          <w:color w:val="auto"/>
          <w:sz w:val="24"/>
          <w:szCs w:val="24"/>
        </w:rPr>
        <w:t>5</w:t>
      </w:r>
    </w:p>
    <w:p w:rsidR="005D6DEC" w:rsidRPr="005D6DEC" w:rsidRDefault="005D6DEC" w:rsidP="005D6DEC">
      <w:pPr>
        <w:rPr>
          <w:rFonts w:ascii="Sylfaen" w:hAnsi="Sylfaen"/>
          <w:b/>
        </w:rPr>
      </w:pPr>
      <w:r w:rsidRPr="005D6DEC">
        <w:rPr>
          <w:rFonts w:ascii="Sylfaen" w:hAnsi="Sylfaen"/>
          <w:b/>
        </w:rPr>
        <w:t>ოპტიკური ბოჭკოვანი კაბელების სიგრძე კაბელის  ტიპების მიხედვით</w:t>
      </w:r>
    </w:p>
    <w:tbl>
      <w:tblPr>
        <w:tblW w:w="9001" w:type="dxa"/>
        <w:tblInd w:w="113" w:type="dxa"/>
        <w:tblLook w:val="04A0" w:firstRow="1" w:lastRow="0" w:firstColumn="1" w:lastColumn="0" w:noHBand="0" w:noVBand="1"/>
      </w:tblPr>
      <w:tblGrid>
        <w:gridCol w:w="6404"/>
        <w:gridCol w:w="966"/>
        <w:gridCol w:w="1631"/>
      </w:tblGrid>
      <w:tr w:rsidR="005D6DEC" w:rsidRPr="005D6DEC" w:rsidTr="005D6DEC">
        <w:trPr>
          <w:trHeight w:val="366"/>
        </w:trPr>
        <w:tc>
          <w:tcPr>
            <w:tcW w:w="6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DEC" w:rsidRPr="005D6DEC" w:rsidRDefault="005D6DEC" w:rsidP="005D6DEC">
            <w:pPr>
              <w:spacing w:after="0" w:line="240" w:lineRule="auto"/>
              <w:rPr>
                <w:rFonts w:ascii="Arial" w:eastAsia="Times New Roman" w:hAnsi="Arial" w:cs="Arial"/>
                <w:b/>
                <w:bCs/>
                <w:sz w:val="16"/>
                <w:szCs w:val="16"/>
                <w:lang w:eastAsia="ka-GE"/>
              </w:rPr>
            </w:pPr>
            <w:r w:rsidRPr="005D6DEC">
              <w:rPr>
                <w:rFonts w:ascii="Sylfaen" w:eastAsia="Times New Roman" w:hAnsi="Sylfaen" w:cs="Sylfaen"/>
                <w:b/>
                <w:bCs/>
                <w:sz w:val="16"/>
                <w:szCs w:val="16"/>
                <w:lang w:eastAsia="ka-GE"/>
              </w:rPr>
              <w:t>ოპტიკურ</w:t>
            </w:r>
            <w:r w:rsidRPr="005D6DEC">
              <w:rPr>
                <w:rFonts w:ascii="Arial" w:eastAsia="Times New Roman" w:hAnsi="Arial" w:cs="Arial"/>
                <w:b/>
                <w:bCs/>
                <w:sz w:val="16"/>
                <w:szCs w:val="16"/>
                <w:lang w:eastAsia="ka-GE"/>
              </w:rPr>
              <w:t xml:space="preserve"> </w:t>
            </w:r>
            <w:r w:rsidRPr="005D6DEC">
              <w:rPr>
                <w:rFonts w:ascii="Sylfaen" w:eastAsia="Times New Roman" w:hAnsi="Sylfaen" w:cs="Sylfaen"/>
                <w:b/>
                <w:bCs/>
                <w:sz w:val="16"/>
                <w:szCs w:val="16"/>
                <w:lang w:eastAsia="ka-GE"/>
              </w:rPr>
              <w:t>ბოჭკოვანი</w:t>
            </w:r>
            <w:r w:rsidRPr="005D6DEC">
              <w:rPr>
                <w:rFonts w:ascii="Arial" w:eastAsia="Times New Roman" w:hAnsi="Arial" w:cs="Arial"/>
                <w:b/>
                <w:bCs/>
                <w:sz w:val="16"/>
                <w:szCs w:val="16"/>
                <w:lang w:eastAsia="ka-GE"/>
              </w:rPr>
              <w:t xml:space="preserve"> </w:t>
            </w:r>
            <w:r w:rsidRPr="005D6DEC">
              <w:rPr>
                <w:rFonts w:ascii="Sylfaen" w:eastAsia="Times New Roman" w:hAnsi="Sylfaen" w:cs="Sylfaen"/>
                <w:b/>
                <w:bCs/>
                <w:sz w:val="16"/>
                <w:szCs w:val="16"/>
                <w:lang w:eastAsia="ka-GE"/>
              </w:rPr>
              <w:t>კებელი</w:t>
            </w:r>
            <w:r w:rsidRPr="005D6DEC">
              <w:rPr>
                <w:rFonts w:ascii="Arial" w:eastAsia="Times New Roman" w:hAnsi="Arial" w:cs="Arial"/>
                <w:b/>
                <w:bCs/>
                <w:sz w:val="16"/>
                <w:szCs w:val="16"/>
                <w:lang w:eastAsia="ka-GE"/>
              </w:rPr>
              <w:t xml:space="preserve">– 12 </w:t>
            </w:r>
            <w:r w:rsidRPr="005D6DEC">
              <w:rPr>
                <w:rFonts w:ascii="Sylfaen" w:eastAsia="Times New Roman" w:hAnsi="Sylfaen" w:cs="Sylfaen"/>
                <w:b/>
                <w:bCs/>
                <w:sz w:val="16"/>
                <w:szCs w:val="16"/>
                <w:lang w:eastAsia="ka-GE"/>
              </w:rPr>
              <w:t>ძარღვი</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5D6DEC" w:rsidRPr="005D6DEC" w:rsidRDefault="005D6DEC" w:rsidP="005D6DEC">
            <w:pPr>
              <w:spacing w:after="0" w:line="240" w:lineRule="auto"/>
              <w:rPr>
                <w:rFonts w:ascii="Arial" w:eastAsia="Times New Roman" w:hAnsi="Arial" w:cs="Arial"/>
                <w:b/>
                <w:bCs/>
                <w:sz w:val="16"/>
                <w:szCs w:val="16"/>
                <w:lang w:eastAsia="ka-GE"/>
              </w:rPr>
            </w:pPr>
            <w:r w:rsidRPr="005D6DEC">
              <w:rPr>
                <w:rFonts w:ascii="Sylfaen" w:eastAsia="Times New Roman" w:hAnsi="Sylfaen" w:cs="Sylfaen"/>
                <w:b/>
                <w:bCs/>
                <w:sz w:val="16"/>
                <w:szCs w:val="16"/>
                <w:lang w:eastAsia="ka-GE"/>
              </w:rPr>
              <w:t>კმ</w:t>
            </w:r>
          </w:p>
        </w:tc>
        <w:tc>
          <w:tcPr>
            <w:tcW w:w="1631" w:type="dxa"/>
            <w:tcBorders>
              <w:top w:val="single" w:sz="4" w:space="0" w:color="auto"/>
              <w:left w:val="nil"/>
              <w:bottom w:val="single" w:sz="4" w:space="0" w:color="auto"/>
              <w:right w:val="single" w:sz="4" w:space="0" w:color="auto"/>
            </w:tcBorders>
            <w:shd w:val="clear" w:color="auto" w:fill="auto"/>
            <w:noWrap/>
            <w:vAlign w:val="bottom"/>
            <w:hideMark/>
          </w:tcPr>
          <w:p w:rsidR="005D6DEC" w:rsidRPr="005D6DEC" w:rsidRDefault="005D6DEC" w:rsidP="005D6DEC">
            <w:pPr>
              <w:spacing w:after="0" w:line="240" w:lineRule="auto"/>
              <w:jc w:val="right"/>
              <w:rPr>
                <w:rFonts w:ascii="Arial" w:eastAsia="Times New Roman" w:hAnsi="Arial" w:cs="Arial"/>
                <w:b/>
                <w:bCs/>
                <w:sz w:val="16"/>
                <w:szCs w:val="16"/>
                <w:lang w:eastAsia="ka-GE"/>
              </w:rPr>
            </w:pPr>
            <w:r w:rsidRPr="005D6DEC">
              <w:rPr>
                <w:rFonts w:ascii="Arial" w:eastAsia="Times New Roman" w:hAnsi="Arial" w:cs="Arial"/>
                <w:b/>
                <w:bCs/>
                <w:sz w:val="16"/>
                <w:szCs w:val="16"/>
                <w:lang w:eastAsia="ka-GE"/>
              </w:rPr>
              <w:t>32,431</w:t>
            </w:r>
          </w:p>
        </w:tc>
      </w:tr>
      <w:tr w:rsidR="005D6DEC" w:rsidRPr="005D6DEC" w:rsidTr="005D6DEC">
        <w:trPr>
          <w:trHeight w:val="366"/>
        </w:trPr>
        <w:tc>
          <w:tcPr>
            <w:tcW w:w="6404" w:type="dxa"/>
            <w:tcBorders>
              <w:top w:val="nil"/>
              <w:left w:val="single" w:sz="4" w:space="0" w:color="auto"/>
              <w:bottom w:val="single" w:sz="4" w:space="0" w:color="auto"/>
              <w:right w:val="single" w:sz="4" w:space="0" w:color="auto"/>
            </w:tcBorders>
            <w:shd w:val="clear" w:color="auto" w:fill="auto"/>
            <w:noWrap/>
            <w:vAlign w:val="bottom"/>
            <w:hideMark/>
          </w:tcPr>
          <w:p w:rsidR="005D6DEC" w:rsidRPr="005D6DEC" w:rsidRDefault="005D6DEC" w:rsidP="005D6DEC">
            <w:pPr>
              <w:spacing w:after="0" w:line="240" w:lineRule="auto"/>
              <w:rPr>
                <w:rFonts w:ascii="Arial" w:eastAsia="Times New Roman" w:hAnsi="Arial" w:cs="Arial"/>
                <w:b/>
                <w:bCs/>
                <w:sz w:val="16"/>
                <w:szCs w:val="16"/>
                <w:lang w:eastAsia="ka-GE"/>
              </w:rPr>
            </w:pPr>
            <w:r w:rsidRPr="005D6DEC">
              <w:rPr>
                <w:rFonts w:ascii="Sylfaen" w:eastAsia="Times New Roman" w:hAnsi="Sylfaen" w:cs="Sylfaen"/>
                <w:b/>
                <w:bCs/>
                <w:sz w:val="16"/>
                <w:szCs w:val="16"/>
                <w:lang w:eastAsia="ka-GE"/>
              </w:rPr>
              <w:t>ოპტიკურ</w:t>
            </w:r>
            <w:r w:rsidRPr="005D6DEC">
              <w:rPr>
                <w:rFonts w:ascii="Arial" w:eastAsia="Times New Roman" w:hAnsi="Arial" w:cs="Arial"/>
                <w:b/>
                <w:bCs/>
                <w:sz w:val="16"/>
                <w:szCs w:val="16"/>
                <w:lang w:eastAsia="ka-GE"/>
              </w:rPr>
              <w:t xml:space="preserve"> </w:t>
            </w:r>
            <w:r w:rsidRPr="005D6DEC">
              <w:rPr>
                <w:rFonts w:ascii="Sylfaen" w:eastAsia="Times New Roman" w:hAnsi="Sylfaen" w:cs="Sylfaen"/>
                <w:b/>
                <w:bCs/>
                <w:sz w:val="16"/>
                <w:szCs w:val="16"/>
                <w:lang w:eastAsia="ka-GE"/>
              </w:rPr>
              <w:t>ბოჭკოვანი</w:t>
            </w:r>
            <w:r w:rsidRPr="005D6DEC">
              <w:rPr>
                <w:rFonts w:ascii="Arial" w:eastAsia="Times New Roman" w:hAnsi="Arial" w:cs="Arial"/>
                <w:b/>
                <w:bCs/>
                <w:sz w:val="16"/>
                <w:szCs w:val="16"/>
                <w:lang w:eastAsia="ka-GE"/>
              </w:rPr>
              <w:t xml:space="preserve"> </w:t>
            </w:r>
            <w:r w:rsidRPr="005D6DEC">
              <w:rPr>
                <w:rFonts w:ascii="Sylfaen" w:eastAsia="Times New Roman" w:hAnsi="Sylfaen" w:cs="Sylfaen"/>
                <w:b/>
                <w:bCs/>
                <w:sz w:val="16"/>
                <w:szCs w:val="16"/>
                <w:lang w:eastAsia="ka-GE"/>
              </w:rPr>
              <w:t>კებელი</w:t>
            </w:r>
            <w:r w:rsidRPr="005D6DEC">
              <w:rPr>
                <w:rFonts w:ascii="Arial" w:eastAsia="Times New Roman" w:hAnsi="Arial" w:cs="Arial"/>
                <w:b/>
                <w:bCs/>
                <w:sz w:val="16"/>
                <w:szCs w:val="16"/>
                <w:lang w:eastAsia="ka-GE"/>
              </w:rPr>
              <w:t xml:space="preserve">– 24 </w:t>
            </w:r>
            <w:r w:rsidRPr="005D6DEC">
              <w:rPr>
                <w:rFonts w:ascii="Sylfaen" w:eastAsia="Times New Roman" w:hAnsi="Sylfaen" w:cs="Sylfaen"/>
                <w:b/>
                <w:bCs/>
                <w:sz w:val="16"/>
                <w:szCs w:val="16"/>
                <w:lang w:eastAsia="ka-GE"/>
              </w:rPr>
              <w:t>ძარღვი</w:t>
            </w:r>
          </w:p>
        </w:tc>
        <w:tc>
          <w:tcPr>
            <w:tcW w:w="966" w:type="dxa"/>
            <w:tcBorders>
              <w:top w:val="nil"/>
              <w:left w:val="nil"/>
              <w:bottom w:val="single" w:sz="4" w:space="0" w:color="auto"/>
              <w:right w:val="single" w:sz="4" w:space="0" w:color="auto"/>
            </w:tcBorders>
            <w:shd w:val="clear" w:color="auto" w:fill="auto"/>
            <w:noWrap/>
            <w:vAlign w:val="bottom"/>
            <w:hideMark/>
          </w:tcPr>
          <w:p w:rsidR="005D6DEC" w:rsidRPr="005D6DEC" w:rsidRDefault="005D6DEC" w:rsidP="005D6DEC">
            <w:pPr>
              <w:spacing w:after="0" w:line="240" w:lineRule="auto"/>
              <w:rPr>
                <w:rFonts w:ascii="Arial" w:eastAsia="Times New Roman" w:hAnsi="Arial" w:cs="Arial"/>
                <w:b/>
                <w:bCs/>
                <w:sz w:val="16"/>
                <w:szCs w:val="16"/>
                <w:lang w:eastAsia="ka-GE"/>
              </w:rPr>
            </w:pPr>
            <w:r w:rsidRPr="005D6DEC">
              <w:rPr>
                <w:rFonts w:ascii="Sylfaen" w:eastAsia="Times New Roman" w:hAnsi="Sylfaen" w:cs="Sylfaen"/>
                <w:b/>
                <w:bCs/>
                <w:sz w:val="16"/>
                <w:szCs w:val="16"/>
                <w:lang w:eastAsia="ka-GE"/>
              </w:rPr>
              <w:t>კმ</w:t>
            </w:r>
          </w:p>
        </w:tc>
        <w:tc>
          <w:tcPr>
            <w:tcW w:w="1631" w:type="dxa"/>
            <w:tcBorders>
              <w:top w:val="nil"/>
              <w:left w:val="nil"/>
              <w:bottom w:val="single" w:sz="4" w:space="0" w:color="auto"/>
              <w:right w:val="single" w:sz="4" w:space="0" w:color="auto"/>
            </w:tcBorders>
            <w:shd w:val="clear" w:color="auto" w:fill="auto"/>
            <w:noWrap/>
            <w:vAlign w:val="bottom"/>
            <w:hideMark/>
          </w:tcPr>
          <w:p w:rsidR="005D6DEC" w:rsidRPr="005D6DEC" w:rsidRDefault="005D6DEC" w:rsidP="005D6DEC">
            <w:pPr>
              <w:spacing w:after="0" w:line="240" w:lineRule="auto"/>
              <w:jc w:val="right"/>
              <w:rPr>
                <w:rFonts w:ascii="Arial" w:eastAsia="Times New Roman" w:hAnsi="Arial" w:cs="Arial"/>
                <w:b/>
                <w:bCs/>
                <w:sz w:val="16"/>
                <w:szCs w:val="16"/>
                <w:lang w:eastAsia="ka-GE"/>
              </w:rPr>
            </w:pPr>
            <w:r w:rsidRPr="005D6DEC">
              <w:rPr>
                <w:rFonts w:ascii="Arial" w:eastAsia="Times New Roman" w:hAnsi="Arial" w:cs="Arial"/>
                <w:b/>
                <w:bCs/>
                <w:sz w:val="16"/>
                <w:szCs w:val="16"/>
                <w:lang w:eastAsia="ka-GE"/>
              </w:rPr>
              <w:t>9,163</w:t>
            </w:r>
          </w:p>
        </w:tc>
      </w:tr>
    </w:tbl>
    <w:p w:rsidR="00EF22C4" w:rsidRDefault="00EF22C4" w:rsidP="00211389">
      <w:pPr>
        <w:shd w:val="clear" w:color="auto" w:fill="FFFFFF"/>
        <w:spacing w:after="220" w:line="345" w:lineRule="atLeast"/>
        <w:jc w:val="both"/>
        <w:rPr>
          <w:rFonts w:ascii="Sylfaen" w:eastAsia="Times New Roman" w:hAnsi="Sylfaen" w:cs="Times New Roman"/>
          <w:color w:val="000000"/>
          <w:lang w:eastAsia="ka-GE"/>
        </w:rPr>
      </w:pPr>
    </w:p>
    <w:p w:rsidR="003B4060" w:rsidRDefault="003B4060" w:rsidP="00211389">
      <w:pPr>
        <w:shd w:val="clear" w:color="auto" w:fill="FFFFFF"/>
        <w:spacing w:after="220" w:line="345" w:lineRule="atLeast"/>
        <w:jc w:val="both"/>
        <w:rPr>
          <w:rFonts w:ascii="Sylfaen" w:eastAsia="Times New Roman" w:hAnsi="Sylfaen" w:cs="Times New Roman"/>
          <w:color w:val="000000"/>
          <w:lang w:eastAsia="ka-GE"/>
        </w:rPr>
      </w:pPr>
      <w:bookmarkStart w:id="15" w:name="_GoBack"/>
      <w:r w:rsidRPr="00D75E6C">
        <w:rPr>
          <w:rFonts w:ascii="Sylfaen" w:eastAsia="Times New Roman" w:hAnsi="Sylfaen" w:cs="Times New Roman"/>
          <w:b/>
          <w:color w:val="000000"/>
          <w:lang w:eastAsia="ka-GE"/>
        </w:rPr>
        <w:t>ერთ კაბელში</w:t>
      </w:r>
      <w:r w:rsidRPr="00D75E6C">
        <w:rPr>
          <w:rFonts w:ascii="Sylfaen" w:eastAsia="Times New Roman" w:hAnsi="Sylfaen" w:cs="Times New Roman"/>
          <w:b/>
          <w:color w:val="000000"/>
          <w:lang w:eastAsia="ka-GE"/>
        </w:rPr>
        <w:t xml:space="preserve"> ძარღვებეის საშუალო რაოდენობაის გაანგარიშება</w:t>
      </w:r>
      <w:r>
        <w:rPr>
          <w:rFonts w:ascii="Sylfaen" w:eastAsia="Times New Roman" w:hAnsi="Sylfaen" w:cs="Times New Roman"/>
          <w:color w:val="000000"/>
          <w:lang w:eastAsia="ka-GE"/>
        </w:rPr>
        <w:t xml:space="preserve"> </w:t>
      </w:r>
    </w:p>
    <w:bookmarkEnd w:id="15"/>
    <w:p w:rsidR="003B4060" w:rsidRDefault="00D75E6C" w:rsidP="003B4060">
      <w:pPr>
        <w:shd w:val="clear" w:color="auto" w:fill="FFFFFF"/>
        <w:spacing w:after="220" w:line="345" w:lineRule="atLeast"/>
        <w:jc w:val="both"/>
        <w:rPr>
          <w:rFonts w:ascii="Sylfaen" w:eastAsia="Times New Roman" w:hAnsi="Sylfaen" w:cs="Times New Roman"/>
          <w:color w:val="000000"/>
          <w:lang w:eastAsia="ka-GE"/>
        </w:rPr>
      </w:pPr>
      <w:r>
        <w:rPr>
          <w:rFonts w:ascii="Sylfaen" w:eastAsia="Times New Roman" w:hAnsi="Sylfaen" w:cs="Times New Roman"/>
          <w:color w:val="000000"/>
          <w:lang w:eastAsia="ka-GE"/>
        </w:rPr>
        <w:t xml:space="preserve">          </w:t>
      </w:r>
      <w:r w:rsidR="003B4060" w:rsidRPr="003B4060">
        <w:rPr>
          <w:rFonts w:ascii="Sylfaen" w:eastAsia="Times New Roman" w:hAnsi="Sylfaen" w:cs="Times New Roman"/>
          <w:color w:val="000000"/>
          <w:lang w:eastAsia="ka-GE"/>
        </w:rPr>
        <w:t>(32,431 *12+9,163*24)</w:t>
      </w:r>
      <w:r w:rsidR="003B4060">
        <w:rPr>
          <w:rFonts w:ascii="Sylfaen" w:eastAsia="Times New Roman" w:hAnsi="Sylfaen" w:cs="Times New Roman"/>
          <w:color w:val="000000"/>
          <w:lang w:eastAsia="ka-GE"/>
        </w:rPr>
        <w:t>/</w:t>
      </w:r>
      <w:r w:rsidR="003B4060" w:rsidRPr="003B4060">
        <w:rPr>
          <w:rFonts w:ascii="Sylfaen" w:eastAsia="Times New Roman" w:hAnsi="Sylfaen" w:cs="Times New Roman"/>
          <w:color w:val="000000"/>
          <w:lang w:eastAsia="ka-GE"/>
        </w:rPr>
        <w:t xml:space="preserve"> </w:t>
      </w:r>
      <w:r w:rsidR="003B4060" w:rsidRPr="003B4060">
        <w:rPr>
          <w:rFonts w:ascii="Sylfaen" w:eastAsia="Times New Roman" w:hAnsi="Sylfaen" w:cs="Times New Roman"/>
          <w:color w:val="000000"/>
          <w:lang w:eastAsia="ka-GE"/>
        </w:rPr>
        <w:t>(</w:t>
      </w:r>
      <w:r w:rsidR="003B4060">
        <w:rPr>
          <w:rFonts w:ascii="Sylfaen" w:eastAsia="Times New Roman" w:hAnsi="Sylfaen" w:cs="Times New Roman"/>
          <w:color w:val="000000"/>
          <w:lang w:eastAsia="ka-GE"/>
        </w:rPr>
        <w:t>32,431</w:t>
      </w:r>
      <w:r w:rsidR="003B4060" w:rsidRPr="003B4060">
        <w:rPr>
          <w:rFonts w:ascii="Sylfaen" w:eastAsia="Times New Roman" w:hAnsi="Sylfaen" w:cs="Times New Roman"/>
          <w:color w:val="000000"/>
          <w:lang w:eastAsia="ka-GE"/>
        </w:rPr>
        <w:t>+9,163)</w:t>
      </w:r>
      <w:r w:rsidR="003B4060">
        <w:rPr>
          <w:rFonts w:ascii="Sylfaen" w:eastAsia="Times New Roman" w:hAnsi="Sylfaen" w:cs="Times New Roman"/>
          <w:color w:val="000000"/>
          <w:lang w:eastAsia="ka-GE"/>
        </w:rPr>
        <w:t>= 14,6</w:t>
      </w:r>
    </w:p>
    <w:p w:rsidR="004034F6" w:rsidRDefault="004034F6" w:rsidP="003B4060">
      <w:pPr>
        <w:shd w:val="clear" w:color="auto" w:fill="FFFFFF"/>
        <w:spacing w:after="220" w:line="345" w:lineRule="atLeast"/>
        <w:jc w:val="both"/>
        <w:rPr>
          <w:rFonts w:ascii="Sylfaen" w:eastAsia="Times New Roman" w:hAnsi="Sylfaen" w:cs="Times New Roman"/>
          <w:color w:val="000000"/>
          <w:lang w:eastAsia="ka-GE"/>
        </w:rPr>
      </w:pPr>
    </w:p>
    <w:p w:rsidR="004034F6" w:rsidRDefault="004034F6" w:rsidP="003B4060">
      <w:pPr>
        <w:shd w:val="clear" w:color="auto" w:fill="FFFFFF"/>
        <w:spacing w:after="220" w:line="345" w:lineRule="atLeast"/>
        <w:jc w:val="both"/>
        <w:rPr>
          <w:rFonts w:ascii="Sylfaen" w:eastAsia="Times New Roman" w:hAnsi="Sylfaen" w:cs="Times New Roman"/>
          <w:color w:val="000000"/>
          <w:lang w:eastAsia="ka-GE"/>
        </w:rPr>
      </w:pPr>
    </w:p>
    <w:p w:rsidR="004034F6" w:rsidRDefault="004034F6" w:rsidP="003B4060">
      <w:pPr>
        <w:shd w:val="clear" w:color="auto" w:fill="FFFFFF"/>
        <w:spacing w:after="220" w:line="345" w:lineRule="atLeast"/>
        <w:jc w:val="both"/>
        <w:rPr>
          <w:rFonts w:ascii="Sylfaen" w:eastAsia="Times New Roman" w:hAnsi="Sylfaen" w:cs="Times New Roman"/>
          <w:color w:val="000000"/>
          <w:lang w:eastAsia="ka-GE"/>
        </w:rPr>
      </w:pPr>
    </w:p>
    <w:p w:rsidR="004034F6" w:rsidRDefault="004034F6" w:rsidP="003B4060">
      <w:pPr>
        <w:shd w:val="clear" w:color="auto" w:fill="FFFFFF"/>
        <w:spacing w:after="220" w:line="345" w:lineRule="atLeast"/>
        <w:jc w:val="both"/>
        <w:rPr>
          <w:rFonts w:ascii="Sylfaen" w:eastAsia="Times New Roman" w:hAnsi="Sylfaen" w:cs="Times New Roman"/>
          <w:color w:val="000000"/>
          <w:lang w:eastAsia="ka-GE"/>
        </w:rPr>
      </w:pPr>
    </w:p>
    <w:p w:rsidR="004034F6" w:rsidRDefault="004034F6" w:rsidP="003B4060">
      <w:pPr>
        <w:shd w:val="clear" w:color="auto" w:fill="FFFFFF"/>
        <w:spacing w:after="220" w:line="345" w:lineRule="atLeast"/>
        <w:jc w:val="both"/>
        <w:rPr>
          <w:rFonts w:ascii="Sylfaen" w:eastAsia="Times New Roman" w:hAnsi="Sylfaen" w:cs="Times New Roman"/>
          <w:color w:val="000000"/>
          <w:lang w:eastAsia="ka-GE"/>
        </w:rPr>
      </w:pPr>
    </w:p>
    <w:p w:rsidR="0033012E" w:rsidRDefault="0033012E" w:rsidP="0033012E">
      <w:pPr>
        <w:pStyle w:val="Heading1"/>
        <w:jc w:val="right"/>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lastRenderedPageBreak/>
        <w:t>ცხრილიN</w:t>
      </w:r>
      <w:r w:rsidRPr="001F2802">
        <w:rPr>
          <w:rFonts w:ascii="Sylfaen" w:eastAsiaTheme="minorHAnsi" w:hAnsi="Sylfaen" w:cstheme="minorBidi"/>
          <w:b w:val="0"/>
          <w:bCs w:val="0"/>
          <w:noProof/>
          <w:color w:val="auto"/>
          <w:sz w:val="24"/>
          <w:szCs w:val="24"/>
        </w:rPr>
        <w:t>2</w:t>
      </w:r>
      <w:r w:rsidR="004034F6">
        <w:rPr>
          <w:rFonts w:ascii="Sylfaen" w:eastAsiaTheme="minorHAnsi" w:hAnsi="Sylfaen" w:cstheme="minorBidi"/>
          <w:b w:val="0"/>
          <w:bCs w:val="0"/>
          <w:noProof/>
          <w:color w:val="auto"/>
          <w:sz w:val="24"/>
          <w:szCs w:val="24"/>
        </w:rPr>
        <w:t>6</w:t>
      </w:r>
    </w:p>
    <w:p w:rsidR="0033012E" w:rsidRDefault="0033012E" w:rsidP="003B4060">
      <w:pPr>
        <w:shd w:val="clear" w:color="auto" w:fill="FFFFFF"/>
        <w:spacing w:after="220" w:line="345" w:lineRule="atLeast"/>
        <w:jc w:val="both"/>
        <w:rPr>
          <w:rFonts w:ascii="Sylfaen" w:eastAsia="Times New Roman" w:hAnsi="Sylfaen" w:cs="Times New Roman"/>
          <w:color w:val="000000"/>
          <w:lang w:eastAsia="ka-GE"/>
        </w:rPr>
      </w:pPr>
      <w:r w:rsidRPr="005D6DEC">
        <w:rPr>
          <w:rFonts w:ascii="Sylfaen" w:hAnsi="Sylfaen"/>
          <w:b/>
        </w:rPr>
        <w:t xml:space="preserve">ოპტიკური ბოჭკოვანი </w:t>
      </w:r>
      <w:r>
        <w:rPr>
          <w:rFonts w:ascii="Sylfaen" w:hAnsi="Sylfaen"/>
          <w:b/>
        </w:rPr>
        <w:t>კაბელებლებზე მიკუთვნებული  დანახარჯები</w:t>
      </w:r>
    </w:p>
    <w:tbl>
      <w:tblPr>
        <w:tblW w:w="9920" w:type="dxa"/>
        <w:tblLook w:val="04A0" w:firstRow="1" w:lastRow="0" w:firstColumn="1" w:lastColumn="0" w:noHBand="0" w:noVBand="1"/>
      </w:tblPr>
      <w:tblGrid>
        <w:gridCol w:w="7600"/>
        <w:gridCol w:w="2320"/>
      </w:tblGrid>
      <w:tr w:rsidR="002076C8" w:rsidRPr="001F2802" w:rsidTr="00C53220">
        <w:trPr>
          <w:trHeight w:val="600"/>
          <w:tblHeader/>
        </w:trPr>
        <w:tc>
          <w:tcPr>
            <w:tcW w:w="76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076C8" w:rsidRPr="001F2802" w:rsidRDefault="002076C8" w:rsidP="00C53220">
            <w:pPr>
              <w:spacing w:after="0" w:line="240" w:lineRule="auto"/>
              <w:jc w:val="center"/>
              <w:rPr>
                <w:rFonts w:ascii="Sylfaen" w:eastAsia="Times New Roman" w:hAnsi="Sylfaen" w:cs="Calibri"/>
                <w:b/>
                <w:bCs/>
                <w:sz w:val="20"/>
                <w:szCs w:val="20"/>
                <w:lang w:val="en-US"/>
              </w:rPr>
            </w:pPr>
            <w:r w:rsidRPr="001F2802">
              <w:rPr>
                <w:rFonts w:ascii="Sylfaen" w:eastAsia="Times New Roman" w:hAnsi="Sylfaen" w:cs="Calibri"/>
                <w:b/>
                <w:bCs/>
                <w:sz w:val="20"/>
                <w:szCs w:val="20"/>
                <w:lang w:val="en-US"/>
              </w:rPr>
              <w:t> </w:t>
            </w:r>
          </w:p>
        </w:tc>
        <w:tc>
          <w:tcPr>
            <w:tcW w:w="2320" w:type="dxa"/>
            <w:tcBorders>
              <w:top w:val="single" w:sz="8" w:space="0" w:color="auto"/>
              <w:left w:val="nil"/>
              <w:bottom w:val="nil"/>
              <w:right w:val="single" w:sz="8" w:space="0" w:color="auto"/>
            </w:tcBorders>
            <w:shd w:val="clear" w:color="auto" w:fill="auto"/>
            <w:vAlign w:val="center"/>
            <w:hideMark/>
          </w:tcPr>
          <w:p w:rsidR="002076C8" w:rsidRPr="001F2802" w:rsidRDefault="002076C8" w:rsidP="00C53220">
            <w:pPr>
              <w:spacing w:after="0" w:line="240" w:lineRule="auto"/>
              <w:jc w:val="center"/>
              <w:rPr>
                <w:rFonts w:ascii="Sylfaen" w:eastAsia="Times New Roman" w:hAnsi="Sylfaen" w:cs="Calibri"/>
                <w:b/>
                <w:bCs/>
                <w:sz w:val="20"/>
                <w:szCs w:val="20"/>
                <w:lang w:val="en-US"/>
              </w:rPr>
            </w:pPr>
            <w:r w:rsidRPr="001F2802">
              <w:rPr>
                <w:rFonts w:ascii="Sylfaen" w:eastAsia="Times New Roman" w:hAnsi="Sylfaen" w:cs="Calibri"/>
                <w:b/>
                <w:bCs/>
                <w:sz w:val="20"/>
                <w:szCs w:val="20"/>
              </w:rPr>
              <w:t xml:space="preserve">წლიური დანახარჯი (ლარი) </w:t>
            </w:r>
          </w:p>
        </w:tc>
      </w:tr>
      <w:tr w:rsidR="002076C8" w:rsidRPr="001F2802" w:rsidTr="00C53220">
        <w:trPr>
          <w:trHeight w:val="1215"/>
          <w:tblHeader/>
        </w:trPr>
        <w:tc>
          <w:tcPr>
            <w:tcW w:w="7600" w:type="dxa"/>
            <w:vMerge/>
            <w:tcBorders>
              <w:top w:val="single" w:sz="8" w:space="0" w:color="auto"/>
              <w:left w:val="single" w:sz="8" w:space="0" w:color="auto"/>
              <w:bottom w:val="single" w:sz="8" w:space="0" w:color="000000"/>
              <w:right w:val="single" w:sz="8" w:space="0" w:color="auto"/>
            </w:tcBorders>
            <w:vAlign w:val="center"/>
            <w:hideMark/>
          </w:tcPr>
          <w:p w:rsidR="002076C8" w:rsidRPr="001F2802" w:rsidRDefault="002076C8" w:rsidP="00C53220">
            <w:pPr>
              <w:spacing w:after="0" w:line="240" w:lineRule="auto"/>
              <w:rPr>
                <w:rFonts w:ascii="Sylfaen" w:eastAsia="Times New Roman" w:hAnsi="Sylfaen" w:cs="Calibri"/>
                <w:b/>
                <w:bCs/>
                <w:sz w:val="20"/>
                <w:szCs w:val="20"/>
                <w:lang w:val="en-US"/>
              </w:rPr>
            </w:pPr>
          </w:p>
        </w:tc>
        <w:tc>
          <w:tcPr>
            <w:tcW w:w="2320" w:type="dxa"/>
            <w:tcBorders>
              <w:top w:val="nil"/>
              <w:left w:val="nil"/>
              <w:bottom w:val="single" w:sz="8" w:space="0" w:color="auto"/>
              <w:right w:val="single" w:sz="8" w:space="0" w:color="auto"/>
            </w:tcBorders>
            <w:shd w:val="clear" w:color="auto" w:fill="auto"/>
            <w:vAlign w:val="center"/>
            <w:hideMark/>
          </w:tcPr>
          <w:p w:rsidR="002076C8" w:rsidRPr="001F2802" w:rsidRDefault="002076C8" w:rsidP="00C53220">
            <w:pPr>
              <w:spacing w:after="0" w:line="240" w:lineRule="auto"/>
              <w:jc w:val="center"/>
              <w:rPr>
                <w:rFonts w:ascii="Sylfaen" w:eastAsia="Times New Roman" w:hAnsi="Sylfaen" w:cs="Calibri"/>
                <w:b/>
                <w:bCs/>
                <w:sz w:val="20"/>
                <w:szCs w:val="20"/>
                <w:lang w:val="en-US"/>
              </w:rPr>
            </w:pPr>
            <w:r w:rsidRPr="001F2802">
              <w:rPr>
                <w:rFonts w:ascii="Sylfaen" w:eastAsia="Times New Roman" w:hAnsi="Sylfaen" w:cs="Calibri"/>
                <w:b/>
                <w:bCs/>
                <w:sz w:val="20"/>
                <w:szCs w:val="20"/>
              </w:rPr>
              <w:t>კაპიტალური და საოპერაციო ხარჯები</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rPr>
                <w:rFonts w:ascii="Sylfaen" w:eastAsia="Times New Roman" w:hAnsi="Sylfaen" w:cs="Calibri"/>
                <w:b/>
                <w:sz w:val="20"/>
                <w:szCs w:val="20"/>
              </w:rPr>
            </w:pPr>
            <w:r w:rsidRPr="00EF22C4">
              <w:rPr>
                <w:rFonts w:ascii="Sylfaen" w:eastAsia="Times New Roman" w:hAnsi="Sylfaen" w:cs="Calibri"/>
                <w:b/>
                <w:sz w:val="20"/>
                <w:szCs w:val="20"/>
              </w:rPr>
              <w:t>სატელეკომუნიკაციო საკანალზაციო ინფრასტრუქტურა</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sidRPr="00EF22C4">
              <w:rPr>
                <w:rFonts w:ascii="Sylfaen" w:eastAsia="Times New Roman" w:hAnsi="Sylfaen" w:cs="Calibri"/>
                <w:sz w:val="20"/>
                <w:szCs w:val="20"/>
              </w:rPr>
              <w:t> </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თხრილი</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 xml:space="preserve">                1,817,250</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მთავარი საკაბელო არხი - 1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1,808,059</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მთავარი საკაბელო არხი - 2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1,730,141</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მთავარი საკაბელო არხი - 6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2,524,222</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მთავარი საკაბელო არხი - 12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1,063,106</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მთავარი საკაბელო არხი - 24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602,974</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მთავარი საკაბელო არხი - 48 და მეტი 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211,511</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Pr>
                <w:rFonts w:ascii="Sylfaen" w:eastAsia="Times New Roman" w:hAnsi="Sylfaen" w:cs="Calibri"/>
                <w:sz w:val="20"/>
                <w:szCs w:val="20"/>
              </w:rPr>
              <w:t xml:space="preserve">      </w:t>
            </w:r>
            <w:r w:rsidRPr="001F2802">
              <w:rPr>
                <w:rFonts w:ascii="Sylfaen" w:eastAsia="Times New Roman" w:hAnsi="Sylfaen" w:cs="Calibri"/>
                <w:sz w:val="20"/>
                <w:szCs w:val="20"/>
              </w:rPr>
              <w:t>საკანალიზაციო ლუქი</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238,077</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rPr>
                <w:rFonts w:ascii="Sylfaen" w:eastAsia="Times New Roman" w:hAnsi="Sylfaen" w:cs="Calibri"/>
                <w:b/>
                <w:sz w:val="20"/>
                <w:szCs w:val="20"/>
              </w:rPr>
            </w:pPr>
            <w:r w:rsidRPr="00EF22C4">
              <w:rPr>
                <w:rFonts w:ascii="Sylfaen" w:eastAsia="Times New Roman" w:hAnsi="Sylfaen" w:cs="Calibri"/>
                <w:b/>
                <w:sz w:val="20"/>
                <w:szCs w:val="20"/>
              </w:rPr>
              <w:t>მიწის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 </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ბალახის საფარის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33,832</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ტროტუარის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269,310</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ასფალტის საფარის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1,292,105</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ბეტონის საფარის რეკონსტრუქცია</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941,430</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sidRPr="00EF22C4">
              <w:rPr>
                <w:rFonts w:ascii="Sylfaen" w:eastAsia="Times New Roman" w:hAnsi="Sylfaen" w:cs="Calibri"/>
                <w:sz w:val="20"/>
                <w:szCs w:val="20"/>
              </w:rPr>
              <w:t>არხი დაბრკოლებების ქვეშ</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 </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არხი გზის ქვეშ (up to 15m)</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10,127,464</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არხი გზის ქვეშ (above 15m)</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872,092</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არხი რკინიგზის ლიანდაგების ქვეშ</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60,271</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არხი სხვა დაბრკოლებების ქვეშ</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4,024,328</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rPr>
                <w:rFonts w:ascii="Sylfaen" w:eastAsia="Times New Roman" w:hAnsi="Sylfaen" w:cs="Calibri"/>
                <w:b/>
                <w:sz w:val="20"/>
                <w:szCs w:val="20"/>
              </w:rPr>
            </w:pPr>
            <w:r w:rsidRPr="00EF22C4">
              <w:rPr>
                <w:rFonts w:ascii="Sylfaen" w:eastAsia="Times New Roman" w:hAnsi="Sylfaen" w:cs="Calibri"/>
                <w:b/>
                <w:sz w:val="20"/>
                <w:szCs w:val="20"/>
              </w:rPr>
              <w:t xml:space="preserve">დამატებითი სამუშოები </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ind w:firstLineChars="200" w:firstLine="400"/>
              <w:jc w:val="right"/>
              <w:rPr>
                <w:rFonts w:ascii="Sylfaen" w:eastAsia="Times New Roman" w:hAnsi="Sylfaen" w:cs="Calibri"/>
                <w:sz w:val="20"/>
                <w:szCs w:val="20"/>
              </w:rPr>
            </w:pPr>
            <w:r w:rsidRPr="00EF22C4">
              <w:rPr>
                <w:rFonts w:ascii="Sylfaen" w:eastAsia="Times New Roman" w:hAnsi="Sylfaen" w:cs="Calibri"/>
                <w:sz w:val="20"/>
                <w:szCs w:val="20"/>
              </w:rPr>
              <w:t> </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საპროექტო სამუშაოები</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9,490,024</w:t>
            </w:r>
          </w:p>
        </w:tc>
      </w:tr>
      <w:tr w:rsidR="002076C8" w:rsidRPr="00EF22C4"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EF22C4" w:rsidRDefault="002076C8" w:rsidP="00C53220">
            <w:pPr>
              <w:spacing w:after="0" w:line="240" w:lineRule="auto"/>
              <w:ind w:firstLineChars="200" w:firstLine="400"/>
              <w:rPr>
                <w:rFonts w:ascii="Sylfaen" w:eastAsia="Times New Roman" w:hAnsi="Sylfaen" w:cs="Calibri"/>
                <w:sz w:val="20"/>
                <w:szCs w:val="20"/>
              </w:rPr>
            </w:pPr>
            <w:r w:rsidRPr="001F2802">
              <w:rPr>
                <w:rFonts w:ascii="Sylfaen" w:eastAsia="Times New Roman" w:hAnsi="Sylfaen" w:cs="Calibri"/>
                <w:sz w:val="20"/>
                <w:szCs w:val="20"/>
              </w:rPr>
              <w:t>მიწის მფლობელების თანხმობა</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EF22C4" w:rsidRDefault="002076C8" w:rsidP="00C53220">
            <w:pPr>
              <w:spacing w:line="240" w:lineRule="auto"/>
              <w:jc w:val="right"/>
              <w:rPr>
                <w:rFonts w:ascii="Sylfaen" w:eastAsia="Times New Roman" w:hAnsi="Sylfaen" w:cs="Calibri"/>
                <w:sz w:val="20"/>
                <w:szCs w:val="20"/>
              </w:rPr>
            </w:pPr>
            <w:r w:rsidRPr="00EF22C4">
              <w:rPr>
                <w:rFonts w:ascii="Sylfaen" w:eastAsia="Times New Roman" w:hAnsi="Sylfaen" w:cs="Calibri"/>
                <w:sz w:val="20"/>
                <w:szCs w:val="20"/>
              </w:rPr>
              <w:t>10,924,697</w:t>
            </w:r>
          </w:p>
        </w:tc>
      </w:tr>
      <w:tr w:rsidR="002076C8"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1F2802" w:rsidRDefault="002076C8" w:rsidP="00C53220">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გეოდეზიური მომსახურება</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Default="002076C8" w:rsidP="00C53220">
            <w:pPr>
              <w:spacing w:line="240" w:lineRule="auto"/>
              <w:jc w:val="right"/>
              <w:rPr>
                <w:rFonts w:ascii="Sylfaen" w:hAnsi="Sylfaen"/>
                <w:color w:val="333333"/>
                <w:sz w:val="20"/>
                <w:szCs w:val="20"/>
              </w:rPr>
            </w:pPr>
            <w:r>
              <w:rPr>
                <w:rFonts w:ascii="Sylfaen" w:hAnsi="Sylfaen"/>
                <w:color w:val="333333"/>
                <w:sz w:val="20"/>
                <w:szCs w:val="20"/>
              </w:rPr>
              <w:t>1,740,092</w:t>
            </w:r>
          </w:p>
        </w:tc>
      </w:tr>
      <w:tr w:rsidR="002076C8" w:rsidRPr="001F2802"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1F2802" w:rsidRDefault="002076C8" w:rsidP="00C53220">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t>ბოჭკოვანი კაბელი</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1F2802" w:rsidRDefault="002076C8" w:rsidP="00C53220">
            <w:pPr>
              <w:spacing w:after="0" w:line="240" w:lineRule="auto"/>
              <w:jc w:val="right"/>
              <w:rPr>
                <w:rFonts w:ascii="Sylfaen" w:eastAsia="Times New Roman" w:hAnsi="Sylfaen" w:cs="Calibri"/>
                <w:b/>
                <w:bCs/>
                <w:sz w:val="20"/>
                <w:szCs w:val="20"/>
                <w:lang w:val="en-US"/>
              </w:rPr>
            </w:pPr>
            <w:r w:rsidRPr="001F2802">
              <w:rPr>
                <w:rFonts w:ascii="Sylfaen" w:eastAsia="Times New Roman" w:hAnsi="Sylfaen" w:cs="Calibri"/>
                <w:b/>
                <w:bCs/>
                <w:sz w:val="20"/>
                <w:szCs w:val="20"/>
              </w:rPr>
              <w:t> </w:t>
            </w:r>
          </w:p>
        </w:tc>
      </w:tr>
      <w:tr w:rsidR="002076C8" w:rsidRPr="001F2802"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1F2802" w:rsidRDefault="002076C8" w:rsidP="00C53220">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ბოჭკოვანი კაბელი – 12 fibers</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1F2802" w:rsidRDefault="002076C8" w:rsidP="00C53220">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42,916,012</w:t>
            </w:r>
          </w:p>
        </w:tc>
      </w:tr>
      <w:tr w:rsidR="002076C8" w:rsidRPr="001F2802"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1F2802" w:rsidRDefault="002076C8" w:rsidP="00C53220">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ბოჭკოვანი კაბელი – 24 fibers</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1F2802" w:rsidRDefault="002076C8" w:rsidP="00C53220">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15,687,058</w:t>
            </w:r>
          </w:p>
        </w:tc>
      </w:tr>
      <w:tr w:rsidR="002076C8" w:rsidRPr="001F2802"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1F2802" w:rsidRDefault="002076C8" w:rsidP="00C53220">
            <w:pPr>
              <w:spacing w:after="0" w:line="240" w:lineRule="auto"/>
              <w:rPr>
                <w:rFonts w:ascii="Sylfaen" w:eastAsia="Times New Roman" w:hAnsi="Sylfaen" w:cs="Calibri"/>
                <w:b/>
                <w:bCs/>
                <w:sz w:val="20"/>
                <w:szCs w:val="20"/>
                <w:lang w:val="en-US"/>
              </w:rPr>
            </w:pPr>
            <w:r w:rsidRPr="001F2802">
              <w:rPr>
                <w:rFonts w:ascii="Sylfaen" w:eastAsia="Times New Roman" w:hAnsi="Sylfaen" w:cs="Calibri"/>
                <w:b/>
                <w:bCs/>
                <w:sz w:val="20"/>
                <w:szCs w:val="20"/>
              </w:rPr>
              <w:lastRenderedPageBreak/>
              <w:t>შემაერთებელი წერტილები ბოჭკოვანი კაბელებისთვის</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1F2802" w:rsidRDefault="002076C8" w:rsidP="00C53220">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 </w:t>
            </w:r>
          </w:p>
        </w:tc>
      </w:tr>
      <w:tr w:rsidR="002076C8" w:rsidRPr="001F2802"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hideMark/>
          </w:tcPr>
          <w:p w:rsidR="002076C8" w:rsidRPr="001F2802" w:rsidRDefault="002076C8" w:rsidP="00C53220">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წერტილები - for 12 fibers</w:t>
            </w:r>
          </w:p>
        </w:tc>
        <w:tc>
          <w:tcPr>
            <w:tcW w:w="2320" w:type="dxa"/>
            <w:tcBorders>
              <w:top w:val="nil"/>
              <w:left w:val="nil"/>
              <w:bottom w:val="single" w:sz="8" w:space="0" w:color="auto"/>
              <w:right w:val="single" w:sz="8" w:space="0" w:color="auto"/>
            </w:tcBorders>
            <w:shd w:val="clear" w:color="auto" w:fill="auto"/>
            <w:noWrap/>
            <w:vAlign w:val="center"/>
            <w:hideMark/>
          </w:tcPr>
          <w:p w:rsidR="002076C8" w:rsidRPr="001F2802" w:rsidRDefault="002076C8" w:rsidP="00C53220">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549,759</w:t>
            </w:r>
          </w:p>
        </w:tc>
      </w:tr>
      <w:tr w:rsidR="002076C8" w:rsidRPr="001F2802" w:rsidTr="002076C8">
        <w:trPr>
          <w:trHeight w:val="275"/>
        </w:trPr>
        <w:tc>
          <w:tcPr>
            <w:tcW w:w="7600" w:type="dxa"/>
            <w:tcBorders>
              <w:top w:val="nil"/>
              <w:left w:val="single" w:sz="8" w:space="0" w:color="auto"/>
              <w:bottom w:val="single" w:sz="4" w:space="0" w:color="auto"/>
              <w:right w:val="single" w:sz="8" w:space="0" w:color="auto"/>
            </w:tcBorders>
            <w:shd w:val="clear" w:color="auto" w:fill="auto"/>
            <w:noWrap/>
            <w:vAlign w:val="center"/>
            <w:hideMark/>
          </w:tcPr>
          <w:p w:rsidR="002076C8" w:rsidRPr="001F2802" w:rsidRDefault="002076C8" w:rsidP="00C53220">
            <w:pPr>
              <w:spacing w:after="0" w:line="240" w:lineRule="auto"/>
              <w:ind w:firstLineChars="200" w:firstLine="400"/>
              <w:rPr>
                <w:rFonts w:ascii="Sylfaen" w:eastAsia="Times New Roman" w:hAnsi="Sylfaen" w:cs="Calibri"/>
                <w:sz w:val="20"/>
                <w:szCs w:val="20"/>
                <w:lang w:val="en-US"/>
              </w:rPr>
            </w:pPr>
            <w:r w:rsidRPr="001F2802">
              <w:rPr>
                <w:rFonts w:ascii="Sylfaen" w:eastAsia="Times New Roman" w:hAnsi="Sylfaen" w:cs="Calibri"/>
                <w:sz w:val="20"/>
                <w:szCs w:val="20"/>
              </w:rPr>
              <w:t>შემაერთებელი წერტილები -for 24 fibers</w:t>
            </w:r>
          </w:p>
        </w:tc>
        <w:tc>
          <w:tcPr>
            <w:tcW w:w="2320" w:type="dxa"/>
            <w:tcBorders>
              <w:top w:val="nil"/>
              <w:left w:val="nil"/>
              <w:bottom w:val="single" w:sz="4" w:space="0" w:color="auto"/>
              <w:right w:val="single" w:sz="8" w:space="0" w:color="auto"/>
            </w:tcBorders>
            <w:shd w:val="clear" w:color="auto" w:fill="auto"/>
            <w:noWrap/>
            <w:vAlign w:val="center"/>
            <w:hideMark/>
          </w:tcPr>
          <w:p w:rsidR="002076C8" w:rsidRPr="001F2802" w:rsidRDefault="002076C8" w:rsidP="00C53220">
            <w:pPr>
              <w:spacing w:after="0" w:line="240" w:lineRule="auto"/>
              <w:jc w:val="right"/>
              <w:rPr>
                <w:rFonts w:ascii="Sylfaen" w:eastAsia="Times New Roman" w:hAnsi="Sylfaen" w:cs="Calibri"/>
                <w:sz w:val="20"/>
                <w:szCs w:val="20"/>
                <w:lang w:val="en-US"/>
              </w:rPr>
            </w:pPr>
            <w:r w:rsidRPr="001F2802">
              <w:rPr>
                <w:rFonts w:ascii="Sylfaen" w:eastAsia="Times New Roman" w:hAnsi="Sylfaen" w:cs="Calibri"/>
                <w:sz w:val="20"/>
                <w:szCs w:val="20"/>
              </w:rPr>
              <w:t>155,352</w:t>
            </w:r>
          </w:p>
        </w:tc>
      </w:tr>
      <w:tr w:rsidR="002076C8" w:rsidRPr="001F2802" w:rsidTr="00EF179C">
        <w:trPr>
          <w:trHeight w:val="27"/>
        </w:trPr>
        <w:tc>
          <w:tcPr>
            <w:tcW w:w="7600" w:type="dxa"/>
            <w:tcBorders>
              <w:top w:val="nil"/>
              <w:left w:val="single" w:sz="8" w:space="0" w:color="auto"/>
              <w:bottom w:val="single" w:sz="8" w:space="0" w:color="auto"/>
              <w:right w:val="single" w:sz="8" w:space="0" w:color="auto"/>
            </w:tcBorders>
            <w:shd w:val="clear" w:color="auto" w:fill="auto"/>
            <w:noWrap/>
            <w:vAlign w:val="center"/>
          </w:tcPr>
          <w:p w:rsidR="002076C8" w:rsidRPr="001F2802" w:rsidRDefault="002076C8" w:rsidP="00C53220">
            <w:pPr>
              <w:spacing w:after="0" w:line="240" w:lineRule="auto"/>
              <w:ind w:firstLineChars="200" w:firstLine="400"/>
              <w:rPr>
                <w:rFonts w:ascii="Sylfaen" w:eastAsia="Times New Roman" w:hAnsi="Sylfaen" w:cs="Calibri"/>
                <w:sz w:val="20"/>
                <w:szCs w:val="20"/>
              </w:rPr>
            </w:pPr>
          </w:p>
        </w:tc>
        <w:tc>
          <w:tcPr>
            <w:tcW w:w="2320" w:type="dxa"/>
            <w:tcBorders>
              <w:top w:val="nil"/>
              <w:left w:val="nil"/>
              <w:bottom w:val="single" w:sz="8" w:space="0" w:color="auto"/>
              <w:right w:val="single" w:sz="8" w:space="0" w:color="auto"/>
            </w:tcBorders>
            <w:shd w:val="clear" w:color="auto" w:fill="auto"/>
            <w:noWrap/>
            <w:vAlign w:val="center"/>
          </w:tcPr>
          <w:p w:rsidR="002076C8" w:rsidRPr="001F2802" w:rsidRDefault="002076C8" w:rsidP="00C53220">
            <w:pPr>
              <w:spacing w:after="0" w:line="240" w:lineRule="auto"/>
              <w:jc w:val="right"/>
              <w:rPr>
                <w:rFonts w:ascii="Sylfaen" w:eastAsia="Times New Roman" w:hAnsi="Sylfaen" w:cs="Calibri"/>
                <w:sz w:val="20"/>
                <w:szCs w:val="20"/>
              </w:rPr>
            </w:pPr>
          </w:p>
        </w:tc>
      </w:tr>
      <w:tr w:rsidR="002076C8" w:rsidRPr="001F2802" w:rsidTr="00C53220">
        <w:trPr>
          <w:trHeight w:val="315"/>
        </w:trPr>
        <w:tc>
          <w:tcPr>
            <w:tcW w:w="7600" w:type="dxa"/>
            <w:tcBorders>
              <w:top w:val="nil"/>
              <w:left w:val="single" w:sz="8" w:space="0" w:color="auto"/>
              <w:bottom w:val="single" w:sz="8" w:space="0" w:color="auto"/>
              <w:right w:val="single" w:sz="8" w:space="0" w:color="auto"/>
            </w:tcBorders>
            <w:shd w:val="clear" w:color="auto" w:fill="auto"/>
            <w:noWrap/>
            <w:vAlign w:val="center"/>
          </w:tcPr>
          <w:p w:rsidR="002076C8" w:rsidRPr="002076C8" w:rsidRDefault="002076C8" w:rsidP="002076C8">
            <w:pPr>
              <w:spacing w:after="0" w:line="240" w:lineRule="auto"/>
              <w:rPr>
                <w:rFonts w:ascii="Sylfaen" w:eastAsia="Times New Roman" w:hAnsi="Sylfaen" w:cs="Calibri"/>
                <w:b/>
                <w:sz w:val="20"/>
                <w:szCs w:val="20"/>
              </w:rPr>
            </w:pPr>
            <w:r w:rsidRPr="002076C8">
              <w:rPr>
                <w:rFonts w:ascii="Sylfaen" w:eastAsia="Times New Roman" w:hAnsi="Sylfaen" w:cs="Calibri"/>
                <w:b/>
                <w:sz w:val="20"/>
                <w:szCs w:val="20"/>
              </w:rPr>
              <w:t xml:space="preserve">სულ დანახარჯები </w:t>
            </w:r>
            <w:r>
              <w:rPr>
                <w:rFonts w:ascii="Sylfaen" w:eastAsia="Times New Roman" w:hAnsi="Sylfaen" w:cs="Calibri"/>
                <w:b/>
                <w:sz w:val="20"/>
                <w:szCs w:val="20"/>
              </w:rPr>
              <w:t>ოპტიკურ ბოჭკოვან კაბელებზე</w:t>
            </w:r>
          </w:p>
        </w:tc>
        <w:tc>
          <w:tcPr>
            <w:tcW w:w="2320" w:type="dxa"/>
            <w:tcBorders>
              <w:top w:val="nil"/>
              <w:left w:val="nil"/>
              <w:bottom w:val="single" w:sz="8" w:space="0" w:color="auto"/>
              <w:right w:val="single" w:sz="8" w:space="0" w:color="auto"/>
            </w:tcBorders>
            <w:shd w:val="clear" w:color="auto" w:fill="auto"/>
            <w:noWrap/>
            <w:vAlign w:val="center"/>
          </w:tcPr>
          <w:p w:rsidR="002076C8" w:rsidRPr="002076C8" w:rsidRDefault="002076C8" w:rsidP="00C53220">
            <w:pPr>
              <w:spacing w:after="0" w:line="240" w:lineRule="auto"/>
              <w:jc w:val="right"/>
              <w:rPr>
                <w:rFonts w:ascii="Sylfaen" w:eastAsia="Times New Roman" w:hAnsi="Sylfaen" w:cs="Calibri"/>
                <w:b/>
                <w:sz w:val="20"/>
                <w:szCs w:val="20"/>
              </w:rPr>
            </w:pPr>
            <w:r w:rsidRPr="002076C8">
              <w:rPr>
                <w:rFonts w:ascii="Sylfaen" w:eastAsia="Times New Roman" w:hAnsi="Sylfaen" w:cs="Calibri"/>
                <w:b/>
                <w:sz w:val="20"/>
                <w:szCs w:val="20"/>
              </w:rPr>
              <w:t>109,079,166</w:t>
            </w:r>
          </w:p>
        </w:tc>
      </w:tr>
    </w:tbl>
    <w:p w:rsidR="003B4060" w:rsidRDefault="003B4060" w:rsidP="003B4060">
      <w:pPr>
        <w:shd w:val="clear" w:color="auto" w:fill="FFFFFF"/>
        <w:spacing w:after="220" w:line="345" w:lineRule="atLeast"/>
        <w:jc w:val="both"/>
        <w:rPr>
          <w:rFonts w:ascii="Sylfaen" w:eastAsia="Times New Roman" w:hAnsi="Sylfaen" w:cs="Times New Roman"/>
          <w:b/>
          <w:color w:val="000000"/>
          <w:lang w:val="en-GB" w:eastAsia="ka-GE"/>
        </w:rPr>
      </w:pPr>
    </w:p>
    <w:p w:rsidR="00067F19" w:rsidRDefault="00067F19" w:rsidP="003B4060">
      <w:pPr>
        <w:shd w:val="clear" w:color="auto" w:fill="FFFFFF"/>
        <w:spacing w:after="220" w:line="345" w:lineRule="atLeast"/>
        <w:jc w:val="both"/>
        <w:rPr>
          <w:rFonts w:ascii="Sylfaen" w:eastAsia="Times New Roman" w:hAnsi="Sylfaen" w:cs="Times New Roman"/>
          <w:b/>
          <w:color w:val="000000"/>
          <w:lang w:val="en-GB" w:eastAsia="ka-GE"/>
        </w:rPr>
      </w:pPr>
    </w:p>
    <w:p w:rsidR="002076C8" w:rsidRDefault="002076C8" w:rsidP="002076C8">
      <w:pPr>
        <w:shd w:val="clear" w:color="auto" w:fill="FFFFFF"/>
        <w:spacing w:after="220" w:line="345" w:lineRule="atLeast"/>
        <w:jc w:val="both"/>
        <w:rPr>
          <w:rFonts w:ascii="Sylfaen" w:eastAsia="Times New Roman" w:hAnsi="Sylfaen" w:cs="Sylfaen"/>
          <w:b/>
          <w:lang w:eastAsia="ka-GE"/>
        </w:rPr>
      </w:pPr>
      <w:r w:rsidRPr="008C1B95">
        <w:rPr>
          <w:rFonts w:ascii="Sylfaen" w:eastAsia="Times New Roman" w:hAnsi="Sylfaen" w:cs="Sylfaen"/>
          <w:b/>
          <w:lang w:eastAsia="ka-GE"/>
        </w:rPr>
        <w:t xml:space="preserve">დანახარჯების გაანგარიშება </w:t>
      </w:r>
      <w:r>
        <w:rPr>
          <w:rFonts w:ascii="Sylfaen" w:eastAsia="Times New Roman" w:hAnsi="Sylfaen" w:cs="Sylfaen"/>
          <w:b/>
          <w:lang w:eastAsia="ka-GE"/>
        </w:rPr>
        <w:t xml:space="preserve">ოპტიკურ ბოჭკოვან კაბელში ერთ ძარღვზე ერთ </w:t>
      </w:r>
      <w:r w:rsidRPr="008C1B95">
        <w:rPr>
          <w:rFonts w:ascii="Sylfaen" w:eastAsia="Times New Roman" w:hAnsi="Sylfaen" w:cs="Sylfaen"/>
          <w:b/>
          <w:lang w:eastAsia="ka-GE"/>
        </w:rPr>
        <w:t>კილომეტრზე თვეში</w:t>
      </w:r>
    </w:p>
    <w:p w:rsidR="003B4060" w:rsidRDefault="003B4060" w:rsidP="003B4060">
      <w:pPr>
        <w:pStyle w:val="Heading1"/>
        <w:jc w:val="right"/>
        <w:rPr>
          <w:rFonts w:ascii="Sylfaen" w:eastAsiaTheme="minorHAnsi" w:hAnsi="Sylfaen" w:cstheme="minorBidi"/>
          <w:b w:val="0"/>
          <w:bCs w:val="0"/>
          <w:noProof/>
          <w:color w:val="auto"/>
          <w:sz w:val="24"/>
          <w:szCs w:val="24"/>
        </w:rPr>
      </w:pPr>
      <w:r w:rsidRPr="00512D5D">
        <w:rPr>
          <w:rFonts w:ascii="Sylfaen" w:eastAsiaTheme="minorHAnsi" w:hAnsi="Sylfaen" w:cstheme="minorBidi"/>
          <w:b w:val="0"/>
          <w:bCs w:val="0"/>
          <w:noProof/>
          <w:color w:val="auto"/>
          <w:sz w:val="24"/>
          <w:szCs w:val="24"/>
        </w:rPr>
        <w:t>ცხრილიN</w:t>
      </w:r>
      <w:r w:rsidR="004034F6">
        <w:rPr>
          <w:rFonts w:ascii="Sylfaen" w:eastAsiaTheme="minorHAnsi" w:hAnsi="Sylfaen" w:cstheme="minorBidi"/>
          <w:b w:val="0"/>
          <w:bCs w:val="0"/>
          <w:noProof/>
          <w:color w:val="auto"/>
          <w:sz w:val="24"/>
          <w:szCs w:val="24"/>
        </w:rPr>
        <w:t>27</w:t>
      </w:r>
    </w:p>
    <w:p w:rsidR="003B4060" w:rsidRPr="003B4060" w:rsidRDefault="003B4060" w:rsidP="003B4060">
      <w:pPr>
        <w:rPr>
          <w:rFonts w:ascii="Sylfaen" w:hAnsi="Sylfaen"/>
        </w:rPr>
      </w:pPr>
    </w:p>
    <w:tbl>
      <w:tblPr>
        <w:tblW w:w="9720" w:type="dxa"/>
        <w:tblInd w:w="113" w:type="dxa"/>
        <w:tblLook w:val="04A0" w:firstRow="1" w:lastRow="0" w:firstColumn="1" w:lastColumn="0" w:noHBand="0" w:noVBand="1"/>
      </w:tblPr>
      <w:tblGrid>
        <w:gridCol w:w="7660"/>
        <w:gridCol w:w="1120"/>
        <w:gridCol w:w="940"/>
      </w:tblGrid>
      <w:tr w:rsidR="003B4060" w:rsidRPr="003B4060" w:rsidTr="003B4060">
        <w:trPr>
          <w:trHeight w:val="300"/>
        </w:trPr>
        <w:tc>
          <w:tcPr>
            <w:tcW w:w="7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060" w:rsidRPr="003B4060" w:rsidRDefault="003B4060" w:rsidP="003B4060">
            <w:pPr>
              <w:spacing w:after="0" w:line="240" w:lineRule="auto"/>
              <w:jc w:val="right"/>
              <w:rPr>
                <w:rFonts w:ascii="Sylfaen" w:eastAsia="Times New Roman" w:hAnsi="Sylfaen" w:cs="Times New Roman"/>
                <w:lang w:eastAsia="ka-GE"/>
              </w:rPr>
            </w:pPr>
            <w:r w:rsidRPr="003B4060">
              <w:rPr>
                <w:rFonts w:ascii="Sylfaen" w:eastAsia="Times New Roman" w:hAnsi="Sylfaen" w:cs="Times New Roman"/>
                <w:lang w:eastAsia="ka-GE"/>
              </w:rPr>
              <w:t>ერთ ოპტიკურ კაბელზე საშუალო ხარჯი ერთ კილომეტრზე წელიწადში</w:t>
            </w:r>
          </w:p>
        </w:tc>
        <w:tc>
          <w:tcPr>
            <w:tcW w:w="1120" w:type="dxa"/>
            <w:tcBorders>
              <w:top w:val="single" w:sz="4" w:space="0" w:color="auto"/>
              <w:left w:val="nil"/>
              <w:bottom w:val="single" w:sz="4" w:space="0" w:color="auto"/>
              <w:right w:val="single" w:sz="4" w:space="0" w:color="auto"/>
            </w:tcBorders>
            <w:shd w:val="clear" w:color="auto" w:fill="auto"/>
            <w:noWrap/>
            <w:hideMark/>
          </w:tcPr>
          <w:p w:rsidR="003B4060" w:rsidRPr="003B4060" w:rsidRDefault="003B4060" w:rsidP="003B4060">
            <w:pPr>
              <w:spacing w:after="0" w:line="240" w:lineRule="auto"/>
              <w:jc w:val="right"/>
              <w:rPr>
                <w:rFonts w:ascii="Sylfaen" w:eastAsia="Times New Roman" w:hAnsi="Sylfaen" w:cs="Times New Roman"/>
                <w:lang w:eastAsia="ka-GE"/>
              </w:rPr>
            </w:pPr>
            <w:r w:rsidRPr="003B4060">
              <w:rPr>
                <w:rFonts w:ascii="Sylfaen" w:eastAsia="Times New Roman" w:hAnsi="Sylfaen" w:cs="Times New Roman"/>
                <w:lang w:eastAsia="ka-GE"/>
              </w:rPr>
              <w:t>2,622</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B4060" w:rsidRPr="003B4060" w:rsidRDefault="003B4060" w:rsidP="003B4060">
            <w:pPr>
              <w:spacing w:after="0" w:line="240" w:lineRule="auto"/>
              <w:rPr>
                <w:rFonts w:ascii="Sylfaen" w:eastAsia="Times New Roman" w:hAnsi="Sylfaen" w:cs="Times New Roman"/>
                <w:color w:val="000000"/>
                <w:lang w:eastAsia="ka-GE"/>
              </w:rPr>
            </w:pPr>
            <w:r w:rsidRPr="003B4060">
              <w:rPr>
                <w:rFonts w:ascii="Sylfaen" w:eastAsia="Times New Roman" w:hAnsi="Sylfaen" w:cs="Times New Roman"/>
                <w:color w:val="000000"/>
                <w:lang w:eastAsia="ka-GE"/>
              </w:rPr>
              <w:t>ლარი</w:t>
            </w:r>
          </w:p>
        </w:tc>
      </w:tr>
      <w:tr w:rsidR="003B4060" w:rsidRPr="003B4060" w:rsidTr="003B4060">
        <w:trPr>
          <w:trHeight w:val="300"/>
        </w:trPr>
        <w:tc>
          <w:tcPr>
            <w:tcW w:w="7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060" w:rsidRPr="003B4060" w:rsidRDefault="003B4060" w:rsidP="003B4060">
            <w:pPr>
              <w:spacing w:after="0" w:line="240" w:lineRule="auto"/>
              <w:jc w:val="right"/>
              <w:rPr>
                <w:rFonts w:ascii="Sylfaen" w:eastAsia="Times New Roman" w:hAnsi="Sylfaen" w:cs="Times New Roman"/>
                <w:lang w:eastAsia="ka-GE"/>
              </w:rPr>
            </w:pPr>
            <w:r w:rsidRPr="003B4060">
              <w:rPr>
                <w:rFonts w:ascii="Sylfaen" w:eastAsia="Times New Roman" w:hAnsi="Sylfaen" w:cs="Times New Roman"/>
                <w:lang w:eastAsia="ka-GE"/>
              </w:rPr>
              <w:t>ძარღვებეის საშუალო რაოდენობა ერთ კაბელში</w:t>
            </w:r>
          </w:p>
        </w:tc>
        <w:tc>
          <w:tcPr>
            <w:tcW w:w="1120" w:type="dxa"/>
            <w:tcBorders>
              <w:top w:val="nil"/>
              <w:left w:val="nil"/>
              <w:bottom w:val="single" w:sz="4" w:space="0" w:color="auto"/>
              <w:right w:val="single" w:sz="4" w:space="0" w:color="auto"/>
            </w:tcBorders>
            <w:shd w:val="clear" w:color="auto" w:fill="auto"/>
            <w:noWrap/>
            <w:hideMark/>
          </w:tcPr>
          <w:p w:rsidR="003B4060" w:rsidRPr="003B4060" w:rsidRDefault="003B4060" w:rsidP="003B4060">
            <w:pPr>
              <w:spacing w:after="0" w:line="240" w:lineRule="auto"/>
              <w:jc w:val="right"/>
              <w:rPr>
                <w:rFonts w:ascii="Sylfaen" w:eastAsia="Times New Roman" w:hAnsi="Sylfaen" w:cs="Times New Roman"/>
                <w:lang w:eastAsia="ka-GE"/>
              </w:rPr>
            </w:pPr>
            <w:r w:rsidRPr="003B4060">
              <w:rPr>
                <w:rFonts w:ascii="Sylfaen" w:eastAsia="Times New Roman" w:hAnsi="Sylfaen" w:cs="Times New Roman"/>
                <w:lang w:eastAsia="ka-GE"/>
              </w:rPr>
              <w:t>15</w:t>
            </w:r>
          </w:p>
        </w:tc>
        <w:tc>
          <w:tcPr>
            <w:tcW w:w="940" w:type="dxa"/>
            <w:tcBorders>
              <w:top w:val="nil"/>
              <w:left w:val="nil"/>
              <w:bottom w:val="single" w:sz="4" w:space="0" w:color="auto"/>
              <w:right w:val="single" w:sz="4" w:space="0" w:color="auto"/>
            </w:tcBorders>
            <w:shd w:val="clear" w:color="auto" w:fill="auto"/>
            <w:noWrap/>
            <w:vAlign w:val="bottom"/>
            <w:hideMark/>
          </w:tcPr>
          <w:p w:rsidR="003B4060" w:rsidRPr="003B4060" w:rsidRDefault="003B4060" w:rsidP="003B4060">
            <w:pPr>
              <w:spacing w:after="0" w:line="240" w:lineRule="auto"/>
              <w:rPr>
                <w:rFonts w:ascii="Sylfaen" w:eastAsia="Times New Roman" w:hAnsi="Sylfaen" w:cs="Times New Roman"/>
                <w:color w:val="000000"/>
                <w:lang w:eastAsia="ka-GE"/>
              </w:rPr>
            </w:pPr>
            <w:r w:rsidRPr="003B4060">
              <w:rPr>
                <w:rFonts w:ascii="Sylfaen" w:eastAsia="Times New Roman" w:hAnsi="Sylfaen" w:cs="Times New Roman"/>
                <w:color w:val="000000"/>
                <w:lang w:eastAsia="ka-GE"/>
              </w:rPr>
              <w:t>ლარი</w:t>
            </w:r>
          </w:p>
        </w:tc>
      </w:tr>
      <w:tr w:rsidR="003B4060" w:rsidRPr="003B4060" w:rsidTr="003B4060">
        <w:trPr>
          <w:trHeight w:val="300"/>
        </w:trPr>
        <w:tc>
          <w:tcPr>
            <w:tcW w:w="7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060" w:rsidRPr="003B4060" w:rsidRDefault="003B4060" w:rsidP="003B4060">
            <w:pPr>
              <w:spacing w:after="0" w:line="240" w:lineRule="auto"/>
              <w:jc w:val="right"/>
              <w:rPr>
                <w:rFonts w:ascii="Sylfaen" w:eastAsia="Times New Roman" w:hAnsi="Sylfaen" w:cs="Times New Roman"/>
                <w:lang w:eastAsia="ka-GE"/>
              </w:rPr>
            </w:pPr>
            <w:r w:rsidRPr="003B4060">
              <w:rPr>
                <w:rFonts w:ascii="Sylfaen" w:eastAsia="Times New Roman" w:hAnsi="Sylfaen" w:cs="Times New Roman"/>
                <w:lang w:eastAsia="ka-GE"/>
              </w:rPr>
              <w:t>საშუალო ხარჯები ერთ კილომეტრზე ერთ ძარვზე წელიწადში</w:t>
            </w:r>
          </w:p>
        </w:tc>
        <w:tc>
          <w:tcPr>
            <w:tcW w:w="1120" w:type="dxa"/>
            <w:tcBorders>
              <w:top w:val="nil"/>
              <w:left w:val="nil"/>
              <w:bottom w:val="single" w:sz="4" w:space="0" w:color="auto"/>
              <w:right w:val="single" w:sz="4" w:space="0" w:color="auto"/>
            </w:tcBorders>
            <w:shd w:val="clear" w:color="auto" w:fill="auto"/>
            <w:noWrap/>
            <w:hideMark/>
          </w:tcPr>
          <w:p w:rsidR="003B4060" w:rsidRPr="003B4060" w:rsidRDefault="003B4060" w:rsidP="003B4060">
            <w:pPr>
              <w:spacing w:after="0" w:line="240" w:lineRule="auto"/>
              <w:jc w:val="right"/>
              <w:rPr>
                <w:rFonts w:ascii="Sylfaen" w:eastAsia="Times New Roman" w:hAnsi="Sylfaen" w:cs="Times New Roman"/>
                <w:lang w:eastAsia="ka-GE"/>
              </w:rPr>
            </w:pPr>
            <w:r w:rsidRPr="003B4060">
              <w:rPr>
                <w:rFonts w:ascii="Sylfaen" w:eastAsia="Times New Roman" w:hAnsi="Sylfaen" w:cs="Times New Roman"/>
                <w:lang w:eastAsia="ka-GE"/>
              </w:rPr>
              <w:t>179</w:t>
            </w:r>
          </w:p>
        </w:tc>
        <w:tc>
          <w:tcPr>
            <w:tcW w:w="940" w:type="dxa"/>
            <w:tcBorders>
              <w:top w:val="nil"/>
              <w:left w:val="nil"/>
              <w:bottom w:val="single" w:sz="4" w:space="0" w:color="auto"/>
              <w:right w:val="single" w:sz="4" w:space="0" w:color="auto"/>
            </w:tcBorders>
            <w:shd w:val="clear" w:color="auto" w:fill="auto"/>
            <w:noWrap/>
            <w:vAlign w:val="bottom"/>
            <w:hideMark/>
          </w:tcPr>
          <w:p w:rsidR="003B4060" w:rsidRPr="003B4060" w:rsidRDefault="003B4060" w:rsidP="003B4060">
            <w:pPr>
              <w:spacing w:after="0" w:line="240" w:lineRule="auto"/>
              <w:rPr>
                <w:rFonts w:ascii="Sylfaen" w:eastAsia="Times New Roman" w:hAnsi="Sylfaen" w:cs="Times New Roman"/>
                <w:color w:val="000000"/>
                <w:lang w:eastAsia="ka-GE"/>
              </w:rPr>
            </w:pPr>
            <w:r w:rsidRPr="003B4060">
              <w:rPr>
                <w:rFonts w:ascii="Sylfaen" w:eastAsia="Times New Roman" w:hAnsi="Sylfaen" w:cs="Times New Roman"/>
                <w:color w:val="000000"/>
                <w:lang w:eastAsia="ka-GE"/>
              </w:rPr>
              <w:t>ლარი</w:t>
            </w:r>
          </w:p>
        </w:tc>
      </w:tr>
      <w:tr w:rsidR="003B4060" w:rsidRPr="003B4060" w:rsidTr="003B4060">
        <w:trPr>
          <w:trHeight w:val="300"/>
        </w:trPr>
        <w:tc>
          <w:tcPr>
            <w:tcW w:w="7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060" w:rsidRPr="003B4060" w:rsidRDefault="003B4060" w:rsidP="003B4060">
            <w:pPr>
              <w:spacing w:after="0" w:line="240" w:lineRule="auto"/>
              <w:jc w:val="right"/>
              <w:rPr>
                <w:rFonts w:ascii="Sylfaen" w:eastAsia="Times New Roman" w:hAnsi="Sylfaen" w:cs="Times New Roman"/>
                <w:lang w:eastAsia="ka-GE"/>
              </w:rPr>
            </w:pPr>
            <w:r w:rsidRPr="003B4060">
              <w:rPr>
                <w:rFonts w:ascii="Sylfaen" w:eastAsia="Times New Roman" w:hAnsi="Sylfaen" w:cs="Times New Roman"/>
                <w:lang w:eastAsia="ka-GE"/>
              </w:rPr>
              <w:t>საშუალო ხარჯები ერთ კილომეტრზე ერთ ძარვზე ერთ თვეში</w:t>
            </w:r>
          </w:p>
        </w:tc>
        <w:tc>
          <w:tcPr>
            <w:tcW w:w="1120" w:type="dxa"/>
            <w:tcBorders>
              <w:top w:val="nil"/>
              <w:left w:val="nil"/>
              <w:bottom w:val="single" w:sz="4" w:space="0" w:color="auto"/>
              <w:right w:val="single" w:sz="4" w:space="0" w:color="auto"/>
            </w:tcBorders>
            <w:shd w:val="clear" w:color="auto" w:fill="auto"/>
            <w:noWrap/>
            <w:vAlign w:val="bottom"/>
            <w:hideMark/>
          </w:tcPr>
          <w:p w:rsidR="003B4060" w:rsidRPr="003B4060" w:rsidRDefault="003B4060" w:rsidP="003B4060">
            <w:pPr>
              <w:spacing w:after="0" w:line="240" w:lineRule="auto"/>
              <w:jc w:val="right"/>
              <w:rPr>
                <w:rFonts w:ascii="Sylfaen" w:eastAsia="Times New Roman" w:hAnsi="Sylfaen" w:cs="Times New Roman"/>
                <w:color w:val="000000"/>
                <w:lang w:eastAsia="ka-GE"/>
              </w:rPr>
            </w:pPr>
            <w:r w:rsidRPr="003B4060">
              <w:rPr>
                <w:rFonts w:ascii="Sylfaen" w:eastAsia="Times New Roman" w:hAnsi="Sylfaen" w:cs="Times New Roman"/>
                <w:color w:val="000000"/>
                <w:lang w:eastAsia="ka-GE"/>
              </w:rPr>
              <w:t>14.92</w:t>
            </w:r>
          </w:p>
        </w:tc>
        <w:tc>
          <w:tcPr>
            <w:tcW w:w="940" w:type="dxa"/>
            <w:tcBorders>
              <w:top w:val="nil"/>
              <w:left w:val="nil"/>
              <w:bottom w:val="single" w:sz="4" w:space="0" w:color="auto"/>
              <w:right w:val="single" w:sz="4" w:space="0" w:color="auto"/>
            </w:tcBorders>
            <w:shd w:val="clear" w:color="auto" w:fill="auto"/>
            <w:noWrap/>
            <w:vAlign w:val="bottom"/>
            <w:hideMark/>
          </w:tcPr>
          <w:p w:rsidR="003B4060" w:rsidRPr="003B4060" w:rsidRDefault="003B4060" w:rsidP="003B4060">
            <w:pPr>
              <w:spacing w:after="0" w:line="240" w:lineRule="auto"/>
              <w:rPr>
                <w:rFonts w:ascii="Sylfaen" w:eastAsia="Times New Roman" w:hAnsi="Sylfaen" w:cs="Times New Roman"/>
                <w:color w:val="000000"/>
                <w:lang w:eastAsia="ka-GE"/>
              </w:rPr>
            </w:pPr>
            <w:r w:rsidRPr="003B4060">
              <w:rPr>
                <w:rFonts w:ascii="Sylfaen" w:eastAsia="Times New Roman" w:hAnsi="Sylfaen" w:cs="Times New Roman"/>
                <w:color w:val="000000"/>
                <w:lang w:eastAsia="ka-GE"/>
              </w:rPr>
              <w:t>ლარი</w:t>
            </w:r>
          </w:p>
        </w:tc>
      </w:tr>
    </w:tbl>
    <w:p w:rsidR="003B4060" w:rsidRDefault="003B4060" w:rsidP="00211389">
      <w:pPr>
        <w:shd w:val="clear" w:color="auto" w:fill="FFFFFF"/>
        <w:spacing w:after="220" w:line="345" w:lineRule="atLeast"/>
        <w:jc w:val="both"/>
        <w:rPr>
          <w:rFonts w:ascii="Sylfaen" w:eastAsia="Times New Roman" w:hAnsi="Sylfaen" w:cs="Times New Roman"/>
          <w:b/>
          <w:color w:val="000000"/>
          <w:lang w:eastAsia="ka-GE"/>
        </w:rPr>
      </w:pPr>
    </w:p>
    <w:p w:rsidR="002076C8" w:rsidRDefault="002076C8" w:rsidP="00211389">
      <w:pPr>
        <w:shd w:val="clear" w:color="auto" w:fill="FFFFFF"/>
        <w:spacing w:after="220" w:line="345" w:lineRule="atLeast"/>
        <w:jc w:val="both"/>
        <w:rPr>
          <w:rFonts w:ascii="Sylfaen" w:eastAsia="Times New Roman" w:hAnsi="Sylfaen" w:cs="Times New Roman"/>
          <w:color w:val="000000"/>
          <w:lang w:eastAsia="ka-GE"/>
        </w:rPr>
      </w:pPr>
    </w:p>
    <w:p w:rsidR="00211389" w:rsidRPr="00C4322A" w:rsidRDefault="00C4322A" w:rsidP="00211389">
      <w:pPr>
        <w:shd w:val="clear" w:color="auto" w:fill="FFFFFF"/>
        <w:spacing w:after="220" w:line="345" w:lineRule="atLeast"/>
        <w:jc w:val="both"/>
        <w:rPr>
          <w:rFonts w:ascii="Sylfaen" w:eastAsia="Times New Roman" w:hAnsi="Sylfaen" w:cs="Sylfaen"/>
          <w:sz w:val="24"/>
          <w:szCs w:val="24"/>
          <w:lang w:eastAsia="ka-GE"/>
        </w:rPr>
      </w:pPr>
      <w:r w:rsidRPr="0012550C">
        <w:rPr>
          <w:rFonts w:ascii="Sylfaen" w:eastAsia="Times New Roman" w:hAnsi="Sylfaen" w:cs="Times New Roman"/>
          <w:color w:val="000000"/>
          <w:lang w:eastAsia="ka-GE"/>
        </w:rPr>
        <w:t>„LRIC“</w:t>
      </w:r>
      <w:r w:rsidRPr="001F2802">
        <w:rPr>
          <w:rFonts w:ascii="Sylfaen" w:eastAsia="Times New Roman" w:hAnsi="Sylfaen" w:cs="Times New Roman"/>
          <w:color w:val="000000"/>
          <w:lang w:eastAsia="ka-GE"/>
        </w:rPr>
        <w:t xml:space="preserve"> </w:t>
      </w:r>
      <w:r w:rsidRPr="0012550C">
        <w:rPr>
          <w:rFonts w:ascii="Sylfaen" w:hAnsi="Sylfaen"/>
        </w:rPr>
        <w:t>მოდელის მიხედვით გაანგარიშებული „NGA“ და „NGN“ ტექნოლოგიაზე დაფუძნებული საბითუმო მომსახურებების ტარიფები</w:t>
      </w:r>
      <w:r w:rsidRPr="001F2802">
        <w:rPr>
          <w:rFonts w:ascii="Sylfaen" w:hAnsi="Sylfaen"/>
        </w:rPr>
        <w:t xml:space="preserve"> </w:t>
      </w:r>
      <w:r>
        <w:rPr>
          <w:rFonts w:ascii="Sylfaen" w:hAnsi="Sylfaen"/>
        </w:rPr>
        <w:t>მოცემულია ცხრილი N 23</w:t>
      </w:r>
    </w:p>
    <w:p w:rsidR="00EA7561" w:rsidRDefault="00EA7561" w:rsidP="00EA7561">
      <w:pPr>
        <w:spacing w:after="0"/>
        <w:jc w:val="both"/>
        <w:rPr>
          <w:rFonts w:ascii="Sylfaen" w:eastAsia="Times New Roman" w:hAnsi="Sylfaen" w:cs="Arial"/>
          <w:b/>
          <w:bCs/>
          <w:color w:val="333333"/>
        </w:rPr>
      </w:pPr>
    </w:p>
    <w:p w:rsidR="00C4322A" w:rsidRPr="004034F6" w:rsidRDefault="00C4322A" w:rsidP="00C4322A">
      <w:pPr>
        <w:shd w:val="clear" w:color="auto" w:fill="FFFFFF"/>
        <w:spacing w:after="220" w:line="345" w:lineRule="atLeast"/>
        <w:jc w:val="right"/>
        <w:rPr>
          <w:rFonts w:ascii="Sylfaen" w:eastAsia="Times New Roman" w:hAnsi="Sylfaen" w:cs="Sylfaen"/>
          <w:sz w:val="24"/>
          <w:szCs w:val="24"/>
          <w:lang w:eastAsia="ka-GE"/>
        </w:rPr>
      </w:pPr>
      <w:r>
        <w:rPr>
          <w:rFonts w:ascii="Sylfaen" w:hAnsi="Sylfaen"/>
        </w:rPr>
        <w:t>ცხრილი N 2</w:t>
      </w:r>
      <w:r w:rsidR="004034F6" w:rsidRPr="004034F6">
        <w:rPr>
          <w:rFonts w:ascii="Sylfaen" w:hAnsi="Sylfaen"/>
        </w:rPr>
        <w:t>8</w:t>
      </w:r>
    </w:p>
    <w:p w:rsidR="001927B7" w:rsidRPr="004034F6" w:rsidRDefault="001927B7" w:rsidP="00EA7561">
      <w:pPr>
        <w:spacing w:after="0"/>
        <w:jc w:val="center"/>
        <w:rPr>
          <w:rFonts w:ascii="Sylfaen" w:eastAsia="Times New Roman" w:hAnsi="Sylfaen" w:cs="Arial"/>
          <w:b/>
          <w:bCs/>
          <w:color w:val="333333"/>
        </w:rPr>
      </w:pPr>
    </w:p>
    <w:tbl>
      <w:tblPr>
        <w:tblStyle w:val="TableGrid"/>
        <w:tblW w:w="8963" w:type="dxa"/>
        <w:jc w:val="center"/>
        <w:tblLook w:val="04A0" w:firstRow="1" w:lastRow="0" w:firstColumn="1" w:lastColumn="0" w:noHBand="0" w:noVBand="1"/>
      </w:tblPr>
      <w:tblGrid>
        <w:gridCol w:w="6863"/>
        <w:gridCol w:w="2100"/>
      </w:tblGrid>
      <w:tr w:rsidR="00211389" w:rsidRPr="00D054E6" w:rsidTr="00391187">
        <w:trPr>
          <w:trHeight w:val="237"/>
          <w:tblHeader/>
          <w:jc w:val="center"/>
        </w:trPr>
        <w:tc>
          <w:tcPr>
            <w:tcW w:w="8963" w:type="dxa"/>
            <w:gridSpan w:val="2"/>
            <w:noWrap/>
            <w:vAlign w:val="center"/>
            <w:hideMark/>
          </w:tcPr>
          <w:p w:rsidR="00211389" w:rsidRPr="00C4322A" w:rsidRDefault="00211389" w:rsidP="00770D2A">
            <w:pPr>
              <w:jc w:val="center"/>
              <w:rPr>
                <w:rFonts w:ascii="Sylfaen" w:eastAsia="Times New Roman" w:hAnsi="Sylfaen" w:cs="Arial"/>
                <w:bCs/>
                <w:color w:val="333333"/>
              </w:rPr>
            </w:pPr>
            <w:r w:rsidRPr="00C4322A">
              <w:rPr>
                <w:rFonts w:ascii="Sylfaen" w:eastAsia="Times New Roman" w:hAnsi="Sylfaen" w:cs="Arial"/>
                <w:b/>
                <w:bCs/>
                <w:color w:val="333333"/>
              </w:rPr>
              <w:t>„NGA“</w:t>
            </w:r>
            <w:r w:rsidRPr="00C4322A">
              <w:rPr>
                <w:rFonts w:ascii="Sylfaen" w:eastAsia="Times New Roman" w:hAnsi="Sylfaen" w:cs="Arial"/>
                <w:b/>
                <w:bCs/>
                <w:color w:val="333333"/>
                <w:lang w:val="en-GB"/>
              </w:rPr>
              <w:t xml:space="preserve"> </w:t>
            </w:r>
            <w:r w:rsidRPr="00C4322A">
              <w:rPr>
                <w:rFonts w:ascii="Sylfaen" w:eastAsia="Times New Roman" w:hAnsi="Sylfaen" w:cs="Arial"/>
                <w:b/>
                <w:bCs/>
                <w:color w:val="333333"/>
              </w:rPr>
              <w:t>და „N</w:t>
            </w:r>
            <w:r w:rsidRPr="00C4322A">
              <w:rPr>
                <w:rFonts w:ascii="Sylfaen" w:eastAsia="Times New Roman" w:hAnsi="Sylfaen" w:cs="Arial"/>
                <w:b/>
                <w:bCs/>
                <w:color w:val="333333"/>
                <w:lang w:val="en-GB"/>
              </w:rPr>
              <w:t xml:space="preserve">GN”’ </w:t>
            </w:r>
            <w:r w:rsidRPr="00C4322A">
              <w:rPr>
                <w:rFonts w:ascii="Sylfaen" w:eastAsia="Times New Roman" w:hAnsi="Sylfaen" w:cs="Arial"/>
                <w:b/>
                <w:bCs/>
                <w:color w:val="333333"/>
              </w:rPr>
              <w:t xml:space="preserve">  ქსელზე დაფუძნებული საბითუმო მომსახურებები</w:t>
            </w:r>
          </w:p>
        </w:tc>
      </w:tr>
      <w:tr w:rsidR="00211389" w:rsidRPr="00D054E6" w:rsidTr="00211389">
        <w:trPr>
          <w:trHeight w:val="237"/>
          <w:jc w:val="center"/>
        </w:trPr>
        <w:tc>
          <w:tcPr>
            <w:tcW w:w="6863" w:type="dxa"/>
            <w:noWrap/>
            <w:hideMark/>
          </w:tcPr>
          <w:p w:rsidR="00211389" w:rsidRPr="00C4322A" w:rsidRDefault="00211389" w:rsidP="00770D2A">
            <w:pPr>
              <w:rPr>
                <w:rFonts w:ascii="Sylfaen" w:eastAsia="Times New Roman" w:hAnsi="Sylfaen" w:cs="Arial"/>
                <w:b/>
                <w:bCs/>
                <w:color w:val="333333"/>
              </w:rPr>
            </w:pPr>
            <w:r w:rsidRPr="00C4322A">
              <w:rPr>
                <w:rFonts w:ascii="Sylfaen" w:eastAsia="Times New Roman" w:hAnsi="Sylfaen" w:cs="Arial"/>
                <w:b/>
                <w:bCs/>
                <w:color w:val="333333"/>
              </w:rPr>
              <w:t>გაუნათბელი ბოჭკო („Dark fibre“)</w:t>
            </w:r>
          </w:p>
        </w:tc>
        <w:tc>
          <w:tcPr>
            <w:tcW w:w="2100" w:type="dxa"/>
            <w:hideMark/>
          </w:tcPr>
          <w:p w:rsidR="00211389" w:rsidRPr="00C4322A" w:rsidRDefault="00211389" w:rsidP="00770D2A">
            <w:pPr>
              <w:rPr>
                <w:rFonts w:ascii="Sylfaen" w:eastAsia="Times New Roman" w:hAnsi="Sylfaen" w:cs="Arial"/>
                <w:bCs/>
                <w:color w:val="333333"/>
              </w:rPr>
            </w:pPr>
            <w:r w:rsidRPr="00C4322A">
              <w:rPr>
                <w:rFonts w:ascii="Sylfaen" w:eastAsia="Times New Roman" w:hAnsi="Sylfaen" w:cs="Arial"/>
                <w:bCs/>
                <w:color w:val="333333"/>
              </w:rPr>
              <w:t> </w:t>
            </w:r>
          </w:p>
        </w:tc>
      </w:tr>
      <w:tr w:rsidR="00211389" w:rsidRPr="00D054E6" w:rsidTr="00211389">
        <w:trPr>
          <w:trHeight w:val="237"/>
          <w:jc w:val="center"/>
        </w:trPr>
        <w:tc>
          <w:tcPr>
            <w:tcW w:w="6863" w:type="dxa"/>
            <w:noWrap/>
            <w:hideMark/>
          </w:tcPr>
          <w:p w:rsidR="00211389" w:rsidRPr="00C4322A" w:rsidRDefault="00211389" w:rsidP="00770D2A">
            <w:pPr>
              <w:rPr>
                <w:rFonts w:ascii="Sylfaen" w:eastAsia="Times New Roman" w:hAnsi="Sylfaen" w:cs="Arial"/>
                <w:b/>
                <w:bCs/>
                <w:color w:val="333333"/>
              </w:rPr>
            </w:pPr>
            <w:r w:rsidRPr="00C4322A">
              <w:rPr>
                <w:rFonts w:ascii="Sylfaen" w:eastAsia="Times New Roman" w:hAnsi="Sylfaen" w:cs="Arial"/>
                <w:b/>
                <w:bCs/>
                <w:color w:val="333333"/>
              </w:rPr>
              <w:t>ბოჭკოვანი კაბელის საშალო ფასი კილომეტრზე თვეში</w:t>
            </w:r>
          </w:p>
        </w:tc>
        <w:tc>
          <w:tcPr>
            <w:tcW w:w="2100" w:type="dxa"/>
            <w:noWrap/>
            <w:hideMark/>
          </w:tcPr>
          <w:p w:rsidR="00211389" w:rsidRPr="00C4322A" w:rsidRDefault="00211389" w:rsidP="00770D2A">
            <w:pPr>
              <w:jc w:val="center"/>
              <w:rPr>
                <w:rFonts w:ascii="Sylfaen" w:eastAsia="Times New Roman" w:hAnsi="Sylfaen" w:cs="Arial"/>
                <w:b/>
                <w:bCs/>
                <w:color w:val="333333"/>
              </w:rPr>
            </w:pPr>
            <w:r w:rsidRPr="00C4322A">
              <w:rPr>
                <w:rFonts w:ascii="Sylfaen" w:eastAsia="Times New Roman" w:hAnsi="Sylfaen" w:cs="Arial"/>
                <w:b/>
                <w:bCs/>
                <w:color w:val="333333"/>
              </w:rPr>
              <w:t>[ლარი]</w:t>
            </w:r>
          </w:p>
        </w:tc>
      </w:tr>
      <w:tr w:rsidR="00211389" w:rsidRPr="00D054E6" w:rsidTr="00211389">
        <w:trPr>
          <w:trHeight w:val="237"/>
          <w:jc w:val="center"/>
        </w:trPr>
        <w:tc>
          <w:tcPr>
            <w:tcW w:w="6863" w:type="dxa"/>
            <w:noWrap/>
            <w:hideMark/>
          </w:tcPr>
          <w:p w:rsidR="00211389" w:rsidRPr="00C4322A" w:rsidRDefault="00211389" w:rsidP="00770D2A">
            <w:pPr>
              <w:rPr>
                <w:rFonts w:ascii="Sylfaen" w:eastAsia="Times New Roman" w:hAnsi="Sylfaen" w:cs="Arial"/>
                <w:bCs/>
                <w:color w:val="333333"/>
              </w:rPr>
            </w:pPr>
            <w:r w:rsidRPr="00C4322A">
              <w:rPr>
                <w:rFonts w:ascii="Sylfaen" w:eastAsia="Times New Roman" w:hAnsi="Sylfaen" w:cs="Arial"/>
                <w:bCs/>
                <w:color w:val="333333"/>
              </w:rPr>
              <w:t> </w:t>
            </w:r>
          </w:p>
        </w:tc>
        <w:tc>
          <w:tcPr>
            <w:tcW w:w="2100" w:type="dxa"/>
            <w:noWrap/>
            <w:hideMark/>
          </w:tcPr>
          <w:p w:rsidR="00211389" w:rsidRPr="00C4322A" w:rsidRDefault="00211389" w:rsidP="00770D2A">
            <w:pPr>
              <w:jc w:val="right"/>
              <w:rPr>
                <w:rFonts w:ascii="Sylfaen" w:eastAsia="Times New Roman" w:hAnsi="Sylfaen" w:cs="Arial"/>
                <w:bCs/>
                <w:color w:val="333333"/>
              </w:rPr>
            </w:pPr>
            <w:r w:rsidRPr="00C4322A">
              <w:rPr>
                <w:rFonts w:ascii="Sylfaen" w:eastAsia="Times New Roman" w:hAnsi="Sylfaen" w:cs="Arial"/>
                <w:bCs/>
                <w:color w:val="333333"/>
              </w:rPr>
              <w:t> </w:t>
            </w:r>
          </w:p>
        </w:tc>
      </w:tr>
      <w:tr w:rsidR="00211389" w:rsidRPr="00D054E6" w:rsidTr="00211389">
        <w:trPr>
          <w:trHeight w:val="237"/>
          <w:jc w:val="center"/>
        </w:trPr>
        <w:tc>
          <w:tcPr>
            <w:tcW w:w="6863" w:type="dxa"/>
            <w:noWrap/>
            <w:hideMark/>
          </w:tcPr>
          <w:p w:rsidR="00211389" w:rsidRPr="00C4322A" w:rsidRDefault="00C4322A" w:rsidP="00C4322A">
            <w:pPr>
              <w:rPr>
                <w:rFonts w:ascii="Sylfaen" w:eastAsia="Times New Roman" w:hAnsi="Sylfaen" w:cs="Arial"/>
                <w:bCs/>
                <w:color w:val="333333"/>
              </w:rPr>
            </w:pPr>
            <w:r>
              <w:rPr>
                <w:rFonts w:ascii="Sylfaen" w:eastAsia="Times New Roman" w:hAnsi="Sylfaen" w:cs="Arial"/>
                <w:bCs/>
                <w:color w:val="333333"/>
              </w:rPr>
              <w:t>ოპტიკურ-</w:t>
            </w:r>
            <w:r w:rsidR="00211389" w:rsidRPr="00C4322A">
              <w:rPr>
                <w:rFonts w:ascii="Sylfaen" w:eastAsia="Times New Roman" w:hAnsi="Sylfaen" w:cs="Arial"/>
                <w:bCs/>
                <w:color w:val="333333"/>
              </w:rPr>
              <w:t xml:space="preserve">ბოჭკოვანი კაბელის საშალო </w:t>
            </w:r>
            <w:r>
              <w:rPr>
                <w:rFonts w:ascii="Sylfaen" w:eastAsia="Times New Roman" w:hAnsi="Sylfaen" w:cs="Arial"/>
                <w:bCs/>
                <w:color w:val="333333"/>
              </w:rPr>
              <w:t xml:space="preserve"> დანახარჯები </w:t>
            </w:r>
            <w:r w:rsidR="00211389" w:rsidRPr="00C4322A">
              <w:rPr>
                <w:rFonts w:ascii="Sylfaen" w:eastAsia="Times New Roman" w:hAnsi="Sylfaen" w:cs="Arial"/>
                <w:bCs/>
                <w:color w:val="333333"/>
              </w:rPr>
              <w:t>კილომეტრზე თვეში</w:t>
            </w:r>
          </w:p>
        </w:tc>
        <w:tc>
          <w:tcPr>
            <w:tcW w:w="2100" w:type="dxa"/>
            <w:noWrap/>
            <w:hideMark/>
          </w:tcPr>
          <w:p w:rsidR="00211389" w:rsidRPr="00C4322A" w:rsidRDefault="00211389" w:rsidP="001F2802">
            <w:pPr>
              <w:jc w:val="right"/>
              <w:rPr>
                <w:rFonts w:ascii="Sylfaen" w:eastAsia="Times New Roman" w:hAnsi="Sylfaen" w:cs="Arial"/>
                <w:bCs/>
                <w:color w:val="333333"/>
              </w:rPr>
            </w:pPr>
            <w:r w:rsidRPr="00C4322A">
              <w:rPr>
                <w:rFonts w:ascii="Sylfaen" w:eastAsia="Times New Roman" w:hAnsi="Sylfaen" w:cs="Arial"/>
                <w:bCs/>
                <w:color w:val="333333"/>
              </w:rPr>
              <w:t>21</w:t>
            </w:r>
            <w:r w:rsidR="001F2802">
              <w:rPr>
                <w:rFonts w:ascii="Sylfaen" w:eastAsia="Times New Roman" w:hAnsi="Sylfaen" w:cs="Arial"/>
                <w:bCs/>
                <w:color w:val="333333"/>
              </w:rPr>
              <w:t>8</w:t>
            </w:r>
            <w:r w:rsidRPr="00C4322A">
              <w:rPr>
                <w:rFonts w:ascii="Sylfaen" w:eastAsia="Times New Roman" w:hAnsi="Sylfaen" w:cs="Arial"/>
                <w:bCs/>
                <w:color w:val="333333"/>
              </w:rPr>
              <w:t>.</w:t>
            </w:r>
            <w:r w:rsidR="001F2802">
              <w:rPr>
                <w:rFonts w:ascii="Sylfaen" w:eastAsia="Times New Roman" w:hAnsi="Sylfaen" w:cs="Arial"/>
                <w:bCs/>
                <w:color w:val="333333"/>
              </w:rPr>
              <w:t>5</w:t>
            </w:r>
          </w:p>
        </w:tc>
      </w:tr>
      <w:tr w:rsidR="00211389" w:rsidRPr="00D054E6" w:rsidTr="00211389">
        <w:trPr>
          <w:trHeight w:val="237"/>
          <w:jc w:val="center"/>
        </w:trPr>
        <w:tc>
          <w:tcPr>
            <w:tcW w:w="6863" w:type="dxa"/>
            <w:noWrap/>
            <w:hideMark/>
          </w:tcPr>
          <w:p w:rsidR="00211389" w:rsidRPr="00C4322A" w:rsidRDefault="00211389" w:rsidP="00770D2A">
            <w:pPr>
              <w:rPr>
                <w:rFonts w:ascii="Sylfaen" w:eastAsia="Times New Roman" w:hAnsi="Sylfaen" w:cs="Arial"/>
                <w:bCs/>
                <w:color w:val="333333"/>
              </w:rPr>
            </w:pPr>
            <w:r w:rsidRPr="00C4322A">
              <w:rPr>
                <w:rFonts w:ascii="Sylfaen" w:eastAsia="Times New Roman" w:hAnsi="Sylfaen" w:cs="Arial"/>
                <w:bCs/>
                <w:color w:val="333333"/>
              </w:rPr>
              <w:t xml:space="preserve">ერთ ოპტიკურ-ბოჭკოვან კაბელში ძარღვების საშუალო რაოდენობა </w:t>
            </w:r>
            <w:r w:rsidR="00C4322A">
              <w:rPr>
                <w:rFonts w:ascii="Sylfaen" w:eastAsia="Times New Roman" w:hAnsi="Sylfaen" w:cs="Arial"/>
                <w:bCs/>
                <w:color w:val="333333"/>
              </w:rPr>
              <w:t>ერთ ოპტიკურ ბოჭკოვან კაბელში</w:t>
            </w:r>
          </w:p>
        </w:tc>
        <w:tc>
          <w:tcPr>
            <w:tcW w:w="2100" w:type="dxa"/>
            <w:noWrap/>
            <w:hideMark/>
          </w:tcPr>
          <w:p w:rsidR="00211389" w:rsidRPr="00C4322A" w:rsidRDefault="00211389" w:rsidP="00770D2A">
            <w:pPr>
              <w:jc w:val="right"/>
              <w:rPr>
                <w:rFonts w:ascii="Sylfaen" w:eastAsia="Times New Roman" w:hAnsi="Sylfaen" w:cs="Arial"/>
                <w:bCs/>
                <w:color w:val="333333"/>
              </w:rPr>
            </w:pPr>
            <w:r w:rsidRPr="00C4322A">
              <w:rPr>
                <w:rFonts w:ascii="Sylfaen" w:eastAsia="Times New Roman" w:hAnsi="Sylfaen" w:cs="Arial"/>
                <w:bCs/>
                <w:color w:val="333333"/>
              </w:rPr>
              <w:t>14.6</w:t>
            </w:r>
          </w:p>
        </w:tc>
      </w:tr>
      <w:tr w:rsidR="00211389" w:rsidRPr="00D054E6" w:rsidTr="00211389">
        <w:trPr>
          <w:trHeight w:val="237"/>
          <w:jc w:val="center"/>
        </w:trPr>
        <w:tc>
          <w:tcPr>
            <w:tcW w:w="6863" w:type="dxa"/>
            <w:noWrap/>
            <w:hideMark/>
          </w:tcPr>
          <w:p w:rsidR="00211389" w:rsidRPr="00C4322A" w:rsidRDefault="00211389" w:rsidP="00C4322A">
            <w:pPr>
              <w:rPr>
                <w:rFonts w:ascii="Sylfaen" w:eastAsia="Times New Roman" w:hAnsi="Sylfaen" w:cs="Arial"/>
                <w:b/>
                <w:bCs/>
                <w:color w:val="333333"/>
              </w:rPr>
            </w:pPr>
            <w:r w:rsidRPr="00C4322A">
              <w:rPr>
                <w:rFonts w:ascii="Sylfaen" w:eastAsia="Times New Roman" w:hAnsi="Sylfaen" w:cs="Arial"/>
                <w:b/>
                <w:bCs/>
                <w:color w:val="333333"/>
              </w:rPr>
              <w:lastRenderedPageBreak/>
              <w:t xml:space="preserve">ერთი ძარღვის იჯარის </w:t>
            </w:r>
            <w:r w:rsidR="00C4322A">
              <w:rPr>
                <w:rFonts w:ascii="Sylfaen" w:eastAsia="Times New Roman" w:hAnsi="Sylfaen" w:cs="Arial"/>
                <w:b/>
                <w:bCs/>
                <w:color w:val="333333"/>
              </w:rPr>
              <w:t xml:space="preserve">ტარიფი </w:t>
            </w:r>
            <w:r w:rsidRPr="00C4322A">
              <w:rPr>
                <w:rFonts w:ascii="Sylfaen" w:eastAsia="Times New Roman" w:hAnsi="Sylfaen" w:cs="Arial"/>
                <w:b/>
                <w:bCs/>
                <w:color w:val="333333"/>
              </w:rPr>
              <w:t xml:space="preserve"> თვეში </w:t>
            </w:r>
            <w:r w:rsidR="00C4322A">
              <w:rPr>
                <w:rFonts w:ascii="Sylfaen" w:eastAsia="Times New Roman" w:hAnsi="Sylfaen" w:cs="Arial"/>
                <w:b/>
                <w:bCs/>
                <w:color w:val="333333"/>
              </w:rPr>
              <w:t>, ერთ კილომეტრზე (ლარი, გადასახადების გარეშე)</w:t>
            </w:r>
          </w:p>
        </w:tc>
        <w:tc>
          <w:tcPr>
            <w:tcW w:w="2100" w:type="dxa"/>
            <w:noWrap/>
            <w:hideMark/>
          </w:tcPr>
          <w:p w:rsidR="00211389" w:rsidRPr="00C4322A" w:rsidRDefault="00211389" w:rsidP="001F2802">
            <w:pPr>
              <w:jc w:val="right"/>
              <w:rPr>
                <w:rFonts w:ascii="Sylfaen" w:eastAsia="Times New Roman" w:hAnsi="Sylfaen" w:cs="Arial"/>
                <w:b/>
                <w:bCs/>
                <w:color w:val="333333"/>
              </w:rPr>
            </w:pPr>
            <w:r w:rsidRPr="00C4322A">
              <w:rPr>
                <w:rFonts w:ascii="Sylfaen" w:eastAsia="Times New Roman" w:hAnsi="Sylfaen" w:cs="Arial"/>
                <w:b/>
                <w:bCs/>
                <w:color w:val="333333"/>
              </w:rPr>
              <w:t>14.</w:t>
            </w:r>
            <w:r w:rsidR="001F2802">
              <w:rPr>
                <w:rFonts w:ascii="Sylfaen" w:eastAsia="Times New Roman" w:hAnsi="Sylfaen" w:cs="Arial"/>
                <w:b/>
                <w:bCs/>
                <w:color w:val="333333"/>
              </w:rPr>
              <w:t>9</w:t>
            </w:r>
          </w:p>
        </w:tc>
      </w:tr>
      <w:tr w:rsidR="00C4322A" w:rsidRPr="00D054E6" w:rsidTr="00211389">
        <w:trPr>
          <w:trHeight w:val="237"/>
          <w:jc w:val="center"/>
        </w:trPr>
        <w:tc>
          <w:tcPr>
            <w:tcW w:w="6863" w:type="dxa"/>
            <w:noWrap/>
          </w:tcPr>
          <w:p w:rsidR="00C4322A" w:rsidRPr="00C4322A" w:rsidRDefault="00C4322A" w:rsidP="00770D2A">
            <w:pPr>
              <w:rPr>
                <w:rFonts w:ascii="Sylfaen" w:eastAsia="Times New Roman" w:hAnsi="Sylfaen" w:cs="Arial"/>
                <w:b/>
                <w:bCs/>
                <w:color w:val="333333"/>
              </w:rPr>
            </w:pPr>
          </w:p>
        </w:tc>
        <w:tc>
          <w:tcPr>
            <w:tcW w:w="2100" w:type="dxa"/>
            <w:noWrap/>
          </w:tcPr>
          <w:p w:rsidR="00C4322A" w:rsidRPr="00C4322A" w:rsidRDefault="00C4322A" w:rsidP="00770D2A">
            <w:pPr>
              <w:jc w:val="right"/>
              <w:rPr>
                <w:rFonts w:ascii="Sylfaen" w:eastAsia="Times New Roman" w:hAnsi="Sylfaen" w:cs="Arial"/>
                <w:b/>
                <w:bCs/>
                <w:color w:val="333333"/>
              </w:rPr>
            </w:pPr>
          </w:p>
        </w:tc>
      </w:tr>
      <w:tr w:rsidR="00C4322A" w:rsidRPr="00D054E6" w:rsidTr="00211389">
        <w:trPr>
          <w:trHeight w:val="237"/>
          <w:jc w:val="center"/>
        </w:trPr>
        <w:tc>
          <w:tcPr>
            <w:tcW w:w="6863" w:type="dxa"/>
            <w:noWrap/>
          </w:tcPr>
          <w:p w:rsidR="00C4322A" w:rsidRPr="00C4322A" w:rsidRDefault="00C4322A" w:rsidP="00C4322A">
            <w:pPr>
              <w:rPr>
                <w:rFonts w:ascii="Sylfaen" w:eastAsia="Times New Roman" w:hAnsi="Sylfaen" w:cs="Arial"/>
                <w:b/>
                <w:bCs/>
                <w:color w:val="333333"/>
              </w:rPr>
            </w:pPr>
            <w:r w:rsidRPr="00574AFA">
              <w:rPr>
                <w:rFonts w:ascii="Sylfaen" w:eastAsia="Times New Roman" w:hAnsi="Sylfaen" w:cs="Arial"/>
                <w:b/>
                <w:bCs/>
                <w:color w:val="333333"/>
              </w:rPr>
              <w:t xml:space="preserve">მაგისტრალურ/ძირითად (“trunk”)  და „Backhaul” გადაცემის ქსელით მონაცემთა ტრანსპორტირების </w:t>
            </w:r>
            <w:r w:rsidRPr="00C4322A">
              <w:rPr>
                <w:rFonts w:ascii="Sylfaen" w:eastAsia="Times New Roman" w:hAnsi="Sylfaen" w:cs="Arial"/>
                <w:b/>
                <w:bCs/>
                <w:color w:val="333333"/>
              </w:rPr>
              <w:t>ტარიფი  თვეში , ერთ მეგა ბაიტზე  (ლარი, გადასახადების გარეშე)</w:t>
            </w:r>
          </w:p>
        </w:tc>
        <w:tc>
          <w:tcPr>
            <w:tcW w:w="2100" w:type="dxa"/>
            <w:noWrap/>
          </w:tcPr>
          <w:p w:rsidR="00C4322A" w:rsidRPr="00C4322A" w:rsidRDefault="00C4322A" w:rsidP="001F2802">
            <w:pPr>
              <w:jc w:val="right"/>
              <w:rPr>
                <w:rFonts w:ascii="Sylfaen" w:eastAsia="Times New Roman" w:hAnsi="Sylfaen" w:cs="Arial"/>
                <w:b/>
                <w:bCs/>
                <w:color w:val="333333"/>
              </w:rPr>
            </w:pPr>
            <w:r>
              <w:rPr>
                <w:rFonts w:ascii="Sylfaen" w:eastAsia="Times New Roman" w:hAnsi="Sylfaen" w:cs="Arial"/>
                <w:b/>
                <w:bCs/>
                <w:color w:val="333333"/>
              </w:rPr>
              <w:t>0</w:t>
            </w:r>
            <w:r w:rsidR="00770D2A">
              <w:rPr>
                <w:rFonts w:ascii="Sylfaen" w:eastAsia="Times New Roman" w:hAnsi="Sylfaen" w:cs="Arial"/>
                <w:b/>
                <w:bCs/>
                <w:color w:val="333333"/>
              </w:rPr>
              <w:t>.</w:t>
            </w:r>
            <w:r w:rsidR="001F2802">
              <w:rPr>
                <w:rFonts w:ascii="Sylfaen" w:eastAsia="Times New Roman" w:hAnsi="Sylfaen" w:cs="Arial"/>
                <w:b/>
                <w:bCs/>
                <w:color w:val="333333"/>
              </w:rPr>
              <w:t>50</w:t>
            </w:r>
            <w:r>
              <w:rPr>
                <w:rFonts w:ascii="Sylfaen" w:eastAsia="Times New Roman" w:hAnsi="Sylfaen" w:cs="Arial"/>
                <w:b/>
                <w:bCs/>
                <w:color w:val="333333"/>
              </w:rPr>
              <w:t xml:space="preserve"> </w:t>
            </w:r>
          </w:p>
        </w:tc>
      </w:tr>
    </w:tbl>
    <w:p w:rsidR="00C115CA" w:rsidRDefault="00C115CA" w:rsidP="00347962">
      <w:pPr>
        <w:autoSpaceDE w:val="0"/>
        <w:autoSpaceDN w:val="0"/>
        <w:adjustRightInd w:val="0"/>
        <w:spacing w:after="0" w:line="240" w:lineRule="auto"/>
        <w:ind w:firstLine="720"/>
        <w:jc w:val="both"/>
        <w:outlineLvl w:val="1"/>
        <w:rPr>
          <w:rFonts w:ascii="Sylfaen" w:hAnsi="Sylfaen" w:cs="Sylfaen"/>
        </w:rPr>
      </w:pPr>
    </w:p>
    <w:p w:rsidR="00C115CA" w:rsidRDefault="00C115CA" w:rsidP="00C115CA">
      <w:pPr>
        <w:autoSpaceDE w:val="0"/>
        <w:autoSpaceDN w:val="0"/>
        <w:adjustRightInd w:val="0"/>
        <w:spacing w:after="0" w:line="240" w:lineRule="auto"/>
        <w:ind w:firstLine="720"/>
        <w:jc w:val="both"/>
        <w:outlineLvl w:val="1"/>
        <w:rPr>
          <w:rFonts w:ascii="Sylfaen" w:hAnsi="Sylfaen"/>
          <w:noProof/>
          <w:sz w:val="24"/>
          <w:szCs w:val="24"/>
        </w:rPr>
      </w:pPr>
    </w:p>
    <w:p w:rsidR="00522BEC" w:rsidRPr="00C115CA" w:rsidRDefault="00A75CA6" w:rsidP="00C115CA">
      <w:pPr>
        <w:autoSpaceDE w:val="0"/>
        <w:autoSpaceDN w:val="0"/>
        <w:adjustRightInd w:val="0"/>
        <w:spacing w:after="0" w:line="240" w:lineRule="auto"/>
        <w:ind w:firstLine="720"/>
        <w:jc w:val="both"/>
        <w:outlineLvl w:val="1"/>
        <w:rPr>
          <w:rFonts w:ascii="Sylfaen" w:hAnsi="Sylfaen"/>
          <w:noProof/>
          <w:sz w:val="24"/>
          <w:szCs w:val="24"/>
        </w:rPr>
      </w:pPr>
      <w:r w:rsidRPr="00C115CA">
        <w:rPr>
          <w:rFonts w:ascii="Sylfaen" w:hAnsi="Sylfaen"/>
          <w:noProof/>
          <w:sz w:val="24"/>
          <w:szCs w:val="24"/>
        </w:rPr>
        <w:t xml:space="preserve">კომისია იზიარებს კომისიის აპარატის სატელეკომუნიკაციო ბაზრის რეგულირების დეპარტამენტის მიერ წარმოდგენილ ინფორმაციას </w:t>
      </w:r>
      <w:r w:rsidR="004B19E1" w:rsidRPr="00C115CA">
        <w:rPr>
          <w:rFonts w:ascii="Sylfaen" w:hAnsi="Sylfaen"/>
          <w:noProof/>
          <w:sz w:val="24"/>
          <w:szCs w:val="24"/>
        </w:rPr>
        <w:t>საქართველოში არსებული ტექნოლოგიის და  ქსელის ტოპოლოგიის საფუძველზე მომზადებული NGA და NGN ქსელებით მომსახურების მიწოდების მომავალზე ორიენტირებული, გრძელვადიანი  ნაზარდი დანახარჯების „LRIC“ მოდელის მიხედვით NGA-</w:t>
      </w:r>
      <w:r w:rsidR="008C6BE8" w:rsidRPr="00C115CA">
        <w:rPr>
          <w:rFonts w:ascii="Sylfaen" w:hAnsi="Sylfaen"/>
          <w:noProof/>
          <w:sz w:val="24"/>
          <w:szCs w:val="24"/>
        </w:rPr>
        <w:t>და</w:t>
      </w:r>
      <w:r w:rsidR="00347962" w:rsidRPr="00C115CA">
        <w:rPr>
          <w:rFonts w:ascii="Sylfaen" w:hAnsi="Sylfaen"/>
          <w:noProof/>
          <w:sz w:val="24"/>
          <w:szCs w:val="24"/>
        </w:rPr>
        <w:t>NGN</w:t>
      </w:r>
      <w:r w:rsidR="008C6BE8" w:rsidRPr="00C115CA">
        <w:rPr>
          <w:rFonts w:ascii="Sylfaen" w:hAnsi="Sylfaen"/>
          <w:noProof/>
          <w:sz w:val="24"/>
          <w:szCs w:val="24"/>
        </w:rPr>
        <w:t xml:space="preserve"> </w:t>
      </w:r>
      <w:r w:rsidR="004B19E1" w:rsidRPr="00C115CA">
        <w:rPr>
          <w:rFonts w:ascii="Sylfaen" w:hAnsi="Sylfaen"/>
          <w:noProof/>
          <w:sz w:val="24"/>
          <w:szCs w:val="24"/>
        </w:rPr>
        <w:t xml:space="preserve">ტექნოლოგიაზე დაფუძნებული  </w:t>
      </w:r>
      <w:r w:rsidR="008C6BE8" w:rsidRPr="00C115CA">
        <w:rPr>
          <w:rFonts w:ascii="Sylfaen" w:hAnsi="Sylfaen"/>
          <w:noProof/>
          <w:sz w:val="24"/>
          <w:szCs w:val="24"/>
        </w:rPr>
        <w:t xml:space="preserve">ოპტიკური კაბელის/ძარღვის </w:t>
      </w:r>
      <w:r w:rsidR="00347962" w:rsidRPr="00C115CA">
        <w:rPr>
          <w:rFonts w:ascii="Sylfaen" w:hAnsi="Sylfaen"/>
          <w:noProof/>
          <w:sz w:val="24"/>
          <w:szCs w:val="24"/>
        </w:rPr>
        <w:t xml:space="preserve">იჯარისა და </w:t>
      </w:r>
      <w:r w:rsidR="008C6BE8" w:rsidRPr="00C115CA">
        <w:rPr>
          <w:rFonts w:ascii="Sylfaen" w:hAnsi="Sylfaen"/>
          <w:noProof/>
          <w:sz w:val="24"/>
          <w:szCs w:val="24"/>
        </w:rPr>
        <w:t xml:space="preserve"> </w:t>
      </w:r>
      <w:r w:rsidR="00347962" w:rsidRPr="00C115CA">
        <w:rPr>
          <w:rFonts w:ascii="Sylfaen" w:hAnsi="Sylfaen"/>
          <w:noProof/>
          <w:sz w:val="24"/>
          <w:szCs w:val="24"/>
        </w:rPr>
        <w:t xml:space="preserve">მაგისტრალური/ძირითადი (“trunk”)  და „Backhaul” გადაცემის ქსელებით მონაცემთა ტრანსპორტირების ტარიფების </w:t>
      </w:r>
      <w:r w:rsidR="004B19E1" w:rsidRPr="00C115CA">
        <w:rPr>
          <w:rFonts w:ascii="Sylfaen" w:hAnsi="Sylfaen"/>
          <w:noProof/>
          <w:sz w:val="24"/>
          <w:szCs w:val="24"/>
        </w:rPr>
        <w:t xml:space="preserve"> გაანგარიშების შედეგებ</w:t>
      </w:r>
      <w:r w:rsidR="008C6BE8" w:rsidRPr="00C115CA">
        <w:rPr>
          <w:rFonts w:ascii="Sylfaen" w:hAnsi="Sylfaen"/>
          <w:noProof/>
          <w:sz w:val="24"/>
          <w:szCs w:val="24"/>
        </w:rPr>
        <w:t>ი</w:t>
      </w:r>
      <w:r w:rsidR="004B19E1" w:rsidRPr="00C115CA">
        <w:rPr>
          <w:rFonts w:ascii="Sylfaen" w:hAnsi="Sylfaen"/>
          <w:noProof/>
          <w:sz w:val="24"/>
          <w:szCs w:val="24"/>
        </w:rPr>
        <w:t>ს</w:t>
      </w:r>
      <w:r w:rsidR="008C6BE8" w:rsidRPr="00C115CA">
        <w:rPr>
          <w:rFonts w:ascii="Sylfaen" w:hAnsi="Sylfaen"/>
          <w:noProof/>
          <w:sz w:val="24"/>
          <w:szCs w:val="24"/>
        </w:rPr>
        <w:t xml:space="preserve"> თაობაზე</w:t>
      </w:r>
      <w:r w:rsidR="004B19E1" w:rsidRPr="00C115CA">
        <w:rPr>
          <w:rFonts w:ascii="Sylfaen" w:hAnsi="Sylfaen"/>
          <w:noProof/>
          <w:sz w:val="24"/>
          <w:szCs w:val="24"/>
        </w:rPr>
        <w:t>.</w:t>
      </w:r>
    </w:p>
    <w:p w:rsidR="00522BEC" w:rsidRPr="00C115CA" w:rsidRDefault="00450837" w:rsidP="00C115CA">
      <w:pPr>
        <w:ind w:firstLine="720"/>
        <w:jc w:val="both"/>
        <w:rPr>
          <w:rFonts w:ascii="Sylfaen" w:hAnsi="Sylfaen"/>
          <w:noProof/>
          <w:sz w:val="24"/>
          <w:szCs w:val="24"/>
        </w:rPr>
      </w:pPr>
      <w:r w:rsidRPr="00C115CA">
        <w:rPr>
          <w:rFonts w:ascii="Sylfaen" w:hAnsi="Sylfaen"/>
          <w:noProof/>
          <w:sz w:val="24"/>
          <w:szCs w:val="24"/>
        </w:rPr>
        <w:t>ზემოაღნიშნულიდან გამომდინარე, „ელექტრონული კომუნიკაციების შესახებ” საქართველოს კანონის 22 -ე მუხლის, V თავის და საქართველოს ზოგადი ადმინისტრაციული კოდექსის IX თავის შესაბამისად, კომისიამ კენჭისყრის შედეგად, ერთხმად</w:t>
      </w:r>
      <w:r w:rsidR="002B1A62" w:rsidRPr="00C115CA">
        <w:rPr>
          <w:rFonts w:ascii="Sylfaen" w:hAnsi="Sylfaen"/>
          <w:noProof/>
          <w:sz w:val="24"/>
          <w:szCs w:val="24"/>
        </w:rPr>
        <w:t xml:space="preserve"> </w:t>
      </w:r>
    </w:p>
    <w:p w:rsidR="00881DEA" w:rsidRPr="00450837" w:rsidRDefault="00881DEA" w:rsidP="005E6C07">
      <w:pPr>
        <w:pStyle w:val="NormalWeb"/>
        <w:shd w:val="clear" w:color="auto" w:fill="FFFFFF"/>
        <w:spacing w:before="225" w:beforeAutospacing="0" w:after="225" w:afterAutospacing="0"/>
        <w:jc w:val="both"/>
        <w:rPr>
          <w:rFonts w:ascii="Sylfaen" w:hAnsi="Sylfaen" w:cs="Sylfaen"/>
          <w:b/>
          <w:sz w:val="22"/>
          <w:szCs w:val="22"/>
        </w:rPr>
      </w:pPr>
      <w:r w:rsidRPr="00450837">
        <w:rPr>
          <w:rFonts w:ascii="Sylfaen" w:hAnsi="Sylfaen" w:cs="Sylfaen"/>
          <w:b/>
          <w:sz w:val="22"/>
          <w:szCs w:val="22"/>
        </w:rPr>
        <w:t>გადაწყვიტა:</w:t>
      </w:r>
    </w:p>
    <w:p w:rsidR="00400DC6" w:rsidRPr="00450837" w:rsidRDefault="00400DC6" w:rsidP="00400DC6">
      <w:pPr>
        <w:autoSpaceDE w:val="0"/>
        <w:autoSpaceDN w:val="0"/>
        <w:adjustRightInd w:val="0"/>
        <w:spacing w:after="0" w:line="240" w:lineRule="auto"/>
        <w:jc w:val="both"/>
        <w:rPr>
          <w:rFonts w:ascii="Sylfaen" w:eastAsia="Times New Roman" w:hAnsi="Sylfaen" w:cs="Sylfaen"/>
          <w:lang w:eastAsia="ru-RU"/>
        </w:rPr>
      </w:pPr>
      <w:r w:rsidRPr="00450837">
        <w:rPr>
          <w:rFonts w:ascii="Sylfaen" w:hAnsi="Sylfaen"/>
          <w:b/>
        </w:rPr>
        <w:t xml:space="preserve">1. </w:t>
      </w:r>
      <w:r w:rsidRPr="00450837">
        <w:rPr>
          <w:rFonts w:ascii="Sylfaen" w:eastAsia="Times New Roman" w:hAnsi="Sylfaen" w:cs="Sylfaen"/>
          <w:lang w:eastAsia="ru-RU"/>
        </w:rPr>
        <w:t>გამოყოფილი არხებით მომსახურების მიწოდების ნებისმიერ</w:t>
      </w:r>
      <w:r w:rsidR="00B6024A">
        <w:rPr>
          <w:rFonts w:ascii="Sylfaen" w:eastAsia="Times New Roman" w:hAnsi="Sylfaen" w:cs="Sylfaen"/>
          <w:lang w:eastAsia="ru-RU"/>
        </w:rPr>
        <w:t>ი</w:t>
      </w:r>
      <w:r w:rsidRPr="00450837">
        <w:rPr>
          <w:rFonts w:ascii="Sylfaen" w:eastAsia="Times New Roman" w:hAnsi="Sylfaen" w:cs="Sylfaen"/>
          <w:lang w:eastAsia="ru-RU"/>
        </w:rPr>
        <w:t xml:space="preserve"> ტექნოლოგიისთვის (Dark fiber, Ethernet,  WDM და ა.შ) </w:t>
      </w:r>
      <w:r w:rsidR="003B5E51">
        <w:rPr>
          <w:rFonts w:ascii="Sylfaen" w:eastAsia="Times New Roman" w:hAnsi="Sylfaen" w:cs="Sylfaen"/>
          <w:lang w:eastAsia="ru-RU"/>
        </w:rPr>
        <w:t xml:space="preserve"> </w:t>
      </w:r>
      <w:r w:rsidRPr="00450837">
        <w:rPr>
          <w:rFonts w:ascii="Sylfaen" w:eastAsia="Times New Roman" w:hAnsi="Sylfaen" w:cs="Sylfaen"/>
          <w:lang w:eastAsia="ru-RU"/>
        </w:rPr>
        <w:t>და ამ მომსახურების მიწოდების ყველა მოცულობისთვის (1მბ/წმ, 2 მბ/წმ, ... 100 მბ/წმ, ....1გგბტ/წმ, ... და ა.შ.)  განისაზღვროს:</w:t>
      </w:r>
    </w:p>
    <w:p w:rsidR="00400DC6" w:rsidRPr="00522BEC" w:rsidRDefault="00400DC6" w:rsidP="00400DC6">
      <w:pPr>
        <w:autoSpaceDE w:val="0"/>
        <w:autoSpaceDN w:val="0"/>
        <w:adjustRightInd w:val="0"/>
        <w:spacing w:after="0" w:line="240" w:lineRule="auto"/>
        <w:jc w:val="both"/>
        <w:rPr>
          <w:rFonts w:ascii="Sylfaen" w:eastAsia="Times New Roman" w:hAnsi="Sylfaen" w:cs="Sylfaen"/>
          <w:highlight w:val="yellow"/>
          <w:lang w:eastAsia="ru-RU"/>
        </w:rPr>
      </w:pPr>
    </w:p>
    <w:p w:rsidR="00400DC6" w:rsidRPr="00450837" w:rsidRDefault="00400DC6" w:rsidP="00400DC6">
      <w:pPr>
        <w:autoSpaceDE w:val="0"/>
        <w:autoSpaceDN w:val="0"/>
        <w:adjustRightInd w:val="0"/>
        <w:spacing w:after="0" w:line="240" w:lineRule="auto"/>
        <w:jc w:val="both"/>
        <w:rPr>
          <w:rFonts w:ascii="Sylfaen" w:eastAsia="Times New Roman" w:hAnsi="Sylfaen" w:cs="Sylfaen"/>
          <w:lang w:eastAsia="ru-RU"/>
        </w:rPr>
      </w:pPr>
      <w:r w:rsidRPr="00450837">
        <w:rPr>
          <w:rFonts w:ascii="Sylfaen" w:eastAsia="Times New Roman" w:hAnsi="Sylfaen" w:cs="Sylfaen"/>
          <w:lang w:eastAsia="ru-RU"/>
        </w:rPr>
        <w:t xml:space="preserve">ა) მაგისტრალურ/ძირითად (“trunk”) ქსელთან დაშვების საბითუმო მომსახურების ბაზრის შესაბამისი სეგმენტი; </w:t>
      </w:r>
    </w:p>
    <w:p w:rsidR="00400DC6" w:rsidRPr="008744A5" w:rsidRDefault="00400DC6" w:rsidP="00400DC6">
      <w:pPr>
        <w:autoSpaceDE w:val="0"/>
        <w:autoSpaceDN w:val="0"/>
        <w:adjustRightInd w:val="0"/>
        <w:spacing w:after="0" w:line="240" w:lineRule="auto"/>
        <w:jc w:val="both"/>
        <w:rPr>
          <w:rFonts w:ascii="Sylfaen" w:eastAsia="Times New Roman" w:hAnsi="Sylfaen" w:cs="Sylfaen"/>
          <w:highlight w:val="yellow"/>
          <w:lang w:eastAsia="ru-RU"/>
        </w:rPr>
      </w:pPr>
    </w:p>
    <w:p w:rsidR="00400DC6" w:rsidRPr="00B648CC" w:rsidRDefault="00400DC6" w:rsidP="00400DC6">
      <w:pPr>
        <w:autoSpaceDE w:val="0"/>
        <w:autoSpaceDN w:val="0"/>
        <w:adjustRightInd w:val="0"/>
        <w:spacing w:after="0" w:line="240" w:lineRule="auto"/>
        <w:jc w:val="both"/>
        <w:rPr>
          <w:rFonts w:ascii="Sylfaen" w:eastAsia="Times New Roman" w:hAnsi="Sylfaen" w:cs="Sylfaen"/>
          <w:lang w:eastAsia="ru-RU"/>
        </w:rPr>
      </w:pPr>
      <w:r w:rsidRPr="00450837">
        <w:rPr>
          <w:rFonts w:ascii="Sylfaen" w:eastAsia="Times New Roman" w:hAnsi="Sylfaen" w:cs="Sylfaen"/>
          <w:lang w:eastAsia="ru-RU"/>
        </w:rPr>
        <w:t>ბ)</w:t>
      </w:r>
      <w:r w:rsidRPr="00B648CC">
        <w:rPr>
          <w:rFonts w:ascii="Sylfaen" w:eastAsia="Times New Roman" w:hAnsi="Sylfaen" w:cs="Sylfaen"/>
          <w:lang w:eastAsia="ru-RU"/>
        </w:rPr>
        <w:t xml:space="preserve">„Backhaul” გადაცემის ქსელთან დაშვების საბითუმო მომსახურების ბაზრის შესაბამისი სეგმენტი; </w:t>
      </w:r>
    </w:p>
    <w:p w:rsidR="00881DEA" w:rsidRDefault="00881DEA" w:rsidP="00881DEA">
      <w:pPr>
        <w:shd w:val="clear" w:color="auto" w:fill="FFFFFF"/>
        <w:spacing w:after="0" w:line="240" w:lineRule="auto"/>
        <w:jc w:val="both"/>
        <w:rPr>
          <w:rFonts w:ascii="Sylfaen" w:hAnsi="Sylfaen"/>
          <w:b/>
        </w:rPr>
      </w:pPr>
    </w:p>
    <w:p w:rsidR="00881DEA" w:rsidRDefault="00400DC6" w:rsidP="00881DEA">
      <w:pPr>
        <w:spacing w:after="0" w:line="240" w:lineRule="auto"/>
        <w:jc w:val="both"/>
        <w:rPr>
          <w:rFonts w:ascii="Sylfaen" w:hAnsi="Sylfaen"/>
        </w:rPr>
      </w:pPr>
      <w:r>
        <w:rPr>
          <w:rFonts w:ascii="Sylfaen" w:hAnsi="Sylfaen"/>
          <w:b/>
          <w:bCs/>
        </w:rPr>
        <w:t xml:space="preserve">2. </w:t>
      </w:r>
      <w:r w:rsidRPr="00B648CC">
        <w:rPr>
          <w:rFonts w:ascii="Sylfaen" w:eastAsia="Times New Roman" w:hAnsi="Sylfaen" w:cs="Sylfaen"/>
          <w:lang w:eastAsia="ru-RU"/>
        </w:rPr>
        <w:t>მაგისტრალურ/ძირითად (“trunk”) ქსელთან დაშვების საბითუმო მომსახურების ბაზრის შესაბამის სეგმენტ</w:t>
      </w:r>
      <w:r w:rsidR="00881DEA" w:rsidRPr="00400DC6">
        <w:rPr>
          <w:rFonts w:ascii="Sylfaen" w:hAnsi="Sylfaen"/>
          <w:color w:val="000000" w:themeColor="text1"/>
        </w:rPr>
        <w:t xml:space="preserve">ზე საქმიანობის განმახორციელებელი ავტორიზებული პირების </w:t>
      </w:r>
      <w:r w:rsidR="00881DEA" w:rsidRPr="00D93E28">
        <w:rPr>
          <w:rFonts w:ascii="Sylfaen" w:hAnsi="Sylfaen"/>
        </w:rPr>
        <w:t>ჯგუფი განისაზღვროს შემდეგნაირად:</w:t>
      </w:r>
    </w:p>
    <w:p w:rsidR="00881DEA" w:rsidRDefault="00881DEA" w:rsidP="00881DEA">
      <w:pPr>
        <w:spacing w:after="0" w:line="240" w:lineRule="auto"/>
        <w:jc w:val="both"/>
        <w:rPr>
          <w:rFonts w:ascii="Sylfaen" w:hAnsi="Sylfaen"/>
        </w:rPr>
      </w:pPr>
    </w:p>
    <w:p w:rsidR="00881DEA" w:rsidRPr="0009109A" w:rsidRDefault="00881DEA" w:rsidP="00A1105B">
      <w:pPr>
        <w:pStyle w:val="ListParagraph"/>
        <w:numPr>
          <w:ilvl w:val="0"/>
          <w:numId w:val="13"/>
        </w:numPr>
        <w:spacing w:after="0" w:line="240" w:lineRule="auto"/>
        <w:ind w:left="757"/>
        <w:jc w:val="both"/>
        <w:rPr>
          <w:rFonts w:ascii="Sylfaen" w:hAnsi="Sylfaen"/>
        </w:rPr>
      </w:pPr>
      <w:r w:rsidRPr="0009109A">
        <w:rPr>
          <w:rFonts w:ascii="Sylfaen" w:hAnsi="Sylfaen"/>
        </w:rPr>
        <w:t xml:space="preserve">სს </w:t>
      </w:r>
      <w:r w:rsidR="00523175" w:rsidRPr="0009109A">
        <w:rPr>
          <w:rFonts w:ascii="Sylfaen" w:hAnsi="Sylfaen"/>
        </w:rPr>
        <w:t>„</w:t>
      </w:r>
      <w:r w:rsidRPr="0009109A">
        <w:rPr>
          <w:rFonts w:ascii="Sylfaen" w:hAnsi="Sylfaen"/>
        </w:rPr>
        <w:t>სილქნეტი”;</w:t>
      </w:r>
    </w:p>
    <w:p w:rsidR="00523175" w:rsidRPr="0009109A" w:rsidRDefault="00523175" w:rsidP="00A1105B">
      <w:pPr>
        <w:pStyle w:val="ListParagraph"/>
        <w:numPr>
          <w:ilvl w:val="0"/>
          <w:numId w:val="13"/>
        </w:numPr>
        <w:spacing w:after="0" w:line="240" w:lineRule="auto"/>
        <w:ind w:left="757"/>
        <w:jc w:val="both"/>
        <w:rPr>
          <w:rFonts w:ascii="Sylfaen" w:hAnsi="Sylfaen"/>
        </w:rPr>
      </w:pPr>
      <w:r w:rsidRPr="0009109A">
        <w:rPr>
          <w:rFonts w:ascii="Sylfaen" w:hAnsi="Sylfaen"/>
        </w:rPr>
        <w:t>სს „საქართველოს რკინიგზა“;</w:t>
      </w:r>
    </w:p>
    <w:p w:rsidR="00523175" w:rsidRPr="0009109A" w:rsidRDefault="00523175" w:rsidP="00A1105B">
      <w:pPr>
        <w:pStyle w:val="ListParagraph"/>
        <w:numPr>
          <w:ilvl w:val="0"/>
          <w:numId w:val="13"/>
        </w:numPr>
        <w:spacing w:after="0" w:line="240" w:lineRule="auto"/>
        <w:ind w:left="757"/>
        <w:jc w:val="both"/>
        <w:rPr>
          <w:rFonts w:ascii="Sylfaen" w:hAnsi="Sylfaen"/>
        </w:rPr>
      </w:pPr>
      <w:r w:rsidRPr="0009109A">
        <w:rPr>
          <w:rFonts w:ascii="Sylfaen" w:hAnsi="Sylfaen"/>
        </w:rPr>
        <w:t>შპს „დელტა კომმი“;</w:t>
      </w:r>
    </w:p>
    <w:p w:rsidR="00881DEA" w:rsidRPr="0009109A" w:rsidRDefault="00881DEA" w:rsidP="00A1105B">
      <w:pPr>
        <w:pStyle w:val="ListParagraph"/>
        <w:numPr>
          <w:ilvl w:val="0"/>
          <w:numId w:val="13"/>
        </w:numPr>
        <w:spacing w:after="0" w:line="240" w:lineRule="auto"/>
        <w:ind w:left="757"/>
        <w:jc w:val="both"/>
        <w:rPr>
          <w:rFonts w:ascii="Sylfaen" w:hAnsi="Sylfaen"/>
        </w:rPr>
      </w:pPr>
      <w:r w:rsidRPr="0009109A">
        <w:rPr>
          <w:rFonts w:ascii="Sylfaen" w:hAnsi="Sylfaen"/>
        </w:rPr>
        <w:t xml:space="preserve">შპს </w:t>
      </w:r>
      <w:r w:rsidR="00523175" w:rsidRPr="0009109A">
        <w:rPr>
          <w:rFonts w:ascii="Sylfaen" w:hAnsi="Sylfaen"/>
        </w:rPr>
        <w:t>„</w:t>
      </w:r>
      <w:r w:rsidRPr="0009109A">
        <w:rPr>
          <w:rFonts w:ascii="Sylfaen" w:hAnsi="Sylfaen"/>
        </w:rPr>
        <w:t>კავკასუს ონლაინი”;</w:t>
      </w:r>
    </w:p>
    <w:p w:rsidR="00523175" w:rsidRPr="0009109A" w:rsidRDefault="00523175" w:rsidP="00A1105B">
      <w:pPr>
        <w:pStyle w:val="ListParagraph"/>
        <w:numPr>
          <w:ilvl w:val="0"/>
          <w:numId w:val="13"/>
        </w:numPr>
        <w:spacing w:after="0" w:line="240" w:lineRule="auto"/>
        <w:ind w:left="757"/>
        <w:jc w:val="both"/>
        <w:rPr>
          <w:rFonts w:ascii="Sylfaen" w:hAnsi="Sylfaen"/>
        </w:rPr>
      </w:pPr>
      <w:r w:rsidRPr="0009109A">
        <w:rPr>
          <w:rFonts w:ascii="Sylfaen" w:hAnsi="Sylfaen"/>
        </w:rPr>
        <w:t>შპს „რკინიგზის ტელეკომი“;</w:t>
      </w:r>
    </w:p>
    <w:p w:rsidR="00523175" w:rsidRPr="0009109A" w:rsidRDefault="00523175" w:rsidP="00A1105B">
      <w:pPr>
        <w:pStyle w:val="ListParagraph"/>
        <w:numPr>
          <w:ilvl w:val="0"/>
          <w:numId w:val="13"/>
        </w:numPr>
        <w:spacing w:after="0" w:line="240" w:lineRule="auto"/>
        <w:ind w:left="757"/>
        <w:jc w:val="both"/>
        <w:rPr>
          <w:rFonts w:ascii="Sylfaen" w:hAnsi="Sylfaen"/>
        </w:rPr>
      </w:pPr>
      <w:r w:rsidRPr="0009109A">
        <w:rPr>
          <w:rFonts w:ascii="Sylfaen" w:hAnsi="Sylfaen"/>
        </w:rPr>
        <w:t>შპს ” ახალი ქსელები”;</w:t>
      </w:r>
    </w:p>
    <w:p w:rsidR="00523175" w:rsidRPr="0009109A" w:rsidRDefault="00523175" w:rsidP="00A1105B">
      <w:pPr>
        <w:pStyle w:val="ListParagraph"/>
        <w:numPr>
          <w:ilvl w:val="0"/>
          <w:numId w:val="13"/>
        </w:numPr>
        <w:spacing w:after="0" w:line="240" w:lineRule="auto"/>
        <w:ind w:left="757"/>
        <w:jc w:val="both"/>
        <w:rPr>
          <w:rFonts w:ascii="Sylfaen" w:hAnsi="Sylfaen"/>
        </w:rPr>
      </w:pPr>
      <w:r w:rsidRPr="0009109A">
        <w:rPr>
          <w:rFonts w:ascii="Sylfaen" w:hAnsi="Sylfaen"/>
        </w:rPr>
        <w:t>შპს „ოპტიკურ-ბოჭკოვანი ტელეკომუნიკაციის ქსელი-ფოპტნეტი”;</w:t>
      </w:r>
    </w:p>
    <w:p w:rsidR="00523175" w:rsidRPr="0009109A" w:rsidRDefault="00523175" w:rsidP="00A1105B">
      <w:pPr>
        <w:pStyle w:val="ListParagraph"/>
        <w:numPr>
          <w:ilvl w:val="0"/>
          <w:numId w:val="13"/>
        </w:numPr>
        <w:spacing w:after="0" w:line="240" w:lineRule="auto"/>
        <w:ind w:left="757"/>
        <w:jc w:val="both"/>
        <w:rPr>
          <w:rFonts w:ascii="Sylfaen" w:hAnsi="Sylfaen"/>
        </w:rPr>
      </w:pPr>
      <w:r w:rsidRPr="0009109A">
        <w:rPr>
          <w:rFonts w:ascii="Sylfaen" w:hAnsi="Sylfaen"/>
        </w:rPr>
        <w:t>შპს ”მაგთიკომი”.</w:t>
      </w:r>
    </w:p>
    <w:p w:rsidR="00523175" w:rsidRDefault="00523175" w:rsidP="00523175">
      <w:pPr>
        <w:spacing w:after="0" w:line="240" w:lineRule="auto"/>
        <w:ind w:left="720"/>
        <w:jc w:val="both"/>
        <w:rPr>
          <w:rFonts w:ascii="Sylfaen" w:hAnsi="Sylfaen"/>
        </w:rPr>
      </w:pPr>
    </w:p>
    <w:p w:rsidR="00523175" w:rsidRDefault="00523175" w:rsidP="00523175">
      <w:pPr>
        <w:autoSpaceDE w:val="0"/>
        <w:autoSpaceDN w:val="0"/>
        <w:adjustRightInd w:val="0"/>
        <w:spacing w:after="0" w:line="240" w:lineRule="auto"/>
        <w:jc w:val="both"/>
        <w:rPr>
          <w:rFonts w:ascii="Sylfaen" w:hAnsi="Sylfaen"/>
        </w:rPr>
      </w:pPr>
      <w:r>
        <w:rPr>
          <w:rFonts w:ascii="Sylfaen" w:hAnsi="Sylfaen"/>
          <w:b/>
          <w:bCs/>
        </w:rPr>
        <w:t xml:space="preserve">3. </w:t>
      </w:r>
      <w:r w:rsidRPr="00400DC6">
        <w:rPr>
          <w:rFonts w:ascii="Sylfaen" w:eastAsia="Times New Roman" w:hAnsi="Sylfaen" w:cs="Sylfaen"/>
          <w:lang w:val="ru-RU" w:eastAsia="ru-RU"/>
        </w:rPr>
        <w:t xml:space="preserve">„Backhaul” გადაცემის ქსელთან დაშვების საბითუმო მომსახურების ბაზრის შესაბამის </w:t>
      </w:r>
      <w:r>
        <w:rPr>
          <w:rFonts w:ascii="Sylfaen" w:hAnsi="Sylfaen"/>
          <w:b/>
          <w:bCs/>
        </w:rPr>
        <w:t xml:space="preserve"> </w:t>
      </w:r>
      <w:r w:rsidRPr="00400DC6">
        <w:rPr>
          <w:rFonts w:ascii="Sylfaen" w:eastAsia="Times New Roman" w:hAnsi="Sylfaen" w:cs="Sylfaen"/>
          <w:lang w:val="ru-RU" w:eastAsia="ru-RU"/>
        </w:rPr>
        <w:t>სეგმენტ</w:t>
      </w:r>
      <w:r w:rsidRPr="00400DC6">
        <w:rPr>
          <w:rFonts w:ascii="Sylfaen" w:hAnsi="Sylfaen"/>
          <w:color w:val="000000" w:themeColor="text1"/>
        </w:rPr>
        <w:t xml:space="preserve">ზე საქმიანობის განმახორციელებელი ავტორიზებული პირების </w:t>
      </w:r>
      <w:r w:rsidRPr="00D93E28">
        <w:rPr>
          <w:rFonts w:ascii="Sylfaen" w:hAnsi="Sylfaen"/>
        </w:rPr>
        <w:t>ჯგუფი განისაზღვროს შემდეგნაირად:</w:t>
      </w:r>
    </w:p>
    <w:p w:rsidR="00523175" w:rsidRDefault="00523175" w:rsidP="00523175">
      <w:pPr>
        <w:autoSpaceDE w:val="0"/>
        <w:autoSpaceDN w:val="0"/>
        <w:adjustRightInd w:val="0"/>
        <w:spacing w:after="0" w:line="240" w:lineRule="auto"/>
        <w:jc w:val="both"/>
        <w:rPr>
          <w:rFonts w:ascii="Sylfaen" w:hAnsi="Sylfaen"/>
        </w:rPr>
      </w:pPr>
    </w:p>
    <w:p w:rsidR="00523175" w:rsidRPr="0009109A"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სს „სილქნეტი“;</w:t>
      </w:r>
    </w:p>
    <w:p w:rsidR="00523175" w:rsidRPr="0009109A"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შპს „მაგთიკომი“;</w:t>
      </w:r>
    </w:p>
    <w:p w:rsidR="00523175" w:rsidRPr="0009109A"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შპს „ახალი ქსელები“;</w:t>
      </w:r>
    </w:p>
    <w:p w:rsidR="00523175" w:rsidRPr="0009109A"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შპს „ახტელი“;</w:t>
      </w:r>
    </w:p>
    <w:p w:rsidR="00523175" w:rsidRPr="0009109A"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შპს „</w:t>
      </w:r>
      <w:r w:rsidRPr="0009109A">
        <w:rPr>
          <w:rFonts w:ascii="Sylfaen" w:hAnsi="Sylfaen"/>
          <w:lang w:val="en-US"/>
        </w:rPr>
        <w:t>CDN”;</w:t>
      </w:r>
    </w:p>
    <w:p w:rsidR="00523175" w:rsidRPr="0009109A"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შპს „რკინიგზის ტელეკომი“;</w:t>
      </w:r>
    </w:p>
    <w:p w:rsidR="00523175" w:rsidRDefault="00523175"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sidRPr="0009109A">
        <w:rPr>
          <w:rFonts w:ascii="Sylfaen" w:hAnsi="Sylfaen"/>
        </w:rPr>
        <w:t>შპს „ჯეო</w:t>
      </w:r>
      <w:r w:rsidR="009A6CF7">
        <w:rPr>
          <w:rFonts w:ascii="Sylfaen" w:hAnsi="Sylfaen"/>
          <w:lang w:val="ka-GE"/>
        </w:rPr>
        <w:t>სელი</w:t>
      </w:r>
      <w:r w:rsidR="00C6382C">
        <w:rPr>
          <w:rFonts w:ascii="Sylfaen" w:hAnsi="Sylfaen"/>
        </w:rPr>
        <w:t>“;</w:t>
      </w:r>
    </w:p>
    <w:p w:rsidR="00C6382C" w:rsidRPr="0009109A" w:rsidRDefault="00C6382C" w:rsidP="00A1105B">
      <w:pPr>
        <w:pStyle w:val="ListParagraph"/>
        <w:numPr>
          <w:ilvl w:val="0"/>
          <w:numId w:val="14"/>
        </w:numPr>
        <w:autoSpaceDE w:val="0"/>
        <w:autoSpaceDN w:val="0"/>
        <w:adjustRightInd w:val="0"/>
        <w:spacing w:after="0" w:line="240" w:lineRule="auto"/>
        <w:ind w:left="680" w:hanging="283"/>
        <w:jc w:val="both"/>
        <w:rPr>
          <w:rFonts w:ascii="Sylfaen" w:hAnsi="Sylfaen"/>
        </w:rPr>
      </w:pPr>
      <w:r>
        <w:rPr>
          <w:rFonts w:ascii="Sylfaen" w:hAnsi="Sylfaen"/>
          <w:lang w:val="ka-GE"/>
        </w:rPr>
        <w:t>შპს „ჯეონეთი“.</w:t>
      </w:r>
    </w:p>
    <w:p w:rsidR="00523175" w:rsidRDefault="00523175" w:rsidP="00523175">
      <w:pPr>
        <w:pStyle w:val="ListParagraph"/>
        <w:autoSpaceDE w:val="0"/>
        <w:autoSpaceDN w:val="0"/>
        <w:adjustRightInd w:val="0"/>
        <w:spacing w:after="0" w:line="240" w:lineRule="auto"/>
        <w:jc w:val="both"/>
        <w:rPr>
          <w:rFonts w:ascii="Sylfaen" w:hAnsi="Sylfaen"/>
          <w:lang w:val="ka-GE"/>
        </w:rPr>
      </w:pPr>
    </w:p>
    <w:p w:rsidR="00523175" w:rsidRPr="00523175" w:rsidRDefault="00523175" w:rsidP="00523175">
      <w:pPr>
        <w:pStyle w:val="ListParagraph"/>
        <w:autoSpaceDE w:val="0"/>
        <w:autoSpaceDN w:val="0"/>
        <w:adjustRightInd w:val="0"/>
        <w:spacing w:after="0" w:line="240" w:lineRule="auto"/>
        <w:jc w:val="both"/>
        <w:rPr>
          <w:rFonts w:ascii="Sylfaen" w:hAnsi="Sylfaen"/>
        </w:rPr>
      </w:pPr>
    </w:p>
    <w:p w:rsidR="00881DEA" w:rsidRDefault="008744A5" w:rsidP="00881DEA">
      <w:pPr>
        <w:spacing w:after="0" w:line="240" w:lineRule="auto"/>
        <w:rPr>
          <w:rFonts w:ascii="Sylfaen" w:hAnsi="Sylfaen"/>
        </w:rPr>
      </w:pPr>
      <w:r w:rsidRPr="00121FEE">
        <w:rPr>
          <w:rFonts w:ascii="Sylfaen" w:hAnsi="Sylfaen"/>
          <w:b/>
          <w:lang w:val="en-US"/>
        </w:rPr>
        <w:t>4.</w:t>
      </w:r>
      <w:r w:rsidRPr="008744A5">
        <w:rPr>
          <w:rFonts w:ascii="Sylfaen" w:eastAsia="Times New Roman" w:hAnsi="Sylfaen" w:cs="Sylfaen"/>
          <w:lang w:val="ru-RU" w:eastAsia="ru-RU"/>
        </w:rPr>
        <w:t xml:space="preserve"> </w:t>
      </w:r>
      <w:r w:rsidRPr="008828D8">
        <w:rPr>
          <w:rFonts w:ascii="Sylfaen" w:hAnsi="Sylfaen"/>
        </w:rPr>
        <w:t>განისაზღვროს</w:t>
      </w:r>
      <w:r>
        <w:rPr>
          <w:rFonts w:ascii="Sylfaen" w:hAnsi="Sylfaen"/>
        </w:rPr>
        <w:t xml:space="preserve"> </w:t>
      </w:r>
      <w:r w:rsidRPr="00400DC6">
        <w:rPr>
          <w:rFonts w:ascii="Sylfaen" w:eastAsia="Times New Roman" w:hAnsi="Sylfaen" w:cs="Sylfaen"/>
          <w:lang w:val="ru-RU" w:eastAsia="ru-RU"/>
        </w:rPr>
        <w:t xml:space="preserve">მაგისტრალურ/ძირითად (“trunk”) ქსელთან დაშვების საბითუმო ბაზრის </w:t>
      </w:r>
      <w:r w:rsidR="00881DEA" w:rsidRPr="008828D8">
        <w:rPr>
          <w:rFonts w:ascii="Sylfaen" w:hAnsi="Sylfaen"/>
        </w:rPr>
        <w:t xml:space="preserve">სეგმენტების გეოგრაფიულ საზღვრად შემდეგი </w:t>
      </w:r>
      <w:r w:rsidR="007D0280">
        <w:rPr>
          <w:rFonts w:ascii="Sylfaen" w:hAnsi="Sylfaen"/>
        </w:rPr>
        <w:t>მიმართულებები</w:t>
      </w:r>
      <w:r w:rsidR="00EE6EDB">
        <w:rPr>
          <w:rFonts w:ascii="Sylfaen" w:hAnsi="Sylfaen"/>
          <w:lang w:val="en-GB"/>
        </w:rPr>
        <w:t>/</w:t>
      </w:r>
      <w:r w:rsidR="00EE6EDB">
        <w:rPr>
          <w:rFonts w:ascii="Sylfaen" w:hAnsi="Sylfaen"/>
        </w:rPr>
        <w:t>მარშუტები</w:t>
      </w:r>
      <w:r w:rsidR="00881DEA" w:rsidRPr="008828D8">
        <w:rPr>
          <w:rFonts w:ascii="Sylfaen" w:hAnsi="Sylfaen"/>
        </w:rPr>
        <w:t>:</w:t>
      </w:r>
    </w:p>
    <w:p w:rsidR="008744A5" w:rsidRDefault="008744A5" w:rsidP="00881DEA">
      <w:pPr>
        <w:spacing w:after="0" w:line="240" w:lineRule="auto"/>
        <w:rPr>
          <w:rFonts w:ascii="Sylfaen" w:hAnsi="Sylfaen"/>
        </w:rPr>
      </w:pPr>
    </w:p>
    <w:p w:rsidR="006066CE" w:rsidRDefault="006066CE" w:rsidP="00A1105B">
      <w:pPr>
        <w:pStyle w:val="ListParagraph"/>
        <w:numPr>
          <w:ilvl w:val="0"/>
          <w:numId w:val="12"/>
        </w:numPr>
        <w:ind w:left="757"/>
        <w:rPr>
          <w:rFonts w:ascii="Sylfaen" w:hAnsi="Sylfaen"/>
          <w:noProof/>
        </w:rPr>
      </w:pPr>
      <w:r w:rsidRPr="006066CE">
        <w:rPr>
          <w:rFonts w:ascii="Sylfaen" w:hAnsi="Sylfaen"/>
          <w:noProof/>
        </w:rPr>
        <w:t>თბილისი - ბათუმის (ქუთაისის გავლით)</w:t>
      </w:r>
      <w:r>
        <w:rPr>
          <w:rFonts w:ascii="Sylfaen" w:hAnsi="Sylfaen"/>
          <w:noProof/>
          <w:lang w:val="en-GB"/>
        </w:rPr>
        <w:t>;</w:t>
      </w:r>
      <w:r w:rsidRPr="006066CE">
        <w:rPr>
          <w:rFonts w:ascii="Sylfaen" w:hAnsi="Sylfaen"/>
          <w:noProof/>
        </w:rPr>
        <w:t xml:space="preserve">  </w:t>
      </w:r>
    </w:p>
    <w:p w:rsidR="006066CE" w:rsidRPr="006066CE" w:rsidRDefault="006066CE" w:rsidP="00A1105B">
      <w:pPr>
        <w:pStyle w:val="ListParagraph"/>
        <w:numPr>
          <w:ilvl w:val="0"/>
          <w:numId w:val="12"/>
        </w:numPr>
        <w:ind w:left="757"/>
        <w:rPr>
          <w:rFonts w:ascii="Sylfaen" w:hAnsi="Sylfaen"/>
          <w:noProof/>
        </w:rPr>
      </w:pPr>
      <w:r w:rsidRPr="006066CE">
        <w:rPr>
          <w:rFonts w:ascii="Sylfaen" w:hAnsi="Sylfaen"/>
          <w:noProof/>
        </w:rPr>
        <w:t>თბილისი - ფოთი</w:t>
      </w:r>
      <w:r>
        <w:rPr>
          <w:rFonts w:ascii="Sylfaen" w:hAnsi="Sylfaen"/>
          <w:noProof/>
          <w:lang w:val="en-GB"/>
        </w:rPr>
        <w:t>;</w:t>
      </w:r>
      <w:r w:rsidRPr="006066CE">
        <w:rPr>
          <w:rFonts w:ascii="Sylfaen" w:hAnsi="Sylfaen"/>
          <w:noProof/>
        </w:rPr>
        <w:t xml:space="preserve"> </w:t>
      </w:r>
    </w:p>
    <w:p w:rsidR="006066CE" w:rsidRPr="006066CE" w:rsidRDefault="006066CE"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w:t>
      </w:r>
      <w:r>
        <w:rPr>
          <w:rFonts w:ascii="Sylfaen" w:hAnsi="Sylfaen"/>
          <w:noProof/>
        </w:rPr>
        <w:t>კასპი</w:t>
      </w:r>
      <w:r>
        <w:rPr>
          <w:rFonts w:ascii="Sylfaen" w:hAnsi="Sylfaen"/>
          <w:noProof/>
          <w:lang w:val="en-GB"/>
        </w:rPr>
        <w:t>;</w:t>
      </w:r>
      <w:r w:rsidRPr="006066CE">
        <w:rPr>
          <w:rFonts w:ascii="Sylfaen" w:hAnsi="Sylfaen"/>
          <w:noProof/>
        </w:rPr>
        <w:t xml:space="preserve"> </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 ბათუმი - ქვიშხეთი;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 ხაშური - </w:t>
      </w:r>
      <w:r>
        <w:rPr>
          <w:rFonts w:ascii="Sylfaen" w:hAnsi="Sylfaen"/>
          <w:noProof/>
        </w:rPr>
        <w:t>გორი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ბათუმი - ქვიშხეთი;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გორი - </w:t>
      </w:r>
      <w:r>
        <w:rPr>
          <w:rFonts w:ascii="Sylfaen" w:hAnsi="Sylfaen"/>
          <w:noProof/>
        </w:rPr>
        <w:t>კასპი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ზესტაფონი - თერჯოლა;</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ქუთაისი - წყალტუბო;</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ქუთაისი</w:t>
      </w:r>
      <w:r w:rsidRPr="006066CE">
        <w:rPr>
          <w:rFonts w:ascii="Sylfaen" w:hAnsi="Sylfaen"/>
          <w:noProof/>
        </w:rPr>
        <w:t>-</w:t>
      </w:r>
      <w:r>
        <w:rPr>
          <w:rFonts w:ascii="Sylfaen" w:hAnsi="Sylfaen"/>
          <w:noProof/>
        </w:rPr>
        <w:t>მარტვილი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სენაკი - ხობი - ზუგდიდი;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თბილისი - ბათუმის (ახალციხ</w:t>
      </w:r>
      <w:r w:rsidR="00FF4A78">
        <w:rPr>
          <w:rFonts w:ascii="Sylfaen" w:hAnsi="Sylfaen"/>
          <w:noProof/>
          <w:lang w:val="ka-GE"/>
        </w:rPr>
        <w:t>ის გავლით</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w:t>
      </w:r>
      <w:r>
        <w:rPr>
          <w:rFonts w:ascii="Sylfaen" w:hAnsi="Sylfaen"/>
          <w:noProof/>
        </w:rPr>
        <w:t>ახალქალაქი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ახალციხე - </w:t>
      </w:r>
      <w:r>
        <w:rPr>
          <w:rFonts w:ascii="Sylfaen" w:hAnsi="Sylfaen"/>
          <w:noProof/>
        </w:rPr>
        <w:t>აბასთუმნი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ბათუმი - </w:t>
      </w:r>
      <w:r>
        <w:rPr>
          <w:rFonts w:ascii="Sylfaen" w:hAnsi="Sylfaen"/>
          <w:noProof/>
        </w:rPr>
        <w:t>სარფი</w:t>
      </w:r>
      <w:r w:rsidRPr="006066CE">
        <w:rPr>
          <w:rFonts w:ascii="Sylfaen" w:hAnsi="Sylfaen"/>
          <w:noProof/>
        </w:rPr>
        <w:t xml:space="preserve">; </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ქობულეთი - ოზურგეთი;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თელავი;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თელავი</w:t>
      </w:r>
      <w:r w:rsidRPr="006066CE">
        <w:rPr>
          <w:rFonts w:ascii="Sylfaen" w:hAnsi="Sylfaen"/>
          <w:noProof/>
        </w:rPr>
        <w:t xml:space="preserve"> - ლაგოდეხი;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თბილისი</w:t>
      </w:r>
      <w:r w:rsidRPr="006066CE">
        <w:rPr>
          <w:rFonts w:ascii="Sylfaen" w:hAnsi="Sylfaen"/>
          <w:noProof/>
        </w:rPr>
        <w:t>-თიანეთი;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თელავი</w:t>
      </w:r>
      <w:r w:rsidRPr="006066CE">
        <w:rPr>
          <w:rFonts w:ascii="Sylfaen" w:hAnsi="Sylfaen"/>
          <w:noProof/>
        </w:rPr>
        <w:t xml:space="preserve"> -თიანეთი;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გურჯაანი - </w:t>
      </w:r>
      <w:r w:rsidR="00CD5CA9">
        <w:rPr>
          <w:rFonts w:ascii="Sylfaen" w:hAnsi="Sylfaen"/>
          <w:noProof/>
        </w:rPr>
        <w:t>ყ</w:t>
      </w:r>
      <w:r w:rsidRPr="006066CE">
        <w:rPr>
          <w:rFonts w:ascii="Sylfaen" w:hAnsi="Sylfaen"/>
          <w:noProof/>
        </w:rPr>
        <w:t>ვ</w:t>
      </w:r>
      <w:r w:rsidR="00CD5CA9">
        <w:rPr>
          <w:rFonts w:ascii="Sylfaen" w:hAnsi="Sylfaen"/>
          <w:noProof/>
          <w:lang w:val="ka-GE"/>
        </w:rPr>
        <w:t>ა</w:t>
      </w:r>
      <w:r w:rsidRPr="006066CE">
        <w:rPr>
          <w:rFonts w:ascii="Sylfaen" w:hAnsi="Sylfaen"/>
          <w:noProof/>
        </w:rPr>
        <w:t>რელი;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ბაკურციხე</w:t>
      </w:r>
      <w:r>
        <w:rPr>
          <w:rFonts w:ascii="Sylfaen" w:hAnsi="Sylfaen"/>
          <w:noProof/>
          <w:lang w:val="en-GB"/>
        </w:rPr>
        <w:t xml:space="preserve"> -</w:t>
      </w:r>
      <w:r w:rsidRPr="006066CE">
        <w:rPr>
          <w:rFonts w:ascii="Sylfaen" w:hAnsi="Sylfaen"/>
          <w:noProof/>
        </w:rPr>
        <w:t xml:space="preserve"> ლაგოდეხი;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ბაკურციხე - დედოფლისწყარო;</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თელავი</w:t>
      </w:r>
      <w:r w:rsidRPr="006066CE">
        <w:rPr>
          <w:rFonts w:ascii="Sylfaen" w:hAnsi="Sylfaen"/>
          <w:noProof/>
        </w:rPr>
        <w:t xml:space="preserve"> - </w:t>
      </w:r>
      <w:r w:rsidR="00390784">
        <w:rPr>
          <w:rFonts w:ascii="Sylfaen" w:hAnsi="Sylfaen"/>
          <w:noProof/>
        </w:rPr>
        <w:t>დუშეთი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გურჯაანი - ლაგოდეხი;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ბაკურციხე</w:t>
      </w:r>
      <w:r w:rsidRPr="006066CE">
        <w:rPr>
          <w:rFonts w:ascii="Sylfaen" w:hAnsi="Sylfaen"/>
          <w:noProof/>
        </w:rPr>
        <w:t>- წნორი;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ლაგოდეხი - განჯალა;</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w:t>
      </w:r>
      <w:r w:rsidR="00390784">
        <w:rPr>
          <w:rFonts w:ascii="Sylfaen" w:hAnsi="Sylfaen"/>
          <w:noProof/>
        </w:rPr>
        <w:t>დუშეთი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დუშეთი</w:t>
      </w:r>
      <w:r w:rsidRPr="006066CE">
        <w:rPr>
          <w:rFonts w:ascii="Sylfaen" w:hAnsi="Sylfaen"/>
          <w:noProof/>
        </w:rPr>
        <w:t xml:space="preserve"> -</w:t>
      </w:r>
      <w:r w:rsidR="00390784">
        <w:rPr>
          <w:rFonts w:ascii="Sylfaen" w:hAnsi="Sylfaen"/>
          <w:noProof/>
        </w:rPr>
        <w:t>ლარსი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თბილ</w:t>
      </w:r>
      <w:r w:rsidRPr="006066CE">
        <w:rPr>
          <w:rFonts w:ascii="Sylfaen" w:hAnsi="Sylfaen"/>
          <w:noProof/>
        </w:rPr>
        <w:t>ისი - გარდაბ</w:t>
      </w:r>
      <w:r w:rsidR="007C5394">
        <w:rPr>
          <w:rFonts w:ascii="Sylfaen" w:hAnsi="Sylfaen"/>
          <w:noProof/>
          <w:lang w:val="ka-GE"/>
        </w:rPr>
        <w:t>ა</w:t>
      </w:r>
      <w:r w:rsidRPr="006066CE">
        <w:rPr>
          <w:rFonts w:ascii="Sylfaen" w:hAnsi="Sylfaen"/>
          <w:noProof/>
        </w:rPr>
        <w:t>ნი;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გარდაბანი - წითელი ხიდი;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ბორჯომი</w:t>
      </w:r>
      <w:r w:rsidRPr="006066CE">
        <w:rPr>
          <w:rFonts w:ascii="Sylfaen" w:hAnsi="Sylfaen"/>
          <w:noProof/>
        </w:rPr>
        <w:t xml:space="preserve"> -</w:t>
      </w:r>
      <w:r w:rsidR="00390784">
        <w:rPr>
          <w:rFonts w:ascii="Sylfaen" w:hAnsi="Sylfaen"/>
          <w:noProof/>
        </w:rPr>
        <w:t>ბაკურიანი</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ხაშური</w:t>
      </w:r>
      <w:r w:rsidRPr="006066CE">
        <w:rPr>
          <w:rFonts w:ascii="Sylfaen" w:hAnsi="Sylfaen"/>
          <w:noProof/>
        </w:rPr>
        <w:t xml:space="preserve"> - </w:t>
      </w:r>
      <w:r w:rsidR="00390784">
        <w:rPr>
          <w:rFonts w:ascii="Sylfaen" w:hAnsi="Sylfaen"/>
          <w:noProof/>
        </w:rPr>
        <w:t>ახალციხე</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მარნეული;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cs="Sylfaen"/>
          <w:noProof/>
        </w:rPr>
        <w:t>მარნეული</w:t>
      </w:r>
      <w:r w:rsidRPr="006066CE">
        <w:rPr>
          <w:rFonts w:ascii="Sylfaen" w:hAnsi="Sylfaen"/>
          <w:noProof/>
        </w:rPr>
        <w:t xml:space="preserve"> -</w:t>
      </w:r>
      <w:r w:rsidR="00390784">
        <w:rPr>
          <w:rFonts w:ascii="Sylfaen" w:hAnsi="Sylfaen"/>
          <w:noProof/>
        </w:rPr>
        <w:t>სადახლო</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მარნეული - წითელი ხიდი;</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ბოლნისი - თეთრი </w:t>
      </w:r>
      <w:r w:rsidR="00390784">
        <w:rPr>
          <w:rFonts w:ascii="Sylfaen" w:hAnsi="Sylfaen"/>
          <w:noProof/>
        </w:rPr>
        <w:t>წყარო</w:t>
      </w:r>
      <w:r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ბოლნისი - </w:t>
      </w:r>
      <w:r w:rsidR="00390784">
        <w:rPr>
          <w:rFonts w:ascii="Sylfaen" w:hAnsi="Sylfaen"/>
          <w:noProof/>
        </w:rPr>
        <w:t>მარნეული</w:t>
      </w:r>
      <w:r w:rsidRPr="006066CE">
        <w:rPr>
          <w:rFonts w:ascii="Sylfaen" w:hAnsi="Sylfaen"/>
          <w:noProof/>
        </w:rPr>
        <w:t>;</w:t>
      </w:r>
    </w:p>
    <w:p w:rsidR="006066CE" w:rsidRPr="006066CE" w:rsidRDefault="00390784" w:rsidP="00A1105B">
      <w:pPr>
        <w:pStyle w:val="ListParagraph"/>
        <w:numPr>
          <w:ilvl w:val="0"/>
          <w:numId w:val="12"/>
        </w:numPr>
        <w:spacing w:after="0"/>
        <w:ind w:left="757"/>
        <w:rPr>
          <w:rFonts w:ascii="Sylfaen" w:hAnsi="Sylfaen"/>
          <w:noProof/>
        </w:rPr>
      </w:pPr>
      <w:r>
        <w:rPr>
          <w:rFonts w:ascii="Sylfaen" w:hAnsi="Sylfaen"/>
          <w:noProof/>
        </w:rPr>
        <w:t>სამტრედია</w:t>
      </w:r>
      <w:r w:rsidR="008C65B6">
        <w:rPr>
          <w:rFonts w:ascii="Sylfaen" w:hAnsi="Sylfaen"/>
          <w:noProof/>
          <w:lang w:val="ka-GE"/>
        </w:rPr>
        <w:t xml:space="preserve"> -</w:t>
      </w:r>
      <w:r w:rsidR="008C65B6" w:rsidRPr="006066CE">
        <w:rPr>
          <w:rFonts w:ascii="Sylfaen" w:hAnsi="Sylfaen" w:cs="Sylfaen"/>
          <w:noProof/>
        </w:rPr>
        <w:t>ჩაქვი</w:t>
      </w:r>
      <w:r w:rsidR="006066CE" w:rsidRPr="006066CE">
        <w:rPr>
          <w:rFonts w:ascii="Sylfaen" w:hAnsi="Sylfaen"/>
          <w:noProof/>
        </w:rPr>
        <w:t>;</w:t>
      </w:r>
    </w:p>
    <w:p w:rsidR="006066CE" w:rsidRPr="006066CE" w:rsidRDefault="006066CE" w:rsidP="00A1105B">
      <w:pPr>
        <w:pStyle w:val="ListParagraph"/>
        <w:numPr>
          <w:ilvl w:val="0"/>
          <w:numId w:val="12"/>
        </w:numPr>
        <w:spacing w:after="0"/>
        <w:ind w:left="757"/>
        <w:rPr>
          <w:rFonts w:ascii="Sylfaen" w:hAnsi="Sylfaen"/>
          <w:noProof/>
        </w:rPr>
      </w:pPr>
      <w:r w:rsidRPr="006066CE">
        <w:rPr>
          <w:rFonts w:ascii="Sylfaen" w:hAnsi="Sylfaen"/>
          <w:noProof/>
        </w:rPr>
        <w:t xml:space="preserve">ნატანები - </w:t>
      </w:r>
      <w:r w:rsidR="00390784">
        <w:rPr>
          <w:rFonts w:ascii="Sylfaen" w:hAnsi="Sylfaen"/>
          <w:noProof/>
        </w:rPr>
        <w:t>ოზურგეთი</w:t>
      </w:r>
      <w:r w:rsidRPr="006066CE">
        <w:rPr>
          <w:rFonts w:ascii="Sylfaen" w:hAnsi="Sylfaen"/>
          <w:noProof/>
        </w:rPr>
        <w:t>;</w:t>
      </w:r>
    </w:p>
    <w:p w:rsidR="006066CE" w:rsidRPr="006066CE" w:rsidRDefault="006066CE" w:rsidP="00A1105B">
      <w:pPr>
        <w:pStyle w:val="ListParagraph"/>
        <w:numPr>
          <w:ilvl w:val="0"/>
          <w:numId w:val="12"/>
        </w:numPr>
        <w:shd w:val="clear" w:color="auto" w:fill="FFFFFF"/>
        <w:spacing w:after="0"/>
        <w:ind w:left="757"/>
        <w:jc w:val="both"/>
        <w:rPr>
          <w:rFonts w:ascii="Sylfaen" w:hAnsi="Sylfaen"/>
          <w:noProof/>
        </w:rPr>
      </w:pPr>
      <w:r w:rsidRPr="006066CE">
        <w:rPr>
          <w:rFonts w:ascii="Sylfaen" w:hAnsi="Sylfaen" w:cs="Sylfaen"/>
          <w:noProof/>
        </w:rPr>
        <w:t>ზესტაფონი</w:t>
      </w:r>
      <w:r w:rsidRPr="006066CE">
        <w:rPr>
          <w:rFonts w:ascii="Sylfaen" w:hAnsi="Sylfaen"/>
          <w:noProof/>
        </w:rPr>
        <w:t xml:space="preserve"> - </w:t>
      </w:r>
      <w:r w:rsidR="00390784">
        <w:rPr>
          <w:rFonts w:ascii="Sylfaen" w:hAnsi="Sylfaen"/>
          <w:noProof/>
        </w:rPr>
        <w:t>საჩხერე</w:t>
      </w:r>
      <w:r w:rsidR="000B5B5F">
        <w:rPr>
          <w:rFonts w:ascii="Sylfaen" w:hAnsi="Sylfaen"/>
          <w:noProof/>
          <w:lang w:val="en-GB"/>
        </w:rPr>
        <w:t>;</w:t>
      </w:r>
    </w:p>
    <w:p w:rsidR="006066CE" w:rsidRPr="006066CE" w:rsidRDefault="006066CE" w:rsidP="00A1105B">
      <w:pPr>
        <w:pStyle w:val="ListParagraph"/>
        <w:numPr>
          <w:ilvl w:val="0"/>
          <w:numId w:val="12"/>
        </w:numPr>
        <w:shd w:val="clear" w:color="auto" w:fill="FFFFFF"/>
        <w:spacing w:after="0"/>
        <w:ind w:left="757"/>
        <w:jc w:val="both"/>
        <w:rPr>
          <w:rFonts w:ascii="Sylfaen" w:hAnsi="Sylfaen"/>
          <w:noProof/>
        </w:rPr>
      </w:pPr>
      <w:r w:rsidRPr="006066CE">
        <w:rPr>
          <w:rFonts w:ascii="Sylfaen" w:hAnsi="Sylfaen" w:cs="Sylfaen"/>
          <w:noProof/>
        </w:rPr>
        <w:t>ზესტაფონი</w:t>
      </w:r>
      <w:r w:rsidRPr="006066CE">
        <w:rPr>
          <w:rFonts w:ascii="Sylfaen" w:hAnsi="Sylfaen"/>
          <w:noProof/>
        </w:rPr>
        <w:t xml:space="preserve"> - ბათუმი;</w:t>
      </w:r>
    </w:p>
    <w:p w:rsidR="00D24CED" w:rsidRPr="00A733C0" w:rsidRDefault="006066CE" w:rsidP="00A1105B">
      <w:pPr>
        <w:pStyle w:val="NormalWeb"/>
        <w:numPr>
          <w:ilvl w:val="0"/>
          <w:numId w:val="12"/>
        </w:numPr>
        <w:shd w:val="clear" w:color="auto" w:fill="FFFFFF"/>
        <w:spacing w:before="0" w:beforeAutospacing="0" w:after="0" w:afterAutospacing="0"/>
        <w:ind w:left="757"/>
        <w:jc w:val="both"/>
        <w:rPr>
          <w:rFonts w:ascii="Sylfaen" w:hAnsi="Sylfaen"/>
          <w:noProof/>
        </w:rPr>
      </w:pPr>
      <w:r w:rsidRPr="00A733C0">
        <w:rPr>
          <w:rFonts w:ascii="Sylfaen" w:hAnsi="Sylfaen"/>
          <w:noProof/>
        </w:rPr>
        <w:t>თბილისი - ქუთაისი</w:t>
      </w:r>
      <w:r w:rsidR="000B5B5F" w:rsidRPr="00A733C0">
        <w:rPr>
          <w:rFonts w:ascii="Sylfaen" w:hAnsi="Sylfaen"/>
          <w:noProof/>
          <w:lang w:val="en-GB"/>
        </w:rPr>
        <w:t>.</w:t>
      </w:r>
    </w:p>
    <w:p w:rsidR="00A733C0" w:rsidRPr="00A733C0" w:rsidRDefault="00A733C0" w:rsidP="00A733C0">
      <w:pPr>
        <w:pStyle w:val="NormalWeb"/>
        <w:shd w:val="clear" w:color="auto" w:fill="FFFFFF"/>
        <w:spacing w:before="0" w:beforeAutospacing="0" w:after="0" w:afterAutospacing="0"/>
        <w:ind w:left="757"/>
        <w:jc w:val="both"/>
        <w:rPr>
          <w:rFonts w:ascii="Sylfaen" w:hAnsi="Sylfaen"/>
          <w:noProof/>
        </w:rPr>
      </w:pPr>
    </w:p>
    <w:p w:rsidR="003C3009" w:rsidRDefault="003C3009" w:rsidP="003C3009">
      <w:pPr>
        <w:spacing w:after="0" w:line="240" w:lineRule="auto"/>
        <w:rPr>
          <w:rFonts w:ascii="Sylfaen" w:hAnsi="Sylfaen"/>
        </w:rPr>
      </w:pPr>
      <w:r w:rsidRPr="00A733C0">
        <w:rPr>
          <w:rFonts w:ascii="Sylfaen" w:hAnsi="Sylfaen"/>
          <w:noProof/>
        </w:rPr>
        <w:t>5</w:t>
      </w:r>
      <w:r w:rsidRPr="00A733C0">
        <w:rPr>
          <w:rFonts w:ascii="Sylfaen" w:hAnsi="Sylfaen"/>
          <w:lang w:val="en-US"/>
        </w:rPr>
        <w:t>.</w:t>
      </w:r>
      <w:r w:rsidRPr="008744A5">
        <w:rPr>
          <w:rFonts w:ascii="Sylfaen" w:eastAsia="Times New Roman" w:hAnsi="Sylfaen" w:cs="Sylfaen"/>
          <w:lang w:val="ru-RU" w:eastAsia="ru-RU"/>
        </w:rPr>
        <w:t xml:space="preserve"> </w:t>
      </w:r>
      <w:r>
        <w:rPr>
          <w:rFonts w:ascii="Sylfaen" w:eastAsia="Times New Roman" w:hAnsi="Sylfaen" w:cs="Sylfaen"/>
          <w:lang w:eastAsia="ru-RU"/>
        </w:rPr>
        <w:t>განისაზღვროს „</w:t>
      </w:r>
      <w:r w:rsidRPr="00400DC6">
        <w:rPr>
          <w:rFonts w:ascii="Sylfaen" w:eastAsia="Times New Roman" w:hAnsi="Sylfaen" w:cs="Sylfaen"/>
          <w:lang w:val="ru-RU" w:eastAsia="ru-RU"/>
        </w:rPr>
        <w:t xml:space="preserve">Backhaul” გადაცემის ქსელთან დაშვების საბითუმო მომსახურების ბაზრის შესაბამის </w:t>
      </w:r>
      <w:r>
        <w:rPr>
          <w:rFonts w:ascii="Sylfaen" w:hAnsi="Sylfaen"/>
          <w:b/>
          <w:bCs/>
        </w:rPr>
        <w:t xml:space="preserve"> </w:t>
      </w:r>
      <w:r w:rsidRPr="00400DC6">
        <w:rPr>
          <w:rFonts w:ascii="Sylfaen" w:eastAsia="Times New Roman" w:hAnsi="Sylfaen" w:cs="Sylfaen"/>
          <w:lang w:val="ru-RU" w:eastAsia="ru-RU"/>
        </w:rPr>
        <w:t>სეგმენტ</w:t>
      </w:r>
      <w:r>
        <w:rPr>
          <w:rFonts w:ascii="Sylfaen" w:eastAsia="Times New Roman" w:hAnsi="Sylfaen" w:cs="Sylfaen"/>
          <w:lang w:eastAsia="ru-RU"/>
        </w:rPr>
        <w:t xml:space="preserve">ების </w:t>
      </w:r>
      <w:r w:rsidRPr="008828D8">
        <w:rPr>
          <w:rFonts w:ascii="Sylfaen" w:hAnsi="Sylfaen"/>
        </w:rPr>
        <w:t>გეოგრაფიულ საზღვრად შემდეგი მომსახურების ზონები:</w:t>
      </w:r>
    </w:p>
    <w:p w:rsidR="000B5B5F" w:rsidRDefault="000B5B5F" w:rsidP="003C3009">
      <w:pPr>
        <w:spacing w:after="0" w:line="240" w:lineRule="auto"/>
        <w:rPr>
          <w:rFonts w:ascii="Sylfaen" w:hAnsi="Sylfaen"/>
        </w:rPr>
      </w:pPr>
    </w:p>
    <w:p w:rsidR="00881DEA" w:rsidRPr="00460878" w:rsidRDefault="00881DEA" w:rsidP="00A1105B">
      <w:pPr>
        <w:pStyle w:val="ListParagraph"/>
        <w:numPr>
          <w:ilvl w:val="1"/>
          <w:numId w:val="11"/>
        </w:numPr>
        <w:spacing w:after="0" w:line="240" w:lineRule="auto"/>
        <w:ind w:left="709"/>
      </w:pPr>
      <w:r w:rsidRPr="003C3009">
        <w:rPr>
          <w:rFonts w:ascii="Sylfaen" w:hAnsi="Sylfaen" w:cs="Sylfaen"/>
        </w:rPr>
        <w:t>ქ</w:t>
      </w:r>
      <w:r w:rsidRPr="003C3009">
        <w:rPr>
          <w:rFonts w:ascii="Sylfaen" w:hAnsi="Sylfaen"/>
        </w:rPr>
        <w:t>. თბილისის</w:t>
      </w:r>
      <w:r w:rsidRPr="00460878">
        <w:t xml:space="preserve"> </w:t>
      </w:r>
      <w:r w:rsidRPr="003C3009">
        <w:rPr>
          <w:rFonts w:ascii="Sylfaen" w:hAnsi="Sylfaen"/>
        </w:rPr>
        <w:t>ადგილობრივი</w:t>
      </w:r>
      <w:r w:rsidRPr="00460878">
        <w:t xml:space="preserve"> </w:t>
      </w:r>
      <w:r w:rsidRPr="003C3009">
        <w:rPr>
          <w:rFonts w:ascii="Sylfaen" w:hAnsi="Sylfaen"/>
        </w:rPr>
        <w:t>მომსახურების</w:t>
      </w:r>
      <w:r w:rsidRPr="00460878">
        <w:t xml:space="preserve"> </w:t>
      </w:r>
      <w:r w:rsidRPr="003C3009">
        <w:rPr>
          <w:rFonts w:ascii="Sylfaen" w:hAnsi="Sylfaen"/>
        </w:rPr>
        <w:t>ზონა</w:t>
      </w:r>
      <w:r w:rsidR="003C3009">
        <w:rPr>
          <w:rFonts w:ascii="Sylfaen" w:hAnsi="Sylfaen"/>
          <w:lang w:val="ka-GE"/>
        </w:rPr>
        <w:t>;</w:t>
      </w:r>
    </w:p>
    <w:p w:rsidR="003C3009" w:rsidRPr="003C3009" w:rsidRDefault="00881DEA" w:rsidP="00A1105B">
      <w:pPr>
        <w:pStyle w:val="ListParagraph"/>
        <w:numPr>
          <w:ilvl w:val="1"/>
          <w:numId w:val="11"/>
        </w:numPr>
        <w:spacing w:after="0" w:line="240" w:lineRule="auto"/>
        <w:ind w:left="709"/>
      </w:pPr>
      <w:r w:rsidRPr="00450837">
        <w:rPr>
          <w:rFonts w:ascii="Sylfaen" w:hAnsi="Sylfaen"/>
        </w:rPr>
        <w:t>ქ. ქუთაისის</w:t>
      </w:r>
      <w:r w:rsidRPr="00460878">
        <w:t xml:space="preserve"> </w:t>
      </w:r>
      <w:r w:rsidRPr="00450837">
        <w:rPr>
          <w:rFonts w:ascii="Sylfaen" w:hAnsi="Sylfaen"/>
        </w:rPr>
        <w:t>ადგილობრივი</w:t>
      </w:r>
      <w:r w:rsidRPr="00460878">
        <w:t xml:space="preserve"> </w:t>
      </w:r>
      <w:r w:rsidRPr="00450837">
        <w:rPr>
          <w:rFonts w:ascii="Sylfaen" w:hAnsi="Sylfaen"/>
        </w:rPr>
        <w:t>მომსახურების</w:t>
      </w:r>
      <w:r w:rsidRPr="00460878">
        <w:t xml:space="preserve"> </w:t>
      </w:r>
      <w:r w:rsidRPr="00450837">
        <w:rPr>
          <w:rFonts w:ascii="Sylfaen" w:hAnsi="Sylfaen"/>
        </w:rPr>
        <w:t>ზონა</w:t>
      </w:r>
      <w:r w:rsidR="003C3009" w:rsidRPr="00450837">
        <w:rPr>
          <w:rFonts w:ascii="Sylfaen" w:hAnsi="Sylfaen"/>
        </w:rPr>
        <w:t xml:space="preserve">; </w:t>
      </w:r>
    </w:p>
    <w:p w:rsidR="003C3009" w:rsidRPr="00460878" w:rsidRDefault="003C3009" w:rsidP="00A1105B">
      <w:pPr>
        <w:pStyle w:val="ListParagraph"/>
        <w:numPr>
          <w:ilvl w:val="1"/>
          <w:numId w:val="11"/>
        </w:numPr>
        <w:spacing w:after="0" w:line="240" w:lineRule="auto"/>
        <w:ind w:left="709"/>
      </w:pPr>
      <w:r w:rsidRPr="00450837">
        <w:rPr>
          <w:rFonts w:ascii="Sylfaen" w:hAnsi="Sylfaen"/>
        </w:rPr>
        <w:t>ქ. ბათუმის</w:t>
      </w:r>
      <w:r w:rsidRPr="00460878">
        <w:t xml:space="preserve"> </w:t>
      </w:r>
      <w:r w:rsidRPr="00450837">
        <w:rPr>
          <w:rFonts w:ascii="Sylfaen" w:hAnsi="Sylfaen"/>
        </w:rPr>
        <w:t>ადგილობრივი</w:t>
      </w:r>
      <w:r w:rsidRPr="00460878">
        <w:t xml:space="preserve"> </w:t>
      </w:r>
      <w:r w:rsidRPr="00450837">
        <w:rPr>
          <w:rFonts w:ascii="Sylfaen" w:hAnsi="Sylfaen"/>
        </w:rPr>
        <w:t>მომსახურების</w:t>
      </w:r>
      <w:r w:rsidRPr="00460878">
        <w:t xml:space="preserve"> </w:t>
      </w:r>
      <w:r w:rsidRPr="00450837">
        <w:rPr>
          <w:rFonts w:ascii="Sylfaen" w:hAnsi="Sylfaen"/>
        </w:rPr>
        <w:t>ზონა;</w:t>
      </w:r>
    </w:p>
    <w:p w:rsidR="003C3009" w:rsidRPr="00460878" w:rsidRDefault="003C3009" w:rsidP="00A1105B">
      <w:pPr>
        <w:pStyle w:val="ListParagraph"/>
        <w:numPr>
          <w:ilvl w:val="1"/>
          <w:numId w:val="11"/>
        </w:numPr>
        <w:spacing w:after="0" w:line="240" w:lineRule="auto"/>
        <w:ind w:left="709"/>
      </w:pPr>
      <w:r w:rsidRPr="00450837">
        <w:rPr>
          <w:rFonts w:ascii="Sylfaen" w:hAnsi="Sylfaen"/>
        </w:rPr>
        <w:t>ქ. რუსთავის</w:t>
      </w:r>
      <w:r w:rsidRPr="00460878">
        <w:t xml:space="preserve"> </w:t>
      </w:r>
      <w:r w:rsidRPr="00450837">
        <w:rPr>
          <w:rFonts w:ascii="Sylfaen" w:hAnsi="Sylfaen"/>
        </w:rPr>
        <w:t>ადგილობრივი</w:t>
      </w:r>
      <w:r w:rsidRPr="00460878">
        <w:t xml:space="preserve"> </w:t>
      </w:r>
      <w:r w:rsidRPr="00450837">
        <w:rPr>
          <w:rFonts w:ascii="Sylfaen" w:hAnsi="Sylfaen"/>
        </w:rPr>
        <w:t>მომსახურების</w:t>
      </w:r>
      <w:r w:rsidRPr="00460878">
        <w:t xml:space="preserve"> </w:t>
      </w:r>
      <w:r w:rsidRPr="00450837">
        <w:rPr>
          <w:rFonts w:ascii="Sylfaen" w:hAnsi="Sylfaen"/>
        </w:rPr>
        <w:t>ზონა</w:t>
      </w:r>
    </w:p>
    <w:p w:rsidR="00881DEA" w:rsidRPr="006066CE" w:rsidRDefault="00881DEA" w:rsidP="00A1105B">
      <w:pPr>
        <w:pStyle w:val="ListParagraph"/>
        <w:numPr>
          <w:ilvl w:val="1"/>
          <w:numId w:val="11"/>
        </w:numPr>
        <w:spacing w:after="0" w:line="240" w:lineRule="auto"/>
        <w:ind w:left="709"/>
      </w:pPr>
      <w:r w:rsidRPr="00450837">
        <w:rPr>
          <w:rFonts w:ascii="Sylfaen" w:hAnsi="Sylfaen"/>
        </w:rPr>
        <w:t>ქ. ფოთის</w:t>
      </w:r>
      <w:r w:rsidRPr="00460878">
        <w:t xml:space="preserve"> </w:t>
      </w:r>
      <w:r w:rsidRPr="00450837">
        <w:rPr>
          <w:rFonts w:ascii="Sylfaen" w:hAnsi="Sylfaen"/>
        </w:rPr>
        <w:t>ადგილობრივი</w:t>
      </w:r>
      <w:r w:rsidRPr="00460878">
        <w:t xml:space="preserve"> </w:t>
      </w:r>
      <w:r w:rsidRPr="00450837">
        <w:rPr>
          <w:rFonts w:ascii="Sylfaen" w:hAnsi="Sylfaen"/>
        </w:rPr>
        <w:t>მომსახურების</w:t>
      </w:r>
      <w:r w:rsidRPr="00460878">
        <w:t xml:space="preserve"> </w:t>
      </w:r>
      <w:r w:rsidRPr="00450837">
        <w:rPr>
          <w:rFonts w:ascii="Sylfaen" w:hAnsi="Sylfaen"/>
        </w:rPr>
        <w:t>ზონა</w:t>
      </w:r>
      <w:r w:rsidR="003C3009" w:rsidRPr="00450837">
        <w:rPr>
          <w:rFonts w:ascii="Sylfaen" w:hAnsi="Sylfaen"/>
        </w:rPr>
        <w:t>.</w:t>
      </w:r>
    </w:p>
    <w:p w:rsidR="006066CE" w:rsidRDefault="006066CE" w:rsidP="006066CE">
      <w:pPr>
        <w:pStyle w:val="ListParagraph"/>
        <w:spacing w:after="0" w:line="240" w:lineRule="auto"/>
        <w:rPr>
          <w:rFonts w:ascii="Sylfaen" w:hAnsi="Sylfaen"/>
        </w:rPr>
      </w:pPr>
    </w:p>
    <w:p w:rsidR="00CE091F" w:rsidRDefault="0097281C" w:rsidP="0097281C">
      <w:pPr>
        <w:pStyle w:val="NormalWeb"/>
        <w:shd w:val="clear" w:color="auto" w:fill="FFFFFF"/>
        <w:spacing w:before="0" w:beforeAutospacing="0" w:after="0" w:afterAutospacing="0"/>
        <w:jc w:val="both"/>
        <w:rPr>
          <w:rFonts w:ascii="Sylfaen" w:hAnsi="Sylfaen" w:cs="Sylfaen"/>
          <w:sz w:val="22"/>
          <w:szCs w:val="22"/>
        </w:rPr>
      </w:pPr>
      <w:r>
        <w:rPr>
          <w:rFonts w:ascii="Sylfaen" w:hAnsi="Sylfaen"/>
          <w:sz w:val="22"/>
          <w:szCs w:val="22"/>
        </w:rPr>
        <w:t>6.</w:t>
      </w:r>
      <w:r w:rsidR="003B5E51">
        <w:rPr>
          <w:rFonts w:ascii="Sylfaen" w:hAnsi="Sylfaen"/>
          <w:sz w:val="22"/>
          <w:szCs w:val="22"/>
        </w:rPr>
        <w:t xml:space="preserve"> </w:t>
      </w:r>
      <w:r w:rsidR="00CE091F" w:rsidRPr="00CE091F">
        <w:rPr>
          <w:rFonts w:ascii="Sylfaen" w:hAnsi="Sylfaen"/>
          <w:sz w:val="22"/>
          <w:szCs w:val="22"/>
        </w:rPr>
        <w:t xml:space="preserve">განისაზღვროს </w:t>
      </w:r>
      <w:r w:rsidR="00CE091F" w:rsidRPr="00CE091F">
        <w:rPr>
          <w:rFonts w:ascii="Sylfaen" w:hAnsi="Sylfaen" w:cs="Sylfaen"/>
          <w:sz w:val="22"/>
          <w:szCs w:val="22"/>
          <w:lang w:val="ru-RU" w:eastAsia="ru-RU"/>
        </w:rPr>
        <w:t>მაგისტრალურ/ძირითად (“trunk”) ქსელთან დაშვების</w:t>
      </w:r>
      <w:r w:rsidR="00CE091F" w:rsidRPr="00CE091F">
        <w:rPr>
          <w:rFonts w:ascii="Sylfaen" w:hAnsi="Sylfaen" w:cs="Sylfaen"/>
          <w:sz w:val="22"/>
          <w:szCs w:val="22"/>
          <w:lang w:eastAsia="ru-RU"/>
        </w:rPr>
        <w:t xml:space="preserve"> </w:t>
      </w:r>
      <w:r w:rsidR="00CE091F" w:rsidRPr="00CE091F">
        <w:rPr>
          <w:rFonts w:ascii="Sylfaen" w:hAnsi="Sylfaen" w:cs="Sylfaen"/>
          <w:sz w:val="22"/>
          <w:szCs w:val="22"/>
        </w:rPr>
        <w:t xml:space="preserve">საბითუმო ბაზრის </w:t>
      </w:r>
      <w:r w:rsidR="0009109A">
        <w:rPr>
          <w:rFonts w:ascii="Sylfaen" w:hAnsi="Sylfaen" w:cs="Sylfaen"/>
          <w:sz w:val="22"/>
          <w:szCs w:val="22"/>
        </w:rPr>
        <w:t xml:space="preserve">შესაბამის </w:t>
      </w:r>
      <w:r w:rsidR="00CE091F" w:rsidRPr="00CE091F">
        <w:rPr>
          <w:rFonts w:ascii="Sylfaen" w:hAnsi="Sylfaen" w:cs="Sylfaen"/>
          <w:sz w:val="22"/>
          <w:szCs w:val="22"/>
        </w:rPr>
        <w:t>სეგმენტზე მნიშვნელოვანი საბაზრო ძალაუფლების მქონედ შემდეგი ავტორიზებული პირები:</w:t>
      </w:r>
    </w:p>
    <w:p w:rsidR="00D24CED" w:rsidRDefault="00D24CED" w:rsidP="0097281C">
      <w:pPr>
        <w:pStyle w:val="NormalWeb"/>
        <w:shd w:val="clear" w:color="auto" w:fill="FFFFFF"/>
        <w:spacing w:before="0" w:beforeAutospacing="0" w:after="0" w:afterAutospacing="0"/>
        <w:jc w:val="both"/>
        <w:rPr>
          <w:rFonts w:ascii="Sylfaen" w:hAnsi="Sylfaen" w:cs="Sylfaen"/>
          <w:sz w:val="22"/>
          <w:szCs w:val="22"/>
        </w:rPr>
      </w:pP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noProof/>
        </w:rPr>
        <w:t xml:space="preserve">თბილისი - ბათუმის (ქუთაისის გავლით)  </w:t>
      </w:r>
      <w:r w:rsidR="000B5B5F">
        <w:rPr>
          <w:rFonts w:ascii="Sylfaen" w:hAnsi="Sylfaen"/>
          <w:noProof/>
        </w:rPr>
        <w:t>მიმართულებაზე</w:t>
      </w:r>
      <w:r w:rsidRPr="006066CE">
        <w:rPr>
          <w:rFonts w:ascii="Sylfaen" w:hAnsi="Sylfaen"/>
          <w:noProof/>
        </w:rPr>
        <w:t>- სს „სილქნეტი</w:t>
      </w:r>
      <w:r w:rsidR="0087367F">
        <w:rPr>
          <w:rFonts w:ascii="Sylfaen" w:hAnsi="Sylfaen"/>
          <w:noProof/>
        </w:rPr>
        <w:t xml:space="preserve">“ და </w:t>
      </w:r>
      <w:r w:rsidRPr="006066CE">
        <w:rPr>
          <w:rFonts w:ascii="Sylfaen" w:hAnsi="Sylfaen"/>
          <w:noProof/>
        </w:rPr>
        <w:t xml:space="preserve"> შპს„მაგთიკომი“;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noProof/>
        </w:rPr>
        <w:t xml:space="preserve">თბილისი - ფოთის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xml:space="preserve">- შპს „მაგთიკომი“; </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კასპის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noProof/>
        </w:rPr>
        <w:t xml:space="preserve"> ბათუმი - ქვიშხეთის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სს „სილქნეტი“,  შპს „მაგთიკომი“ და შპს „დელტა კომმი“;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noProof/>
        </w:rPr>
        <w:t xml:space="preserve"> ხაშური - გორის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w:t>
      </w:r>
      <w:r w:rsidR="000B5B5F">
        <w:rPr>
          <w:rFonts w:ascii="Sylfaen" w:hAnsi="Sylfaen"/>
          <w:noProof/>
          <w:lang w:val="ka-GE"/>
        </w:rPr>
        <w:t xml:space="preserve"> </w:t>
      </w:r>
      <w:r w:rsidRPr="006066CE">
        <w:rPr>
          <w:rFonts w:ascii="Sylfaen" w:hAnsi="Sylfaen"/>
          <w:noProof/>
        </w:rPr>
        <w:t xml:space="preserve"> </w:t>
      </w:r>
      <w:r w:rsidR="00DB6076" w:rsidRPr="006066CE">
        <w:rPr>
          <w:rFonts w:ascii="Sylfaen" w:hAnsi="Sylfaen"/>
          <w:noProof/>
        </w:rPr>
        <w:t>შპს „მაგთიკომი“;</w:t>
      </w:r>
    </w:p>
    <w:p w:rsidR="00DB6076" w:rsidRPr="006066CE" w:rsidRDefault="00DB6076" w:rsidP="00A1105B">
      <w:pPr>
        <w:pStyle w:val="ListParagraph"/>
        <w:numPr>
          <w:ilvl w:val="0"/>
          <w:numId w:val="12"/>
        </w:numPr>
        <w:ind w:left="757"/>
        <w:rPr>
          <w:rFonts w:ascii="Sylfaen" w:hAnsi="Sylfaen"/>
          <w:noProof/>
        </w:rPr>
      </w:pPr>
      <w:r w:rsidRPr="006066CE">
        <w:rPr>
          <w:rFonts w:ascii="Sylfaen" w:hAnsi="Sylfaen"/>
          <w:noProof/>
        </w:rPr>
        <w:t xml:space="preserve">ბათუმი - ქვიშხეთის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„დელტა კომმი“;</w:t>
      </w:r>
    </w:p>
    <w:p w:rsidR="00DB6076" w:rsidRPr="006066CE" w:rsidRDefault="00DB6076" w:rsidP="00A1105B">
      <w:pPr>
        <w:pStyle w:val="ListParagraph"/>
        <w:numPr>
          <w:ilvl w:val="0"/>
          <w:numId w:val="12"/>
        </w:numPr>
        <w:ind w:left="757"/>
        <w:rPr>
          <w:rFonts w:ascii="Sylfaen" w:hAnsi="Sylfaen"/>
          <w:noProof/>
        </w:rPr>
      </w:pPr>
      <w:r w:rsidRPr="006066CE">
        <w:rPr>
          <w:rFonts w:ascii="Sylfaen" w:hAnsi="Sylfaen"/>
          <w:noProof/>
        </w:rPr>
        <w:t xml:space="preserve">გორი - კასპის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DB6076" w:rsidRPr="006066CE" w:rsidRDefault="00DB6076" w:rsidP="00A1105B">
      <w:pPr>
        <w:pStyle w:val="ListParagraph"/>
        <w:numPr>
          <w:ilvl w:val="0"/>
          <w:numId w:val="12"/>
        </w:numPr>
        <w:ind w:left="757"/>
        <w:rPr>
          <w:rFonts w:ascii="Sylfaen" w:hAnsi="Sylfaen"/>
          <w:noProof/>
        </w:rPr>
      </w:pPr>
      <w:r w:rsidRPr="006066CE">
        <w:rPr>
          <w:rFonts w:ascii="Sylfaen" w:hAnsi="Sylfaen"/>
          <w:noProof/>
        </w:rPr>
        <w:t xml:space="preserve">ზესტაფონი - თერჯოლას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შსპ „ახალი ქსელები“;</w:t>
      </w:r>
    </w:p>
    <w:p w:rsidR="00DB6076" w:rsidRPr="006066CE" w:rsidRDefault="00DB6076" w:rsidP="00A1105B">
      <w:pPr>
        <w:pStyle w:val="ListParagraph"/>
        <w:numPr>
          <w:ilvl w:val="0"/>
          <w:numId w:val="12"/>
        </w:numPr>
        <w:ind w:left="757"/>
        <w:rPr>
          <w:rFonts w:ascii="Sylfaen" w:hAnsi="Sylfaen"/>
          <w:noProof/>
        </w:rPr>
      </w:pPr>
      <w:r w:rsidRPr="006066CE">
        <w:rPr>
          <w:rFonts w:ascii="Sylfaen" w:hAnsi="Sylfaen"/>
          <w:noProof/>
        </w:rPr>
        <w:t>ქუთაისი - წყალტუბოს</w:t>
      </w:r>
      <w:r w:rsidR="00F5738F" w:rsidRPr="006066CE">
        <w:rPr>
          <w:rFonts w:ascii="Sylfaen" w:hAnsi="Sylfaen"/>
          <w:noProof/>
        </w:rPr>
        <w:t xml:space="preserve">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სს „სილქნეტი“,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ქუთაისი</w:t>
      </w:r>
      <w:r w:rsidRPr="006066CE">
        <w:rPr>
          <w:rFonts w:ascii="Sylfaen" w:hAnsi="Sylfaen"/>
          <w:noProof/>
        </w:rPr>
        <w:t xml:space="preserve">-მარტვილის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შპს „მაგთიკომი“;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სენაკი - ხობი - ზუგდიდის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noProof/>
        </w:rPr>
        <w:lastRenderedPageBreak/>
        <w:t xml:space="preserve">თბილისი - ბათუმის (ახალციხე)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ახალქალაქის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შპს „მაგთიკომი“;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ახალციხე - აბასთუმნის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სს „სილქნეტი“;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ბათუმი - სარფის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xml:space="preserve">- შპს „საქართველოს რკინიგზა“; </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ქობულეთი - ოზურგეთის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თელავის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შპს „დელტა კომმი“ და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თელავი</w:t>
      </w:r>
      <w:r w:rsidRPr="006066CE">
        <w:rPr>
          <w:rFonts w:ascii="Sylfaen" w:hAnsi="Sylfaen"/>
          <w:noProof/>
        </w:rPr>
        <w:t xml:space="preserve"> - ლაგოდეხის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შპს „დელტა კომმი“;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-თიანეთის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თელავი</w:t>
      </w:r>
      <w:r w:rsidRPr="006066CE">
        <w:rPr>
          <w:rFonts w:ascii="Sylfaen" w:hAnsi="Sylfaen"/>
          <w:noProof/>
        </w:rPr>
        <w:t xml:space="preserve"> -თიანეთის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შპს „მაგთიკომი“;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გურჯაანი - </w:t>
      </w:r>
      <w:r w:rsidR="0081003C">
        <w:rPr>
          <w:rFonts w:ascii="Sylfaen" w:hAnsi="Sylfaen"/>
          <w:noProof/>
        </w:rPr>
        <w:t>ყ</w:t>
      </w:r>
      <w:r w:rsidRPr="006066CE">
        <w:rPr>
          <w:rFonts w:ascii="Sylfaen" w:hAnsi="Sylfaen"/>
          <w:noProof/>
        </w:rPr>
        <w:t>ვ</w:t>
      </w:r>
      <w:r w:rsidR="0081003C">
        <w:rPr>
          <w:rFonts w:ascii="Sylfaen" w:hAnsi="Sylfaen"/>
          <w:noProof/>
          <w:lang w:val="ka-GE"/>
        </w:rPr>
        <w:t>ა</w:t>
      </w:r>
      <w:r w:rsidRPr="006066CE">
        <w:rPr>
          <w:rFonts w:ascii="Sylfaen" w:hAnsi="Sylfaen"/>
          <w:noProof/>
        </w:rPr>
        <w:t xml:space="preserve">რელის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ბაკურციხე ლაგოდეხის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„დელტა კომმი“ და შპს „მაგთიკომი“;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ბაკურციხე - დედოფლისწყაროს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თელავი</w:t>
      </w:r>
      <w:r w:rsidRPr="006066CE">
        <w:rPr>
          <w:rFonts w:ascii="Sylfaen" w:hAnsi="Sylfaen"/>
          <w:noProof/>
        </w:rPr>
        <w:t xml:space="preserve"> - დუშეთის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noProof/>
        </w:rPr>
        <w:t xml:space="preserve">გურჯაანი - ლაგოდეხის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ბაკურციხე</w:t>
      </w:r>
      <w:r w:rsidRPr="006066CE">
        <w:rPr>
          <w:rFonts w:ascii="Sylfaen" w:hAnsi="Sylfaen"/>
          <w:noProof/>
        </w:rPr>
        <w:t xml:space="preserve">- წნორის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სს „სილქნეტი“;</w:t>
      </w:r>
    </w:p>
    <w:p w:rsidR="00F5738F" w:rsidRPr="006066CE" w:rsidRDefault="00F5738F" w:rsidP="00A1105B">
      <w:pPr>
        <w:pStyle w:val="ListParagraph"/>
        <w:numPr>
          <w:ilvl w:val="0"/>
          <w:numId w:val="12"/>
        </w:numPr>
        <w:ind w:left="757"/>
        <w:rPr>
          <w:rFonts w:ascii="Sylfaen" w:hAnsi="Sylfaen"/>
          <w:noProof/>
        </w:rPr>
      </w:pPr>
      <w:r w:rsidRPr="006066CE">
        <w:rPr>
          <w:rFonts w:ascii="Sylfaen" w:hAnsi="Sylfaen"/>
          <w:noProof/>
        </w:rPr>
        <w:t xml:space="preserve">ლაგოდეხი - განჯალას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დუშეთის </w:t>
      </w:r>
      <w:r w:rsidR="000B5B5F">
        <w:rPr>
          <w:rFonts w:ascii="Sylfaen" w:hAnsi="Sylfaen"/>
          <w:noProof/>
        </w:rPr>
        <w:t>მიმართულებაზე</w:t>
      </w:r>
      <w:r w:rsidR="000B5B5F">
        <w:rPr>
          <w:rFonts w:ascii="Sylfaen" w:hAnsi="Sylfaen"/>
          <w:noProof/>
          <w:lang w:val="ka-GE"/>
        </w:rPr>
        <w:t xml:space="preserve"> </w:t>
      </w:r>
      <w:r w:rsidR="00F5738F" w:rsidRPr="006066CE">
        <w:rPr>
          <w:rFonts w:ascii="Sylfaen" w:hAnsi="Sylfaen"/>
          <w:noProof/>
        </w:rPr>
        <w:t xml:space="preserve">- სს „სილქნეტი“ და </w:t>
      </w:r>
      <w:r w:rsidR="00F758C7" w:rsidRPr="006066CE">
        <w:rPr>
          <w:rFonts w:ascii="Sylfaen" w:hAnsi="Sylfaen"/>
          <w:noProof/>
        </w:rPr>
        <w:t>შპს „კავკასუს ონლაინი“;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დუშეთი</w:t>
      </w:r>
      <w:r w:rsidRPr="006066CE">
        <w:rPr>
          <w:rFonts w:ascii="Sylfaen" w:hAnsi="Sylfaen"/>
          <w:noProof/>
        </w:rPr>
        <w:t xml:space="preserve"> -ლარსის </w:t>
      </w:r>
      <w:r w:rsidR="000B5B5F">
        <w:rPr>
          <w:rFonts w:ascii="Sylfaen" w:hAnsi="Sylfaen"/>
          <w:noProof/>
        </w:rPr>
        <w:t>მიმართულებაზე</w:t>
      </w:r>
      <w:r w:rsidR="000B5B5F">
        <w:rPr>
          <w:rFonts w:ascii="Sylfaen" w:hAnsi="Sylfaen"/>
          <w:noProof/>
          <w:lang w:val="ka-GE"/>
        </w:rPr>
        <w:t xml:space="preserve"> </w:t>
      </w:r>
      <w:r w:rsidR="00F758C7" w:rsidRPr="006066CE">
        <w:rPr>
          <w:rFonts w:ascii="Sylfaen" w:hAnsi="Sylfaen"/>
          <w:noProof/>
        </w:rPr>
        <w:t>- შპს „კავკასუს ონლაინი“;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w:t>
      </w:r>
      <w:r w:rsidRPr="006066CE">
        <w:rPr>
          <w:rFonts w:ascii="Sylfaen" w:hAnsi="Sylfaen"/>
          <w:noProof/>
        </w:rPr>
        <w:t xml:space="preserve">ისი - </w:t>
      </w:r>
      <w:r w:rsidR="00F758C7" w:rsidRPr="006066CE">
        <w:rPr>
          <w:rFonts w:ascii="Sylfaen" w:hAnsi="Sylfaen"/>
          <w:noProof/>
        </w:rPr>
        <w:t>გარდაბ</w:t>
      </w:r>
      <w:r w:rsidRPr="006066CE">
        <w:rPr>
          <w:rFonts w:ascii="Sylfaen" w:hAnsi="Sylfaen"/>
          <w:noProof/>
        </w:rPr>
        <w:t xml:space="preserve">ნის </w:t>
      </w:r>
      <w:r w:rsidR="000B5B5F">
        <w:rPr>
          <w:rFonts w:ascii="Sylfaen" w:hAnsi="Sylfaen"/>
          <w:noProof/>
        </w:rPr>
        <w:t>მიმართულებაზე</w:t>
      </w:r>
      <w:r w:rsidR="000B5B5F">
        <w:rPr>
          <w:rFonts w:ascii="Sylfaen" w:hAnsi="Sylfaen"/>
          <w:noProof/>
          <w:lang w:val="ka-GE"/>
        </w:rPr>
        <w:t xml:space="preserve"> </w:t>
      </w:r>
      <w:r w:rsidR="00F758C7" w:rsidRPr="006066CE">
        <w:rPr>
          <w:rFonts w:ascii="Sylfaen" w:hAnsi="Sylfaen"/>
          <w:noProof/>
        </w:rPr>
        <w:t>- სს „სილქნეტი“ და შპს „მაგთიკომი“;</w:t>
      </w:r>
    </w:p>
    <w:p w:rsidR="00F758C7" w:rsidRPr="006066CE" w:rsidRDefault="00F758C7" w:rsidP="00A1105B">
      <w:pPr>
        <w:pStyle w:val="ListParagraph"/>
        <w:numPr>
          <w:ilvl w:val="0"/>
          <w:numId w:val="12"/>
        </w:numPr>
        <w:ind w:left="757"/>
        <w:rPr>
          <w:rFonts w:ascii="Sylfaen" w:hAnsi="Sylfaen"/>
          <w:noProof/>
        </w:rPr>
      </w:pPr>
      <w:r w:rsidRPr="006066CE">
        <w:rPr>
          <w:rFonts w:ascii="Sylfaen" w:hAnsi="Sylfaen"/>
          <w:noProof/>
        </w:rPr>
        <w:t xml:space="preserve">გარდაბანი - წითელი ხიდის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„რკინიგზის ტელეკომი“;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ბორჯომი</w:t>
      </w:r>
      <w:r w:rsidRPr="006066CE">
        <w:rPr>
          <w:rFonts w:ascii="Sylfaen" w:hAnsi="Sylfaen"/>
          <w:noProof/>
        </w:rPr>
        <w:t xml:space="preserve"> -ბაკურიანის </w:t>
      </w:r>
      <w:r w:rsidR="000B5B5F">
        <w:rPr>
          <w:rFonts w:ascii="Sylfaen" w:hAnsi="Sylfaen"/>
          <w:noProof/>
        </w:rPr>
        <w:t>მიმართულებაზე</w:t>
      </w:r>
      <w:r w:rsidR="000B5B5F">
        <w:rPr>
          <w:rFonts w:ascii="Sylfaen" w:hAnsi="Sylfaen"/>
          <w:noProof/>
          <w:lang w:val="ka-GE"/>
        </w:rPr>
        <w:t xml:space="preserve"> </w:t>
      </w:r>
      <w:r w:rsidR="00F758C7" w:rsidRPr="006066CE">
        <w:rPr>
          <w:rFonts w:ascii="Sylfaen" w:hAnsi="Sylfaen"/>
          <w:noProof/>
        </w:rPr>
        <w:t>-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ხაშური</w:t>
      </w:r>
      <w:r w:rsidRPr="006066CE">
        <w:rPr>
          <w:rFonts w:ascii="Sylfaen" w:hAnsi="Sylfaen"/>
          <w:noProof/>
        </w:rPr>
        <w:t xml:space="preserve"> - ახალციხის </w:t>
      </w:r>
      <w:r w:rsidR="000B5B5F">
        <w:rPr>
          <w:rFonts w:ascii="Sylfaen" w:hAnsi="Sylfaen"/>
          <w:noProof/>
        </w:rPr>
        <w:t>მიმართულებაზე</w:t>
      </w:r>
      <w:r w:rsidR="00F758C7" w:rsidRPr="006066CE">
        <w:rPr>
          <w:rFonts w:ascii="Sylfaen" w:hAnsi="Sylfaen"/>
          <w:noProof/>
        </w:rPr>
        <w:t xml:space="preserve"> - სს „სილქნეტი“;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თბილისი</w:t>
      </w:r>
      <w:r w:rsidRPr="006066CE">
        <w:rPr>
          <w:rFonts w:ascii="Sylfaen" w:hAnsi="Sylfaen"/>
          <w:noProof/>
        </w:rPr>
        <w:t xml:space="preserve"> - მარნეულის </w:t>
      </w:r>
      <w:r w:rsidR="000B5B5F">
        <w:rPr>
          <w:rFonts w:ascii="Sylfaen" w:hAnsi="Sylfaen"/>
          <w:noProof/>
        </w:rPr>
        <w:t>მიმართულებაზე</w:t>
      </w:r>
      <w:r w:rsidR="000B5B5F">
        <w:rPr>
          <w:rFonts w:ascii="Sylfaen" w:hAnsi="Sylfaen"/>
          <w:noProof/>
          <w:lang w:val="ka-GE"/>
        </w:rPr>
        <w:t xml:space="preserve"> </w:t>
      </w:r>
      <w:r w:rsidR="00F758C7" w:rsidRPr="006066CE">
        <w:rPr>
          <w:rFonts w:ascii="Sylfaen" w:hAnsi="Sylfaen"/>
          <w:noProof/>
        </w:rPr>
        <w:t>- შპს „დელტა კომმი“ და შპს „მაგთიკომი“;</w:t>
      </w:r>
    </w:p>
    <w:p w:rsidR="0097281C" w:rsidRPr="006066CE" w:rsidRDefault="0097281C" w:rsidP="00A1105B">
      <w:pPr>
        <w:pStyle w:val="ListParagraph"/>
        <w:numPr>
          <w:ilvl w:val="0"/>
          <w:numId w:val="12"/>
        </w:numPr>
        <w:ind w:left="757"/>
        <w:rPr>
          <w:rFonts w:ascii="Sylfaen" w:hAnsi="Sylfaen"/>
          <w:noProof/>
        </w:rPr>
      </w:pPr>
      <w:r w:rsidRPr="006066CE">
        <w:rPr>
          <w:rFonts w:ascii="Sylfaen" w:hAnsi="Sylfaen" w:cs="Sylfaen"/>
          <w:noProof/>
        </w:rPr>
        <w:t>მარნეული</w:t>
      </w:r>
      <w:r w:rsidRPr="006066CE">
        <w:rPr>
          <w:rFonts w:ascii="Sylfaen" w:hAnsi="Sylfaen"/>
          <w:noProof/>
        </w:rPr>
        <w:t xml:space="preserve"> -სადახლოს </w:t>
      </w:r>
      <w:r w:rsidR="000B5B5F">
        <w:rPr>
          <w:rFonts w:ascii="Sylfaen" w:hAnsi="Sylfaen"/>
          <w:noProof/>
        </w:rPr>
        <w:t>მიმართულებაზე</w:t>
      </w:r>
      <w:r w:rsidR="000B5B5F">
        <w:rPr>
          <w:rFonts w:ascii="Sylfaen" w:hAnsi="Sylfaen"/>
          <w:noProof/>
          <w:lang w:val="ka-GE"/>
        </w:rPr>
        <w:t xml:space="preserve"> </w:t>
      </w:r>
      <w:r w:rsidR="00F758C7" w:rsidRPr="006066CE">
        <w:rPr>
          <w:rFonts w:ascii="Sylfaen" w:hAnsi="Sylfaen"/>
          <w:noProof/>
        </w:rPr>
        <w:t>- შპს „მაგთიკომი“;</w:t>
      </w:r>
    </w:p>
    <w:p w:rsidR="00F758C7" w:rsidRPr="006066CE" w:rsidRDefault="00F758C7" w:rsidP="00A1105B">
      <w:pPr>
        <w:pStyle w:val="ListParagraph"/>
        <w:numPr>
          <w:ilvl w:val="0"/>
          <w:numId w:val="12"/>
        </w:numPr>
        <w:ind w:left="757"/>
        <w:rPr>
          <w:rFonts w:ascii="Sylfaen" w:hAnsi="Sylfaen"/>
          <w:noProof/>
        </w:rPr>
      </w:pPr>
      <w:r w:rsidRPr="006066CE">
        <w:rPr>
          <w:rFonts w:ascii="Sylfaen" w:hAnsi="Sylfaen"/>
          <w:noProof/>
        </w:rPr>
        <w:t xml:space="preserve">მარნეული - წითელი ხიდის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F758C7" w:rsidRPr="006066CE" w:rsidRDefault="00F758C7" w:rsidP="00A1105B">
      <w:pPr>
        <w:pStyle w:val="ListParagraph"/>
        <w:numPr>
          <w:ilvl w:val="0"/>
          <w:numId w:val="12"/>
        </w:numPr>
        <w:ind w:left="757"/>
        <w:rPr>
          <w:rFonts w:ascii="Sylfaen" w:hAnsi="Sylfaen"/>
          <w:noProof/>
        </w:rPr>
      </w:pPr>
      <w:r w:rsidRPr="006066CE">
        <w:rPr>
          <w:rFonts w:ascii="Sylfaen" w:hAnsi="Sylfaen"/>
          <w:noProof/>
        </w:rPr>
        <w:t xml:space="preserve">ბოლნისი - თეთრი წყაროს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სს „სილქნეტი“;</w:t>
      </w:r>
    </w:p>
    <w:p w:rsidR="00F758C7" w:rsidRPr="006066CE" w:rsidRDefault="00F758C7" w:rsidP="00A1105B">
      <w:pPr>
        <w:pStyle w:val="ListParagraph"/>
        <w:numPr>
          <w:ilvl w:val="0"/>
          <w:numId w:val="12"/>
        </w:numPr>
        <w:ind w:left="757"/>
        <w:rPr>
          <w:rFonts w:ascii="Sylfaen" w:hAnsi="Sylfaen"/>
          <w:noProof/>
        </w:rPr>
      </w:pPr>
      <w:r w:rsidRPr="006066CE">
        <w:rPr>
          <w:rFonts w:ascii="Sylfaen" w:hAnsi="Sylfaen"/>
          <w:noProof/>
        </w:rPr>
        <w:t xml:space="preserve">ბოლნისი - მარნეულის </w:t>
      </w:r>
      <w:r w:rsidR="000B5B5F">
        <w:rPr>
          <w:rFonts w:ascii="Sylfaen" w:hAnsi="Sylfaen"/>
          <w:noProof/>
        </w:rPr>
        <w:t>მიმართულებაზე</w:t>
      </w:r>
      <w:r w:rsidR="000B5B5F">
        <w:rPr>
          <w:rFonts w:ascii="Sylfaen" w:hAnsi="Sylfaen"/>
          <w:noProof/>
          <w:lang w:val="ka-GE"/>
        </w:rPr>
        <w:t xml:space="preserve"> </w:t>
      </w:r>
      <w:r w:rsidRPr="006066CE">
        <w:rPr>
          <w:rFonts w:ascii="Sylfaen" w:hAnsi="Sylfaen"/>
          <w:noProof/>
        </w:rPr>
        <w:t>- შპს „მაგთიკომი“;</w:t>
      </w:r>
    </w:p>
    <w:p w:rsidR="0097281C" w:rsidRPr="007553F5" w:rsidRDefault="005F42EC" w:rsidP="00A1105B">
      <w:pPr>
        <w:pStyle w:val="ListParagraph"/>
        <w:numPr>
          <w:ilvl w:val="0"/>
          <w:numId w:val="12"/>
        </w:numPr>
        <w:ind w:left="757"/>
        <w:rPr>
          <w:rFonts w:ascii="Sylfaen" w:hAnsi="Sylfaen"/>
          <w:noProof/>
        </w:rPr>
      </w:pPr>
      <w:r>
        <w:rPr>
          <w:rFonts w:ascii="Sylfaen" w:hAnsi="Sylfaen"/>
          <w:noProof/>
        </w:rPr>
        <w:t>სამტრედია</w:t>
      </w:r>
      <w:r>
        <w:rPr>
          <w:rFonts w:ascii="Sylfaen" w:hAnsi="Sylfaen"/>
          <w:noProof/>
          <w:lang w:val="ka-GE"/>
        </w:rPr>
        <w:t xml:space="preserve"> - </w:t>
      </w:r>
      <w:r>
        <w:rPr>
          <w:rFonts w:ascii="Sylfaen" w:hAnsi="Sylfaen"/>
          <w:noProof/>
        </w:rPr>
        <w:t xml:space="preserve"> </w:t>
      </w:r>
      <w:r w:rsidRPr="006066CE">
        <w:rPr>
          <w:rFonts w:ascii="Sylfaen" w:hAnsi="Sylfaen" w:cs="Sylfaen"/>
          <w:noProof/>
        </w:rPr>
        <w:t>ჩაქვი</w:t>
      </w:r>
      <w:r>
        <w:rPr>
          <w:rFonts w:ascii="Sylfaen" w:hAnsi="Sylfaen"/>
          <w:noProof/>
        </w:rPr>
        <w:t>ს</w:t>
      </w:r>
      <w:r>
        <w:rPr>
          <w:rFonts w:ascii="Sylfaen" w:hAnsi="Sylfaen"/>
          <w:noProof/>
          <w:lang w:val="ka-GE"/>
        </w:rPr>
        <w:t xml:space="preserve"> </w:t>
      </w:r>
      <w:r w:rsidR="000B5B5F">
        <w:rPr>
          <w:rFonts w:ascii="Sylfaen" w:hAnsi="Sylfaen"/>
          <w:noProof/>
        </w:rPr>
        <w:t>მიმართულებაზე</w:t>
      </w:r>
      <w:r w:rsidR="000B5B5F">
        <w:rPr>
          <w:rFonts w:ascii="Sylfaen" w:hAnsi="Sylfaen"/>
          <w:noProof/>
          <w:lang w:val="ka-GE"/>
        </w:rPr>
        <w:t xml:space="preserve"> </w:t>
      </w:r>
      <w:r w:rsidR="00F758C7" w:rsidRPr="006066CE">
        <w:rPr>
          <w:rFonts w:ascii="Sylfaen" w:hAnsi="Sylfaen"/>
          <w:noProof/>
        </w:rPr>
        <w:t xml:space="preserve">- შპს </w:t>
      </w:r>
      <w:r w:rsidR="00F758C7" w:rsidRPr="007553F5">
        <w:rPr>
          <w:rFonts w:ascii="Sylfaen" w:hAnsi="Sylfaen"/>
          <w:noProof/>
        </w:rPr>
        <w:t>„საქართველოს რკინიგზა“;</w:t>
      </w:r>
    </w:p>
    <w:p w:rsidR="00F758C7" w:rsidRPr="007553F5" w:rsidRDefault="00F758C7" w:rsidP="00A1105B">
      <w:pPr>
        <w:pStyle w:val="ListParagraph"/>
        <w:numPr>
          <w:ilvl w:val="0"/>
          <w:numId w:val="12"/>
        </w:numPr>
        <w:ind w:left="757"/>
        <w:rPr>
          <w:rFonts w:ascii="Sylfaen" w:hAnsi="Sylfaen"/>
          <w:noProof/>
        </w:rPr>
      </w:pPr>
      <w:r w:rsidRPr="007553F5">
        <w:rPr>
          <w:rFonts w:ascii="Sylfaen" w:hAnsi="Sylfaen"/>
          <w:noProof/>
        </w:rPr>
        <w:t xml:space="preserve">ნატანები - ოზურგეთის </w:t>
      </w:r>
      <w:r w:rsidR="000B5B5F" w:rsidRPr="007553F5">
        <w:rPr>
          <w:rFonts w:ascii="Sylfaen" w:hAnsi="Sylfaen"/>
          <w:noProof/>
        </w:rPr>
        <w:t>მიმართულებაზე</w:t>
      </w:r>
      <w:r w:rsidR="000B5B5F" w:rsidRPr="007553F5">
        <w:rPr>
          <w:rFonts w:ascii="Sylfaen" w:hAnsi="Sylfaen"/>
          <w:noProof/>
          <w:lang w:val="ka-GE"/>
        </w:rPr>
        <w:t xml:space="preserve"> </w:t>
      </w:r>
      <w:r w:rsidRPr="007553F5">
        <w:rPr>
          <w:rFonts w:ascii="Sylfaen" w:hAnsi="Sylfaen"/>
          <w:noProof/>
        </w:rPr>
        <w:t>- შპს „საქართველოს რკინიგზა“;</w:t>
      </w:r>
    </w:p>
    <w:p w:rsidR="006066CE" w:rsidRPr="007553F5" w:rsidRDefault="0097281C" w:rsidP="00A1105B">
      <w:pPr>
        <w:pStyle w:val="ListParagraph"/>
        <w:numPr>
          <w:ilvl w:val="0"/>
          <w:numId w:val="12"/>
        </w:numPr>
        <w:shd w:val="clear" w:color="auto" w:fill="FFFFFF"/>
        <w:spacing w:after="0"/>
        <w:ind w:left="757"/>
        <w:jc w:val="both"/>
        <w:rPr>
          <w:rFonts w:ascii="Sylfaen" w:hAnsi="Sylfaen"/>
          <w:noProof/>
        </w:rPr>
      </w:pPr>
      <w:r w:rsidRPr="007553F5">
        <w:rPr>
          <w:rFonts w:ascii="Sylfaen" w:hAnsi="Sylfaen" w:cs="Sylfaen"/>
          <w:noProof/>
        </w:rPr>
        <w:t>ზესტაფონი</w:t>
      </w:r>
      <w:r w:rsidRPr="007553F5">
        <w:rPr>
          <w:rFonts w:ascii="Sylfaen" w:hAnsi="Sylfaen"/>
          <w:noProof/>
        </w:rPr>
        <w:t xml:space="preserve"> - საჩხერის </w:t>
      </w:r>
      <w:r w:rsidR="000B5B5F" w:rsidRPr="007553F5">
        <w:rPr>
          <w:rFonts w:ascii="Sylfaen" w:hAnsi="Sylfaen"/>
          <w:noProof/>
        </w:rPr>
        <w:t>მიმართულებაზე</w:t>
      </w:r>
      <w:r w:rsidR="000B5B5F" w:rsidRPr="007553F5">
        <w:rPr>
          <w:rFonts w:ascii="Sylfaen" w:hAnsi="Sylfaen"/>
          <w:noProof/>
          <w:lang w:val="ka-GE"/>
        </w:rPr>
        <w:t xml:space="preserve"> </w:t>
      </w:r>
      <w:r w:rsidR="00F758C7" w:rsidRPr="007553F5">
        <w:rPr>
          <w:rFonts w:ascii="Sylfaen" w:hAnsi="Sylfaen"/>
          <w:noProof/>
        </w:rPr>
        <w:t>- შპს „კავკასუს ონალინი</w:t>
      </w:r>
      <w:r w:rsidR="006066CE" w:rsidRPr="007553F5">
        <w:rPr>
          <w:rFonts w:ascii="Sylfaen" w:hAnsi="Sylfaen"/>
          <w:noProof/>
        </w:rPr>
        <w:t>“</w:t>
      </w:r>
    </w:p>
    <w:p w:rsidR="0097281C" w:rsidRPr="007553F5" w:rsidRDefault="0097281C" w:rsidP="00A1105B">
      <w:pPr>
        <w:pStyle w:val="ListParagraph"/>
        <w:numPr>
          <w:ilvl w:val="0"/>
          <w:numId w:val="12"/>
        </w:numPr>
        <w:shd w:val="clear" w:color="auto" w:fill="FFFFFF"/>
        <w:spacing w:after="0"/>
        <w:ind w:left="757"/>
        <w:jc w:val="both"/>
        <w:rPr>
          <w:rFonts w:ascii="Sylfaen" w:hAnsi="Sylfaen"/>
          <w:noProof/>
        </w:rPr>
      </w:pPr>
      <w:r w:rsidRPr="007553F5">
        <w:rPr>
          <w:rFonts w:ascii="Sylfaen" w:hAnsi="Sylfaen" w:cs="Sylfaen"/>
          <w:noProof/>
        </w:rPr>
        <w:t>ზესტაფონი</w:t>
      </w:r>
      <w:r w:rsidRPr="007553F5">
        <w:rPr>
          <w:rFonts w:ascii="Sylfaen" w:hAnsi="Sylfaen"/>
          <w:noProof/>
        </w:rPr>
        <w:t xml:space="preserve"> - ბათუმის </w:t>
      </w:r>
      <w:r w:rsidR="000B5B5F" w:rsidRPr="007553F5">
        <w:rPr>
          <w:rFonts w:ascii="Sylfaen" w:hAnsi="Sylfaen"/>
          <w:noProof/>
        </w:rPr>
        <w:t>მიმართულებაზე</w:t>
      </w:r>
      <w:r w:rsidR="000B5B5F" w:rsidRPr="007553F5">
        <w:rPr>
          <w:rFonts w:ascii="Sylfaen" w:hAnsi="Sylfaen"/>
          <w:noProof/>
          <w:lang w:val="ka-GE"/>
        </w:rPr>
        <w:t xml:space="preserve"> </w:t>
      </w:r>
      <w:r w:rsidR="00F758C7" w:rsidRPr="007553F5">
        <w:rPr>
          <w:rFonts w:ascii="Sylfaen" w:hAnsi="Sylfaen"/>
          <w:noProof/>
        </w:rPr>
        <w:t>- შპს „მაგთიკომი“;</w:t>
      </w:r>
    </w:p>
    <w:p w:rsidR="00F758C7" w:rsidRPr="007553F5" w:rsidRDefault="00F758C7" w:rsidP="00A1105B">
      <w:pPr>
        <w:pStyle w:val="NormalWeb"/>
        <w:numPr>
          <w:ilvl w:val="0"/>
          <w:numId w:val="12"/>
        </w:numPr>
        <w:shd w:val="clear" w:color="auto" w:fill="FFFFFF"/>
        <w:spacing w:before="0" w:beforeAutospacing="0" w:after="0" w:afterAutospacing="0"/>
        <w:ind w:left="757"/>
        <w:jc w:val="both"/>
        <w:rPr>
          <w:rFonts w:ascii="Sylfaen" w:hAnsi="Sylfaen" w:cs="Sylfaen"/>
          <w:sz w:val="22"/>
          <w:szCs w:val="22"/>
        </w:rPr>
      </w:pPr>
      <w:r w:rsidRPr="007553F5">
        <w:rPr>
          <w:rFonts w:ascii="Sylfaen" w:hAnsi="Sylfaen"/>
          <w:noProof/>
          <w:sz w:val="22"/>
          <w:szCs w:val="22"/>
        </w:rPr>
        <w:t xml:space="preserve">თბილისი - ქუთაისის </w:t>
      </w:r>
      <w:r w:rsidR="000B5B5F" w:rsidRPr="007553F5">
        <w:rPr>
          <w:rFonts w:ascii="Sylfaen" w:hAnsi="Sylfaen"/>
          <w:noProof/>
          <w:sz w:val="22"/>
          <w:szCs w:val="22"/>
        </w:rPr>
        <w:t xml:space="preserve">მიმართულებაზე </w:t>
      </w:r>
      <w:r w:rsidR="006066CE" w:rsidRPr="007553F5">
        <w:rPr>
          <w:rFonts w:ascii="Sylfaen" w:hAnsi="Sylfaen"/>
          <w:noProof/>
          <w:sz w:val="22"/>
          <w:szCs w:val="22"/>
        </w:rPr>
        <w:t>- შპს „მაგთიკომი“</w:t>
      </w:r>
    </w:p>
    <w:p w:rsidR="00A733C0" w:rsidRDefault="00A733C0" w:rsidP="007F7B27">
      <w:pPr>
        <w:pStyle w:val="NormalWeb"/>
        <w:shd w:val="clear" w:color="auto" w:fill="FFFFFF"/>
        <w:spacing w:before="0" w:beforeAutospacing="0" w:after="0" w:afterAutospacing="0"/>
        <w:jc w:val="both"/>
        <w:rPr>
          <w:rFonts w:ascii="Sylfaen" w:hAnsi="Sylfaen" w:cs="Sylfaen"/>
          <w:sz w:val="22"/>
          <w:szCs w:val="22"/>
        </w:rPr>
      </w:pPr>
    </w:p>
    <w:p w:rsidR="00881DEA" w:rsidRDefault="00CE091F" w:rsidP="007F7B27">
      <w:pPr>
        <w:pStyle w:val="NormalWeb"/>
        <w:shd w:val="clear" w:color="auto" w:fill="FFFFFF"/>
        <w:spacing w:before="0" w:beforeAutospacing="0" w:after="0" w:afterAutospacing="0"/>
        <w:jc w:val="both"/>
        <w:rPr>
          <w:rFonts w:ascii="Sylfaen" w:hAnsi="Sylfaen" w:cs="Sylfaen"/>
          <w:sz w:val="22"/>
          <w:szCs w:val="22"/>
        </w:rPr>
      </w:pPr>
      <w:r>
        <w:rPr>
          <w:rFonts w:ascii="Sylfaen" w:hAnsi="Sylfaen" w:cs="Sylfaen"/>
          <w:sz w:val="22"/>
          <w:szCs w:val="22"/>
        </w:rPr>
        <w:t>7.</w:t>
      </w:r>
      <w:r w:rsidR="00D61228">
        <w:rPr>
          <w:rFonts w:ascii="Sylfaen" w:hAnsi="Sylfaen" w:cs="Sylfaen"/>
          <w:sz w:val="22"/>
          <w:szCs w:val="22"/>
        </w:rPr>
        <w:t>გ</w:t>
      </w:r>
      <w:r w:rsidR="00881DEA" w:rsidRPr="00B87136">
        <w:rPr>
          <w:rFonts w:ascii="Sylfaen" w:hAnsi="Sylfaen" w:cs="Sylfaen"/>
          <w:sz w:val="22"/>
          <w:szCs w:val="22"/>
        </w:rPr>
        <w:t xml:space="preserve">ანისაზღვროს </w:t>
      </w:r>
      <w:r w:rsidR="00574F5C">
        <w:rPr>
          <w:rFonts w:ascii="Sylfaen" w:hAnsi="Sylfaen" w:cs="Sylfaen"/>
          <w:lang w:eastAsia="ru-RU"/>
        </w:rPr>
        <w:t>„</w:t>
      </w:r>
      <w:r w:rsidR="00574F5C" w:rsidRPr="00400DC6">
        <w:rPr>
          <w:rFonts w:ascii="Sylfaen" w:hAnsi="Sylfaen" w:cs="Sylfaen"/>
          <w:lang w:val="ru-RU" w:eastAsia="ru-RU"/>
        </w:rPr>
        <w:t xml:space="preserve">Backhaul” გადაცემის ქსელთან </w:t>
      </w:r>
      <w:r w:rsidR="00B87136" w:rsidRPr="00B87136">
        <w:rPr>
          <w:rFonts w:ascii="Sylfaen" w:hAnsi="Sylfaen" w:cs="Sylfaen"/>
          <w:sz w:val="22"/>
          <w:szCs w:val="22"/>
          <w:lang w:val="ru-RU" w:eastAsia="ru-RU"/>
        </w:rPr>
        <w:t xml:space="preserve">დაშვების </w:t>
      </w:r>
      <w:r w:rsidR="00B87136" w:rsidRPr="00B87136">
        <w:rPr>
          <w:rFonts w:ascii="Sylfaen" w:hAnsi="Sylfaen" w:cs="Sylfaen"/>
          <w:sz w:val="22"/>
          <w:szCs w:val="22"/>
          <w:lang w:eastAsia="ru-RU"/>
        </w:rPr>
        <w:t xml:space="preserve"> </w:t>
      </w:r>
      <w:r w:rsidR="00881DEA" w:rsidRPr="00B87136">
        <w:rPr>
          <w:rFonts w:ascii="Sylfaen" w:hAnsi="Sylfaen" w:cs="Sylfaen"/>
          <w:sz w:val="22"/>
          <w:szCs w:val="22"/>
        </w:rPr>
        <w:t xml:space="preserve">საბითუმო ბაზრის </w:t>
      </w:r>
      <w:r w:rsidR="0009109A">
        <w:rPr>
          <w:rFonts w:ascii="Sylfaen" w:hAnsi="Sylfaen" w:cs="Sylfaen"/>
          <w:sz w:val="22"/>
          <w:szCs w:val="22"/>
        </w:rPr>
        <w:t xml:space="preserve">შესაბამის </w:t>
      </w:r>
      <w:r w:rsidR="00881DEA" w:rsidRPr="00B87136">
        <w:rPr>
          <w:rFonts w:ascii="Sylfaen" w:hAnsi="Sylfaen" w:cs="Sylfaen"/>
          <w:sz w:val="22"/>
          <w:szCs w:val="22"/>
        </w:rPr>
        <w:t>სეგმენტზე</w:t>
      </w:r>
      <w:r w:rsidR="0009109A">
        <w:rPr>
          <w:rFonts w:ascii="Sylfaen" w:hAnsi="Sylfaen" w:cs="Sylfaen"/>
          <w:sz w:val="22"/>
          <w:szCs w:val="22"/>
        </w:rPr>
        <w:t xml:space="preserve"> </w:t>
      </w:r>
      <w:r w:rsidR="00881DEA" w:rsidRPr="00B87136">
        <w:rPr>
          <w:rFonts w:ascii="Sylfaen" w:hAnsi="Sylfaen" w:cs="Sylfaen"/>
          <w:sz w:val="22"/>
          <w:szCs w:val="22"/>
        </w:rPr>
        <w:t>მნიშვნელოვანი საბაზრო ძალაუფლების მქონედ შემდეგი ავტორიზებული პირები:</w:t>
      </w:r>
    </w:p>
    <w:p w:rsidR="007F7B27" w:rsidRPr="000B5B5F" w:rsidRDefault="007F7B27" w:rsidP="00CE091F">
      <w:pPr>
        <w:pStyle w:val="NormalWeb"/>
        <w:shd w:val="clear" w:color="auto" w:fill="FFFFFF"/>
        <w:spacing w:before="0" w:beforeAutospacing="0" w:after="0" w:afterAutospacing="0"/>
        <w:jc w:val="both"/>
        <w:rPr>
          <w:rFonts w:ascii="Sylfaen" w:hAnsi="Sylfaen" w:cs="Sylfaen"/>
          <w:sz w:val="22"/>
          <w:szCs w:val="22"/>
        </w:rPr>
      </w:pPr>
    </w:p>
    <w:p w:rsidR="00881DEA" w:rsidRPr="000B5B5F" w:rsidRDefault="00881DEA" w:rsidP="00881DEA">
      <w:pPr>
        <w:pStyle w:val="NormalWeb"/>
        <w:shd w:val="clear" w:color="auto" w:fill="FFFFFF"/>
        <w:spacing w:before="0" w:beforeAutospacing="0" w:after="0" w:afterAutospacing="0"/>
        <w:ind w:firstLine="426"/>
        <w:jc w:val="both"/>
        <w:rPr>
          <w:rFonts w:ascii="Sylfaen" w:hAnsi="Sylfaen" w:cs="Sylfaen"/>
          <w:sz w:val="22"/>
          <w:szCs w:val="22"/>
        </w:rPr>
      </w:pPr>
      <w:r w:rsidRPr="000B5B5F">
        <w:rPr>
          <w:rFonts w:ascii="Sylfaen" w:hAnsi="Sylfaen" w:cs="Sylfaen"/>
          <w:sz w:val="22"/>
          <w:szCs w:val="22"/>
        </w:rPr>
        <w:t xml:space="preserve"> </w:t>
      </w:r>
      <w:r w:rsidRPr="008E36F5">
        <w:rPr>
          <w:rFonts w:ascii="Sylfaen" w:hAnsi="Sylfaen" w:cs="Sylfaen"/>
          <w:sz w:val="22"/>
          <w:szCs w:val="22"/>
        </w:rPr>
        <w:t>ქ.</w:t>
      </w:r>
      <w:r w:rsidR="00656438" w:rsidRPr="008E36F5">
        <w:rPr>
          <w:rFonts w:ascii="Sylfaen" w:hAnsi="Sylfaen" w:cs="Sylfaen"/>
          <w:sz w:val="22"/>
          <w:szCs w:val="22"/>
        </w:rPr>
        <w:t xml:space="preserve"> </w:t>
      </w:r>
      <w:r w:rsidRPr="008E36F5">
        <w:rPr>
          <w:rFonts w:ascii="Sylfaen" w:hAnsi="Sylfaen" w:cs="Sylfaen"/>
          <w:sz w:val="22"/>
          <w:szCs w:val="22"/>
        </w:rPr>
        <w:t xml:space="preserve">თბილისში </w:t>
      </w:r>
      <w:r w:rsidR="00656438" w:rsidRPr="008E36F5">
        <w:rPr>
          <w:rFonts w:ascii="Sylfaen" w:hAnsi="Sylfaen" w:cs="Sylfaen"/>
          <w:sz w:val="22"/>
          <w:szCs w:val="22"/>
        </w:rPr>
        <w:t>- სს „სილქნეტი“, შპს „მაგთიკომი“, შპს „ახალი ქსელები“ და შპს „ახტელი“;</w:t>
      </w:r>
    </w:p>
    <w:p w:rsidR="00656438" w:rsidRPr="000B5B5F" w:rsidRDefault="00656438" w:rsidP="00881DEA">
      <w:pPr>
        <w:pStyle w:val="NormalWeb"/>
        <w:shd w:val="clear" w:color="auto" w:fill="FFFFFF"/>
        <w:spacing w:before="0" w:beforeAutospacing="0" w:after="0" w:afterAutospacing="0"/>
        <w:ind w:firstLine="426"/>
        <w:jc w:val="both"/>
        <w:rPr>
          <w:rFonts w:ascii="Sylfaen" w:hAnsi="Sylfaen" w:cs="Sylfaen"/>
          <w:sz w:val="22"/>
          <w:szCs w:val="22"/>
        </w:rPr>
      </w:pPr>
      <w:r w:rsidRPr="000B5B5F">
        <w:rPr>
          <w:rFonts w:ascii="Sylfaen" w:hAnsi="Sylfaen" w:cs="Sylfaen"/>
          <w:sz w:val="22"/>
          <w:szCs w:val="22"/>
        </w:rPr>
        <w:t xml:space="preserve"> ქ. ქუთაისში - სს „სილქნეტი“</w:t>
      </w:r>
      <w:r w:rsidR="008E36F5">
        <w:rPr>
          <w:rFonts w:ascii="Sylfaen" w:hAnsi="Sylfaen" w:cs="Sylfaen"/>
          <w:sz w:val="22"/>
          <w:szCs w:val="22"/>
        </w:rPr>
        <w:t xml:space="preserve">, </w:t>
      </w:r>
      <w:r w:rsidRPr="000B5B5F">
        <w:rPr>
          <w:rFonts w:ascii="Sylfaen" w:hAnsi="Sylfaen" w:cs="Sylfaen"/>
          <w:sz w:val="22"/>
          <w:szCs w:val="22"/>
        </w:rPr>
        <w:t>შპს „ჯეოსელი“</w:t>
      </w:r>
      <w:r w:rsidR="008E36F5">
        <w:rPr>
          <w:rFonts w:ascii="Sylfaen" w:hAnsi="Sylfaen" w:cs="Sylfaen"/>
          <w:sz w:val="22"/>
          <w:szCs w:val="22"/>
        </w:rPr>
        <w:t xml:space="preserve"> და </w:t>
      </w:r>
      <w:r w:rsidRPr="000B5B5F">
        <w:rPr>
          <w:rFonts w:ascii="Sylfaen" w:hAnsi="Sylfaen" w:cs="Sylfaen"/>
          <w:sz w:val="22"/>
          <w:szCs w:val="22"/>
        </w:rPr>
        <w:t xml:space="preserve"> შპს „ახალი ქსელები“;</w:t>
      </w:r>
    </w:p>
    <w:p w:rsidR="00656438" w:rsidRPr="000B5B5F" w:rsidRDefault="00881DEA" w:rsidP="00881DEA">
      <w:pPr>
        <w:pStyle w:val="NormalWeb"/>
        <w:shd w:val="clear" w:color="auto" w:fill="FFFFFF"/>
        <w:spacing w:before="0" w:beforeAutospacing="0" w:after="0" w:afterAutospacing="0"/>
        <w:ind w:firstLine="426"/>
        <w:jc w:val="both"/>
        <w:rPr>
          <w:rFonts w:ascii="Sylfaen" w:hAnsi="Sylfaen" w:cs="Sylfaen"/>
          <w:sz w:val="22"/>
          <w:szCs w:val="22"/>
        </w:rPr>
      </w:pPr>
      <w:r w:rsidRPr="000B5B5F">
        <w:rPr>
          <w:rFonts w:ascii="Sylfaen" w:hAnsi="Sylfaen" w:cs="Sylfaen"/>
          <w:sz w:val="22"/>
          <w:szCs w:val="22"/>
        </w:rPr>
        <w:t xml:space="preserve"> </w:t>
      </w:r>
      <w:r w:rsidR="00656438" w:rsidRPr="000B5B5F">
        <w:rPr>
          <w:rFonts w:ascii="Sylfaen" w:hAnsi="Sylfaen" w:cs="Sylfaen"/>
          <w:sz w:val="22"/>
          <w:szCs w:val="22"/>
        </w:rPr>
        <w:t>ქ. ბათუმში - სს „სილქნეტი“</w:t>
      </w:r>
      <w:r w:rsidR="008E36F5">
        <w:rPr>
          <w:rFonts w:ascii="Sylfaen" w:hAnsi="Sylfaen" w:cs="Sylfaen"/>
          <w:sz w:val="22"/>
          <w:szCs w:val="22"/>
        </w:rPr>
        <w:t>,</w:t>
      </w:r>
      <w:r w:rsidR="00656438" w:rsidRPr="000B5B5F">
        <w:rPr>
          <w:rFonts w:ascii="Sylfaen" w:hAnsi="Sylfaen" w:cs="Sylfaen"/>
          <w:sz w:val="22"/>
          <w:szCs w:val="22"/>
        </w:rPr>
        <w:t xml:space="preserve"> შპს „ჯეოსელი“</w:t>
      </w:r>
      <w:r w:rsidR="008E36F5">
        <w:rPr>
          <w:rFonts w:ascii="Sylfaen" w:hAnsi="Sylfaen" w:cs="Sylfaen"/>
          <w:sz w:val="22"/>
          <w:szCs w:val="22"/>
        </w:rPr>
        <w:t xml:space="preserve"> და </w:t>
      </w:r>
      <w:r w:rsidR="00656438" w:rsidRPr="000B5B5F">
        <w:rPr>
          <w:rFonts w:ascii="Sylfaen" w:hAnsi="Sylfaen" w:cs="Sylfaen"/>
          <w:sz w:val="22"/>
          <w:szCs w:val="22"/>
        </w:rPr>
        <w:t xml:space="preserve"> შპს „კავკასუს ონლაინი“;</w:t>
      </w:r>
    </w:p>
    <w:p w:rsidR="00881DEA" w:rsidRPr="000B5B5F" w:rsidRDefault="00656438" w:rsidP="00881DEA">
      <w:pPr>
        <w:pStyle w:val="NormalWeb"/>
        <w:shd w:val="clear" w:color="auto" w:fill="FFFFFF"/>
        <w:spacing w:before="0" w:beforeAutospacing="0" w:after="0" w:afterAutospacing="0"/>
        <w:ind w:firstLine="426"/>
        <w:jc w:val="both"/>
        <w:rPr>
          <w:rFonts w:ascii="Sylfaen" w:hAnsi="Sylfaen" w:cs="Sylfaen"/>
          <w:sz w:val="22"/>
          <w:szCs w:val="22"/>
        </w:rPr>
      </w:pPr>
      <w:r w:rsidRPr="000B5B5F">
        <w:rPr>
          <w:rFonts w:ascii="Sylfaen" w:hAnsi="Sylfaen" w:cs="Sylfaen"/>
          <w:sz w:val="22"/>
          <w:szCs w:val="22"/>
        </w:rPr>
        <w:t xml:space="preserve"> </w:t>
      </w:r>
      <w:r w:rsidR="00881DEA" w:rsidRPr="000B5B5F">
        <w:rPr>
          <w:rFonts w:ascii="Sylfaen" w:hAnsi="Sylfaen" w:cs="Sylfaen"/>
          <w:sz w:val="22"/>
          <w:szCs w:val="22"/>
        </w:rPr>
        <w:t>ქ.</w:t>
      </w:r>
      <w:r w:rsidR="00D61228" w:rsidRPr="000B5B5F">
        <w:rPr>
          <w:rFonts w:ascii="Sylfaen" w:hAnsi="Sylfaen" w:cs="Sylfaen"/>
          <w:sz w:val="22"/>
          <w:szCs w:val="22"/>
        </w:rPr>
        <w:t xml:space="preserve"> </w:t>
      </w:r>
      <w:r w:rsidR="00881DEA" w:rsidRPr="000B5B5F">
        <w:rPr>
          <w:rFonts w:ascii="Sylfaen" w:hAnsi="Sylfaen" w:cs="Sylfaen"/>
          <w:sz w:val="22"/>
          <w:szCs w:val="22"/>
        </w:rPr>
        <w:t>რუსთავში –   შპს „საქართველოს ცენტრალური კავშირგაბმულობის კორპორაცია“;</w:t>
      </w:r>
    </w:p>
    <w:p w:rsidR="00881DEA" w:rsidRPr="000B5B5F" w:rsidRDefault="00881DEA" w:rsidP="00881DEA">
      <w:pPr>
        <w:pStyle w:val="NormalWeb"/>
        <w:shd w:val="clear" w:color="auto" w:fill="FFFFFF"/>
        <w:spacing w:before="0" w:beforeAutospacing="0" w:after="0" w:afterAutospacing="0"/>
        <w:ind w:firstLine="426"/>
        <w:jc w:val="both"/>
        <w:rPr>
          <w:rFonts w:ascii="Sylfaen" w:hAnsi="Sylfaen" w:cs="Sylfaen"/>
          <w:sz w:val="22"/>
          <w:szCs w:val="22"/>
        </w:rPr>
      </w:pPr>
      <w:r w:rsidRPr="000B5B5F">
        <w:rPr>
          <w:rFonts w:ascii="Sylfaen" w:hAnsi="Sylfaen" w:cs="Sylfaen"/>
          <w:sz w:val="22"/>
          <w:szCs w:val="22"/>
        </w:rPr>
        <w:t xml:space="preserve"> </w:t>
      </w:r>
      <w:r w:rsidR="00656438" w:rsidRPr="000B5B5F">
        <w:rPr>
          <w:rFonts w:ascii="Sylfaen" w:hAnsi="Sylfaen" w:cs="Sylfaen"/>
          <w:sz w:val="22"/>
          <w:szCs w:val="22"/>
        </w:rPr>
        <w:t>ქ.</w:t>
      </w:r>
      <w:r w:rsidR="00D61228" w:rsidRPr="000B5B5F">
        <w:rPr>
          <w:rFonts w:ascii="Sylfaen" w:hAnsi="Sylfaen" w:cs="Sylfaen"/>
          <w:sz w:val="22"/>
          <w:szCs w:val="22"/>
        </w:rPr>
        <w:t xml:space="preserve"> </w:t>
      </w:r>
      <w:r w:rsidR="00656438" w:rsidRPr="000B5B5F">
        <w:rPr>
          <w:rFonts w:ascii="Sylfaen" w:hAnsi="Sylfaen" w:cs="Sylfaen"/>
          <w:sz w:val="22"/>
          <w:szCs w:val="22"/>
        </w:rPr>
        <w:t>ფოთში - შპს „კავკასუს ონლაინი“.</w:t>
      </w:r>
    </w:p>
    <w:p w:rsidR="00656438" w:rsidRPr="00A21CF9" w:rsidRDefault="00656438" w:rsidP="00881DEA">
      <w:pPr>
        <w:pStyle w:val="NormalWeb"/>
        <w:shd w:val="clear" w:color="auto" w:fill="FFFFFF"/>
        <w:spacing w:before="0" w:beforeAutospacing="0" w:after="0" w:afterAutospacing="0"/>
        <w:ind w:firstLine="426"/>
        <w:jc w:val="both"/>
        <w:rPr>
          <w:rFonts w:ascii="Sylfaen" w:hAnsi="Sylfaen" w:cs="Sylfaen"/>
          <w:b/>
          <w:sz w:val="22"/>
          <w:szCs w:val="22"/>
        </w:rPr>
      </w:pPr>
    </w:p>
    <w:p w:rsidR="00881DEA" w:rsidRDefault="004051C7" w:rsidP="00881DEA">
      <w:pPr>
        <w:pStyle w:val="NormalWeb"/>
        <w:shd w:val="clear" w:color="auto" w:fill="FFFFFF"/>
        <w:spacing w:before="0" w:beforeAutospacing="0" w:after="0" w:afterAutospacing="0"/>
        <w:ind w:firstLine="426"/>
        <w:jc w:val="both"/>
        <w:rPr>
          <w:rFonts w:ascii="Sylfaen" w:hAnsi="Sylfaen" w:cs="Sylfaen"/>
          <w:sz w:val="22"/>
          <w:szCs w:val="22"/>
        </w:rPr>
      </w:pPr>
      <w:r>
        <w:rPr>
          <w:rFonts w:ascii="Sylfaen" w:hAnsi="Sylfaen" w:cs="Sylfaen"/>
          <w:sz w:val="22"/>
          <w:szCs w:val="22"/>
        </w:rPr>
        <w:lastRenderedPageBreak/>
        <w:t xml:space="preserve">    </w:t>
      </w:r>
    </w:p>
    <w:p w:rsidR="004051C7" w:rsidRDefault="004051C7" w:rsidP="004051C7">
      <w:pPr>
        <w:pStyle w:val="NormalWeb"/>
        <w:spacing w:before="0" w:beforeAutospacing="0" w:after="0" w:afterAutospacing="0"/>
        <w:jc w:val="both"/>
        <w:rPr>
          <w:rFonts w:ascii="Sylfaen" w:hAnsi="Sylfaen" w:cs="Sylfaen"/>
          <w:sz w:val="22"/>
          <w:szCs w:val="22"/>
        </w:rPr>
      </w:pPr>
      <w:r>
        <w:rPr>
          <w:rFonts w:ascii="Sylfaen" w:hAnsi="Sylfaen" w:cs="Sylfaen"/>
        </w:rPr>
        <w:t>8</w:t>
      </w:r>
      <w:r w:rsidRPr="008E36F5">
        <w:rPr>
          <w:rFonts w:ascii="Sylfaen" w:hAnsi="Sylfaen" w:cs="Sylfaen"/>
          <w:sz w:val="22"/>
          <w:szCs w:val="22"/>
        </w:rPr>
        <w:t>.</w:t>
      </w:r>
      <w:r w:rsidR="008E36F5" w:rsidRPr="00965F67">
        <w:rPr>
          <w:rFonts w:ascii="Sylfaen" w:hAnsi="Sylfaen" w:cs="Sylfaen"/>
          <w:sz w:val="22"/>
          <w:szCs w:val="22"/>
        </w:rPr>
        <w:t xml:space="preserve"> </w:t>
      </w:r>
      <w:r w:rsidR="00E9782D" w:rsidRPr="00965F67">
        <w:rPr>
          <w:rFonts w:ascii="Sylfaen" w:hAnsi="Sylfaen" w:cs="Sylfaen"/>
          <w:sz w:val="22"/>
          <w:szCs w:val="22"/>
        </w:rPr>
        <w:t xml:space="preserve">გამოყოფილი არხების </w:t>
      </w:r>
      <w:r w:rsidR="007F7B27" w:rsidRPr="00965F67">
        <w:rPr>
          <w:rFonts w:ascii="Sylfaen" w:hAnsi="Sylfaen" w:cs="Sylfaen"/>
          <w:sz w:val="22"/>
          <w:szCs w:val="22"/>
        </w:rPr>
        <w:t>მაგისტრალურ/ძირითად (“trunk”)</w:t>
      </w:r>
      <w:r w:rsidR="00E9782D" w:rsidRPr="00965F67">
        <w:rPr>
          <w:rFonts w:ascii="Sylfaen" w:hAnsi="Sylfaen" w:cs="Sylfaen"/>
          <w:sz w:val="22"/>
          <w:szCs w:val="22"/>
        </w:rPr>
        <w:t xml:space="preserve"> ქსელთან და „Backhaul” გადაცემის ქსელთან დაშვების  საბითუმო ბაზრის</w:t>
      </w:r>
      <w:r w:rsidR="00E9782D" w:rsidRPr="00B87136">
        <w:rPr>
          <w:rFonts w:ascii="Sylfaen" w:hAnsi="Sylfaen" w:cs="Sylfaen"/>
          <w:sz w:val="22"/>
          <w:szCs w:val="22"/>
        </w:rPr>
        <w:t xml:space="preserve"> </w:t>
      </w:r>
      <w:r w:rsidR="00E9782D">
        <w:rPr>
          <w:rFonts w:ascii="Sylfaen" w:hAnsi="Sylfaen" w:cs="Sylfaen"/>
          <w:sz w:val="22"/>
          <w:szCs w:val="22"/>
        </w:rPr>
        <w:t xml:space="preserve">შესაბამის </w:t>
      </w:r>
      <w:r w:rsidR="00E9782D" w:rsidRPr="00B87136">
        <w:rPr>
          <w:rFonts w:ascii="Sylfaen" w:hAnsi="Sylfaen" w:cs="Sylfaen"/>
          <w:sz w:val="22"/>
          <w:szCs w:val="22"/>
        </w:rPr>
        <w:t>სეგმენტ</w:t>
      </w:r>
      <w:r w:rsidR="00E9782D">
        <w:rPr>
          <w:rFonts w:ascii="Sylfaen" w:hAnsi="Sylfaen" w:cs="Sylfaen"/>
          <w:sz w:val="22"/>
          <w:szCs w:val="22"/>
        </w:rPr>
        <w:t>ებ</w:t>
      </w:r>
      <w:r w:rsidR="00E9782D" w:rsidRPr="00B87136">
        <w:rPr>
          <w:rFonts w:ascii="Sylfaen" w:hAnsi="Sylfaen" w:cs="Sylfaen"/>
          <w:sz w:val="22"/>
          <w:szCs w:val="22"/>
        </w:rPr>
        <w:t>ზე</w:t>
      </w:r>
      <w:r w:rsidR="00E9782D">
        <w:rPr>
          <w:rFonts w:ascii="Sylfaen" w:hAnsi="Sylfaen" w:cs="Sylfaen"/>
          <w:sz w:val="22"/>
          <w:szCs w:val="22"/>
        </w:rPr>
        <w:t xml:space="preserve"> </w:t>
      </w:r>
      <w:r w:rsidRPr="008E36F5">
        <w:rPr>
          <w:rFonts w:ascii="Sylfaen" w:hAnsi="Sylfaen" w:cs="Sylfaen"/>
          <w:sz w:val="22"/>
          <w:szCs w:val="22"/>
        </w:rPr>
        <w:t xml:space="preserve">ამ გადაწყვეტილების მე-6 </w:t>
      </w:r>
      <w:r w:rsidR="00E9782D">
        <w:rPr>
          <w:rFonts w:ascii="Sylfaen" w:hAnsi="Sylfaen" w:cs="Sylfaen"/>
          <w:sz w:val="22"/>
          <w:szCs w:val="22"/>
        </w:rPr>
        <w:t xml:space="preserve">და მე-7 </w:t>
      </w:r>
      <w:r w:rsidRPr="008E36F5">
        <w:rPr>
          <w:rFonts w:ascii="Sylfaen" w:hAnsi="Sylfaen" w:cs="Sylfaen"/>
          <w:sz w:val="22"/>
          <w:szCs w:val="22"/>
        </w:rPr>
        <w:t>პუნქტ</w:t>
      </w:r>
      <w:r w:rsidR="00E9782D">
        <w:rPr>
          <w:rFonts w:ascii="Sylfaen" w:hAnsi="Sylfaen" w:cs="Sylfaen"/>
          <w:sz w:val="22"/>
          <w:szCs w:val="22"/>
        </w:rPr>
        <w:t>ებ</w:t>
      </w:r>
      <w:r w:rsidRPr="008E36F5">
        <w:rPr>
          <w:rFonts w:ascii="Sylfaen" w:hAnsi="Sylfaen" w:cs="Sylfaen"/>
          <w:sz w:val="22"/>
          <w:szCs w:val="22"/>
        </w:rPr>
        <w:t>ით განსაზღვრულ, მნიშვნელოვანი საბაზრო ძალაუფლების მქონე ავტორიზებულ  პი</w:t>
      </w:r>
      <w:r w:rsidR="00E9782D">
        <w:rPr>
          <w:rFonts w:ascii="Sylfaen" w:hAnsi="Sylfaen" w:cs="Sylfaen"/>
          <w:sz w:val="22"/>
          <w:szCs w:val="22"/>
        </w:rPr>
        <w:t xml:space="preserve">რებს, ამავე გადაწყვეტილების მე-6 და და მე-7 </w:t>
      </w:r>
      <w:r w:rsidR="00E9782D" w:rsidRPr="008E36F5">
        <w:rPr>
          <w:rFonts w:ascii="Sylfaen" w:hAnsi="Sylfaen" w:cs="Sylfaen"/>
          <w:sz w:val="22"/>
          <w:szCs w:val="22"/>
        </w:rPr>
        <w:t>პუნქტ</w:t>
      </w:r>
      <w:r w:rsidR="00E9782D">
        <w:rPr>
          <w:rFonts w:ascii="Sylfaen" w:hAnsi="Sylfaen" w:cs="Sylfaen"/>
          <w:sz w:val="22"/>
          <w:szCs w:val="22"/>
        </w:rPr>
        <w:t>ებ</w:t>
      </w:r>
      <w:r w:rsidR="00E9782D" w:rsidRPr="008E36F5">
        <w:rPr>
          <w:rFonts w:ascii="Sylfaen" w:hAnsi="Sylfaen" w:cs="Sylfaen"/>
          <w:sz w:val="22"/>
          <w:szCs w:val="22"/>
        </w:rPr>
        <w:t>ით</w:t>
      </w:r>
      <w:r w:rsidR="00965F67">
        <w:rPr>
          <w:rFonts w:ascii="Sylfaen" w:hAnsi="Sylfaen" w:cs="Sylfaen"/>
          <w:sz w:val="22"/>
          <w:szCs w:val="22"/>
        </w:rPr>
        <w:t xml:space="preserve"> </w:t>
      </w:r>
      <w:r w:rsidRPr="008E36F5">
        <w:rPr>
          <w:rFonts w:ascii="Sylfaen" w:hAnsi="Sylfaen" w:cs="Sylfaen"/>
          <w:sz w:val="22"/>
          <w:szCs w:val="22"/>
        </w:rPr>
        <w:t>განსაზღვრულ გეოგრაფიულ საზღვრებში, დაეკისროს შემდეგი სპეციფიკური ვალდებულებები:</w:t>
      </w:r>
    </w:p>
    <w:p w:rsidR="00E9782D" w:rsidRDefault="00E9782D" w:rsidP="004051C7">
      <w:pPr>
        <w:pStyle w:val="NormalWeb"/>
        <w:spacing w:before="0" w:beforeAutospacing="0" w:after="0" w:afterAutospacing="0"/>
        <w:jc w:val="both"/>
        <w:rPr>
          <w:rFonts w:ascii="Sylfaen" w:hAnsi="Sylfaen" w:cs="Sylfaen"/>
          <w:sz w:val="22"/>
          <w:szCs w:val="22"/>
        </w:rPr>
      </w:pPr>
    </w:p>
    <w:p w:rsidR="00E9782D" w:rsidRPr="009E7316" w:rsidRDefault="00771075" w:rsidP="00BE01A2">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r>
        <w:rPr>
          <w:rFonts w:ascii="Sylfaen" w:hAnsi="Sylfaen" w:cs="Sylfaen"/>
          <w:b/>
          <w:bCs/>
          <w:sz w:val="22"/>
          <w:szCs w:val="22"/>
          <w:bdr w:val="none" w:sz="0" w:space="0" w:color="auto" w:frame="1"/>
        </w:rPr>
        <w:t xml:space="preserve">8.1 </w:t>
      </w:r>
      <w:r w:rsidR="00E9782D" w:rsidRPr="00A21CF9">
        <w:rPr>
          <w:rFonts w:ascii="Sylfaen" w:hAnsi="Sylfaen" w:cs="Sylfaen"/>
          <w:b/>
          <w:bCs/>
          <w:sz w:val="22"/>
          <w:szCs w:val="22"/>
          <w:bdr w:val="none" w:sz="0" w:space="0" w:color="auto" w:frame="1"/>
        </w:rPr>
        <w:t>ინფორმაციის გამჭვირვალობის უზრუნველყოფის ვალდებულება,</w:t>
      </w:r>
      <w:r w:rsidR="00E9782D" w:rsidRPr="009E7316">
        <w:rPr>
          <w:rFonts w:ascii="Sylfaen" w:hAnsi="Sylfaen" w:cs="Sylfaen"/>
          <w:bCs/>
          <w:sz w:val="22"/>
          <w:szCs w:val="22"/>
          <w:bdr w:val="none" w:sz="0" w:space="0" w:color="auto" w:frame="1"/>
        </w:rPr>
        <w:t> შემდეგი კონკრეტული პირობებით:</w:t>
      </w:r>
    </w:p>
    <w:p w:rsidR="003B5E51" w:rsidRDefault="003B5E51" w:rsidP="00BE01A2">
      <w:pPr>
        <w:autoSpaceDE w:val="0"/>
        <w:autoSpaceDN w:val="0"/>
        <w:adjustRightInd w:val="0"/>
        <w:spacing w:after="0" w:line="240" w:lineRule="auto"/>
        <w:jc w:val="both"/>
        <w:rPr>
          <w:rFonts w:ascii="Sylfaen" w:hAnsi="Sylfaen" w:cs="Sylfaen"/>
          <w:bCs/>
          <w:bdr w:val="none" w:sz="0" w:space="0" w:color="auto" w:frame="1"/>
        </w:rPr>
      </w:pPr>
    </w:p>
    <w:p w:rsidR="00E9782D" w:rsidRPr="003B5E51" w:rsidRDefault="00771075" w:rsidP="00BE01A2">
      <w:pPr>
        <w:autoSpaceDE w:val="0"/>
        <w:autoSpaceDN w:val="0"/>
        <w:adjustRightInd w:val="0"/>
        <w:spacing w:after="0" w:line="240" w:lineRule="auto"/>
        <w:jc w:val="both"/>
        <w:rPr>
          <w:rFonts w:ascii="Sylfaen" w:eastAsia="Times New Roman" w:hAnsi="Sylfaen" w:cs="Sylfaen"/>
          <w:lang w:eastAsia="ka-GE"/>
        </w:rPr>
      </w:pPr>
      <w:r w:rsidRPr="003B5E51">
        <w:rPr>
          <w:rFonts w:ascii="Sylfaen" w:eastAsia="Times New Roman" w:hAnsi="Sylfaen" w:cs="Sylfaen"/>
          <w:lang w:eastAsia="ka-GE"/>
        </w:rPr>
        <w:t xml:space="preserve">ა) 2018 </w:t>
      </w:r>
      <w:r w:rsidR="00E9782D" w:rsidRPr="003B5E51">
        <w:rPr>
          <w:rFonts w:ascii="Sylfaen" w:eastAsia="Times New Roman" w:hAnsi="Sylfaen" w:cs="Sylfaen"/>
          <w:lang w:eastAsia="ka-GE"/>
        </w:rPr>
        <w:t xml:space="preserve"> წლის 25 დეკემბრამდე  საჯაროდ გამოაქვეყნოს </w:t>
      </w:r>
      <w:r w:rsidR="003B5E51" w:rsidRPr="00450837">
        <w:rPr>
          <w:rFonts w:ascii="Sylfaen" w:eastAsia="Times New Roman" w:hAnsi="Sylfaen" w:cs="Sylfaen"/>
          <w:lang w:eastAsia="ka-GE"/>
        </w:rPr>
        <w:t xml:space="preserve">მაგისტრალურ/ძირითად (“trunk”) </w:t>
      </w:r>
      <w:r w:rsidR="003B5E51">
        <w:rPr>
          <w:rFonts w:ascii="Sylfaen" w:eastAsia="Times New Roman" w:hAnsi="Sylfaen" w:cs="Sylfaen"/>
          <w:lang w:eastAsia="ka-GE"/>
        </w:rPr>
        <w:t xml:space="preserve"> და „Backhaul” გადაცემის ქსელებთან </w:t>
      </w:r>
      <w:r w:rsidR="003B5E51" w:rsidRPr="00450837">
        <w:rPr>
          <w:rFonts w:ascii="Sylfaen" w:eastAsia="Times New Roman" w:hAnsi="Sylfaen" w:cs="Sylfaen"/>
          <w:lang w:eastAsia="ka-GE"/>
        </w:rPr>
        <w:t xml:space="preserve">დაშვების </w:t>
      </w:r>
      <w:r w:rsidR="00E9782D" w:rsidRPr="003B5E51">
        <w:rPr>
          <w:rFonts w:ascii="Sylfaen" w:eastAsia="Times New Roman" w:hAnsi="Sylfaen" w:cs="Sylfaen"/>
          <w:lang w:eastAsia="ka-GE"/>
        </w:rPr>
        <w:t>შეთავაზების წინადადება (მოწვევის ოფერტა); მოწვევის ოფერტაში ასახული უნდა იქნეს საკუთარი მომსახურების მიწოდების არსებითი პირობები, მათ შორის: </w:t>
      </w:r>
    </w:p>
    <w:p w:rsidR="003B5E51" w:rsidRPr="00181A80" w:rsidRDefault="003B5E51" w:rsidP="00BE01A2">
      <w:pPr>
        <w:pStyle w:val="NormalWeb"/>
        <w:shd w:val="clear" w:color="auto" w:fill="FFFFFF"/>
        <w:spacing w:before="0" w:beforeAutospacing="0" w:after="0" w:afterAutospacing="0"/>
        <w:jc w:val="both"/>
        <w:rPr>
          <w:rFonts w:ascii="Sylfaen" w:hAnsi="Sylfaen" w:cs="Sylfaen"/>
          <w:sz w:val="22"/>
          <w:szCs w:val="22"/>
        </w:rPr>
      </w:pPr>
    </w:p>
    <w:p w:rsidR="00E9782D" w:rsidRPr="00D54E29" w:rsidRDefault="00E9782D" w:rsidP="00BE01A2">
      <w:pPr>
        <w:pStyle w:val="NormalWeb"/>
        <w:ind w:firstLine="3"/>
        <w:jc w:val="both"/>
        <w:rPr>
          <w:rFonts w:ascii="Sylfaen" w:hAnsi="Sylfaen" w:cs="Sylfaen"/>
          <w:sz w:val="22"/>
          <w:szCs w:val="22"/>
        </w:rPr>
      </w:pPr>
      <w:r w:rsidRPr="009E7316">
        <w:rPr>
          <w:rFonts w:ascii="Sylfaen" w:hAnsi="Sylfaen" w:cs="Sylfaen"/>
          <w:sz w:val="22"/>
          <w:szCs w:val="22"/>
        </w:rPr>
        <w:t>ა</w:t>
      </w:r>
      <w:r w:rsidRPr="00181A80">
        <w:rPr>
          <w:rFonts w:ascii="Sylfaen" w:hAnsi="Sylfaen" w:cs="Sylfaen"/>
          <w:sz w:val="22"/>
          <w:szCs w:val="22"/>
        </w:rPr>
        <w:t xml:space="preserve">.ა) დაშვების ტარიფები, განზომილების შესაბამის ერთეულებში </w:t>
      </w:r>
      <w:r w:rsidR="00A733C0">
        <w:rPr>
          <w:rFonts w:ascii="Sylfaen" w:hAnsi="Sylfaen" w:cs="Sylfaen"/>
          <w:sz w:val="22"/>
          <w:szCs w:val="22"/>
        </w:rPr>
        <w:t xml:space="preserve">ოპტიკურ ბოჭკოვანი  კაბელთან დაშვებაზე მომსახურებისთვის </w:t>
      </w:r>
      <w:r w:rsidRPr="00181A80">
        <w:rPr>
          <w:rFonts w:ascii="Sylfaen" w:hAnsi="Sylfaen" w:cs="Sylfaen"/>
          <w:sz w:val="22"/>
          <w:szCs w:val="22"/>
        </w:rPr>
        <w:t>ლარი/</w:t>
      </w:r>
      <w:r w:rsidR="00D54E29">
        <w:rPr>
          <w:rFonts w:ascii="Sylfaen" w:hAnsi="Sylfaen" w:cs="Sylfaen"/>
          <w:sz w:val="22"/>
          <w:szCs w:val="22"/>
        </w:rPr>
        <w:t xml:space="preserve">ოპტიკური </w:t>
      </w:r>
      <w:r w:rsidR="00A733C0">
        <w:rPr>
          <w:rFonts w:ascii="Sylfaen" w:hAnsi="Sylfaen" w:cs="Sylfaen"/>
          <w:sz w:val="22"/>
          <w:szCs w:val="22"/>
        </w:rPr>
        <w:t>ძარღვი</w:t>
      </w:r>
      <w:r w:rsidR="00CE65A5">
        <w:rPr>
          <w:rFonts w:ascii="Sylfaen" w:hAnsi="Sylfaen" w:cs="Sylfaen"/>
          <w:sz w:val="22"/>
          <w:szCs w:val="22"/>
        </w:rPr>
        <w:t>/კილომეტრი</w:t>
      </w:r>
      <w:r w:rsidR="00D54E29">
        <w:rPr>
          <w:rFonts w:ascii="Sylfaen" w:hAnsi="Sylfaen" w:cs="Sylfaen"/>
          <w:sz w:val="22"/>
          <w:szCs w:val="22"/>
        </w:rPr>
        <w:t xml:space="preserve"> </w:t>
      </w:r>
      <w:r w:rsidRPr="00181A80">
        <w:rPr>
          <w:rFonts w:ascii="Sylfaen" w:hAnsi="Sylfaen" w:cs="Sylfaen"/>
          <w:sz w:val="22"/>
          <w:szCs w:val="22"/>
        </w:rPr>
        <w:t xml:space="preserve"> </w:t>
      </w:r>
      <w:r w:rsidRPr="00D54E29">
        <w:rPr>
          <w:rFonts w:ascii="Sylfaen" w:hAnsi="Sylfaen" w:cs="Sylfaen"/>
          <w:sz w:val="22"/>
          <w:szCs w:val="22"/>
        </w:rPr>
        <w:t>თვეში</w:t>
      </w:r>
      <w:r w:rsidR="00D54E29" w:rsidRPr="00D54E29">
        <w:rPr>
          <w:rFonts w:ascii="Sylfaen" w:hAnsi="Sylfaen" w:cs="Sylfaen"/>
          <w:sz w:val="22"/>
          <w:szCs w:val="22"/>
        </w:rPr>
        <w:t xml:space="preserve"> და </w:t>
      </w:r>
      <w:r w:rsidR="00A733C0">
        <w:rPr>
          <w:rFonts w:ascii="Sylfaen" w:hAnsi="Sylfaen" w:cs="Sylfaen"/>
          <w:sz w:val="22"/>
          <w:szCs w:val="22"/>
        </w:rPr>
        <w:t xml:space="preserve">მონაცემთა ტრანსპორტირებაზე </w:t>
      </w:r>
      <w:r w:rsidR="00D54E29" w:rsidRPr="00181A80">
        <w:rPr>
          <w:rFonts w:ascii="Sylfaen" w:hAnsi="Sylfaen" w:cs="Sylfaen"/>
          <w:sz w:val="22"/>
          <w:szCs w:val="22"/>
        </w:rPr>
        <w:t>ლარი/</w:t>
      </w:r>
      <w:r w:rsidR="00D54E29">
        <w:rPr>
          <w:rFonts w:ascii="Sylfaen" w:hAnsi="Sylfaen" w:cs="Sylfaen"/>
          <w:sz w:val="22"/>
          <w:szCs w:val="22"/>
        </w:rPr>
        <w:t>მეგაბაიტი თვეში</w:t>
      </w:r>
      <w:r w:rsidRPr="00D54E29">
        <w:rPr>
          <w:rFonts w:ascii="Sylfaen" w:hAnsi="Sylfaen" w:cs="Sylfaen"/>
          <w:sz w:val="22"/>
          <w:szCs w:val="22"/>
        </w:rPr>
        <w:t>;</w:t>
      </w:r>
    </w:p>
    <w:p w:rsidR="00E9782D" w:rsidRPr="00D54E29" w:rsidRDefault="00E9782D" w:rsidP="00BE01A2">
      <w:pPr>
        <w:pStyle w:val="NormalWeb"/>
        <w:jc w:val="both"/>
        <w:rPr>
          <w:rFonts w:ascii="Sylfaen" w:hAnsi="Sylfaen" w:cs="Sylfaen"/>
          <w:sz w:val="22"/>
          <w:szCs w:val="22"/>
        </w:rPr>
      </w:pPr>
      <w:r w:rsidRPr="00D54E29">
        <w:rPr>
          <w:rFonts w:ascii="Sylfaen" w:hAnsi="Sylfaen" w:cs="Sylfaen"/>
          <w:sz w:val="22"/>
          <w:szCs w:val="22"/>
        </w:rPr>
        <w:t xml:space="preserve">ა.ბ)  ანგარიშსწორების პირობები; </w:t>
      </w:r>
    </w:p>
    <w:p w:rsidR="00E9782D" w:rsidRPr="00D54E29" w:rsidRDefault="00E9782D" w:rsidP="00BE01A2">
      <w:pPr>
        <w:pStyle w:val="NormalWeb"/>
        <w:jc w:val="both"/>
        <w:rPr>
          <w:rFonts w:ascii="Sylfaen" w:hAnsi="Sylfaen" w:cs="Sylfaen"/>
          <w:sz w:val="22"/>
          <w:szCs w:val="22"/>
        </w:rPr>
      </w:pPr>
      <w:r w:rsidRPr="00D54E29">
        <w:rPr>
          <w:rFonts w:ascii="Sylfaen" w:hAnsi="Sylfaen" w:cs="Sylfaen"/>
          <w:sz w:val="22"/>
          <w:szCs w:val="22"/>
        </w:rPr>
        <w:t xml:space="preserve">ა.გ) </w:t>
      </w:r>
      <w:r w:rsidR="00D54E29" w:rsidRPr="00D54E29">
        <w:rPr>
          <w:rFonts w:ascii="Sylfaen" w:hAnsi="Sylfaen" w:cs="Sylfaen"/>
          <w:sz w:val="22"/>
          <w:szCs w:val="22"/>
        </w:rPr>
        <w:t xml:space="preserve">ქსელთან </w:t>
      </w:r>
      <w:r w:rsidRPr="00D54E29">
        <w:rPr>
          <w:rFonts w:ascii="Sylfaen" w:hAnsi="Sylfaen" w:cs="Sylfaen"/>
          <w:sz w:val="22"/>
          <w:szCs w:val="22"/>
        </w:rPr>
        <w:t xml:space="preserve"> დაშვების განხორციელების პროცედურები, მათ შორის </w:t>
      </w:r>
      <w:r w:rsidR="00D54E29" w:rsidRPr="00D54E29">
        <w:rPr>
          <w:rFonts w:ascii="Sylfaen" w:hAnsi="Sylfaen" w:cs="Sylfaen"/>
          <w:sz w:val="22"/>
          <w:szCs w:val="22"/>
        </w:rPr>
        <w:t xml:space="preserve">მაგისტრალურ/ძირითად (“trunk”)  და „Backhaul” გადაცემის ქსელებთან დაშვების </w:t>
      </w:r>
      <w:r w:rsidRPr="00D54E29">
        <w:rPr>
          <w:rFonts w:ascii="Sylfaen" w:hAnsi="Sylfaen" w:cs="Sylfaen"/>
          <w:sz w:val="22"/>
          <w:szCs w:val="22"/>
        </w:rPr>
        <w:t xml:space="preserve"> </w:t>
      </w:r>
      <w:r w:rsidR="00D54E29" w:rsidRPr="00D54E29">
        <w:rPr>
          <w:rFonts w:ascii="Sylfaen" w:hAnsi="Sylfaen" w:cs="Sylfaen"/>
          <w:sz w:val="22"/>
          <w:szCs w:val="22"/>
        </w:rPr>
        <w:t xml:space="preserve">და შესაბამისი </w:t>
      </w:r>
      <w:r w:rsidRPr="00D54E29">
        <w:rPr>
          <w:rFonts w:ascii="Sylfaen" w:hAnsi="Sylfaen" w:cs="Sylfaen"/>
          <w:sz w:val="22"/>
          <w:szCs w:val="22"/>
        </w:rPr>
        <w:t>რესურსების გამოყოფაზე განაცხადების მიღების, განხილვის პირობები და პროცედურები - პირველი შემოსული განაცხადის მომსახურების პრინციპის შესაბამისად. აგრეთვე, გამოყოფილი რესურსების ფიზიკური პარამეტრების ტესტირების პირობები.</w:t>
      </w:r>
    </w:p>
    <w:p w:rsidR="00E9782D" w:rsidRPr="00181A80" w:rsidRDefault="00E9782D" w:rsidP="00BE01A2">
      <w:pPr>
        <w:pStyle w:val="NormalWeb"/>
        <w:jc w:val="both"/>
        <w:rPr>
          <w:rFonts w:ascii="Sylfaen" w:hAnsi="Sylfaen" w:cs="Sylfaen"/>
          <w:bCs/>
          <w:sz w:val="22"/>
          <w:szCs w:val="22"/>
          <w:bdr w:val="none" w:sz="0" w:space="0" w:color="auto" w:frame="1"/>
        </w:rPr>
      </w:pPr>
      <w:r>
        <w:rPr>
          <w:rFonts w:ascii="Sylfaen" w:hAnsi="Sylfaen" w:cs="Sylfaen"/>
          <w:bCs/>
          <w:sz w:val="22"/>
          <w:szCs w:val="22"/>
          <w:bdr w:val="none" w:sz="0" w:space="0" w:color="auto" w:frame="1"/>
        </w:rPr>
        <w:t xml:space="preserve">ა.დ) </w:t>
      </w:r>
      <w:r w:rsidRPr="00181A80">
        <w:rPr>
          <w:rFonts w:ascii="Sylfaen" w:hAnsi="Sylfaen" w:cs="Sylfaen"/>
          <w:bCs/>
          <w:sz w:val="22"/>
          <w:szCs w:val="22"/>
          <w:bdr w:val="none" w:sz="0" w:space="0" w:color="auto" w:frame="1"/>
        </w:rPr>
        <w:t>კონკრეტული ადგილობრივი მომსახურების ზონის გეოგრაფიულ საზღვრებში  დაშვების ქსელის კონკრეტული თანალოკაციის ფართის მისამართი, თავისუფალი თანალოკაციის ფართის ფართობი, ამ ფართზე დაშვების პირობები, მათ შორის არასა</w:t>
      </w:r>
      <w:r w:rsidR="008727CC">
        <w:rPr>
          <w:rFonts w:ascii="Sylfaen" w:hAnsi="Sylfaen" w:cs="Sylfaen"/>
          <w:bCs/>
          <w:sz w:val="22"/>
          <w:szCs w:val="22"/>
          <w:bdr w:val="none" w:sz="0" w:space="0" w:color="auto" w:frame="1"/>
        </w:rPr>
        <w:t>ნ</w:t>
      </w:r>
      <w:r w:rsidRPr="00181A80">
        <w:rPr>
          <w:rFonts w:ascii="Sylfaen" w:hAnsi="Sylfaen" w:cs="Sylfaen"/>
          <w:bCs/>
          <w:sz w:val="22"/>
          <w:szCs w:val="22"/>
          <w:bdr w:val="none" w:sz="0" w:space="0" w:color="auto" w:frame="1"/>
        </w:rPr>
        <w:t>ქცირებული შეღწევისაგან დაცვის, ამ ფართზე ავტორიზებული პირის მომსახურე ტექნიკური პერსონალის დაშვების, ელექტროენერგიით და საჭიროების შემთხვევაში წყლით, აგრეთვე კონდიციონირებით, უზრუნველყოფის პირობები, შესაბამისი საფასურის  მითითებით;</w:t>
      </w:r>
    </w:p>
    <w:p w:rsidR="00E9782D" w:rsidRPr="00181A80" w:rsidRDefault="00E9782D" w:rsidP="00BE01A2">
      <w:pPr>
        <w:pStyle w:val="NormalWeb"/>
        <w:jc w:val="both"/>
        <w:rPr>
          <w:rFonts w:ascii="Sylfaen" w:hAnsi="Sylfaen" w:cs="Sylfaen"/>
          <w:bCs/>
          <w:sz w:val="22"/>
          <w:szCs w:val="22"/>
          <w:bdr w:val="none" w:sz="0" w:space="0" w:color="auto" w:frame="1"/>
        </w:rPr>
      </w:pPr>
      <w:r w:rsidRPr="00181A80">
        <w:rPr>
          <w:rFonts w:ascii="Sylfaen" w:hAnsi="Sylfaen" w:cs="Sylfaen"/>
          <w:bCs/>
          <w:sz w:val="22"/>
          <w:szCs w:val="22"/>
          <w:bdr w:val="none" w:sz="0" w:space="0" w:color="auto" w:frame="1"/>
        </w:rPr>
        <w:t>ა.</w:t>
      </w:r>
      <w:r>
        <w:rPr>
          <w:rFonts w:ascii="Sylfaen" w:hAnsi="Sylfaen" w:cs="Sylfaen"/>
          <w:bCs/>
          <w:sz w:val="22"/>
          <w:szCs w:val="22"/>
          <w:bdr w:val="none" w:sz="0" w:space="0" w:color="auto" w:frame="1"/>
        </w:rPr>
        <w:t>ე</w:t>
      </w:r>
      <w:r w:rsidRPr="00181A80">
        <w:rPr>
          <w:rFonts w:ascii="Sylfaen" w:hAnsi="Sylfaen" w:cs="Sylfaen"/>
          <w:bCs/>
          <w:sz w:val="22"/>
          <w:szCs w:val="22"/>
          <w:bdr w:val="none" w:sz="0" w:space="0" w:color="auto" w:frame="1"/>
        </w:rPr>
        <w:t xml:space="preserve">) ხელშეკრულების გაფორმების ვადა, რომელიც არ უნდა აღემატებოდეს მოწვევის ოფერტაზე მსურველი პირის მიერ აქცეპტის წარმოდგენის თარიღიდან არაუმეტეს 20 კალენდარულ დღეს; </w:t>
      </w:r>
    </w:p>
    <w:p w:rsidR="00E9782D" w:rsidRPr="00D54E29" w:rsidRDefault="00E9782D" w:rsidP="00BE01A2">
      <w:pPr>
        <w:pStyle w:val="NormalWeb"/>
        <w:jc w:val="both"/>
        <w:rPr>
          <w:rFonts w:ascii="Sylfaen" w:hAnsi="Sylfaen" w:cs="Sylfaen"/>
          <w:bCs/>
          <w:sz w:val="22"/>
          <w:szCs w:val="22"/>
          <w:bdr w:val="none" w:sz="0" w:space="0" w:color="auto" w:frame="1"/>
        </w:rPr>
      </w:pPr>
      <w:r w:rsidRPr="00D54E29">
        <w:rPr>
          <w:rFonts w:ascii="Sylfaen" w:hAnsi="Sylfaen" w:cs="Sylfaen"/>
          <w:bCs/>
          <w:sz w:val="22"/>
          <w:szCs w:val="22"/>
          <w:bdr w:val="none" w:sz="0" w:space="0" w:color="auto" w:frame="1"/>
        </w:rPr>
        <w:t xml:space="preserve">ა.ვ) </w:t>
      </w:r>
      <w:r w:rsidR="00D54E29" w:rsidRPr="00D54E29">
        <w:rPr>
          <w:rFonts w:ascii="Sylfaen" w:hAnsi="Sylfaen" w:cs="Sylfaen"/>
          <w:sz w:val="22"/>
          <w:szCs w:val="22"/>
        </w:rPr>
        <w:t>მაგისტრალურ/ძირითად (“trunk”)  და „Backhaul” გადაცემის ქსელებთან დაშვების</w:t>
      </w:r>
      <w:r w:rsidR="00D54E29">
        <w:rPr>
          <w:rFonts w:ascii="Sylfaen" w:hAnsi="Sylfaen" w:cs="Sylfaen"/>
          <w:sz w:val="22"/>
          <w:szCs w:val="22"/>
        </w:rPr>
        <w:t xml:space="preserve"> </w:t>
      </w:r>
      <w:r w:rsidRPr="00D54E29">
        <w:rPr>
          <w:rFonts w:ascii="Sylfaen" w:hAnsi="Sylfaen" w:cs="Sylfaen"/>
          <w:bCs/>
          <w:sz w:val="22"/>
          <w:szCs w:val="22"/>
          <w:bdr w:val="none" w:sz="0" w:space="0" w:color="auto" w:frame="1"/>
        </w:rPr>
        <w:t xml:space="preserve">მსურველი ავტორიზებული პირისათვის დამატებითი სიმძლავრეების გამოყოფის პროცედურები და პირობები, მათ შორის ვადა, რომელიც არ უნდა აღემატებოდეს 20 კალენდარულ დღეს; </w:t>
      </w:r>
    </w:p>
    <w:p w:rsidR="00E9782D" w:rsidRPr="009E7316" w:rsidRDefault="00E9782D" w:rsidP="00BE01A2">
      <w:pPr>
        <w:pStyle w:val="NormalWeb"/>
        <w:rPr>
          <w:rFonts w:ascii="Sylfaen" w:hAnsi="Sylfaen"/>
          <w:sz w:val="22"/>
          <w:szCs w:val="22"/>
        </w:rPr>
      </w:pPr>
      <w:r w:rsidRPr="009E7316">
        <w:rPr>
          <w:rFonts w:ascii="Sylfaen" w:hAnsi="Sylfaen" w:cs="Sylfaen"/>
          <w:sz w:val="22"/>
          <w:szCs w:val="22"/>
        </w:rPr>
        <w:t>ა</w:t>
      </w:r>
      <w:r w:rsidRPr="009E7316">
        <w:rPr>
          <w:sz w:val="22"/>
          <w:szCs w:val="22"/>
        </w:rPr>
        <w:t>.</w:t>
      </w:r>
      <w:r>
        <w:rPr>
          <w:rFonts w:ascii="Sylfaen" w:hAnsi="Sylfaen" w:cs="Sylfaen"/>
          <w:sz w:val="22"/>
          <w:szCs w:val="22"/>
        </w:rPr>
        <w:t>ზ</w:t>
      </w:r>
      <w:r w:rsidRPr="009E7316">
        <w:rPr>
          <w:sz w:val="22"/>
          <w:szCs w:val="22"/>
        </w:rPr>
        <w:t xml:space="preserve">) </w:t>
      </w:r>
      <w:r w:rsidR="00D54E29" w:rsidRPr="00D54E29">
        <w:rPr>
          <w:rFonts w:ascii="Sylfaen" w:hAnsi="Sylfaen" w:cs="Sylfaen"/>
          <w:sz w:val="22"/>
          <w:szCs w:val="22"/>
        </w:rPr>
        <w:t>მაგისტრალურ/ძირითად (“trunk”)  და „Backhaul” გადაცემის ქსელებთან დაშვების</w:t>
      </w:r>
      <w:r w:rsidR="00D54E29">
        <w:rPr>
          <w:rFonts w:ascii="Sylfaen" w:hAnsi="Sylfaen" w:cs="Sylfaen"/>
          <w:sz w:val="22"/>
          <w:szCs w:val="22"/>
        </w:rPr>
        <w:t xml:space="preserve"> </w:t>
      </w:r>
      <w:r>
        <w:rPr>
          <w:rFonts w:ascii="Sylfaen" w:hAnsi="Sylfaen"/>
          <w:sz w:val="22"/>
          <w:szCs w:val="22"/>
        </w:rPr>
        <w:t xml:space="preserve"> </w:t>
      </w:r>
      <w:r w:rsidRPr="009E7316">
        <w:rPr>
          <w:rFonts w:ascii="Sylfaen" w:hAnsi="Sylfaen" w:cs="Sylfaen"/>
          <w:sz w:val="22"/>
          <w:szCs w:val="22"/>
        </w:rPr>
        <w:t>მსურველი</w:t>
      </w:r>
      <w:r w:rsidRPr="009E7316">
        <w:rPr>
          <w:sz w:val="22"/>
          <w:szCs w:val="22"/>
        </w:rPr>
        <w:t xml:space="preserve"> </w:t>
      </w:r>
      <w:r w:rsidRPr="009E7316">
        <w:rPr>
          <w:rFonts w:ascii="Sylfaen" w:hAnsi="Sylfaen" w:cs="Sylfaen"/>
          <w:sz w:val="22"/>
          <w:szCs w:val="22"/>
        </w:rPr>
        <w:t>პირების</w:t>
      </w:r>
      <w:r w:rsidRPr="009E7316">
        <w:rPr>
          <w:sz w:val="22"/>
          <w:szCs w:val="22"/>
        </w:rPr>
        <w:t xml:space="preserve"> </w:t>
      </w:r>
      <w:r w:rsidRPr="009E7316">
        <w:rPr>
          <w:rFonts w:ascii="Sylfaen" w:hAnsi="Sylfaen" w:cs="Sylfaen"/>
          <w:sz w:val="22"/>
          <w:szCs w:val="22"/>
        </w:rPr>
        <w:t>დაშვების</w:t>
      </w:r>
      <w:r w:rsidRPr="009E7316">
        <w:rPr>
          <w:sz w:val="22"/>
          <w:szCs w:val="22"/>
        </w:rPr>
        <w:t xml:space="preserve"> </w:t>
      </w:r>
      <w:r w:rsidRPr="009E7316">
        <w:rPr>
          <w:rFonts w:ascii="Sylfaen" w:hAnsi="Sylfaen" w:cs="Sylfaen"/>
          <w:sz w:val="22"/>
          <w:szCs w:val="22"/>
        </w:rPr>
        <w:t>თაობაზე</w:t>
      </w:r>
      <w:r w:rsidRPr="009E7316">
        <w:rPr>
          <w:sz w:val="22"/>
          <w:szCs w:val="22"/>
        </w:rPr>
        <w:t xml:space="preserve"> </w:t>
      </w:r>
      <w:r w:rsidRPr="009E7316">
        <w:rPr>
          <w:rFonts w:ascii="Sylfaen" w:hAnsi="Sylfaen" w:cs="Sylfaen"/>
          <w:sz w:val="22"/>
          <w:szCs w:val="22"/>
        </w:rPr>
        <w:t>ხელშეკრულების</w:t>
      </w:r>
      <w:r w:rsidRPr="009E7316">
        <w:rPr>
          <w:sz w:val="22"/>
          <w:szCs w:val="22"/>
        </w:rPr>
        <w:t xml:space="preserve"> </w:t>
      </w:r>
      <w:r w:rsidRPr="009E7316">
        <w:rPr>
          <w:rFonts w:ascii="Sylfaen" w:hAnsi="Sylfaen" w:cs="Sylfaen"/>
          <w:sz w:val="22"/>
          <w:szCs w:val="22"/>
        </w:rPr>
        <w:t>გაფორმების</w:t>
      </w:r>
      <w:r w:rsidRPr="009E7316">
        <w:rPr>
          <w:sz w:val="22"/>
          <w:szCs w:val="22"/>
        </w:rPr>
        <w:t xml:space="preserve"> </w:t>
      </w:r>
      <w:r w:rsidRPr="009E7316">
        <w:rPr>
          <w:rFonts w:ascii="Sylfaen" w:hAnsi="Sylfaen" w:cs="Sylfaen"/>
          <w:sz w:val="22"/>
          <w:szCs w:val="22"/>
        </w:rPr>
        <w:t>პროცედურები</w:t>
      </w:r>
      <w:r w:rsidRPr="009E7316">
        <w:rPr>
          <w:sz w:val="22"/>
          <w:szCs w:val="22"/>
        </w:rPr>
        <w:t xml:space="preserve">; </w:t>
      </w:r>
    </w:p>
    <w:p w:rsidR="00E9782D" w:rsidRDefault="00E9782D" w:rsidP="00BE01A2">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r w:rsidRPr="009E7316">
        <w:rPr>
          <w:rFonts w:ascii="Sylfaen" w:hAnsi="Sylfaen" w:cs="Sylfaen"/>
          <w:bCs/>
          <w:sz w:val="22"/>
          <w:szCs w:val="22"/>
          <w:bdr w:val="none" w:sz="0" w:space="0" w:color="auto" w:frame="1"/>
        </w:rPr>
        <w:lastRenderedPageBreak/>
        <w:t>ა.</w:t>
      </w:r>
      <w:r>
        <w:rPr>
          <w:rFonts w:ascii="Sylfaen" w:hAnsi="Sylfaen" w:cs="Sylfaen"/>
          <w:bCs/>
          <w:sz w:val="22"/>
          <w:szCs w:val="22"/>
          <w:bdr w:val="none" w:sz="0" w:space="0" w:color="auto" w:frame="1"/>
        </w:rPr>
        <w:t>თ</w:t>
      </w:r>
      <w:r w:rsidRPr="009E7316">
        <w:rPr>
          <w:rFonts w:ascii="Sylfaen" w:hAnsi="Sylfaen" w:cs="Sylfaen"/>
          <w:bCs/>
          <w:sz w:val="22"/>
          <w:szCs w:val="22"/>
          <w:bdr w:val="none" w:sz="0" w:space="0" w:color="auto" w:frame="1"/>
        </w:rPr>
        <w:t xml:space="preserve">) მოწვევის ოფერტის მოქმედების არანაკლებ </w:t>
      </w:r>
      <w:r w:rsidR="00D54E29">
        <w:rPr>
          <w:rFonts w:ascii="Sylfaen" w:hAnsi="Sylfaen" w:cs="Sylfaen"/>
          <w:bCs/>
          <w:sz w:val="22"/>
          <w:szCs w:val="22"/>
          <w:bdr w:val="none" w:sz="0" w:space="0" w:color="auto" w:frame="1"/>
        </w:rPr>
        <w:t>3</w:t>
      </w:r>
      <w:r w:rsidRPr="009E7316">
        <w:rPr>
          <w:rFonts w:ascii="Sylfaen" w:hAnsi="Sylfaen" w:cs="Sylfaen"/>
          <w:bCs/>
          <w:sz w:val="22"/>
          <w:szCs w:val="22"/>
          <w:bdr w:val="none" w:sz="0" w:space="0" w:color="auto" w:frame="1"/>
        </w:rPr>
        <w:t xml:space="preserve"> წლიანი ვადა.</w:t>
      </w:r>
    </w:p>
    <w:p w:rsidR="00E9782D" w:rsidRPr="009E7316" w:rsidRDefault="00E9782D" w:rsidP="00BE01A2">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p>
    <w:p w:rsidR="00E9782D" w:rsidRPr="009E7316" w:rsidRDefault="00E9782D" w:rsidP="00BE01A2">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p>
    <w:p w:rsidR="007C7E9D" w:rsidRPr="007C7E9D" w:rsidRDefault="007C7E9D" w:rsidP="00A1105B">
      <w:pPr>
        <w:pStyle w:val="ListParagraph"/>
        <w:numPr>
          <w:ilvl w:val="0"/>
          <w:numId w:val="6"/>
        </w:numPr>
        <w:shd w:val="clear" w:color="auto" w:fill="FFFFFF"/>
        <w:spacing w:after="0" w:line="240" w:lineRule="auto"/>
        <w:ind w:left="0"/>
        <w:contextualSpacing w:val="0"/>
        <w:jc w:val="both"/>
        <w:rPr>
          <w:rFonts w:ascii="Sylfaen" w:eastAsia="Times New Roman" w:hAnsi="Sylfaen" w:cs="Sylfaen"/>
          <w:bCs/>
          <w:vanish/>
          <w:bdr w:val="none" w:sz="0" w:space="0" w:color="auto" w:frame="1"/>
          <w:lang w:val="ka-GE" w:eastAsia="ka-GE"/>
        </w:rPr>
      </w:pPr>
    </w:p>
    <w:p w:rsidR="007C7E9D" w:rsidRPr="007C7E9D" w:rsidRDefault="007C7E9D" w:rsidP="00A1105B">
      <w:pPr>
        <w:pStyle w:val="ListParagraph"/>
        <w:numPr>
          <w:ilvl w:val="0"/>
          <w:numId w:val="6"/>
        </w:numPr>
        <w:shd w:val="clear" w:color="auto" w:fill="FFFFFF"/>
        <w:spacing w:after="0" w:line="240" w:lineRule="auto"/>
        <w:ind w:left="0"/>
        <w:contextualSpacing w:val="0"/>
        <w:jc w:val="both"/>
        <w:rPr>
          <w:rFonts w:ascii="Sylfaen" w:eastAsia="Times New Roman" w:hAnsi="Sylfaen" w:cs="Sylfaen"/>
          <w:bCs/>
          <w:vanish/>
          <w:bdr w:val="none" w:sz="0" w:space="0" w:color="auto" w:frame="1"/>
          <w:lang w:val="ka-GE" w:eastAsia="ka-GE"/>
        </w:rPr>
      </w:pPr>
    </w:p>
    <w:p w:rsidR="007C7E9D" w:rsidRPr="007C7E9D" w:rsidRDefault="007C7E9D" w:rsidP="00A1105B">
      <w:pPr>
        <w:pStyle w:val="ListParagraph"/>
        <w:numPr>
          <w:ilvl w:val="0"/>
          <w:numId w:val="6"/>
        </w:numPr>
        <w:shd w:val="clear" w:color="auto" w:fill="FFFFFF"/>
        <w:spacing w:after="0" w:line="240" w:lineRule="auto"/>
        <w:ind w:left="0"/>
        <w:contextualSpacing w:val="0"/>
        <w:jc w:val="both"/>
        <w:rPr>
          <w:rFonts w:ascii="Sylfaen" w:eastAsia="Times New Roman" w:hAnsi="Sylfaen" w:cs="Sylfaen"/>
          <w:bCs/>
          <w:vanish/>
          <w:bdr w:val="none" w:sz="0" w:space="0" w:color="auto" w:frame="1"/>
          <w:lang w:val="ka-GE" w:eastAsia="ka-GE"/>
        </w:rPr>
      </w:pPr>
    </w:p>
    <w:p w:rsidR="007C7E9D" w:rsidRPr="007C7E9D" w:rsidRDefault="007C7E9D" w:rsidP="00A1105B">
      <w:pPr>
        <w:pStyle w:val="ListParagraph"/>
        <w:numPr>
          <w:ilvl w:val="0"/>
          <w:numId w:val="6"/>
        </w:numPr>
        <w:shd w:val="clear" w:color="auto" w:fill="FFFFFF"/>
        <w:spacing w:after="0" w:line="240" w:lineRule="auto"/>
        <w:ind w:left="0"/>
        <w:contextualSpacing w:val="0"/>
        <w:jc w:val="both"/>
        <w:rPr>
          <w:rFonts w:ascii="Sylfaen" w:eastAsia="Times New Roman" w:hAnsi="Sylfaen" w:cs="Sylfaen"/>
          <w:bCs/>
          <w:vanish/>
          <w:bdr w:val="none" w:sz="0" w:space="0" w:color="auto" w:frame="1"/>
          <w:lang w:val="ka-GE" w:eastAsia="ka-GE"/>
        </w:rPr>
      </w:pPr>
    </w:p>
    <w:p w:rsidR="007C7E9D" w:rsidRPr="007C7E9D" w:rsidRDefault="007C7E9D" w:rsidP="00A1105B">
      <w:pPr>
        <w:pStyle w:val="ListParagraph"/>
        <w:numPr>
          <w:ilvl w:val="1"/>
          <w:numId w:val="6"/>
        </w:numPr>
        <w:shd w:val="clear" w:color="auto" w:fill="FFFFFF"/>
        <w:spacing w:after="0" w:line="240" w:lineRule="auto"/>
        <w:ind w:left="0"/>
        <w:contextualSpacing w:val="0"/>
        <w:jc w:val="both"/>
        <w:rPr>
          <w:rFonts w:ascii="Sylfaen" w:eastAsia="Times New Roman" w:hAnsi="Sylfaen" w:cs="Sylfaen"/>
          <w:bCs/>
          <w:vanish/>
          <w:bdr w:val="none" w:sz="0" w:space="0" w:color="auto" w:frame="1"/>
          <w:lang w:val="ka-GE" w:eastAsia="ka-GE"/>
        </w:rPr>
      </w:pPr>
    </w:p>
    <w:p w:rsidR="008A069D" w:rsidRPr="008A069D" w:rsidRDefault="00E9782D" w:rsidP="00A1105B">
      <w:pPr>
        <w:pStyle w:val="NormalWeb"/>
        <w:numPr>
          <w:ilvl w:val="1"/>
          <w:numId w:val="6"/>
        </w:numPr>
        <w:spacing w:before="0" w:beforeAutospacing="0" w:after="0" w:afterAutospacing="0"/>
        <w:ind w:left="0"/>
        <w:contextualSpacing/>
        <w:jc w:val="both"/>
        <w:rPr>
          <w:rFonts w:ascii="Sylfaen" w:eastAsia="Calibri" w:hAnsi="Sylfaen" w:cs="Sylfaen"/>
          <w:sz w:val="20"/>
          <w:szCs w:val="20"/>
        </w:rPr>
      </w:pPr>
      <w:r w:rsidRPr="009E7316">
        <w:rPr>
          <w:rFonts w:ascii="Sylfaen" w:hAnsi="Sylfaen" w:cs="Sylfaen"/>
          <w:bCs/>
          <w:sz w:val="22"/>
          <w:szCs w:val="22"/>
          <w:bdr w:val="none" w:sz="0" w:space="0" w:color="auto" w:frame="1"/>
        </w:rPr>
        <w:t xml:space="preserve"> </w:t>
      </w:r>
      <w:r w:rsidR="008A069D" w:rsidRPr="008872FB">
        <w:rPr>
          <w:rFonts w:ascii="Sylfaen" w:hAnsi="Sylfaen"/>
          <w:b/>
          <w:sz w:val="22"/>
          <w:szCs w:val="22"/>
        </w:rPr>
        <w:t>ქსელის შესაბამის ელემენტებთან დაშვების ვალდებულება, შემდეგი კონკრეტული პირობებით:</w:t>
      </w:r>
    </w:p>
    <w:p w:rsidR="008A069D" w:rsidRPr="002F79F4" w:rsidRDefault="008A069D" w:rsidP="00BE01A2">
      <w:pPr>
        <w:pStyle w:val="NormalWeb"/>
        <w:spacing w:before="0" w:beforeAutospacing="0" w:after="0" w:afterAutospacing="0"/>
        <w:contextualSpacing/>
        <w:jc w:val="both"/>
        <w:rPr>
          <w:rFonts w:ascii="Sylfaen" w:eastAsia="Calibri" w:hAnsi="Sylfaen" w:cs="Sylfaen"/>
          <w:sz w:val="20"/>
          <w:szCs w:val="20"/>
        </w:rPr>
      </w:pPr>
    </w:p>
    <w:p w:rsidR="008A069D" w:rsidRDefault="008A069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Times New Roman"/>
          <w:sz w:val="22"/>
          <w:szCs w:val="22"/>
          <w:lang w:val="ka-GE"/>
        </w:rPr>
      </w:pPr>
      <w:r w:rsidRPr="000E5897">
        <w:rPr>
          <w:rFonts w:ascii="Sylfaen" w:hAnsi="Sylfaen" w:cs="Times New Roman"/>
          <w:sz w:val="22"/>
          <w:szCs w:val="22"/>
          <w:lang w:val="ka-GE"/>
        </w:rPr>
        <w:t xml:space="preserve">ა) </w:t>
      </w:r>
      <w:r w:rsidRPr="002B1A62">
        <w:rPr>
          <w:rFonts w:ascii="Sylfaen" w:eastAsia="Times New Roman" w:hAnsi="Sylfaen" w:cs="Sylfaen"/>
          <w:sz w:val="22"/>
          <w:szCs w:val="22"/>
          <w:lang w:val="ka-GE" w:eastAsia="ka-GE"/>
        </w:rPr>
        <w:t>მაგისტრალურ/ძირითად (“trunk”)  და „Backhaul” გადაცემის ქსელებთან დაშვების</w:t>
      </w:r>
      <w:r>
        <w:rPr>
          <w:rFonts w:ascii="Sylfaen" w:eastAsia="Times New Roman" w:hAnsi="Sylfaen" w:cs="Sylfaen"/>
          <w:sz w:val="22"/>
          <w:szCs w:val="22"/>
          <w:lang w:val="ka-GE" w:eastAsia="ka-GE"/>
        </w:rPr>
        <w:t xml:space="preserve"> ბაზრის შესაბამის სეგმენტებზე, </w:t>
      </w:r>
      <w:r w:rsidRPr="002C4D1D">
        <w:rPr>
          <w:rFonts w:ascii="Sylfaen" w:hAnsi="Sylfaen" w:cs="Times New Roman"/>
          <w:sz w:val="22"/>
          <w:szCs w:val="22"/>
          <w:lang w:val="ka-GE"/>
        </w:rPr>
        <w:t xml:space="preserve">მნიშვნელოვანი საბაზრო ძალაუფლების მქონე ავტორიზებულმა პირმა უზრუნველყოს </w:t>
      </w:r>
      <w:r w:rsidRPr="000E5897">
        <w:rPr>
          <w:rFonts w:ascii="Sylfaen" w:hAnsi="Sylfaen" w:cs="Times New Roman"/>
          <w:sz w:val="22"/>
          <w:szCs w:val="22"/>
          <w:lang w:val="ka-GE"/>
        </w:rPr>
        <w:t xml:space="preserve">საკუთარი ქსელის </w:t>
      </w:r>
      <w:r w:rsidRPr="002C4D1D">
        <w:rPr>
          <w:rFonts w:ascii="Sylfaen" w:hAnsi="Sylfaen" w:cs="Times New Roman"/>
          <w:sz w:val="22"/>
          <w:szCs w:val="22"/>
          <w:lang w:val="ka-GE"/>
        </w:rPr>
        <w:t>ტექნიკურ საშუალებებთან და ელექტრონული საკომუნიკაციო მომსახურების სახეებთან სხვა ავტორიზებული პირის  შეუზღუდავი, გამჭვირვალე და არადისკრიმინაციული დაშვება</w:t>
      </w:r>
      <w:r>
        <w:rPr>
          <w:rFonts w:ascii="Sylfaen" w:hAnsi="Sylfaen" w:cs="Times New Roman"/>
          <w:sz w:val="22"/>
          <w:szCs w:val="22"/>
          <w:lang w:val="ka-GE"/>
        </w:rPr>
        <w:t>;</w:t>
      </w:r>
    </w:p>
    <w:p w:rsidR="008A069D" w:rsidRPr="002C4D1D" w:rsidRDefault="008A069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Times New Roman"/>
          <w:sz w:val="22"/>
          <w:szCs w:val="22"/>
          <w:lang w:val="ka-GE"/>
        </w:rPr>
      </w:pPr>
    </w:p>
    <w:p w:rsidR="008A069D" w:rsidRDefault="008A069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Times New Roman"/>
          <w:sz w:val="22"/>
          <w:szCs w:val="22"/>
          <w:lang w:val="ka-GE"/>
        </w:rPr>
      </w:pPr>
      <w:r w:rsidRPr="007C7E9D">
        <w:rPr>
          <w:rFonts w:ascii="Sylfaen" w:hAnsi="Sylfaen" w:cs="Times New Roman"/>
          <w:sz w:val="22"/>
          <w:szCs w:val="22"/>
          <w:lang w:val="ka-GE"/>
        </w:rPr>
        <w:t xml:space="preserve">ბ) </w:t>
      </w:r>
      <w:r w:rsidRPr="002B1A62">
        <w:rPr>
          <w:rFonts w:ascii="Sylfaen" w:eastAsia="Times New Roman" w:hAnsi="Sylfaen" w:cs="Sylfaen"/>
          <w:sz w:val="22"/>
          <w:szCs w:val="22"/>
          <w:lang w:val="ka-GE" w:eastAsia="ka-GE"/>
        </w:rPr>
        <w:t>მაგისტრალურ/ძირითად (“trunk”)  და „Backhaul” გადაცემის ქსელებთან დაშვების</w:t>
      </w:r>
      <w:r>
        <w:rPr>
          <w:rFonts w:ascii="Sylfaen" w:eastAsia="Times New Roman" w:hAnsi="Sylfaen" w:cs="Sylfaen"/>
          <w:sz w:val="22"/>
          <w:szCs w:val="22"/>
          <w:lang w:val="ka-GE" w:eastAsia="ka-GE"/>
        </w:rPr>
        <w:t xml:space="preserve"> ბაზრის შესაბამის სეგმენტებზე, </w:t>
      </w:r>
      <w:r w:rsidRPr="002C4D1D">
        <w:rPr>
          <w:rFonts w:ascii="Sylfaen" w:hAnsi="Sylfaen" w:cs="Times New Roman"/>
          <w:sz w:val="22"/>
          <w:szCs w:val="22"/>
          <w:lang w:val="ka-GE"/>
        </w:rPr>
        <w:t xml:space="preserve">მნიშვნელოვანი საბაზრო ძალაუფლების მქონე ავტორიზებულმა პირმა უზრუნველყოს </w:t>
      </w:r>
      <w:r w:rsidRPr="00CD7430">
        <w:rPr>
          <w:rFonts w:ascii="Sylfaen" w:hAnsi="Sylfaen" w:cs="Times New Roman"/>
          <w:sz w:val="22"/>
          <w:szCs w:val="22"/>
          <w:lang w:val="ka-GE"/>
        </w:rPr>
        <w:t>სატელეკომუნიკაციო საკანალიზაციო არხებთან, კოლოკაციის ფართთან და  ყველა სხვა იმ აქტივთან</w:t>
      </w:r>
      <w:r w:rsidR="00D45004">
        <w:rPr>
          <w:rFonts w:ascii="Sylfaen" w:hAnsi="Sylfaen" w:cs="Times New Roman"/>
          <w:sz w:val="22"/>
          <w:szCs w:val="22"/>
          <w:lang w:val="ka-GE"/>
        </w:rPr>
        <w:t xml:space="preserve"> ამ გადაწყვტილებით დადგენილი ტარიფებით </w:t>
      </w:r>
      <w:r w:rsidRPr="00CD7430">
        <w:rPr>
          <w:rFonts w:ascii="Sylfaen" w:hAnsi="Sylfaen" w:cs="Times New Roman"/>
          <w:sz w:val="22"/>
          <w:szCs w:val="22"/>
          <w:lang w:val="ka-GE"/>
        </w:rPr>
        <w:t xml:space="preserve"> </w:t>
      </w:r>
      <w:r>
        <w:rPr>
          <w:rFonts w:ascii="Sylfaen" w:hAnsi="Sylfaen" w:cs="Times New Roman"/>
          <w:sz w:val="22"/>
          <w:szCs w:val="22"/>
          <w:lang w:val="ka-GE"/>
        </w:rPr>
        <w:t>დაშვება</w:t>
      </w:r>
      <w:r w:rsidRPr="00CD7430">
        <w:rPr>
          <w:rFonts w:ascii="Sylfaen" w:hAnsi="Sylfaen" w:cs="Times New Roman"/>
          <w:sz w:val="22"/>
          <w:szCs w:val="22"/>
          <w:lang w:val="ka-GE"/>
        </w:rPr>
        <w:t>, რომელიც აუცილებელია მსურველი ავტორიზებული პირის ქსელის  საბაზრო ძალაუფლების მქონე ავტორიზებული პირის</w:t>
      </w:r>
      <w:r w:rsidR="00BE01A2">
        <w:rPr>
          <w:rFonts w:ascii="Sylfaen" w:hAnsi="Sylfaen" w:cs="Times New Roman"/>
          <w:sz w:val="22"/>
          <w:szCs w:val="22"/>
          <w:lang w:val="ka-GE"/>
        </w:rPr>
        <w:t xml:space="preserve"> </w:t>
      </w:r>
      <w:r w:rsidR="00BE01A2" w:rsidRPr="002B1A62">
        <w:rPr>
          <w:rFonts w:ascii="Sylfaen" w:eastAsia="Times New Roman" w:hAnsi="Sylfaen" w:cs="Sylfaen"/>
          <w:sz w:val="22"/>
          <w:szCs w:val="22"/>
          <w:lang w:val="ka-GE" w:eastAsia="ka-GE"/>
        </w:rPr>
        <w:t>მაგისტრალურ/ძირითად (“trunk”)  და „Backhaul” გადაცემის</w:t>
      </w:r>
      <w:r w:rsidRPr="00CD7430">
        <w:rPr>
          <w:rFonts w:ascii="Sylfaen" w:hAnsi="Sylfaen" w:cs="Times New Roman"/>
          <w:sz w:val="22"/>
          <w:szCs w:val="22"/>
          <w:lang w:val="ka-GE"/>
        </w:rPr>
        <w:t xml:space="preserve"> ქსელთან დასაკავშირებლად/ ურთიერთჩასართავად</w:t>
      </w:r>
      <w:r>
        <w:rPr>
          <w:rFonts w:ascii="Sylfaen" w:hAnsi="Sylfaen" w:cs="Times New Roman"/>
          <w:sz w:val="22"/>
          <w:szCs w:val="22"/>
          <w:lang w:val="ka-GE"/>
        </w:rPr>
        <w:t>;</w:t>
      </w:r>
    </w:p>
    <w:p w:rsidR="008A069D" w:rsidRDefault="008A069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Times New Roman"/>
          <w:sz w:val="22"/>
          <w:szCs w:val="22"/>
          <w:lang w:val="ka-GE"/>
        </w:rPr>
      </w:pPr>
      <w:r>
        <w:rPr>
          <w:rFonts w:ascii="Sylfaen" w:hAnsi="Sylfaen" w:cs="Times New Roman"/>
          <w:sz w:val="22"/>
          <w:szCs w:val="22"/>
          <w:lang w:val="ka-GE"/>
        </w:rPr>
        <w:t xml:space="preserve"> </w:t>
      </w:r>
    </w:p>
    <w:p w:rsidR="008A069D" w:rsidRPr="008A069D" w:rsidRDefault="008A069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Times New Roman"/>
          <w:sz w:val="22"/>
          <w:szCs w:val="22"/>
          <w:lang w:val="ka-GE"/>
        </w:rPr>
      </w:pPr>
      <w:r w:rsidRPr="008A069D">
        <w:rPr>
          <w:rFonts w:ascii="Sylfaen" w:hAnsi="Sylfaen" w:cs="Times New Roman"/>
          <w:sz w:val="22"/>
          <w:szCs w:val="22"/>
          <w:lang w:val="ka-GE"/>
        </w:rPr>
        <w:t>გ) მაგისტრალურ/ძირითად (“trunk”)  და „Backhaul” გადაცემის ქსელებთან დაშვების ბაზრის შესაბამის სეგმენტებზე, მნიშვნელოვანი საბაზრო ძალაუფლების მქონე ავტორიზებულ</w:t>
      </w:r>
      <w:r w:rsidR="002329BC">
        <w:rPr>
          <w:rFonts w:ascii="Sylfaen" w:hAnsi="Sylfaen" w:cs="Times New Roman"/>
          <w:sz w:val="22"/>
          <w:szCs w:val="22"/>
          <w:lang w:val="ka-GE"/>
        </w:rPr>
        <w:t>ი</w:t>
      </w:r>
      <w:r w:rsidRPr="008A069D">
        <w:rPr>
          <w:rFonts w:ascii="Sylfaen" w:hAnsi="Sylfaen" w:cs="Times New Roman"/>
          <w:sz w:val="22"/>
          <w:szCs w:val="22"/>
          <w:lang w:val="ka-GE"/>
        </w:rPr>
        <w:t xml:space="preserve"> პირი უფლებამოსილია უარი უთხრას  </w:t>
      </w:r>
      <w:r w:rsidRPr="002C4D1D">
        <w:rPr>
          <w:rFonts w:ascii="Sylfaen" w:hAnsi="Sylfaen" w:cs="Times New Roman"/>
          <w:sz w:val="22"/>
          <w:szCs w:val="22"/>
          <w:lang w:val="ka-GE"/>
        </w:rPr>
        <w:t>სხვა ავტორიზებულ</w:t>
      </w:r>
      <w:r>
        <w:rPr>
          <w:rFonts w:ascii="Sylfaen" w:hAnsi="Sylfaen" w:cs="Times New Roman"/>
          <w:sz w:val="22"/>
          <w:szCs w:val="22"/>
          <w:lang w:val="ka-GE"/>
        </w:rPr>
        <w:t xml:space="preserve"> პირს საკუთარ  </w:t>
      </w:r>
      <w:r w:rsidRPr="008A069D">
        <w:rPr>
          <w:rFonts w:ascii="Sylfaen" w:hAnsi="Sylfaen" w:cs="Times New Roman"/>
          <w:sz w:val="22"/>
          <w:szCs w:val="22"/>
          <w:lang w:val="ka-GE"/>
        </w:rPr>
        <w:t>ოპტიკურ - ბოჭკოვან</w:t>
      </w:r>
      <w:r>
        <w:rPr>
          <w:rFonts w:ascii="Sylfaen" w:hAnsi="Sylfaen" w:cs="Times New Roman"/>
          <w:sz w:val="22"/>
          <w:szCs w:val="22"/>
          <w:lang w:val="ka-GE"/>
        </w:rPr>
        <w:t xml:space="preserve"> კაბელთან დაშვებაზე, თუ </w:t>
      </w:r>
      <w:r w:rsidRPr="008A069D">
        <w:rPr>
          <w:rFonts w:ascii="Sylfaen" w:hAnsi="Sylfaen" w:cs="Times New Roman"/>
          <w:sz w:val="22"/>
          <w:szCs w:val="22"/>
          <w:lang w:val="ka-GE"/>
        </w:rPr>
        <w:t xml:space="preserve">ქსელთან დაშვების  </w:t>
      </w:r>
      <w:r w:rsidRPr="00CD7430">
        <w:rPr>
          <w:rFonts w:ascii="Sylfaen" w:hAnsi="Sylfaen" w:cs="Times New Roman"/>
          <w:sz w:val="22"/>
          <w:szCs w:val="22"/>
          <w:lang w:val="ka-GE"/>
        </w:rPr>
        <w:t>მსურველი ავტორიზებული პირი</w:t>
      </w:r>
      <w:r>
        <w:rPr>
          <w:rFonts w:ascii="Sylfaen" w:hAnsi="Sylfaen" w:cs="Times New Roman"/>
          <w:sz w:val="22"/>
          <w:szCs w:val="22"/>
          <w:lang w:val="ka-GE"/>
        </w:rPr>
        <w:t>ს მიერ მოთხოვნილია არა ამ გადაწყვეტილების მე-4 პუნქტში ჩამოთვლილ მიმართულებასთან</w:t>
      </w:r>
      <w:r w:rsidR="002329BC">
        <w:rPr>
          <w:rFonts w:ascii="Sylfaen" w:hAnsi="Sylfaen" w:cs="Times New Roman"/>
          <w:sz w:val="22"/>
          <w:szCs w:val="22"/>
          <w:lang w:val="ka-GE"/>
        </w:rPr>
        <w:t>,</w:t>
      </w:r>
      <w:r>
        <w:rPr>
          <w:rFonts w:ascii="Sylfaen" w:hAnsi="Sylfaen" w:cs="Times New Roman"/>
          <w:sz w:val="22"/>
          <w:szCs w:val="22"/>
          <w:lang w:val="ka-GE"/>
        </w:rPr>
        <w:t xml:space="preserve"> არამედ ამ </w:t>
      </w:r>
      <w:r w:rsidR="002B1A62">
        <w:rPr>
          <w:rFonts w:ascii="Sylfaen" w:hAnsi="Sylfaen" w:cs="Times New Roman"/>
          <w:sz w:val="22"/>
          <w:szCs w:val="22"/>
          <w:lang w:val="ka-GE"/>
        </w:rPr>
        <w:t>მიმართ</w:t>
      </w:r>
      <w:r>
        <w:rPr>
          <w:rFonts w:ascii="Sylfaen" w:hAnsi="Sylfaen" w:cs="Times New Roman"/>
          <w:sz w:val="22"/>
          <w:szCs w:val="22"/>
          <w:lang w:val="ka-GE"/>
        </w:rPr>
        <w:t xml:space="preserve">ულების </w:t>
      </w:r>
      <w:r w:rsidR="002329BC">
        <w:rPr>
          <w:rFonts w:ascii="Sylfaen" w:hAnsi="Sylfaen" w:cs="Times New Roman"/>
          <w:sz w:val="22"/>
          <w:szCs w:val="22"/>
          <w:lang w:val="ka-GE"/>
        </w:rPr>
        <w:t xml:space="preserve">შემადგენელ </w:t>
      </w:r>
      <w:r>
        <w:rPr>
          <w:rFonts w:ascii="Sylfaen" w:hAnsi="Sylfaen" w:cs="Times New Roman"/>
          <w:sz w:val="22"/>
          <w:szCs w:val="22"/>
          <w:lang w:val="ka-GE"/>
        </w:rPr>
        <w:t xml:space="preserve">რომელიმე კონკრეტულ მონაკვეთთან დაშვება </w:t>
      </w:r>
      <w:r w:rsidR="002B1A62">
        <w:rPr>
          <w:rFonts w:ascii="Sylfaen" w:hAnsi="Sylfaen" w:cs="Times New Roman"/>
          <w:sz w:val="22"/>
          <w:szCs w:val="22"/>
          <w:lang w:val="ka-GE"/>
        </w:rPr>
        <w:t>და</w:t>
      </w:r>
      <w:r>
        <w:rPr>
          <w:rFonts w:ascii="Sylfaen" w:hAnsi="Sylfaen" w:cs="Times New Roman"/>
          <w:sz w:val="22"/>
          <w:szCs w:val="22"/>
          <w:lang w:val="ka-GE"/>
        </w:rPr>
        <w:t xml:space="preserve"> ასეთი დაშვება </w:t>
      </w:r>
      <w:r w:rsidRPr="008A069D">
        <w:rPr>
          <w:rFonts w:ascii="Sylfaen" w:hAnsi="Sylfaen" w:cs="Times New Roman"/>
          <w:sz w:val="22"/>
          <w:szCs w:val="22"/>
          <w:lang w:val="ka-GE"/>
        </w:rPr>
        <w:t>მნიშვნელოვანი საბაზრო ძალაუფლების მქონე ავტორიზებულ</w:t>
      </w:r>
      <w:r w:rsidR="002329BC">
        <w:rPr>
          <w:rFonts w:ascii="Sylfaen" w:hAnsi="Sylfaen" w:cs="Times New Roman"/>
          <w:sz w:val="22"/>
          <w:szCs w:val="22"/>
          <w:lang w:val="ka-GE"/>
        </w:rPr>
        <w:t>ი</w:t>
      </w:r>
      <w:r w:rsidRPr="008A069D">
        <w:rPr>
          <w:rFonts w:ascii="Sylfaen" w:hAnsi="Sylfaen" w:cs="Times New Roman"/>
          <w:sz w:val="22"/>
          <w:szCs w:val="22"/>
          <w:lang w:val="ka-GE"/>
        </w:rPr>
        <w:t xml:space="preserve"> პირის</w:t>
      </w:r>
      <w:r>
        <w:rPr>
          <w:rFonts w:ascii="Sylfaen" w:hAnsi="Sylfaen" w:cs="Times New Roman"/>
          <w:sz w:val="22"/>
          <w:szCs w:val="22"/>
          <w:lang w:val="ka-GE"/>
        </w:rPr>
        <w:t xml:space="preserve">  ქსელისთვის </w:t>
      </w:r>
      <w:r w:rsidR="002329BC">
        <w:rPr>
          <w:rFonts w:ascii="Sylfaen" w:hAnsi="Sylfaen" w:cs="Times New Roman"/>
          <w:sz w:val="22"/>
          <w:szCs w:val="22"/>
          <w:lang w:val="ka-GE"/>
        </w:rPr>
        <w:t>ზიანის მომტანია</w:t>
      </w:r>
      <w:r>
        <w:rPr>
          <w:rFonts w:ascii="Sylfaen" w:hAnsi="Sylfaen" w:cs="Times New Roman"/>
          <w:sz w:val="22"/>
          <w:szCs w:val="22"/>
          <w:lang w:val="ka-GE"/>
        </w:rPr>
        <w:t xml:space="preserve">. ასეთ შემთხვევაში  </w:t>
      </w:r>
      <w:r w:rsidRPr="008A069D">
        <w:rPr>
          <w:rFonts w:ascii="Sylfaen" w:hAnsi="Sylfaen" w:cs="Times New Roman"/>
          <w:sz w:val="22"/>
          <w:szCs w:val="22"/>
          <w:lang w:val="ka-GE"/>
        </w:rPr>
        <w:t xml:space="preserve">მაგისტრალურ/ძირითად (“trunk”)  და „Backhaul” გადაცემის ქსელებთან დაშვების ბაზრის შესაბამის სეგმენტებზე, მნიშვნელოვანი საბაზრო ძალაუფლების მქონე ავტორიზებულმა პირმა უნდა უზრუნველყოს ქსელთან დაშვების  </w:t>
      </w:r>
      <w:r w:rsidRPr="00CD7430">
        <w:rPr>
          <w:rFonts w:ascii="Sylfaen" w:hAnsi="Sylfaen" w:cs="Times New Roman"/>
          <w:sz w:val="22"/>
          <w:szCs w:val="22"/>
          <w:lang w:val="ka-GE"/>
        </w:rPr>
        <w:t>მსურველი ავტორიზებული პირი</w:t>
      </w:r>
      <w:r>
        <w:rPr>
          <w:rFonts w:ascii="Sylfaen" w:hAnsi="Sylfaen" w:cs="Times New Roman"/>
          <w:sz w:val="22"/>
          <w:szCs w:val="22"/>
          <w:lang w:val="ka-GE"/>
        </w:rPr>
        <w:t xml:space="preserve"> იმავე მიმართულებაზე სხვა ალტერნატიული </w:t>
      </w:r>
      <w:r w:rsidR="00A733C0">
        <w:rPr>
          <w:rFonts w:ascii="Sylfaen" w:hAnsi="Sylfaen" w:cs="Times New Roman"/>
          <w:sz w:val="22"/>
          <w:szCs w:val="22"/>
          <w:lang w:val="ka-GE"/>
        </w:rPr>
        <w:t>მო</w:t>
      </w:r>
      <w:r w:rsidR="00643A35">
        <w:rPr>
          <w:rFonts w:ascii="Sylfaen" w:hAnsi="Sylfaen" w:cs="Times New Roman"/>
          <w:sz w:val="22"/>
          <w:szCs w:val="22"/>
          <w:lang w:val="ka-GE"/>
        </w:rPr>
        <w:t>ა</w:t>
      </w:r>
      <w:r w:rsidR="00A733C0">
        <w:rPr>
          <w:rFonts w:ascii="Sylfaen" w:hAnsi="Sylfaen" w:cs="Times New Roman"/>
          <w:sz w:val="22"/>
          <w:szCs w:val="22"/>
          <w:lang w:val="ka-GE"/>
        </w:rPr>
        <w:t>ნცემთა ტრანსპორტირების</w:t>
      </w:r>
      <w:r w:rsidRPr="008A069D">
        <w:rPr>
          <w:rFonts w:ascii="Sylfaen" w:hAnsi="Sylfaen" w:cs="Times New Roman"/>
          <w:sz w:val="22"/>
          <w:szCs w:val="22"/>
          <w:lang w:val="ka-GE"/>
        </w:rPr>
        <w:t xml:space="preserve"> მომსახურებით. </w:t>
      </w:r>
    </w:p>
    <w:p w:rsidR="008A069D" w:rsidRDefault="008A069D" w:rsidP="00BE01A2">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p>
    <w:p w:rsidR="00E9782D" w:rsidRPr="009E7316" w:rsidRDefault="00E9782D" w:rsidP="00A1105B">
      <w:pPr>
        <w:pStyle w:val="NormalWeb"/>
        <w:numPr>
          <w:ilvl w:val="1"/>
          <w:numId w:val="6"/>
        </w:numPr>
        <w:shd w:val="clear" w:color="auto" w:fill="FFFFFF"/>
        <w:spacing w:before="0" w:beforeAutospacing="0" w:after="0" w:afterAutospacing="0"/>
        <w:ind w:left="0"/>
        <w:jc w:val="both"/>
        <w:rPr>
          <w:rFonts w:ascii="Sylfaen" w:hAnsi="Sylfaen" w:cs="Sylfaen"/>
          <w:bCs/>
          <w:sz w:val="22"/>
          <w:szCs w:val="22"/>
          <w:bdr w:val="none" w:sz="0" w:space="0" w:color="auto" w:frame="1"/>
        </w:rPr>
      </w:pPr>
      <w:r w:rsidRPr="00A21CF9">
        <w:rPr>
          <w:rFonts w:ascii="Sylfaen" w:hAnsi="Sylfaen" w:cs="Sylfaen"/>
          <w:b/>
          <w:bCs/>
          <w:sz w:val="22"/>
          <w:szCs w:val="22"/>
          <w:bdr w:val="none" w:sz="0" w:space="0" w:color="auto" w:frame="1"/>
        </w:rPr>
        <w:t>დისკრიმინაციის აკრძალვის ვალდებულება,</w:t>
      </w:r>
      <w:r w:rsidRPr="009E7316">
        <w:rPr>
          <w:rFonts w:ascii="Sylfaen" w:hAnsi="Sylfaen" w:cs="Sylfaen"/>
          <w:bCs/>
          <w:sz w:val="22"/>
          <w:szCs w:val="22"/>
          <w:bdr w:val="none" w:sz="0" w:space="0" w:color="auto" w:frame="1"/>
        </w:rPr>
        <w:t> შემდეგი კონკრეტული პირობებით:</w:t>
      </w:r>
    </w:p>
    <w:p w:rsidR="00E9782D" w:rsidRDefault="00E9782D" w:rsidP="00BE01A2">
      <w:pPr>
        <w:pStyle w:val="NormalWeb"/>
        <w:shd w:val="clear" w:color="auto" w:fill="FFFFFF"/>
        <w:spacing w:before="0" w:beforeAutospacing="0" w:after="0" w:afterAutospacing="0"/>
        <w:jc w:val="both"/>
        <w:rPr>
          <w:rFonts w:ascii="Sylfaen" w:hAnsi="Sylfaen" w:cs="Sylfaen"/>
          <w:bCs/>
          <w:sz w:val="22"/>
          <w:szCs w:val="22"/>
          <w:bdr w:val="none" w:sz="0" w:space="0" w:color="auto" w:frame="1"/>
        </w:rPr>
      </w:pPr>
    </w:p>
    <w:p w:rsidR="00E9782D" w:rsidRPr="009E7316" w:rsidRDefault="00D54E29" w:rsidP="00BE01A2">
      <w:pPr>
        <w:pStyle w:val="NormalWeb"/>
        <w:shd w:val="clear" w:color="auto" w:fill="FFFFFF"/>
        <w:spacing w:before="0" w:beforeAutospacing="0" w:after="0" w:afterAutospacing="0"/>
        <w:jc w:val="both"/>
        <w:rPr>
          <w:rFonts w:ascii="Sylfaen" w:hAnsi="Sylfaen" w:cs="Arial"/>
          <w:sz w:val="22"/>
          <w:szCs w:val="22"/>
        </w:rPr>
      </w:pPr>
      <w:r w:rsidRPr="00D54E29">
        <w:rPr>
          <w:rFonts w:ascii="Sylfaen" w:hAnsi="Sylfaen" w:cs="Sylfaen"/>
          <w:sz w:val="22"/>
          <w:szCs w:val="22"/>
        </w:rPr>
        <w:t>მაგისტრალურ/ძირითად (“trunk”)  და „Backhaul” გადაცემის ქსელებთან დაშვების</w:t>
      </w:r>
      <w:r>
        <w:rPr>
          <w:rFonts w:ascii="Sylfaen" w:hAnsi="Sylfaen" w:cs="Sylfaen"/>
          <w:sz w:val="22"/>
          <w:szCs w:val="22"/>
        </w:rPr>
        <w:t xml:space="preserve"> </w:t>
      </w:r>
      <w:r w:rsidR="00E9782D" w:rsidRPr="009E7316">
        <w:rPr>
          <w:rFonts w:ascii="Sylfaen" w:hAnsi="Sylfaen" w:cs="Sylfaen"/>
          <w:sz w:val="22"/>
          <w:szCs w:val="22"/>
        </w:rPr>
        <w:t>მსურველი</w:t>
      </w:r>
      <w:r w:rsidR="00E9782D" w:rsidRPr="009E7316">
        <w:rPr>
          <w:rFonts w:ascii="Sylfaen" w:hAnsi="Sylfaen" w:cs="Arial"/>
          <w:sz w:val="22"/>
          <w:szCs w:val="22"/>
        </w:rPr>
        <w:t xml:space="preserve"> (</w:t>
      </w:r>
      <w:r w:rsidR="00E9782D" w:rsidRPr="009E7316">
        <w:rPr>
          <w:rFonts w:ascii="Sylfaen" w:hAnsi="Sylfaen" w:cs="Sylfaen"/>
          <w:sz w:val="22"/>
          <w:szCs w:val="22"/>
        </w:rPr>
        <w:t>აქცეპტანტი</w:t>
      </w:r>
      <w:r w:rsidR="00E9782D" w:rsidRPr="009E7316">
        <w:rPr>
          <w:rFonts w:ascii="Sylfaen" w:hAnsi="Sylfaen" w:cs="Arial"/>
          <w:sz w:val="22"/>
          <w:szCs w:val="22"/>
        </w:rPr>
        <w:t xml:space="preserve">) </w:t>
      </w:r>
      <w:r w:rsidR="00E9782D" w:rsidRPr="009E7316">
        <w:rPr>
          <w:rFonts w:ascii="Sylfaen" w:hAnsi="Sylfaen" w:cs="Sylfaen"/>
          <w:sz w:val="22"/>
          <w:szCs w:val="22"/>
        </w:rPr>
        <w:t>ავტორიზებული</w:t>
      </w:r>
      <w:r w:rsidR="00E9782D" w:rsidRPr="009E7316">
        <w:rPr>
          <w:rFonts w:ascii="Sylfaen" w:hAnsi="Sylfaen" w:cs="Arial"/>
          <w:sz w:val="22"/>
          <w:szCs w:val="22"/>
        </w:rPr>
        <w:t xml:space="preserve"> </w:t>
      </w:r>
      <w:r w:rsidR="00E9782D" w:rsidRPr="009E7316">
        <w:rPr>
          <w:rFonts w:ascii="Sylfaen" w:hAnsi="Sylfaen" w:cs="Sylfaen"/>
          <w:sz w:val="22"/>
          <w:szCs w:val="22"/>
        </w:rPr>
        <w:t>პირისათვის</w:t>
      </w:r>
      <w:r w:rsidR="00E9782D" w:rsidRPr="009E7316">
        <w:rPr>
          <w:rFonts w:ascii="Sylfaen" w:hAnsi="Sylfaen" w:cs="Arial"/>
          <w:sz w:val="22"/>
          <w:szCs w:val="22"/>
        </w:rPr>
        <w:t xml:space="preserve"> </w:t>
      </w:r>
      <w:r w:rsidR="00E9782D" w:rsidRPr="009E7316">
        <w:rPr>
          <w:rFonts w:ascii="Sylfaen" w:hAnsi="Sylfaen" w:cs="Sylfaen"/>
          <w:sz w:val="22"/>
          <w:szCs w:val="22"/>
        </w:rPr>
        <w:t>მიწოდება</w:t>
      </w:r>
      <w:r w:rsidR="00E9782D" w:rsidRPr="009E7316">
        <w:rPr>
          <w:rFonts w:ascii="Sylfaen" w:hAnsi="Sylfaen" w:cs="Arial"/>
          <w:sz w:val="22"/>
          <w:szCs w:val="22"/>
        </w:rPr>
        <w:t xml:space="preserve"> </w:t>
      </w:r>
      <w:r w:rsidR="00E9782D" w:rsidRPr="009E7316">
        <w:rPr>
          <w:rFonts w:ascii="Sylfaen" w:hAnsi="Sylfaen" w:cs="Sylfaen"/>
          <w:sz w:val="22"/>
          <w:szCs w:val="22"/>
        </w:rPr>
        <w:t>იმგვარი</w:t>
      </w:r>
      <w:r w:rsidR="00E9782D" w:rsidRPr="009E7316">
        <w:rPr>
          <w:rFonts w:ascii="Sylfaen" w:hAnsi="Sylfaen" w:cs="Arial"/>
          <w:sz w:val="22"/>
          <w:szCs w:val="22"/>
        </w:rPr>
        <w:t xml:space="preserve"> </w:t>
      </w:r>
      <w:r w:rsidR="00E9782D" w:rsidRPr="009E7316">
        <w:rPr>
          <w:rFonts w:ascii="Sylfaen" w:hAnsi="Sylfaen" w:cs="Sylfaen"/>
          <w:sz w:val="22"/>
          <w:szCs w:val="22"/>
        </w:rPr>
        <w:t>არადისკრიმინაციული</w:t>
      </w:r>
      <w:r w:rsidR="00E9782D" w:rsidRPr="009E7316">
        <w:rPr>
          <w:rFonts w:ascii="Sylfaen" w:hAnsi="Sylfaen" w:cs="Arial"/>
          <w:sz w:val="22"/>
          <w:szCs w:val="22"/>
        </w:rPr>
        <w:t xml:space="preserve"> </w:t>
      </w:r>
      <w:r w:rsidR="00E9782D" w:rsidRPr="009E7316">
        <w:rPr>
          <w:rFonts w:ascii="Sylfaen" w:hAnsi="Sylfaen" w:cs="Sylfaen"/>
          <w:sz w:val="22"/>
          <w:szCs w:val="22"/>
        </w:rPr>
        <w:t>და</w:t>
      </w:r>
      <w:r w:rsidR="00E9782D" w:rsidRPr="009E7316">
        <w:rPr>
          <w:rFonts w:ascii="Sylfaen" w:hAnsi="Sylfaen" w:cs="Arial"/>
          <w:sz w:val="22"/>
          <w:szCs w:val="22"/>
        </w:rPr>
        <w:t xml:space="preserve"> </w:t>
      </w:r>
      <w:r w:rsidR="00E9782D" w:rsidRPr="009E7316">
        <w:rPr>
          <w:rFonts w:ascii="Sylfaen" w:hAnsi="Sylfaen" w:cs="Sylfaen"/>
          <w:sz w:val="22"/>
          <w:szCs w:val="22"/>
        </w:rPr>
        <w:t>ერთგვაროვანი</w:t>
      </w:r>
      <w:r w:rsidR="00E9782D" w:rsidRPr="009E7316">
        <w:rPr>
          <w:rFonts w:ascii="Sylfaen" w:hAnsi="Sylfaen" w:cs="Arial"/>
          <w:sz w:val="22"/>
          <w:szCs w:val="22"/>
        </w:rPr>
        <w:t xml:space="preserve"> </w:t>
      </w:r>
      <w:r w:rsidR="00E9782D" w:rsidRPr="009E7316">
        <w:rPr>
          <w:rFonts w:ascii="Sylfaen" w:hAnsi="Sylfaen" w:cs="Sylfaen"/>
          <w:sz w:val="22"/>
          <w:szCs w:val="22"/>
        </w:rPr>
        <w:t>პირობებით</w:t>
      </w:r>
      <w:r w:rsidR="00E9782D" w:rsidRPr="009E7316">
        <w:rPr>
          <w:rFonts w:ascii="Sylfaen" w:hAnsi="Sylfaen" w:cs="Arial"/>
          <w:sz w:val="22"/>
          <w:szCs w:val="22"/>
        </w:rPr>
        <w:t xml:space="preserve"> (</w:t>
      </w:r>
      <w:r w:rsidR="00E9782D" w:rsidRPr="009E7316">
        <w:rPr>
          <w:rFonts w:ascii="Sylfaen" w:hAnsi="Sylfaen" w:cs="Sylfaen"/>
          <w:sz w:val="22"/>
          <w:szCs w:val="22"/>
        </w:rPr>
        <w:t>მათ</w:t>
      </w:r>
      <w:r w:rsidR="00E9782D" w:rsidRPr="009E7316">
        <w:rPr>
          <w:rFonts w:ascii="Sylfaen" w:hAnsi="Sylfaen" w:cs="Arial"/>
          <w:sz w:val="22"/>
          <w:szCs w:val="22"/>
        </w:rPr>
        <w:t xml:space="preserve"> </w:t>
      </w:r>
      <w:r w:rsidR="00E9782D" w:rsidRPr="009E7316">
        <w:rPr>
          <w:rFonts w:ascii="Sylfaen" w:hAnsi="Sylfaen" w:cs="Sylfaen"/>
          <w:sz w:val="22"/>
          <w:szCs w:val="22"/>
        </w:rPr>
        <w:t>შორის</w:t>
      </w:r>
      <w:r w:rsidR="00E9782D" w:rsidRPr="009E7316">
        <w:rPr>
          <w:rFonts w:ascii="Sylfaen" w:hAnsi="Sylfaen" w:cs="Arial"/>
          <w:sz w:val="22"/>
          <w:szCs w:val="22"/>
        </w:rPr>
        <w:t xml:space="preserve"> </w:t>
      </w:r>
      <w:r w:rsidR="00E9782D" w:rsidRPr="009E7316">
        <w:rPr>
          <w:rFonts w:ascii="Sylfaen" w:hAnsi="Sylfaen" w:cs="Sylfaen"/>
          <w:sz w:val="22"/>
          <w:szCs w:val="22"/>
        </w:rPr>
        <w:t>ტარიფებით</w:t>
      </w:r>
      <w:r w:rsidR="00E9782D" w:rsidRPr="009E7316">
        <w:rPr>
          <w:rFonts w:ascii="Sylfaen" w:hAnsi="Sylfaen" w:cs="Arial"/>
          <w:sz w:val="22"/>
          <w:szCs w:val="22"/>
        </w:rPr>
        <w:t xml:space="preserve">, </w:t>
      </w:r>
      <w:r w:rsidR="00E9782D" w:rsidRPr="009E7316">
        <w:rPr>
          <w:rFonts w:ascii="Sylfaen" w:hAnsi="Sylfaen" w:cs="Sylfaen"/>
          <w:sz w:val="22"/>
          <w:szCs w:val="22"/>
        </w:rPr>
        <w:t>ხარისხით</w:t>
      </w:r>
      <w:r w:rsidR="00E9782D" w:rsidRPr="009E7316">
        <w:rPr>
          <w:rFonts w:ascii="Sylfaen" w:hAnsi="Sylfaen" w:cs="Arial"/>
          <w:sz w:val="22"/>
          <w:szCs w:val="22"/>
        </w:rPr>
        <w:t xml:space="preserve">, </w:t>
      </w:r>
      <w:r w:rsidR="00E9782D" w:rsidRPr="009E7316">
        <w:rPr>
          <w:rFonts w:ascii="Sylfaen" w:hAnsi="Sylfaen" w:cs="Sylfaen"/>
          <w:sz w:val="22"/>
          <w:szCs w:val="22"/>
        </w:rPr>
        <w:t>მიწოდების</w:t>
      </w:r>
      <w:r w:rsidR="00E9782D" w:rsidRPr="009E7316">
        <w:rPr>
          <w:rFonts w:ascii="Sylfaen" w:hAnsi="Sylfaen" w:cs="Arial"/>
          <w:sz w:val="22"/>
          <w:szCs w:val="22"/>
        </w:rPr>
        <w:t xml:space="preserve"> </w:t>
      </w:r>
      <w:r w:rsidR="00E9782D" w:rsidRPr="009E7316">
        <w:rPr>
          <w:rFonts w:ascii="Sylfaen" w:hAnsi="Sylfaen" w:cs="Sylfaen"/>
          <w:sz w:val="22"/>
          <w:szCs w:val="22"/>
        </w:rPr>
        <w:t>ვადებით</w:t>
      </w:r>
      <w:r w:rsidR="00E9782D" w:rsidRPr="009E7316">
        <w:rPr>
          <w:rFonts w:ascii="Sylfaen" w:hAnsi="Sylfaen" w:cs="Arial"/>
          <w:sz w:val="22"/>
          <w:szCs w:val="22"/>
        </w:rPr>
        <w:t xml:space="preserve">), </w:t>
      </w:r>
      <w:r w:rsidR="00E9782D" w:rsidRPr="009E7316">
        <w:rPr>
          <w:rFonts w:ascii="Sylfaen" w:hAnsi="Sylfaen" w:cs="Sylfaen"/>
          <w:sz w:val="22"/>
          <w:szCs w:val="22"/>
        </w:rPr>
        <w:t>რომლებიც</w:t>
      </w:r>
      <w:r w:rsidR="00E9782D" w:rsidRPr="009E7316">
        <w:rPr>
          <w:rFonts w:ascii="Sylfaen" w:hAnsi="Sylfaen" w:cs="Arial"/>
          <w:sz w:val="22"/>
          <w:szCs w:val="22"/>
        </w:rPr>
        <w:t xml:space="preserve"> </w:t>
      </w:r>
      <w:r w:rsidR="00E9782D" w:rsidRPr="009E7316">
        <w:rPr>
          <w:rFonts w:ascii="Sylfaen" w:hAnsi="Sylfaen" w:cs="Sylfaen"/>
          <w:sz w:val="22"/>
          <w:szCs w:val="22"/>
        </w:rPr>
        <w:t>არანაკლებ</w:t>
      </w:r>
      <w:r w:rsidR="00E9782D" w:rsidRPr="009E7316">
        <w:rPr>
          <w:rFonts w:ascii="Sylfaen" w:hAnsi="Sylfaen" w:cs="Arial"/>
          <w:sz w:val="22"/>
          <w:szCs w:val="22"/>
        </w:rPr>
        <w:t xml:space="preserve"> </w:t>
      </w:r>
      <w:r w:rsidR="00E9782D" w:rsidRPr="009E7316">
        <w:rPr>
          <w:rFonts w:ascii="Sylfaen" w:hAnsi="Sylfaen" w:cs="Sylfaen"/>
          <w:sz w:val="22"/>
          <w:szCs w:val="22"/>
        </w:rPr>
        <w:t>ხელსაყრელია</w:t>
      </w:r>
      <w:r w:rsidR="00E9782D" w:rsidRPr="009E7316">
        <w:rPr>
          <w:rFonts w:ascii="Sylfaen" w:hAnsi="Sylfaen" w:cs="Arial"/>
          <w:sz w:val="22"/>
          <w:szCs w:val="22"/>
        </w:rPr>
        <w:t xml:space="preserve">, </w:t>
      </w:r>
      <w:r w:rsidR="00E9782D" w:rsidRPr="009E7316">
        <w:rPr>
          <w:rFonts w:ascii="Sylfaen" w:hAnsi="Sylfaen" w:cs="Sylfaen"/>
          <w:sz w:val="22"/>
          <w:szCs w:val="22"/>
        </w:rPr>
        <w:t>ვიდრე</w:t>
      </w:r>
      <w:r w:rsidR="00E9782D" w:rsidRPr="009E7316">
        <w:rPr>
          <w:rFonts w:ascii="Sylfaen" w:hAnsi="Sylfaen" w:cs="Arial"/>
          <w:sz w:val="22"/>
          <w:szCs w:val="22"/>
        </w:rPr>
        <w:t xml:space="preserve"> </w:t>
      </w:r>
      <w:r w:rsidR="00E9782D" w:rsidRPr="009E7316">
        <w:rPr>
          <w:rFonts w:ascii="Sylfaen" w:hAnsi="Sylfaen" w:cs="Sylfaen"/>
          <w:sz w:val="22"/>
          <w:szCs w:val="22"/>
        </w:rPr>
        <w:t>საკუთარი</w:t>
      </w:r>
      <w:r w:rsidR="00E9782D" w:rsidRPr="009E7316">
        <w:rPr>
          <w:rFonts w:ascii="Sylfaen" w:hAnsi="Sylfaen" w:cs="Arial"/>
          <w:sz w:val="22"/>
          <w:szCs w:val="22"/>
        </w:rPr>
        <w:t xml:space="preserve"> </w:t>
      </w:r>
      <w:r w:rsidR="00E9782D" w:rsidRPr="009E7316">
        <w:rPr>
          <w:rFonts w:ascii="Sylfaen" w:hAnsi="Sylfaen" w:cs="Sylfaen"/>
          <w:sz w:val="22"/>
          <w:szCs w:val="22"/>
        </w:rPr>
        <w:t>სტრუქტურული</w:t>
      </w:r>
      <w:r w:rsidR="00E9782D" w:rsidRPr="009E7316">
        <w:rPr>
          <w:rFonts w:ascii="Sylfaen" w:hAnsi="Sylfaen" w:cs="Arial"/>
          <w:sz w:val="22"/>
          <w:szCs w:val="22"/>
        </w:rPr>
        <w:t xml:space="preserve"> </w:t>
      </w:r>
      <w:r w:rsidR="00E9782D" w:rsidRPr="009E7316">
        <w:rPr>
          <w:rFonts w:ascii="Sylfaen" w:hAnsi="Sylfaen" w:cs="Sylfaen"/>
          <w:sz w:val="22"/>
          <w:szCs w:val="22"/>
        </w:rPr>
        <w:t>ქვედანაყოფისათვის</w:t>
      </w:r>
      <w:r w:rsidR="00E9782D" w:rsidRPr="009E7316">
        <w:rPr>
          <w:rFonts w:ascii="Sylfaen" w:hAnsi="Sylfaen" w:cs="Arial"/>
          <w:b/>
          <w:bCs/>
          <w:sz w:val="22"/>
          <w:szCs w:val="22"/>
          <w:bdr w:val="none" w:sz="0" w:space="0" w:color="auto" w:frame="1"/>
        </w:rPr>
        <w:t>,</w:t>
      </w:r>
      <w:r w:rsidR="00E9782D" w:rsidRPr="009E7316">
        <w:rPr>
          <w:rStyle w:val="apple-converted-space"/>
          <w:rFonts w:ascii="Sylfaen" w:hAnsi="Sylfaen" w:cs="Arial"/>
          <w:sz w:val="22"/>
          <w:szCs w:val="22"/>
        </w:rPr>
        <w:t> </w:t>
      </w:r>
      <w:r w:rsidR="00E9782D" w:rsidRPr="009E7316">
        <w:rPr>
          <w:rFonts w:ascii="Sylfaen" w:hAnsi="Sylfaen" w:cs="Sylfaen"/>
          <w:sz w:val="22"/>
          <w:szCs w:val="22"/>
        </w:rPr>
        <w:t>აფილირებული</w:t>
      </w:r>
      <w:r w:rsidR="00E9782D" w:rsidRPr="009E7316">
        <w:rPr>
          <w:rFonts w:ascii="Sylfaen" w:hAnsi="Sylfaen" w:cs="Arial"/>
          <w:sz w:val="22"/>
          <w:szCs w:val="22"/>
        </w:rPr>
        <w:t xml:space="preserve"> </w:t>
      </w:r>
      <w:r w:rsidR="00E9782D" w:rsidRPr="009E7316">
        <w:rPr>
          <w:rFonts w:ascii="Sylfaen" w:hAnsi="Sylfaen" w:cs="Sylfaen"/>
          <w:sz w:val="22"/>
          <w:szCs w:val="22"/>
        </w:rPr>
        <w:t>ან</w:t>
      </w:r>
      <w:r w:rsidR="00E9782D" w:rsidRPr="009E7316">
        <w:rPr>
          <w:rFonts w:ascii="Sylfaen" w:hAnsi="Sylfaen" w:cs="Arial"/>
          <w:sz w:val="22"/>
          <w:szCs w:val="22"/>
        </w:rPr>
        <w:t>/</w:t>
      </w:r>
      <w:r w:rsidR="00E9782D" w:rsidRPr="009E7316">
        <w:rPr>
          <w:rFonts w:ascii="Sylfaen" w:hAnsi="Sylfaen" w:cs="Sylfaen"/>
          <w:sz w:val="22"/>
          <w:szCs w:val="22"/>
        </w:rPr>
        <w:t>და</w:t>
      </w:r>
      <w:r w:rsidR="00E9782D" w:rsidRPr="009E7316">
        <w:rPr>
          <w:rFonts w:ascii="Sylfaen" w:hAnsi="Sylfaen" w:cs="Arial"/>
          <w:sz w:val="22"/>
          <w:szCs w:val="22"/>
        </w:rPr>
        <w:t xml:space="preserve"> </w:t>
      </w:r>
      <w:r w:rsidR="00E9782D" w:rsidRPr="009E7316">
        <w:rPr>
          <w:rFonts w:ascii="Sylfaen" w:hAnsi="Sylfaen" w:cs="Sylfaen"/>
          <w:sz w:val="22"/>
          <w:szCs w:val="22"/>
        </w:rPr>
        <w:t>სხვა</w:t>
      </w:r>
      <w:r w:rsidR="00E9782D" w:rsidRPr="009E7316">
        <w:rPr>
          <w:rFonts w:ascii="Sylfaen" w:hAnsi="Sylfaen" w:cs="Arial"/>
          <w:sz w:val="22"/>
          <w:szCs w:val="22"/>
        </w:rPr>
        <w:t xml:space="preserve"> </w:t>
      </w:r>
      <w:r w:rsidR="00E9782D" w:rsidRPr="009E7316">
        <w:rPr>
          <w:rFonts w:ascii="Sylfaen" w:hAnsi="Sylfaen" w:cs="Sylfaen"/>
          <w:sz w:val="22"/>
          <w:szCs w:val="22"/>
        </w:rPr>
        <w:t>ურთიერთჩართული</w:t>
      </w:r>
      <w:r w:rsidR="00E9782D" w:rsidRPr="009E7316">
        <w:rPr>
          <w:rFonts w:ascii="Sylfaen" w:hAnsi="Sylfaen" w:cs="Arial"/>
          <w:sz w:val="22"/>
          <w:szCs w:val="22"/>
        </w:rPr>
        <w:t xml:space="preserve"> </w:t>
      </w:r>
      <w:r w:rsidR="00E9782D" w:rsidRPr="009E7316">
        <w:rPr>
          <w:rFonts w:ascii="Sylfaen" w:hAnsi="Sylfaen" w:cs="Sylfaen"/>
          <w:sz w:val="22"/>
          <w:szCs w:val="22"/>
        </w:rPr>
        <w:t>ავტორიზებული</w:t>
      </w:r>
      <w:r w:rsidR="00E9782D" w:rsidRPr="009E7316">
        <w:rPr>
          <w:rFonts w:ascii="Sylfaen" w:hAnsi="Sylfaen" w:cs="Arial"/>
          <w:sz w:val="22"/>
          <w:szCs w:val="22"/>
        </w:rPr>
        <w:t xml:space="preserve"> </w:t>
      </w:r>
      <w:r w:rsidR="00E9782D" w:rsidRPr="009E7316">
        <w:rPr>
          <w:rFonts w:ascii="Sylfaen" w:hAnsi="Sylfaen" w:cs="Sylfaen"/>
          <w:sz w:val="22"/>
          <w:szCs w:val="22"/>
        </w:rPr>
        <w:t>პირებისათვის ან/და შიდა მოხმარებისთვის;</w:t>
      </w:r>
    </w:p>
    <w:p w:rsidR="00E9782D" w:rsidRPr="00181A80" w:rsidRDefault="00E9782D" w:rsidP="00BE01A2">
      <w:pPr>
        <w:pStyle w:val="NormalWeb"/>
        <w:shd w:val="clear" w:color="auto" w:fill="FFFFFF"/>
        <w:spacing w:before="0" w:beforeAutospacing="0" w:after="0" w:afterAutospacing="0"/>
        <w:jc w:val="both"/>
        <w:rPr>
          <w:rFonts w:ascii="Sylfaen" w:hAnsi="Sylfaen" w:cs="Arial"/>
          <w:sz w:val="22"/>
          <w:szCs w:val="22"/>
        </w:rPr>
      </w:pPr>
    </w:p>
    <w:p w:rsidR="00E9782D" w:rsidRPr="009E7316" w:rsidRDefault="00E9782D" w:rsidP="00BE01A2">
      <w:pPr>
        <w:pStyle w:val="NormalWeb"/>
        <w:shd w:val="clear" w:color="auto" w:fill="FFFFFF"/>
        <w:spacing w:before="0" w:beforeAutospacing="0" w:after="0" w:afterAutospacing="0"/>
        <w:jc w:val="both"/>
        <w:rPr>
          <w:rFonts w:ascii="Sylfaen" w:hAnsi="Sylfaen" w:cs="Sylfaen"/>
          <w:sz w:val="22"/>
          <w:szCs w:val="22"/>
          <w:shd w:val="clear" w:color="auto" w:fill="FEFEFE"/>
        </w:rPr>
      </w:pPr>
    </w:p>
    <w:p w:rsidR="00E9782D" w:rsidRPr="00556EDB" w:rsidRDefault="00E9782D" w:rsidP="00A1105B">
      <w:pPr>
        <w:pStyle w:val="NormalWeb"/>
        <w:numPr>
          <w:ilvl w:val="1"/>
          <w:numId w:val="6"/>
        </w:numPr>
        <w:shd w:val="clear" w:color="auto" w:fill="FFFFFF"/>
        <w:spacing w:before="0" w:beforeAutospacing="0" w:after="0" w:afterAutospacing="0"/>
        <w:ind w:left="0"/>
        <w:jc w:val="both"/>
        <w:rPr>
          <w:rFonts w:ascii="Sylfaen" w:hAnsi="Sylfaen" w:cs="Arial"/>
          <w:sz w:val="22"/>
          <w:szCs w:val="22"/>
        </w:rPr>
      </w:pPr>
      <w:r w:rsidRPr="009E7316">
        <w:rPr>
          <w:rFonts w:ascii="Sylfaen" w:hAnsi="Sylfaen" w:cs="Sylfaen"/>
          <w:bCs/>
          <w:sz w:val="22"/>
          <w:szCs w:val="22"/>
          <w:bdr w:val="none" w:sz="0" w:space="0" w:color="auto" w:frame="1"/>
        </w:rPr>
        <w:t xml:space="preserve"> </w:t>
      </w:r>
      <w:r w:rsidRPr="00A21CF9">
        <w:rPr>
          <w:rFonts w:ascii="Sylfaen" w:hAnsi="Sylfaen" w:cs="Sylfaen"/>
          <w:b/>
          <w:bCs/>
          <w:sz w:val="22"/>
          <w:szCs w:val="22"/>
          <w:bdr w:val="none" w:sz="0" w:space="0" w:color="auto" w:frame="1"/>
        </w:rPr>
        <w:t>დანახარჯებისა</w:t>
      </w:r>
      <w:r w:rsidRPr="00A21CF9">
        <w:rPr>
          <w:rFonts w:ascii="Sylfaen" w:hAnsi="Sylfaen" w:cs="Arial"/>
          <w:b/>
          <w:bCs/>
          <w:sz w:val="22"/>
          <w:szCs w:val="22"/>
          <w:bdr w:val="none" w:sz="0" w:space="0" w:color="auto" w:frame="1"/>
        </w:rPr>
        <w:t xml:space="preserve"> </w:t>
      </w:r>
      <w:r w:rsidRPr="00A21CF9">
        <w:rPr>
          <w:rFonts w:ascii="Sylfaen" w:hAnsi="Sylfaen" w:cs="Sylfaen"/>
          <w:b/>
          <w:bCs/>
          <w:sz w:val="22"/>
          <w:szCs w:val="22"/>
          <w:bdr w:val="none" w:sz="0" w:space="0" w:color="auto" w:frame="1"/>
        </w:rPr>
        <w:t>და</w:t>
      </w:r>
      <w:r w:rsidRPr="00A21CF9">
        <w:rPr>
          <w:rFonts w:ascii="Sylfaen" w:hAnsi="Sylfaen" w:cs="Arial"/>
          <w:b/>
          <w:bCs/>
          <w:sz w:val="22"/>
          <w:szCs w:val="22"/>
          <w:bdr w:val="none" w:sz="0" w:space="0" w:color="auto" w:frame="1"/>
        </w:rPr>
        <w:t xml:space="preserve"> </w:t>
      </w:r>
      <w:r w:rsidRPr="00A21CF9">
        <w:rPr>
          <w:rFonts w:ascii="Sylfaen" w:hAnsi="Sylfaen" w:cs="Sylfaen"/>
          <w:b/>
          <w:bCs/>
          <w:sz w:val="22"/>
          <w:szCs w:val="22"/>
          <w:bdr w:val="none" w:sz="0" w:space="0" w:color="auto" w:frame="1"/>
        </w:rPr>
        <w:t>შემოსავლების</w:t>
      </w:r>
      <w:r w:rsidRPr="00A21CF9">
        <w:rPr>
          <w:rFonts w:ascii="Sylfaen" w:hAnsi="Sylfaen" w:cs="Arial"/>
          <w:b/>
          <w:bCs/>
          <w:sz w:val="22"/>
          <w:szCs w:val="22"/>
          <w:bdr w:val="none" w:sz="0" w:space="0" w:color="auto" w:frame="1"/>
        </w:rPr>
        <w:t xml:space="preserve"> </w:t>
      </w:r>
      <w:r w:rsidRPr="00A21CF9">
        <w:rPr>
          <w:rFonts w:ascii="Sylfaen" w:hAnsi="Sylfaen" w:cs="Sylfaen"/>
          <w:b/>
          <w:bCs/>
          <w:sz w:val="22"/>
          <w:szCs w:val="22"/>
          <w:bdr w:val="none" w:sz="0" w:space="0" w:color="auto" w:frame="1"/>
        </w:rPr>
        <w:t>განცალკევებულად</w:t>
      </w:r>
      <w:r w:rsidRPr="00A21CF9">
        <w:rPr>
          <w:rFonts w:ascii="Sylfaen" w:hAnsi="Sylfaen" w:cs="Arial"/>
          <w:b/>
          <w:bCs/>
          <w:sz w:val="22"/>
          <w:szCs w:val="22"/>
          <w:bdr w:val="none" w:sz="0" w:space="0" w:color="auto" w:frame="1"/>
        </w:rPr>
        <w:t xml:space="preserve"> </w:t>
      </w:r>
      <w:r w:rsidRPr="00A21CF9">
        <w:rPr>
          <w:rFonts w:ascii="Sylfaen" w:hAnsi="Sylfaen" w:cs="Sylfaen"/>
          <w:b/>
          <w:bCs/>
          <w:sz w:val="22"/>
          <w:szCs w:val="22"/>
          <w:bdr w:val="none" w:sz="0" w:space="0" w:color="auto" w:frame="1"/>
        </w:rPr>
        <w:t>აღრიცხვის</w:t>
      </w:r>
      <w:r w:rsidRPr="00A21CF9">
        <w:rPr>
          <w:rFonts w:ascii="Sylfaen" w:hAnsi="Sylfaen" w:cs="Arial"/>
          <w:b/>
          <w:bCs/>
          <w:sz w:val="22"/>
          <w:szCs w:val="22"/>
          <w:bdr w:val="none" w:sz="0" w:space="0" w:color="auto" w:frame="1"/>
        </w:rPr>
        <w:t xml:space="preserve"> </w:t>
      </w:r>
      <w:r w:rsidRPr="00A21CF9">
        <w:rPr>
          <w:rFonts w:ascii="Sylfaen" w:hAnsi="Sylfaen" w:cs="Sylfaen"/>
          <w:b/>
          <w:bCs/>
          <w:sz w:val="22"/>
          <w:szCs w:val="22"/>
          <w:bdr w:val="none" w:sz="0" w:space="0" w:color="auto" w:frame="1"/>
        </w:rPr>
        <w:t>ვალდებულება</w:t>
      </w:r>
      <w:r w:rsidRPr="00A21CF9">
        <w:rPr>
          <w:rFonts w:ascii="Sylfaen" w:hAnsi="Sylfaen" w:cs="Arial"/>
          <w:b/>
          <w:sz w:val="22"/>
          <w:szCs w:val="22"/>
        </w:rPr>
        <w:t>,</w:t>
      </w:r>
      <w:r w:rsidRPr="009E7316">
        <w:rPr>
          <w:rFonts w:ascii="Sylfaen" w:hAnsi="Sylfaen" w:cs="Arial"/>
          <w:sz w:val="22"/>
          <w:szCs w:val="22"/>
        </w:rPr>
        <w:t xml:space="preserve"> </w:t>
      </w:r>
      <w:r w:rsidRPr="009E7316">
        <w:rPr>
          <w:rFonts w:ascii="Sylfaen" w:hAnsi="Sylfaen" w:cs="Sylfaen"/>
          <w:sz w:val="22"/>
          <w:szCs w:val="22"/>
        </w:rPr>
        <w:t>შემდეგი</w:t>
      </w:r>
      <w:r w:rsidRPr="009E7316">
        <w:rPr>
          <w:rFonts w:ascii="Sylfaen" w:hAnsi="Sylfaen" w:cs="Arial"/>
          <w:sz w:val="22"/>
          <w:szCs w:val="22"/>
        </w:rPr>
        <w:t xml:space="preserve"> </w:t>
      </w:r>
      <w:r w:rsidRPr="009E7316">
        <w:rPr>
          <w:rFonts w:ascii="Sylfaen" w:hAnsi="Sylfaen" w:cs="Sylfaen"/>
          <w:sz w:val="22"/>
          <w:szCs w:val="22"/>
        </w:rPr>
        <w:t>კონკრეტული</w:t>
      </w:r>
      <w:r w:rsidRPr="009E7316">
        <w:rPr>
          <w:rFonts w:ascii="Sylfaen" w:hAnsi="Sylfaen" w:cs="Arial"/>
          <w:sz w:val="22"/>
          <w:szCs w:val="22"/>
        </w:rPr>
        <w:t xml:space="preserve"> </w:t>
      </w:r>
      <w:r w:rsidRPr="009E7316">
        <w:rPr>
          <w:rFonts w:ascii="Sylfaen" w:hAnsi="Sylfaen" w:cs="Sylfaen"/>
          <w:sz w:val="22"/>
          <w:szCs w:val="22"/>
        </w:rPr>
        <w:t>პირობით</w:t>
      </w:r>
      <w:r w:rsidRPr="009E7316">
        <w:rPr>
          <w:rFonts w:ascii="Sylfaen" w:hAnsi="Sylfaen" w:cs="Arial"/>
          <w:sz w:val="22"/>
          <w:szCs w:val="22"/>
        </w:rPr>
        <w:t>:</w:t>
      </w:r>
    </w:p>
    <w:p w:rsidR="00E9782D" w:rsidRDefault="00E9782D" w:rsidP="00BE01A2">
      <w:pPr>
        <w:pStyle w:val="NormalWeb"/>
        <w:shd w:val="clear" w:color="auto" w:fill="FFFFFF"/>
        <w:spacing w:before="0" w:beforeAutospacing="0" w:after="0" w:afterAutospacing="0"/>
        <w:jc w:val="both"/>
        <w:rPr>
          <w:rFonts w:ascii="Sylfaen" w:hAnsi="Sylfaen" w:cs="Arial"/>
          <w:b/>
          <w:sz w:val="22"/>
          <w:szCs w:val="22"/>
        </w:rPr>
      </w:pPr>
    </w:p>
    <w:p w:rsidR="00E9782D" w:rsidRPr="008872FB" w:rsidRDefault="00E9782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Sylfaen"/>
          <w:sz w:val="22"/>
          <w:szCs w:val="22"/>
          <w:lang w:val="ka-GE"/>
        </w:rPr>
      </w:pPr>
      <w:r w:rsidRPr="008872FB">
        <w:rPr>
          <w:rFonts w:ascii="Sylfaen" w:hAnsi="Sylfaen" w:cs="Sylfaen"/>
          <w:sz w:val="22"/>
          <w:szCs w:val="22"/>
        </w:rPr>
        <w:t xml:space="preserve">ა) მნიშვნელოვანი საბაზრო ძალაუფლების მქონე ავტორიზებული პირი  ვალდებულია არ დაუშვას კონკურენციის შემზღუდავი ქმედებები, მათ შორის, მომხმარებელთა რომელიმე </w:t>
      </w:r>
      <w:r w:rsidRPr="008872FB">
        <w:rPr>
          <w:rFonts w:ascii="Sylfaen" w:hAnsi="Sylfaen" w:cs="Sylfaen"/>
          <w:sz w:val="22"/>
          <w:szCs w:val="22"/>
        </w:rPr>
        <w:lastRenderedPageBreak/>
        <w:t>ჯგუფის სატარიფო შეღავათების სუბსიდირება სხვა ავტორიზებულ პირთა ან მომხმარებელთა ჯგუფების ხარჯზე</w:t>
      </w:r>
      <w:r>
        <w:rPr>
          <w:rFonts w:ascii="Sylfaen" w:hAnsi="Sylfaen" w:cs="Sylfaen"/>
          <w:sz w:val="22"/>
          <w:szCs w:val="22"/>
          <w:lang w:val="ka-GE"/>
        </w:rPr>
        <w:t>;</w:t>
      </w:r>
    </w:p>
    <w:p w:rsidR="00E9782D" w:rsidRPr="00556EDB" w:rsidRDefault="00E9782D" w:rsidP="00BE01A2">
      <w:pPr>
        <w:pStyle w:val="NormalWeb"/>
        <w:shd w:val="clear" w:color="auto" w:fill="FFFFFF"/>
        <w:spacing w:before="0" w:beforeAutospacing="0" w:after="0" w:afterAutospacing="0"/>
        <w:jc w:val="both"/>
        <w:rPr>
          <w:rFonts w:ascii="Sylfaen" w:hAnsi="Sylfaen" w:cs="Arial"/>
          <w:b/>
          <w:sz w:val="22"/>
          <w:szCs w:val="22"/>
        </w:rPr>
      </w:pPr>
    </w:p>
    <w:p w:rsidR="00E9782D" w:rsidRPr="00D54E29" w:rsidRDefault="00E9782D" w:rsidP="00BE01A2">
      <w:pPr>
        <w:spacing w:after="0" w:line="240" w:lineRule="auto"/>
        <w:jc w:val="both"/>
        <w:rPr>
          <w:rFonts w:ascii="Sylfaen" w:hAnsi="Sylfaen"/>
        </w:rPr>
      </w:pPr>
      <w:r w:rsidRPr="00D54E29">
        <w:rPr>
          <w:rFonts w:ascii="Sylfaen" w:hAnsi="Sylfaen" w:cs="Sylfaen"/>
          <w:bCs/>
          <w:bdr w:val="none" w:sz="0" w:space="0" w:color="auto" w:frame="1"/>
        </w:rPr>
        <w:t xml:space="preserve">ბ) </w:t>
      </w:r>
      <w:r w:rsidRPr="00D54E29">
        <w:rPr>
          <w:rFonts w:ascii="Sylfaen" w:hAnsi="Sylfaen" w:cs="Sylfaen"/>
        </w:rPr>
        <w:t>კომისიის</w:t>
      </w:r>
      <w:r w:rsidRPr="00D54E29">
        <w:rPr>
          <w:rFonts w:ascii="Sylfaen" w:hAnsi="Sylfaen" w:cs="Arial"/>
        </w:rPr>
        <w:t xml:space="preserve"> 2006 </w:t>
      </w:r>
      <w:r w:rsidRPr="00D54E29">
        <w:rPr>
          <w:rFonts w:ascii="Sylfaen" w:hAnsi="Sylfaen" w:cs="Sylfaen"/>
        </w:rPr>
        <w:t>წლის</w:t>
      </w:r>
      <w:r w:rsidRPr="00D54E29">
        <w:rPr>
          <w:rFonts w:ascii="Sylfaen" w:hAnsi="Sylfaen" w:cs="Arial"/>
        </w:rPr>
        <w:t xml:space="preserve"> 20 </w:t>
      </w:r>
      <w:r w:rsidRPr="00D54E29">
        <w:rPr>
          <w:rFonts w:ascii="Sylfaen" w:hAnsi="Sylfaen" w:cs="Sylfaen"/>
        </w:rPr>
        <w:t>აპრილის</w:t>
      </w:r>
      <w:r w:rsidRPr="00D54E29">
        <w:rPr>
          <w:rFonts w:ascii="Sylfaen" w:hAnsi="Sylfaen" w:cs="Arial"/>
        </w:rPr>
        <w:t xml:space="preserve"> N5 </w:t>
      </w:r>
      <w:r w:rsidRPr="00D54E29">
        <w:rPr>
          <w:rFonts w:ascii="Sylfaen" w:hAnsi="Sylfaen" w:cs="Sylfaen"/>
        </w:rPr>
        <w:t>დადგენილებით</w:t>
      </w:r>
      <w:r w:rsidRPr="00D54E29">
        <w:rPr>
          <w:rFonts w:ascii="Sylfaen" w:hAnsi="Sylfaen" w:cs="Arial"/>
        </w:rPr>
        <w:t xml:space="preserve"> </w:t>
      </w:r>
      <w:r w:rsidRPr="00D54E29">
        <w:rPr>
          <w:rFonts w:ascii="Sylfaen" w:hAnsi="Sylfaen" w:cs="Sylfaen"/>
        </w:rPr>
        <w:t>დამტკიცებული</w:t>
      </w:r>
      <w:r w:rsidRPr="00D54E29">
        <w:rPr>
          <w:rFonts w:ascii="Sylfaen" w:hAnsi="Sylfaen" w:cs="Arial"/>
        </w:rPr>
        <w:t xml:space="preserve"> “</w:t>
      </w:r>
      <w:r w:rsidRPr="00D54E29">
        <w:rPr>
          <w:rFonts w:ascii="Sylfaen" w:hAnsi="Sylfaen" w:cs="Sylfaen"/>
        </w:rPr>
        <w:t>ავტორიზებული</w:t>
      </w:r>
      <w:r w:rsidRPr="00D54E29">
        <w:rPr>
          <w:rFonts w:ascii="Sylfaen" w:hAnsi="Sylfaen" w:cs="Arial"/>
        </w:rPr>
        <w:t xml:space="preserve"> </w:t>
      </w:r>
      <w:r w:rsidRPr="00D54E29">
        <w:rPr>
          <w:rFonts w:ascii="Sylfaen" w:hAnsi="Sylfaen" w:cs="Sylfaen"/>
        </w:rPr>
        <w:t>პირების</w:t>
      </w:r>
      <w:r w:rsidRPr="00D54E29">
        <w:rPr>
          <w:rFonts w:ascii="Sylfaen" w:hAnsi="Sylfaen" w:cs="Arial"/>
        </w:rPr>
        <w:t xml:space="preserve"> </w:t>
      </w:r>
      <w:r w:rsidRPr="00D54E29">
        <w:rPr>
          <w:rFonts w:ascii="Sylfaen" w:hAnsi="Sylfaen" w:cs="Sylfaen"/>
        </w:rPr>
        <w:t>მიერ</w:t>
      </w:r>
      <w:r w:rsidRPr="00D54E29">
        <w:rPr>
          <w:rFonts w:ascii="Sylfaen" w:hAnsi="Sylfaen" w:cs="Arial"/>
        </w:rPr>
        <w:t xml:space="preserve"> </w:t>
      </w:r>
      <w:r w:rsidRPr="00D54E29">
        <w:rPr>
          <w:rFonts w:ascii="Sylfaen" w:hAnsi="Sylfaen" w:cs="Sylfaen"/>
        </w:rPr>
        <w:t>ხარჯთაღრიცხვისა</w:t>
      </w:r>
      <w:r w:rsidRPr="00D54E29">
        <w:rPr>
          <w:rFonts w:ascii="Sylfaen" w:hAnsi="Sylfaen" w:cs="Arial"/>
        </w:rPr>
        <w:t xml:space="preserve"> </w:t>
      </w:r>
      <w:r w:rsidRPr="00D54E29">
        <w:rPr>
          <w:rFonts w:ascii="Sylfaen" w:hAnsi="Sylfaen" w:cs="Sylfaen"/>
        </w:rPr>
        <w:t>და</w:t>
      </w:r>
      <w:r w:rsidRPr="00D54E29">
        <w:rPr>
          <w:rFonts w:ascii="Sylfaen" w:hAnsi="Sylfaen" w:cs="Arial"/>
        </w:rPr>
        <w:t xml:space="preserve"> </w:t>
      </w:r>
      <w:r w:rsidRPr="00D54E29">
        <w:rPr>
          <w:rFonts w:ascii="Sylfaen" w:hAnsi="Sylfaen" w:cs="Sylfaen"/>
        </w:rPr>
        <w:t>დანახარჯების</w:t>
      </w:r>
      <w:r w:rsidRPr="00D54E29">
        <w:rPr>
          <w:rFonts w:ascii="Sylfaen" w:hAnsi="Sylfaen" w:cs="Arial"/>
        </w:rPr>
        <w:t xml:space="preserve"> </w:t>
      </w:r>
      <w:r w:rsidRPr="00D54E29">
        <w:rPr>
          <w:rFonts w:ascii="Sylfaen" w:hAnsi="Sylfaen" w:cs="Sylfaen"/>
        </w:rPr>
        <w:t>განცალკევებულად</w:t>
      </w:r>
      <w:r w:rsidRPr="00D54E29">
        <w:rPr>
          <w:rFonts w:ascii="Sylfaen" w:hAnsi="Sylfaen" w:cs="Arial"/>
        </w:rPr>
        <w:t xml:space="preserve"> </w:t>
      </w:r>
      <w:r w:rsidRPr="00D54E29">
        <w:rPr>
          <w:rFonts w:ascii="Sylfaen" w:hAnsi="Sylfaen" w:cs="Sylfaen"/>
        </w:rPr>
        <w:t>განაწილების</w:t>
      </w:r>
      <w:r w:rsidRPr="00D54E29">
        <w:rPr>
          <w:rFonts w:ascii="Sylfaen" w:hAnsi="Sylfaen" w:cs="Arial"/>
        </w:rPr>
        <w:t xml:space="preserve"> </w:t>
      </w:r>
      <w:r w:rsidRPr="00D54E29">
        <w:rPr>
          <w:rFonts w:ascii="Sylfaen" w:hAnsi="Sylfaen" w:cs="Sylfaen"/>
        </w:rPr>
        <w:t>მეთოდოლოგიური</w:t>
      </w:r>
      <w:r w:rsidRPr="00D54E29">
        <w:rPr>
          <w:rFonts w:ascii="Sylfaen" w:hAnsi="Sylfaen" w:cs="Arial"/>
        </w:rPr>
        <w:t xml:space="preserve"> </w:t>
      </w:r>
      <w:r w:rsidRPr="00D54E29">
        <w:rPr>
          <w:rFonts w:ascii="Sylfaen" w:hAnsi="Sylfaen" w:cs="Sylfaen"/>
        </w:rPr>
        <w:t>წესები</w:t>
      </w:r>
      <w:r w:rsidR="00D1772C">
        <w:rPr>
          <w:rFonts w:ascii="Sylfaen" w:hAnsi="Sylfaen" w:cs="Sylfaen"/>
        </w:rPr>
        <w:t>ს</w:t>
      </w:r>
      <w:r w:rsidRPr="00D54E29">
        <w:rPr>
          <w:rFonts w:ascii="Sylfaen" w:hAnsi="Sylfaen" w:cs="Arial"/>
        </w:rPr>
        <w:t xml:space="preserve">“ </w:t>
      </w:r>
      <w:r w:rsidR="00D54E29" w:rsidRPr="00D54E29">
        <w:rPr>
          <w:rFonts w:ascii="Sylfaen" w:hAnsi="Sylfaen" w:cs="Arial"/>
        </w:rPr>
        <w:t xml:space="preserve">მიხედვით </w:t>
      </w:r>
      <w:r w:rsidRPr="00D54E29">
        <w:rPr>
          <w:rFonts w:ascii="Sylfaen" w:hAnsi="Sylfaen" w:cs="Arial"/>
        </w:rPr>
        <w:t xml:space="preserve">მომზადებული  </w:t>
      </w:r>
      <w:r w:rsidRPr="00D54E29">
        <w:rPr>
          <w:rFonts w:ascii="Sylfaen" w:hAnsi="Sylfaen" w:cs="Sylfaen"/>
        </w:rPr>
        <w:t>ყოველწლიური შემოსავლების და დანახარჯების განცალკევებული აღრიცხვის ანგარიშის კომისიაში</w:t>
      </w:r>
      <w:r w:rsidR="00D54E29" w:rsidRPr="00D54E29">
        <w:rPr>
          <w:rFonts w:ascii="Sylfaen" w:hAnsi="Sylfaen" w:cs="Sylfaen"/>
        </w:rPr>
        <w:t xml:space="preserve"> წარმოდგენა</w:t>
      </w:r>
      <w:r w:rsidRPr="00D54E29">
        <w:rPr>
          <w:rFonts w:ascii="Sylfaen" w:hAnsi="Sylfaen" w:cs="Sylfaen"/>
        </w:rPr>
        <w:t xml:space="preserve">. </w:t>
      </w:r>
    </w:p>
    <w:p w:rsidR="00E9782D" w:rsidRPr="009E7316" w:rsidRDefault="00E9782D" w:rsidP="00BE01A2">
      <w:pPr>
        <w:pStyle w:val="NormalWeb"/>
        <w:shd w:val="clear" w:color="auto" w:fill="FFFFFF"/>
        <w:spacing w:before="0" w:beforeAutospacing="0" w:after="0" w:afterAutospacing="0"/>
        <w:jc w:val="both"/>
        <w:rPr>
          <w:rFonts w:ascii="Sylfaen" w:hAnsi="Sylfaen" w:cs="Sylfaen"/>
          <w:sz w:val="22"/>
          <w:szCs w:val="22"/>
        </w:rPr>
      </w:pPr>
    </w:p>
    <w:p w:rsidR="00E9782D" w:rsidRPr="00A21CF9" w:rsidRDefault="00E9782D" w:rsidP="00A1105B">
      <w:pPr>
        <w:pStyle w:val="NormalWeb"/>
        <w:numPr>
          <w:ilvl w:val="1"/>
          <w:numId w:val="6"/>
        </w:numPr>
        <w:shd w:val="clear" w:color="auto" w:fill="FFFFFF"/>
        <w:spacing w:before="0" w:beforeAutospacing="0" w:after="0" w:afterAutospacing="0"/>
        <w:ind w:left="0"/>
        <w:jc w:val="both"/>
        <w:rPr>
          <w:rFonts w:ascii="Sylfaen" w:hAnsi="Sylfaen"/>
          <w:sz w:val="22"/>
          <w:szCs w:val="22"/>
        </w:rPr>
      </w:pPr>
      <w:r w:rsidRPr="00A21CF9">
        <w:rPr>
          <w:rFonts w:ascii="Sylfaen" w:hAnsi="Sylfaen"/>
          <w:sz w:val="22"/>
          <w:szCs w:val="22"/>
        </w:rPr>
        <w:t>.</w:t>
      </w:r>
      <w:r w:rsidRPr="00A21CF9">
        <w:t> </w:t>
      </w:r>
      <w:r w:rsidRPr="00A21CF9">
        <w:rPr>
          <w:rFonts w:ascii="Sylfaen" w:hAnsi="Sylfaen"/>
          <w:sz w:val="22"/>
          <w:szCs w:val="22"/>
        </w:rPr>
        <w:t> </w:t>
      </w:r>
      <w:r w:rsidRPr="00A21CF9">
        <w:rPr>
          <w:rFonts w:ascii="Sylfaen" w:hAnsi="Sylfaen"/>
          <w:b/>
          <w:sz w:val="22"/>
          <w:szCs w:val="22"/>
        </w:rPr>
        <w:t>სატარიფო რეგულირებისა და ხარჯთაღრიცხვის ვალდებულება</w:t>
      </w:r>
      <w:r w:rsidRPr="00A21CF9">
        <w:t> </w:t>
      </w:r>
      <w:r w:rsidRPr="00A21CF9">
        <w:rPr>
          <w:rFonts w:ascii="Sylfaen" w:hAnsi="Sylfaen"/>
          <w:sz w:val="22"/>
          <w:szCs w:val="22"/>
        </w:rPr>
        <w:t>შემდეგი კონკრეტული პირობებით:</w:t>
      </w:r>
    </w:p>
    <w:p w:rsidR="00E9782D" w:rsidRPr="00A21CF9" w:rsidRDefault="00E9782D" w:rsidP="00BE01A2">
      <w:pPr>
        <w:pStyle w:val="NormalWeb"/>
        <w:spacing w:before="0" w:beforeAutospacing="0" w:after="0" w:afterAutospacing="0"/>
        <w:jc w:val="both"/>
        <w:rPr>
          <w:rFonts w:ascii="Sylfaen" w:hAnsi="Sylfaen"/>
          <w:sz w:val="22"/>
          <w:szCs w:val="22"/>
        </w:rPr>
      </w:pPr>
    </w:p>
    <w:p w:rsidR="002329BC" w:rsidRDefault="00E9782D" w:rsidP="00BE01A2">
      <w:pPr>
        <w:pStyle w:val="NormalWeb"/>
        <w:spacing w:before="0" w:beforeAutospacing="0" w:after="0" w:afterAutospacing="0"/>
        <w:jc w:val="both"/>
        <w:rPr>
          <w:rFonts w:ascii="Sylfaen" w:hAnsi="Sylfaen" w:cs="Sylfaen"/>
          <w:sz w:val="22"/>
          <w:szCs w:val="22"/>
        </w:rPr>
      </w:pPr>
      <w:r w:rsidRPr="00D54E29">
        <w:rPr>
          <w:rFonts w:ascii="Sylfaen" w:hAnsi="Sylfaen"/>
          <w:sz w:val="22"/>
          <w:szCs w:val="22"/>
        </w:rPr>
        <w:t xml:space="preserve">ა) </w:t>
      </w:r>
      <w:r w:rsidR="00D54E29" w:rsidRPr="00D54E29">
        <w:rPr>
          <w:rFonts w:ascii="Sylfaen" w:hAnsi="Sylfaen" w:cs="Sylfaen"/>
          <w:sz w:val="22"/>
          <w:szCs w:val="22"/>
        </w:rPr>
        <w:t xml:space="preserve">მაგისტრალურ/ძირითად (“trunk”)  და „Backhaul” გადაცემის ქსელებთან დაშვების </w:t>
      </w:r>
      <w:r w:rsidRPr="00D54E29">
        <w:rPr>
          <w:rFonts w:ascii="Sylfaen" w:hAnsi="Sylfaen"/>
          <w:sz w:val="22"/>
          <w:szCs w:val="22"/>
        </w:rPr>
        <w:t>საბითუმო ბაზრ</w:t>
      </w:r>
      <w:r w:rsidR="007C7E9D">
        <w:rPr>
          <w:rFonts w:ascii="Sylfaen" w:hAnsi="Sylfaen"/>
          <w:sz w:val="22"/>
          <w:szCs w:val="22"/>
        </w:rPr>
        <w:t>ის სეგმენტზე, ამ გადაწყვეტილების მე-6 და მე-7 პუქნტებით</w:t>
      </w:r>
      <w:r w:rsidRPr="00D54E29">
        <w:rPr>
          <w:rFonts w:ascii="Sylfaen" w:hAnsi="Sylfaen"/>
          <w:sz w:val="22"/>
          <w:szCs w:val="22"/>
        </w:rPr>
        <w:t xml:space="preserve"> განსაზღვრულ, მნიშვნელოვანი ს</w:t>
      </w:r>
      <w:r w:rsidR="007C7E9D">
        <w:rPr>
          <w:rFonts w:ascii="Sylfaen" w:hAnsi="Sylfaen"/>
          <w:sz w:val="22"/>
          <w:szCs w:val="22"/>
        </w:rPr>
        <w:t xml:space="preserve">აბაზრო ძალაუფლების მქონე პირებს </w:t>
      </w:r>
      <w:r w:rsidR="00D54E29">
        <w:rPr>
          <w:rFonts w:ascii="Sylfaen" w:hAnsi="Sylfaen"/>
          <w:sz w:val="22"/>
          <w:szCs w:val="22"/>
        </w:rPr>
        <w:t xml:space="preserve"> </w:t>
      </w:r>
      <w:r w:rsidRPr="00D54E29">
        <w:rPr>
          <w:rFonts w:ascii="Sylfaen" w:hAnsi="Sylfaen"/>
          <w:sz w:val="22"/>
          <w:szCs w:val="22"/>
        </w:rPr>
        <w:t>ამავე გადაწყვეტილებით განსაზღვრულ გეოგრაფიულ საზღვრებში,</w:t>
      </w:r>
      <w:r w:rsidR="007C7E9D">
        <w:rPr>
          <w:rFonts w:ascii="Sylfaen" w:hAnsi="Sylfaen"/>
          <w:sz w:val="22"/>
          <w:szCs w:val="22"/>
        </w:rPr>
        <w:t xml:space="preserve"> </w:t>
      </w:r>
      <w:r w:rsidR="007C7E9D" w:rsidRPr="00D54E29">
        <w:rPr>
          <w:rFonts w:ascii="Sylfaen" w:hAnsi="Sylfaen" w:cs="Sylfaen"/>
          <w:sz w:val="22"/>
          <w:szCs w:val="22"/>
        </w:rPr>
        <w:t>მაგისტრალურ/ძირითად (“trunk”)  და „Backhaul” გადაცემის ქსელებთან დაშვების</w:t>
      </w:r>
      <w:r w:rsidR="007C7E9D">
        <w:rPr>
          <w:rFonts w:ascii="Sylfaen" w:hAnsi="Sylfaen" w:cs="Sylfaen"/>
          <w:sz w:val="22"/>
          <w:szCs w:val="22"/>
        </w:rPr>
        <w:t xml:space="preserve"> მომსახურებაზე</w:t>
      </w:r>
      <w:r w:rsidR="0079338E">
        <w:rPr>
          <w:rFonts w:ascii="Sylfaen" w:hAnsi="Sylfaen" w:cs="Sylfaen"/>
          <w:sz w:val="22"/>
          <w:szCs w:val="22"/>
        </w:rPr>
        <w:t>,</w:t>
      </w:r>
      <w:r w:rsidR="007C7E9D">
        <w:rPr>
          <w:rFonts w:ascii="Sylfaen" w:hAnsi="Sylfaen" w:cs="Sylfaen"/>
          <w:sz w:val="22"/>
          <w:szCs w:val="22"/>
        </w:rPr>
        <w:t xml:space="preserve"> </w:t>
      </w:r>
      <w:r w:rsidRPr="00D54E29">
        <w:rPr>
          <w:rFonts w:ascii="Sylfaen" w:hAnsi="Sylfaen"/>
          <w:sz w:val="22"/>
          <w:szCs w:val="22"/>
        </w:rPr>
        <w:t>იმ გეოგრაფიულ ზონაში</w:t>
      </w:r>
      <w:r w:rsidR="000247A6">
        <w:rPr>
          <w:rFonts w:ascii="Sylfaen" w:hAnsi="Sylfaen"/>
          <w:sz w:val="22"/>
          <w:szCs w:val="22"/>
        </w:rPr>
        <w:t>,</w:t>
      </w:r>
      <w:r w:rsidRPr="00D54E29">
        <w:rPr>
          <w:rFonts w:ascii="Sylfaen" w:hAnsi="Sylfaen"/>
          <w:sz w:val="22"/>
          <w:szCs w:val="22"/>
        </w:rPr>
        <w:t xml:space="preserve"> სადაც ეს კომპანიები ცნობილია მნიშვნელოვანი საბაზრო ძალაუფლების მქონედ</w:t>
      </w:r>
      <w:r w:rsidR="00F036F2">
        <w:rPr>
          <w:rFonts w:ascii="Sylfaen" w:hAnsi="Sylfaen"/>
          <w:sz w:val="22"/>
          <w:szCs w:val="22"/>
        </w:rPr>
        <w:t>,</w:t>
      </w:r>
      <w:r w:rsidRPr="00D54E29">
        <w:rPr>
          <w:rFonts w:ascii="Sylfaen" w:hAnsi="Sylfaen"/>
          <w:sz w:val="22"/>
          <w:szCs w:val="22"/>
        </w:rPr>
        <w:t xml:space="preserve"> დაუდგინდეს </w:t>
      </w:r>
      <w:r w:rsidR="007C7E9D" w:rsidRPr="00D54E29">
        <w:rPr>
          <w:rFonts w:ascii="Sylfaen" w:hAnsi="Sylfaen" w:cs="Sylfaen"/>
          <w:sz w:val="22"/>
          <w:szCs w:val="22"/>
        </w:rPr>
        <w:t>მაგისტრალურ/ძირითად (“trunk”)  და „Backhaul” გადაცემის ქსელებთან დაშვების</w:t>
      </w:r>
      <w:r w:rsidR="007C7E9D">
        <w:rPr>
          <w:rFonts w:ascii="Sylfaen" w:hAnsi="Sylfaen" w:cs="Sylfaen"/>
          <w:sz w:val="22"/>
          <w:szCs w:val="22"/>
        </w:rPr>
        <w:t xml:space="preserve"> მომსახურებაზე</w:t>
      </w:r>
      <w:r w:rsidR="002329BC">
        <w:rPr>
          <w:rFonts w:ascii="Sylfaen" w:hAnsi="Sylfaen" w:cs="Sylfaen"/>
          <w:sz w:val="22"/>
          <w:szCs w:val="22"/>
        </w:rPr>
        <w:t>:</w:t>
      </w:r>
    </w:p>
    <w:p w:rsidR="002329BC" w:rsidRDefault="002329BC" w:rsidP="00BE01A2">
      <w:pPr>
        <w:pStyle w:val="NormalWeb"/>
        <w:spacing w:before="0" w:beforeAutospacing="0" w:after="0" w:afterAutospacing="0"/>
        <w:jc w:val="both"/>
        <w:rPr>
          <w:rFonts w:ascii="Sylfaen" w:hAnsi="Sylfaen"/>
          <w:sz w:val="22"/>
          <w:szCs w:val="22"/>
        </w:rPr>
      </w:pPr>
      <w:r>
        <w:rPr>
          <w:rFonts w:ascii="Sylfaen" w:hAnsi="Sylfaen" w:cs="Sylfaen"/>
          <w:sz w:val="22"/>
          <w:szCs w:val="22"/>
        </w:rPr>
        <w:t>ა.ა)</w:t>
      </w:r>
      <w:r w:rsidR="007C7E9D">
        <w:rPr>
          <w:rFonts w:ascii="Sylfaen" w:hAnsi="Sylfaen" w:cs="Sylfaen"/>
          <w:sz w:val="22"/>
          <w:szCs w:val="22"/>
        </w:rPr>
        <w:t xml:space="preserve"> ოპტიკურ-ბოჭკოვან</w:t>
      </w:r>
      <w:r>
        <w:rPr>
          <w:rFonts w:ascii="Sylfaen" w:hAnsi="Sylfaen" w:cs="Sylfaen"/>
          <w:sz w:val="22"/>
          <w:szCs w:val="22"/>
        </w:rPr>
        <w:t xml:space="preserve"> კაბელში</w:t>
      </w:r>
      <w:r w:rsidR="00FA0668">
        <w:rPr>
          <w:rFonts w:ascii="Sylfaen" w:hAnsi="Sylfaen" w:cs="Sylfaen"/>
          <w:sz w:val="22"/>
          <w:szCs w:val="22"/>
        </w:rPr>
        <w:t xml:space="preserve">  ერთ კილომეტრზე, </w:t>
      </w:r>
      <w:r>
        <w:rPr>
          <w:rFonts w:ascii="Sylfaen" w:hAnsi="Sylfaen" w:cs="Sylfaen"/>
          <w:sz w:val="22"/>
          <w:szCs w:val="22"/>
        </w:rPr>
        <w:t xml:space="preserve"> </w:t>
      </w:r>
      <w:r w:rsidR="00FC7B12">
        <w:rPr>
          <w:rFonts w:ascii="Sylfaen" w:hAnsi="Sylfaen" w:cs="Sylfaen"/>
          <w:sz w:val="22"/>
          <w:szCs w:val="22"/>
        </w:rPr>
        <w:t>ერთ</w:t>
      </w:r>
      <w:r w:rsidR="00FA0668">
        <w:rPr>
          <w:rFonts w:ascii="Sylfaen" w:hAnsi="Sylfaen" w:cs="Sylfaen"/>
          <w:sz w:val="22"/>
          <w:szCs w:val="22"/>
        </w:rPr>
        <w:t>ი</w:t>
      </w:r>
      <w:r w:rsidR="00FC7B12">
        <w:rPr>
          <w:rFonts w:ascii="Sylfaen" w:hAnsi="Sylfaen" w:cs="Sylfaen"/>
          <w:sz w:val="22"/>
          <w:szCs w:val="22"/>
        </w:rPr>
        <w:t xml:space="preserve"> </w:t>
      </w:r>
      <w:r w:rsidR="007C7E9D">
        <w:rPr>
          <w:rFonts w:ascii="Sylfaen" w:hAnsi="Sylfaen" w:cs="Sylfaen"/>
          <w:sz w:val="22"/>
          <w:szCs w:val="22"/>
        </w:rPr>
        <w:t xml:space="preserve">ძარღვის იჯარაზე </w:t>
      </w:r>
      <w:r>
        <w:rPr>
          <w:rFonts w:ascii="Sylfaen" w:hAnsi="Sylfaen" w:cs="Sylfaen"/>
          <w:sz w:val="22"/>
          <w:szCs w:val="22"/>
        </w:rPr>
        <w:t>თვეში</w:t>
      </w:r>
      <w:r w:rsidR="00FA0668">
        <w:rPr>
          <w:rFonts w:ascii="Sylfaen" w:hAnsi="Sylfaen" w:cs="Sylfaen"/>
          <w:sz w:val="22"/>
          <w:szCs w:val="22"/>
        </w:rPr>
        <w:t xml:space="preserve"> </w:t>
      </w:r>
      <w:r w:rsidR="007C7E9D">
        <w:rPr>
          <w:rFonts w:ascii="Sylfaen" w:hAnsi="Sylfaen" w:cs="Sylfaen"/>
          <w:sz w:val="22"/>
          <w:szCs w:val="22"/>
        </w:rPr>
        <w:t>1</w:t>
      </w:r>
      <w:r w:rsidR="003F2D45">
        <w:rPr>
          <w:rFonts w:ascii="Sylfaen" w:hAnsi="Sylfaen" w:cs="Sylfaen"/>
          <w:sz w:val="22"/>
          <w:szCs w:val="22"/>
        </w:rPr>
        <w:t>4.</w:t>
      </w:r>
      <w:r w:rsidR="00AE29F6">
        <w:rPr>
          <w:rFonts w:ascii="Sylfaen" w:hAnsi="Sylfaen" w:cs="Sylfaen"/>
          <w:sz w:val="22"/>
          <w:szCs w:val="22"/>
        </w:rPr>
        <w:t>9</w:t>
      </w:r>
      <w:r w:rsidR="007C7E9D">
        <w:rPr>
          <w:rFonts w:ascii="Sylfaen" w:hAnsi="Sylfaen" w:cs="Sylfaen"/>
          <w:sz w:val="22"/>
          <w:szCs w:val="22"/>
        </w:rPr>
        <w:t xml:space="preserve"> </w:t>
      </w:r>
      <w:r w:rsidR="00E9782D" w:rsidRPr="00D54E29">
        <w:rPr>
          <w:rFonts w:ascii="Sylfaen" w:hAnsi="Sylfaen"/>
          <w:sz w:val="22"/>
          <w:szCs w:val="22"/>
        </w:rPr>
        <w:t>ლარის</w:t>
      </w:r>
      <w:r w:rsidR="007C7E9D">
        <w:rPr>
          <w:rFonts w:ascii="Sylfaen" w:hAnsi="Sylfaen"/>
          <w:sz w:val="22"/>
          <w:szCs w:val="22"/>
        </w:rPr>
        <w:t xml:space="preserve"> ოდენობით, </w:t>
      </w:r>
      <w:r w:rsidR="00FC7B12">
        <w:rPr>
          <w:rFonts w:ascii="Sylfaen" w:hAnsi="Sylfaen"/>
          <w:sz w:val="22"/>
          <w:szCs w:val="22"/>
        </w:rPr>
        <w:t>(</w:t>
      </w:r>
      <w:r w:rsidR="007C7E9D">
        <w:rPr>
          <w:rFonts w:ascii="Sylfaen" w:hAnsi="Sylfaen"/>
          <w:sz w:val="22"/>
          <w:szCs w:val="22"/>
        </w:rPr>
        <w:t>გადასახადების გარეშე</w:t>
      </w:r>
      <w:r w:rsidR="00FC7B12">
        <w:rPr>
          <w:rFonts w:ascii="Sylfaen" w:hAnsi="Sylfaen"/>
          <w:sz w:val="22"/>
          <w:szCs w:val="22"/>
        </w:rPr>
        <w:t>)</w:t>
      </w:r>
      <w:r w:rsidR="00FA0668">
        <w:rPr>
          <w:rFonts w:ascii="Sylfaen" w:hAnsi="Sylfaen"/>
          <w:sz w:val="22"/>
          <w:szCs w:val="22"/>
        </w:rPr>
        <w:t>;</w:t>
      </w:r>
    </w:p>
    <w:p w:rsidR="00E9782D" w:rsidRPr="00A21CF9" w:rsidRDefault="002329BC" w:rsidP="00BE01A2">
      <w:pPr>
        <w:pStyle w:val="NormalWeb"/>
        <w:spacing w:before="0" w:beforeAutospacing="0" w:after="0" w:afterAutospacing="0"/>
        <w:jc w:val="both"/>
        <w:rPr>
          <w:rFonts w:ascii="Sylfaen" w:hAnsi="Sylfaen"/>
          <w:sz w:val="22"/>
          <w:szCs w:val="22"/>
        </w:rPr>
      </w:pPr>
      <w:r>
        <w:rPr>
          <w:rFonts w:ascii="Sylfaen" w:hAnsi="Sylfaen"/>
          <w:sz w:val="22"/>
          <w:szCs w:val="22"/>
        </w:rPr>
        <w:t xml:space="preserve">ა.ბ) </w:t>
      </w:r>
      <w:r w:rsidR="007C7E9D">
        <w:rPr>
          <w:rFonts w:ascii="Sylfaen" w:hAnsi="Sylfaen"/>
          <w:sz w:val="22"/>
          <w:szCs w:val="22"/>
        </w:rPr>
        <w:t>მონაცემების ტრასპორტირებაზე ერთ მეგაბაიტზე</w:t>
      </w:r>
      <w:r>
        <w:rPr>
          <w:rFonts w:ascii="Sylfaen" w:hAnsi="Sylfaen"/>
          <w:sz w:val="22"/>
          <w:szCs w:val="22"/>
        </w:rPr>
        <w:t xml:space="preserve"> თვეში </w:t>
      </w:r>
      <w:r w:rsidR="007C7E9D">
        <w:rPr>
          <w:rFonts w:ascii="Sylfaen" w:hAnsi="Sylfaen"/>
          <w:sz w:val="22"/>
          <w:szCs w:val="22"/>
        </w:rPr>
        <w:t xml:space="preserve"> </w:t>
      </w:r>
      <w:r>
        <w:rPr>
          <w:rFonts w:ascii="Sylfaen" w:hAnsi="Sylfaen"/>
          <w:sz w:val="22"/>
          <w:szCs w:val="22"/>
        </w:rPr>
        <w:t>0.</w:t>
      </w:r>
      <w:r w:rsidR="00AE29F6">
        <w:rPr>
          <w:rFonts w:ascii="Sylfaen" w:hAnsi="Sylfaen"/>
          <w:sz w:val="22"/>
          <w:szCs w:val="22"/>
        </w:rPr>
        <w:t>50</w:t>
      </w:r>
      <w:r w:rsidR="007C7E9D">
        <w:rPr>
          <w:rFonts w:ascii="Sylfaen" w:hAnsi="Sylfaen"/>
          <w:sz w:val="22"/>
          <w:szCs w:val="22"/>
        </w:rPr>
        <w:t xml:space="preserve"> </w:t>
      </w:r>
      <w:r>
        <w:rPr>
          <w:rFonts w:ascii="Sylfaen" w:hAnsi="Sylfaen"/>
          <w:sz w:val="22"/>
          <w:szCs w:val="22"/>
        </w:rPr>
        <w:t>ლარის</w:t>
      </w:r>
      <w:r w:rsidR="007C7E9D">
        <w:rPr>
          <w:rFonts w:ascii="Sylfaen" w:hAnsi="Sylfaen"/>
          <w:sz w:val="22"/>
          <w:szCs w:val="22"/>
        </w:rPr>
        <w:t xml:space="preserve"> ოდენობით </w:t>
      </w:r>
      <w:r w:rsidR="00FC7B12">
        <w:rPr>
          <w:rFonts w:ascii="Sylfaen" w:hAnsi="Sylfaen"/>
          <w:sz w:val="22"/>
          <w:szCs w:val="22"/>
        </w:rPr>
        <w:t>(</w:t>
      </w:r>
      <w:r w:rsidR="007C7E9D">
        <w:rPr>
          <w:rFonts w:ascii="Sylfaen" w:hAnsi="Sylfaen"/>
          <w:sz w:val="22"/>
          <w:szCs w:val="22"/>
        </w:rPr>
        <w:t>გადასახადების გარეშე</w:t>
      </w:r>
      <w:r w:rsidR="00FC7B12">
        <w:rPr>
          <w:rFonts w:ascii="Sylfaen" w:hAnsi="Sylfaen"/>
          <w:sz w:val="22"/>
          <w:szCs w:val="22"/>
        </w:rPr>
        <w:t>)</w:t>
      </w:r>
      <w:r w:rsidR="007C7E9D">
        <w:rPr>
          <w:rFonts w:ascii="Sylfaen" w:hAnsi="Sylfaen"/>
          <w:sz w:val="22"/>
          <w:szCs w:val="22"/>
        </w:rPr>
        <w:t xml:space="preserve">. </w:t>
      </w:r>
    </w:p>
    <w:p w:rsidR="00E9782D" w:rsidRPr="00A21CF9" w:rsidRDefault="00E9782D" w:rsidP="00BE01A2">
      <w:pPr>
        <w:pStyle w:val="NormalWeb"/>
        <w:shd w:val="clear" w:color="auto" w:fill="FFFFFF"/>
        <w:spacing w:before="0" w:beforeAutospacing="0" w:after="0" w:afterAutospacing="0"/>
        <w:jc w:val="both"/>
        <w:rPr>
          <w:rFonts w:ascii="Sylfaen" w:hAnsi="Sylfaen"/>
          <w:sz w:val="22"/>
          <w:szCs w:val="22"/>
        </w:rPr>
      </w:pPr>
    </w:p>
    <w:p w:rsidR="00E9782D" w:rsidRDefault="007C7E9D" w:rsidP="00BE01A2">
      <w:pPr>
        <w:pStyle w:val="NormalWeb"/>
        <w:shd w:val="clear" w:color="auto" w:fill="FFFFFF"/>
        <w:spacing w:before="0" w:beforeAutospacing="0" w:after="0" w:afterAutospacing="0"/>
        <w:jc w:val="both"/>
        <w:rPr>
          <w:rFonts w:ascii="Sylfaen" w:hAnsi="Sylfaen"/>
          <w:sz w:val="22"/>
          <w:szCs w:val="22"/>
        </w:rPr>
      </w:pPr>
      <w:r>
        <w:rPr>
          <w:rFonts w:ascii="Sylfaen" w:hAnsi="Sylfaen"/>
          <w:sz w:val="22"/>
          <w:szCs w:val="22"/>
        </w:rPr>
        <w:t>ბ</w:t>
      </w:r>
      <w:r w:rsidR="00E9782D" w:rsidRPr="00A21CF9">
        <w:rPr>
          <w:rFonts w:ascii="Sylfaen" w:hAnsi="Sylfaen"/>
          <w:sz w:val="22"/>
          <w:szCs w:val="22"/>
        </w:rPr>
        <w:t>) ზღვრული ტარიფების ამო</w:t>
      </w:r>
      <w:r>
        <w:rPr>
          <w:rFonts w:ascii="Sylfaen" w:hAnsi="Sylfaen"/>
          <w:sz w:val="22"/>
          <w:szCs w:val="22"/>
        </w:rPr>
        <w:t>ქმედების ვადად განისაზღვროს 2019</w:t>
      </w:r>
      <w:r w:rsidR="00E9782D" w:rsidRPr="00A21CF9">
        <w:rPr>
          <w:rFonts w:ascii="Sylfaen" w:hAnsi="Sylfaen"/>
          <w:sz w:val="22"/>
          <w:szCs w:val="22"/>
        </w:rPr>
        <w:t xml:space="preserve"> წლის 1 იანვარი;</w:t>
      </w:r>
    </w:p>
    <w:p w:rsidR="00E9782D" w:rsidRDefault="00E9782D" w:rsidP="00BE01A2">
      <w:pPr>
        <w:pStyle w:val="NormalWeb"/>
        <w:shd w:val="clear" w:color="auto" w:fill="FFFFFF"/>
        <w:spacing w:before="0" w:beforeAutospacing="0" w:after="0" w:afterAutospacing="0"/>
        <w:jc w:val="both"/>
        <w:rPr>
          <w:rFonts w:ascii="Sylfaen" w:hAnsi="Sylfaen"/>
          <w:sz w:val="22"/>
          <w:szCs w:val="22"/>
        </w:rPr>
      </w:pPr>
    </w:p>
    <w:p w:rsidR="008A069D" w:rsidRDefault="008A069D" w:rsidP="00BE01A2">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2"/>
        <w:jc w:val="both"/>
        <w:rPr>
          <w:rFonts w:ascii="Sylfaen" w:hAnsi="Sylfaen" w:cs="Times New Roman"/>
          <w:sz w:val="22"/>
          <w:szCs w:val="22"/>
          <w:lang w:val="ka-GE"/>
        </w:rPr>
      </w:pPr>
    </w:p>
    <w:p w:rsidR="00B2656B" w:rsidRPr="00CD7430" w:rsidRDefault="007E56F7" w:rsidP="00A1105B">
      <w:pPr>
        <w:pStyle w:val="NormalWeb"/>
        <w:numPr>
          <w:ilvl w:val="0"/>
          <w:numId w:val="6"/>
        </w:numPr>
        <w:spacing w:before="0" w:beforeAutospacing="0" w:after="0" w:afterAutospacing="0"/>
        <w:ind w:left="0"/>
        <w:jc w:val="both"/>
        <w:rPr>
          <w:rFonts w:ascii="Sylfaen" w:eastAsiaTheme="minorHAnsi" w:hAnsi="Sylfaen" w:cstheme="minorBidi"/>
          <w:sz w:val="22"/>
          <w:szCs w:val="22"/>
          <w:lang w:eastAsia="en-US"/>
        </w:rPr>
      </w:pPr>
      <w:r w:rsidRPr="00CD7430">
        <w:rPr>
          <w:rFonts w:ascii="Sylfaen" w:eastAsiaTheme="minorHAnsi" w:hAnsi="Sylfaen" w:cstheme="minorBidi"/>
          <w:sz w:val="22"/>
          <w:szCs w:val="22"/>
          <w:lang w:eastAsia="en-US"/>
        </w:rPr>
        <w:t>ამ გადაწყვეტილების ამოქმედებისთანავე ძალადაკარგულად იქნას ცნობილი</w:t>
      </w:r>
      <w:r w:rsidRPr="00CD7430">
        <w:rPr>
          <w:rFonts w:ascii="Sylfaen" w:hAnsi="Sylfaen" w:cs="Sylfaen"/>
          <w:color w:val="FF0000"/>
          <w:sz w:val="22"/>
          <w:szCs w:val="22"/>
        </w:rPr>
        <w:t xml:space="preserve"> </w:t>
      </w:r>
      <w:r w:rsidR="00B2656B" w:rsidRPr="00CD7430">
        <w:rPr>
          <w:rFonts w:ascii="Sylfaen" w:eastAsiaTheme="minorHAnsi" w:hAnsi="Sylfaen" w:cstheme="minorBidi"/>
          <w:sz w:val="22"/>
          <w:szCs w:val="22"/>
          <w:lang w:eastAsia="en-US"/>
        </w:rPr>
        <w:t>„მაგისტრალურ არხებთან დაშვების მომსახურების ბაზრის სეგმენტების კვლევისა და ანალიზის შედეგების შესახებ“ კომისიის 2007 წლის N498/9  გადაწყვეტილება;</w:t>
      </w:r>
    </w:p>
    <w:p w:rsidR="00B2656B" w:rsidRDefault="00B2656B" w:rsidP="00BE01A2">
      <w:pPr>
        <w:pStyle w:val="NormalWeb"/>
        <w:spacing w:before="0" w:beforeAutospacing="0" w:after="0" w:afterAutospacing="0"/>
        <w:jc w:val="both"/>
        <w:rPr>
          <w:rFonts w:ascii="Sylfaen" w:hAnsi="Sylfaen" w:cs="Sylfaen"/>
          <w:color w:val="FF0000"/>
          <w:sz w:val="22"/>
          <w:szCs w:val="22"/>
        </w:rPr>
      </w:pPr>
    </w:p>
    <w:p w:rsidR="007E56F7" w:rsidRPr="009E7316" w:rsidRDefault="007E56F7" w:rsidP="00A1105B">
      <w:pPr>
        <w:numPr>
          <w:ilvl w:val="0"/>
          <w:numId w:val="6"/>
        </w:numPr>
        <w:shd w:val="clear" w:color="auto" w:fill="FFFFFF"/>
        <w:spacing w:after="0" w:line="240" w:lineRule="auto"/>
        <w:ind w:left="0"/>
        <w:jc w:val="both"/>
        <w:rPr>
          <w:rFonts w:ascii="Sylfaen" w:hAnsi="Sylfaen"/>
        </w:rPr>
      </w:pPr>
      <w:r w:rsidRPr="009E7316">
        <w:rPr>
          <w:rFonts w:ascii="Sylfaen" w:hAnsi="Sylfaen"/>
        </w:rPr>
        <w:t xml:space="preserve"> გადაწყვეტილება ძალაში შევიდეს კომისიის ოფიციალურ ვებ გვერდზე (www.gncc.ge) გამოქვეყნებისთანავე;</w:t>
      </w:r>
    </w:p>
    <w:p w:rsidR="007E56F7" w:rsidRPr="009E7316" w:rsidRDefault="007E56F7" w:rsidP="00BE01A2">
      <w:pPr>
        <w:pStyle w:val="Normal0"/>
        <w:tabs>
          <w:tab w:val="left" w:pos="709"/>
          <w:tab w:val="left" w:pos="9356"/>
          <w:tab w:val="left" w:pos="14580"/>
          <w:tab w:val="left" w:pos="19440"/>
          <w:tab w:val="left" w:pos="24300"/>
          <w:tab w:val="left" w:pos="29160"/>
          <w:tab w:val="left" w:pos="29520"/>
          <w:tab w:val="left" w:pos="30240"/>
          <w:tab w:val="left" w:pos="30960"/>
          <w:tab w:val="left" w:pos="31680"/>
        </w:tabs>
        <w:jc w:val="both"/>
        <w:rPr>
          <w:rFonts w:ascii="Sylfaen" w:hAnsi="Sylfaen" w:cs="Sylfaen"/>
          <w:sz w:val="22"/>
          <w:szCs w:val="22"/>
          <w:shd w:val="clear" w:color="auto" w:fill="FEFEFE"/>
        </w:rPr>
      </w:pPr>
    </w:p>
    <w:p w:rsidR="007553F5" w:rsidRPr="007553F5" w:rsidRDefault="007E56F7" w:rsidP="00A1105B">
      <w:pPr>
        <w:pStyle w:val="NormalWeb"/>
        <w:numPr>
          <w:ilvl w:val="0"/>
          <w:numId w:val="6"/>
        </w:numPr>
        <w:spacing w:before="0" w:beforeAutospacing="0" w:after="0" w:afterAutospacing="0"/>
        <w:ind w:left="0"/>
        <w:jc w:val="both"/>
        <w:rPr>
          <w:rFonts w:ascii="Sylfaen" w:hAnsi="Sylfaen"/>
          <w:color w:val="FF0000"/>
          <w:sz w:val="22"/>
          <w:szCs w:val="22"/>
        </w:rPr>
      </w:pPr>
      <w:r w:rsidRPr="007553F5">
        <w:rPr>
          <w:rFonts w:ascii="Sylfaen" w:eastAsiaTheme="minorHAnsi" w:hAnsi="Sylfaen" w:cstheme="minorBidi"/>
          <w:sz w:val="22"/>
          <w:szCs w:val="22"/>
          <w:lang w:eastAsia="en-US"/>
        </w:rPr>
        <w:t xml:space="preserve">გადაწყვეტილება შეიძლება გასაჩივრდეს ქალაქ თბილისის საქალაქო სასამართლოს ადმინისტრაციულ საქმეთა კოლეგიაში (მისამართი: ქ. თბილისი, დ. აღმაშენებლის ხეივანი, მე-12 კმ., N6) გადაწყვეტილების  დამოწმებული ასლის </w:t>
      </w:r>
      <w:r w:rsidR="00E30A7A" w:rsidRPr="007553F5">
        <w:rPr>
          <w:rFonts w:ascii="Sylfaen" w:eastAsiaTheme="minorHAnsi" w:hAnsi="Sylfaen" w:cstheme="minorBidi"/>
          <w:sz w:val="22"/>
          <w:szCs w:val="22"/>
          <w:lang w:eastAsia="en-US"/>
        </w:rPr>
        <w:t>სს „სილქნეტი</w:t>
      </w:r>
      <w:r w:rsidR="007553F5">
        <w:rPr>
          <w:rFonts w:ascii="Sylfaen" w:eastAsiaTheme="minorHAnsi" w:hAnsi="Sylfaen" w:cstheme="minorBidi"/>
          <w:sz w:val="22"/>
          <w:szCs w:val="22"/>
          <w:lang w:eastAsia="en-US"/>
        </w:rPr>
        <w:t>სთვის</w:t>
      </w:r>
      <w:r w:rsidR="00E30A7A" w:rsidRPr="007553F5">
        <w:rPr>
          <w:rFonts w:ascii="Sylfaen" w:eastAsiaTheme="minorHAnsi" w:hAnsi="Sylfaen" w:cstheme="minorBidi"/>
          <w:sz w:val="22"/>
          <w:szCs w:val="22"/>
          <w:lang w:eastAsia="en-US"/>
        </w:rPr>
        <w:t>“, შპს „მაგთიკომი</w:t>
      </w:r>
      <w:r w:rsidR="007553F5">
        <w:rPr>
          <w:rFonts w:ascii="Sylfaen" w:eastAsiaTheme="minorHAnsi" w:hAnsi="Sylfaen" w:cstheme="minorBidi"/>
          <w:sz w:val="22"/>
          <w:szCs w:val="22"/>
          <w:lang w:eastAsia="en-US"/>
        </w:rPr>
        <w:t>სთვის</w:t>
      </w:r>
      <w:r w:rsidR="00E30A7A" w:rsidRPr="007553F5">
        <w:rPr>
          <w:rFonts w:ascii="Sylfaen" w:eastAsiaTheme="minorHAnsi" w:hAnsi="Sylfaen" w:cstheme="minorBidi"/>
          <w:sz w:val="22"/>
          <w:szCs w:val="22"/>
          <w:lang w:eastAsia="en-US"/>
        </w:rPr>
        <w:t>“, შპს „ახალი ქსელები</w:t>
      </w:r>
      <w:r w:rsidR="007553F5">
        <w:rPr>
          <w:rFonts w:ascii="Sylfaen" w:eastAsiaTheme="minorHAnsi" w:hAnsi="Sylfaen" w:cstheme="minorBidi"/>
          <w:sz w:val="22"/>
          <w:szCs w:val="22"/>
          <w:lang w:eastAsia="en-US"/>
        </w:rPr>
        <w:t>სთვის</w:t>
      </w:r>
      <w:r w:rsidR="00E30A7A" w:rsidRPr="007553F5">
        <w:rPr>
          <w:rFonts w:ascii="Sylfaen" w:eastAsiaTheme="minorHAnsi" w:hAnsi="Sylfaen" w:cstheme="minorBidi"/>
          <w:sz w:val="22"/>
          <w:szCs w:val="22"/>
          <w:lang w:eastAsia="en-US"/>
        </w:rPr>
        <w:t>“ და შპს „ახტელი</w:t>
      </w:r>
      <w:r w:rsidR="007553F5">
        <w:rPr>
          <w:rFonts w:ascii="Sylfaen" w:eastAsiaTheme="minorHAnsi" w:hAnsi="Sylfaen" w:cstheme="minorBidi"/>
          <w:sz w:val="22"/>
          <w:szCs w:val="22"/>
          <w:lang w:eastAsia="en-US"/>
        </w:rPr>
        <w:t>სთვის</w:t>
      </w:r>
      <w:r w:rsidR="00E30A7A" w:rsidRPr="007553F5">
        <w:rPr>
          <w:rFonts w:ascii="Sylfaen" w:eastAsiaTheme="minorHAnsi" w:hAnsi="Sylfaen" w:cstheme="minorBidi"/>
          <w:sz w:val="22"/>
          <w:szCs w:val="22"/>
          <w:lang w:eastAsia="en-US"/>
        </w:rPr>
        <w:t xml:space="preserve">“, </w:t>
      </w:r>
      <w:r w:rsidR="007553F5" w:rsidRPr="007553F5">
        <w:rPr>
          <w:rFonts w:ascii="Sylfaen" w:eastAsiaTheme="minorHAnsi" w:hAnsi="Sylfaen" w:cstheme="minorBidi"/>
          <w:sz w:val="22"/>
          <w:szCs w:val="22"/>
          <w:lang w:eastAsia="en-US"/>
        </w:rPr>
        <w:t xml:space="preserve"> შპს „საქართველოს ცენტრალური კავშირგაბმულობის კორპორაცი</w:t>
      </w:r>
      <w:r w:rsidR="007553F5">
        <w:rPr>
          <w:rFonts w:ascii="Sylfaen" w:eastAsiaTheme="minorHAnsi" w:hAnsi="Sylfaen" w:cstheme="minorBidi"/>
          <w:sz w:val="22"/>
          <w:szCs w:val="22"/>
          <w:lang w:eastAsia="en-US"/>
        </w:rPr>
        <w:t>ისთვის</w:t>
      </w:r>
      <w:r w:rsidR="007553F5" w:rsidRPr="007553F5">
        <w:rPr>
          <w:rFonts w:ascii="Sylfaen" w:eastAsiaTheme="minorHAnsi" w:hAnsi="Sylfaen" w:cstheme="minorBidi"/>
          <w:sz w:val="22"/>
          <w:szCs w:val="22"/>
          <w:lang w:eastAsia="en-US"/>
        </w:rPr>
        <w:t>“,  შპს „დელტა კომმი</w:t>
      </w:r>
      <w:r w:rsidR="007553F5">
        <w:rPr>
          <w:rFonts w:ascii="Sylfaen" w:eastAsiaTheme="minorHAnsi" w:hAnsi="Sylfaen" w:cstheme="minorBidi"/>
          <w:sz w:val="22"/>
          <w:szCs w:val="22"/>
          <w:lang w:eastAsia="en-US"/>
        </w:rPr>
        <w:t>სთვის</w:t>
      </w:r>
      <w:r w:rsidR="007553F5" w:rsidRPr="007553F5">
        <w:rPr>
          <w:rFonts w:ascii="Sylfaen" w:eastAsiaTheme="minorHAnsi" w:hAnsi="Sylfaen" w:cstheme="minorBidi"/>
          <w:sz w:val="22"/>
          <w:szCs w:val="22"/>
          <w:lang w:eastAsia="en-US"/>
        </w:rPr>
        <w:t>“, შპს „რკინიგზის ტელეკომი</w:t>
      </w:r>
      <w:r w:rsidR="007553F5">
        <w:rPr>
          <w:rFonts w:ascii="Sylfaen" w:eastAsiaTheme="minorHAnsi" w:hAnsi="Sylfaen" w:cstheme="minorBidi"/>
          <w:sz w:val="22"/>
          <w:szCs w:val="22"/>
          <w:lang w:eastAsia="en-US"/>
        </w:rPr>
        <w:t>სთვის</w:t>
      </w:r>
      <w:r w:rsidR="007553F5" w:rsidRPr="007553F5">
        <w:rPr>
          <w:rFonts w:ascii="Sylfaen" w:eastAsiaTheme="minorHAnsi" w:hAnsi="Sylfaen" w:cstheme="minorBidi"/>
          <w:sz w:val="22"/>
          <w:szCs w:val="22"/>
          <w:lang w:eastAsia="en-US"/>
        </w:rPr>
        <w:t>“, შპს „საქართველოს რკინიგზ</w:t>
      </w:r>
      <w:r w:rsidR="007553F5">
        <w:rPr>
          <w:rFonts w:ascii="Sylfaen" w:eastAsiaTheme="minorHAnsi" w:hAnsi="Sylfaen" w:cstheme="minorBidi"/>
          <w:sz w:val="22"/>
          <w:szCs w:val="22"/>
          <w:lang w:eastAsia="en-US"/>
        </w:rPr>
        <w:t>სთვის</w:t>
      </w:r>
      <w:r w:rsidR="007553F5" w:rsidRPr="007553F5">
        <w:rPr>
          <w:rFonts w:ascii="Sylfaen" w:eastAsiaTheme="minorHAnsi" w:hAnsi="Sylfaen" w:cstheme="minorBidi"/>
          <w:sz w:val="22"/>
          <w:szCs w:val="22"/>
          <w:lang w:eastAsia="en-US"/>
        </w:rPr>
        <w:t>“</w:t>
      </w:r>
      <w:r w:rsidR="007553F5">
        <w:rPr>
          <w:rFonts w:ascii="Sylfaen" w:eastAsiaTheme="minorHAnsi" w:hAnsi="Sylfaen" w:cstheme="minorBidi"/>
          <w:sz w:val="22"/>
          <w:szCs w:val="22"/>
          <w:lang w:eastAsia="en-US"/>
        </w:rPr>
        <w:t xml:space="preserve">, შპს „ჯეოსელისთვის“ და შპს „კავკაკასუს ონლაინისთვის“ </w:t>
      </w:r>
      <w:r w:rsidR="007553F5" w:rsidRPr="007553F5">
        <w:rPr>
          <w:rFonts w:ascii="Sylfaen" w:eastAsiaTheme="minorHAnsi" w:hAnsi="Sylfaen" w:cstheme="minorBidi"/>
          <w:sz w:val="22"/>
          <w:szCs w:val="22"/>
          <w:lang w:eastAsia="en-US"/>
        </w:rPr>
        <w:t xml:space="preserve"> ჩაბარებიდან ერთი თვის ვადაში;</w:t>
      </w:r>
    </w:p>
    <w:p w:rsidR="007E56F7" w:rsidRPr="00517955" w:rsidRDefault="007553F5" w:rsidP="007553F5">
      <w:pPr>
        <w:rPr>
          <w:rFonts w:ascii="Sylfaen" w:hAnsi="Sylfaen"/>
          <w:color w:val="FF0000"/>
        </w:rPr>
      </w:pPr>
      <w:r>
        <w:rPr>
          <w:rFonts w:ascii="Sylfaen" w:hAnsi="Sylfaen"/>
          <w:noProof/>
        </w:rPr>
        <w:t xml:space="preserve"> </w:t>
      </w:r>
    </w:p>
    <w:p w:rsidR="00512D5D" w:rsidRPr="00DB6998" w:rsidRDefault="00F74F61" w:rsidP="00A1105B">
      <w:pPr>
        <w:pStyle w:val="NormalWeb"/>
        <w:numPr>
          <w:ilvl w:val="0"/>
          <w:numId w:val="6"/>
        </w:numPr>
        <w:autoSpaceDE w:val="0"/>
        <w:autoSpaceDN w:val="0"/>
        <w:adjustRightInd w:val="0"/>
        <w:spacing w:before="0" w:beforeAutospacing="0" w:after="0" w:afterAutospacing="0"/>
        <w:ind w:left="0"/>
        <w:jc w:val="both"/>
        <w:rPr>
          <w:rFonts w:ascii="Sylfaen" w:hAnsi="Sylfaen" w:cs="Sylfaen"/>
          <w:shd w:val="clear" w:color="auto" w:fill="FFFFFF"/>
        </w:rPr>
      </w:pPr>
      <w:r w:rsidRPr="00DB6998">
        <w:rPr>
          <w:rFonts w:ascii="Sylfaen" w:hAnsi="Sylfaen"/>
          <w:sz w:val="22"/>
          <w:szCs w:val="22"/>
        </w:rPr>
        <w:t xml:space="preserve">კონტროლი აღნიშნული გადაწყვეტილების შესრულებაზე დაევალოს კომისიის აპარატის სატელეკომუნიკაციო ბაზრის </w:t>
      </w:r>
      <w:r w:rsidR="00FA0668" w:rsidRPr="00DB6998">
        <w:rPr>
          <w:rFonts w:ascii="Sylfaen" w:hAnsi="Sylfaen"/>
          <w:sz w:val="22"/>
          <w:szCs w:val="22"/>
        </w:rPr>
        <w:t>რეგულირების</w:t>
      </w:r>
      <w:r w:rsidRPr="00DB6998">
        <w:rPr>
          <w:rFonts w:ascii="Sylfaen" w:hAnsi="Sylfaen"/>
          <w:sz w:val="22"/>
          <w:szCs w:val="22"/>
        </w:rPr>
        <w:t xml:space="preserve"> დეპარტამენტს (დ.გოგიჩაიშვილს).</w:t>
      </w:r>
    </w:p>
    <w:p w:rsidR="00302140" w:rsidRPr="00D51A56" w:rsidRDefault="00512D5D" w:rsidP="00D24CED">
      <w:pPr>
        <w:spacing w:after="120" w:line="240" w:lineRule="auto"/>
        <w:ind w:left="720" w:hanging="720"/>
        <w:jc w:val="center"/>
      </w:pPr>
      <w:r>
        <w:rPr>
          <w:noProof/>
          <w:lang w:eastAsia="ka-GE"/>
        </w:rPr>
        <mc:AlternateContent>
          <mc:Choice Requires="wps">
            <w:drawing>
              <wp:anchor distT="0" distB="0" distL="114300" distR="114300" simplePos="0" relativeHeight="251659264" behindDoc="0" locked="0" layoutInCell="1" allowOverlap="1" wp14:anchorId="091D0855" wp14:editId="39D54B2B">
                <wp:simplePos x="0" y="0"/>
                <wp:positionH relativeFrom="column">
                  <wp:posOffset>4420235</wp:posOffset>
                </wp:positionH>
                <wp:positionV relativeFrom="paragraph">
                  <wp:posOffset>572301</wp:posOffset>
                </wp:positionV>
                <wp:extent cx="914400" cy="635"/>
                <wp:effectExtent l="0" t="0" r="0" b="0"/>
                <wp:wrapTopAndBottom/>
                <wp:docPr id="20" name="Text Box 20"/>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a:effectLst/>
                      </wps:spPr>
                      <wps:txbx>
                        <w:txbxContent>
                          <w:p w:rsidR="005D6DEC" w:rsidRPr="003D2210" w:rsidRDefault="005D6DEC" w:rsidP="00512D5D">
                            <w:pPr>
                              <w:pStyle w:val="Caption"/>
                              <w:rPr>
                                <w:noProof/>
                                <w:color w:val="767171" w:themeColor="background2" w:themeShade="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91D0855" id="_x0000_t202" coordsize="21600,21600" o:spt="202" path="m,l,21600r21600,l21600,xe">
                <v:stroke joinstyle="miter"/>
                <v:path gradientshapeok="t" o:connecttype="rect"/>
              </v:shapetype>
              <v:shape id="Text Box 20" o:spid="_x0000_s1026" type="#_x0000_t202" style="position:absolute;left:0;text-align:left;margin-left:348.05pt;margin-top:45.05pt;width:1in;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" stroked="f">
                <v:textbox style="mso-fit-shape-to-text:t" inset="0,0,0,0">
                  <w:txbxContent>
                    <w:p w:rsidR="005D6DEC" w:rsidRPr="003D2210" w:rsidRDefault="005D6DEC" w:rsidP="00512D5D">
                      <w:pPr>
                        <w:pStyle w:val="Caption"/>
                        <w:rPr>
                          <w:noProof/>
                          <w:color w:val="767171" w:themeColor="background2" w:themeShade="80"/>
                          <w:sz w:val="20"/>
                          <w:szCs w:val="20"/>
                        </w:rPr>
                      </w:pPr>
                    </w:p>
                  </w:txbxContent>
                </v:textbox>
                <w10:wrap type="topAndBottom"/>
              </v:shape>
            </w:pict>
          </mc:Fallback>
        </mc:AlternateContent>
      </w:r>
      <w:r w:rsidR="0041102E">
        <w:rPr>
          <w:rFonts w:ascii="Sylfaen" w:hAnsi="Sylfaen" w:cs="Sylfaen"/>
          <w:color w:val="101010"/>
        </w:rPr>
        <w:t xml:space="preserve"> </w:t>
      </w:r>
    </w:p>
    <w:sectPr w:rsidR="00302140" w:rsidRPr="00D51A56" w:rsidSect="00CE6B9F">
      <w:pgSz w:w="11907" w:h="16839" w:code="9"/>
      <w:pgMar w:top="1440" w:right="1134" w:bottom="1440" w:left="1440" w:header="720" w:footer="1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6FE" w:rsidRDefault="009746FE">
      <w:pPr>
        <w:spacing w:after="0" w:line="240" w:lineRule="auto"/>
      </w:pPr>
      <w:r>
        <w:separator/>
      </w:r>
    </w:p>
  </w:endnote>
  <w:endnote w:type="continuationSeparator" w:id="0">
    <w:p w:rsidR="009746FE" w:rsidRDefault="0097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pg_arial_2009">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EUAlbertina-Regu">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956050"/>
      <w:docPartObj>
        <w:docPartGallery w:val="Page Numbers (Bottom of Page)"/>
        <w:docPartUnique/>
      </w:docPartObj>
    </w:sdtPr>
    <w:sdtEndPr>
      <w:rPr>
        <w:noProof/>
      </w:rPr>
    </w:sdtEndPr>
    <w:sdtContent>
      <w:p w:rsidR="005D6DEC" w:rsidRDefault="005D6DEC">
        <w:pPr>
          <w:pStyle w:val="Footer"/>
          <w:jc w:val="center"/>
        </w:pPr>
        <w:r>
          <w:fldChar w:fldCharType="begin"/>
        </w:r>
        <w:r>
          <w:instrText xml:space="preserve"> PAGE   \* MERGEFORMAT </w:instrText>
        </w:r>
        <w:r>
          <w:fldChar w:fldCharType="separate"/>
        </w:r>
        <w:r w:rsidR="00744709">
          <w:rPr>
            <w:noProof/>
          </w:rPr>
          <w:t>31</w:t>
        </w:r>
        <w:r>
          <w:rPr>
            <w:noProof/>
          </w:rPr>
          <w:fldChar w:fldCharType="end"/>
        </w:r>
      </w:p>
    </w:sdtContent>
  </w:sdt>
  <w:p w:rsidR="005D6DEC" w:rsidRDefault="005D6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EC" w:rsidRPr="002C2591" w:rsidRDefault="005D6DEC" w:rsidP="002C2591">
    <w:pPr>
      <w:pStyle w:val="Footer"/>
      <w:jc w:val="center"/>
      <w:rPr>
        <w:rFonts w:ascii="Sylfaen" w:hAnsi="Sylfaen"/>
      </w:rPr>
    </w:pPr>
    <w:r>
      <w:rPr>
        <w:rFonts w:ascii="Sylfaen" w:hAnsi="Sylfae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EC" w:rsidRDefault="005D6D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775621"/>
      <w:docPartObj>
        <w:docPartGallery w:val="Page Numbers (Bottom of Page)"/>
        <w:docPartUnique/>
      </w:docPartObj>
    </w:sdtPr>
    <w:sdtEndPr>
      <w:rPr>
        <w:noProof/>
      </w:rPr>
    </w:sdtEndPr>
    <w:sdtContent>
      <w:p w:rsidR="005D6DEC" w:rsidRDefault="005D6DEC">
        <w:pPr>
          <w:pStyle w:val="Footer"/>
          <w:jc w:val="center"/>
        </w:pPr>
        <w:r>
          <w:fldChar w:fldCharType="begin"/>
        </w:r>
        <w:r>
          <w:instrText xml:space="preserve"> PAGE   \* MERGEFORMAT </w:instrText>
        </w:r>
        <w:r>
          <w:fldChar w:fldCharType="separate"/>
        </w:r>
        <w:r w:rsidR="00744709">
          <w:rPr>
            <w:noProof/>
          </w:rPr>
          <w:t>53</w:t>
        </w:r>
        <w:r>
          <w:rPr>
            <w:noProof/>
          </w:rPr>
          <w:fldChar w:fldCharType="end"/>
        </w:r>
      </w:p>
    </w:sdtContent>
  </w:sdt>
  <w:p w:rsidR="005D6DEC" w:rsidRPr="00427B35" w:rsidRDefault="005D6DEC" w:rsidP="00427B3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EC" w:rsidRDefault="005D6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6FE" w:rsidRDefault="009746FE">
      <w:pPr>
        <w:spacing w:after="0" w:line="240" w:lineRule="auto"/>
      </w:pPr>
      <w:r>
        <w:separator/>
      </w:r>
    </w:p>
  </w:footnote>
  <w:footnote w:type="continuationSeparator" w:id="0">
    <w:p w:rsidR="009746FE" w:rsidRDefault="00974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EC" w:rsidRDefault="005D6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EC" w:rsidRDefault="005D6D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EC" w:rsidRDefault="005D6D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51883"/>
    <w:multiLevelType w:val="hybridMultilevel"/>
    <w:tmpl w:val="46CC6A44"/>
    <w:lvl w:ilvl="0" w:tplc="86E462C2">
      <w:start w:val="1"/>
      <w:numFmt w:val="bullet"/>
      <w:lvlText w:val="o"/>
      <w:lvlJc w:val="left"/>
      <w:pPr>
        <w:ind w:left="1440" w:hanging="360"/>
      </w:pPr>
      <w:rPr>
        <w:rFonts w:ascii="Courier New" w:hAnsi="Courier New" w:cs="Courier New" w:hint="default"/>
        <w:color w:val="auto"/>
      </w:rPr>
    </w:lvl>
    <w:lvl w:ilvl="1" w:tplc="489C1710">
      <w:start w:val="1"/>
      <w:numFmt w:val="bullet"/>
      <w:lvlText w:val="o"/>
      <w:lvlJc w:val="left"/>
      <w:pPr>
        <w:ind w:left="2160" w:hanging="360"/>
      </w:pPr>
      <w:rPr>
        <w:rFonts w:ascii="Courier New" w:hAnsi="Courier New" w:cs="Courier New" w:hint="default"/>
        <w:color w:val="auto"/>
      </w:rPr>
    </w:lvl>
    <w:lvl w:ilvl="2" w:tplc="04370005">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
    <w:nsid w:val="0CF42C6B"/>
    <w:multiLevelType w:val="hybridMultilevel"/>
    <w:tmpl w:val="CAD4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40EAC"/>
    <w:multiLevelType w:val="hybridMultilevel"/>
    <w:tmpl w:val="03A060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1371F"/>
    <w:multiLevelType w:val="hybridMultilevel"/>
    <w:tmpl w:val="C17073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052BA8"/>
    <w:multiLevelType w:val="hybridMultilevel"/>
    <w:tmpl w:val="28EEB822"/>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169E5A37"/>
    <w:multiLevelType w:val="hybridMultilevel"/>
    <w:tmpl w:val="8806BECE"/>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nsid w:val="1823291A"/>
    <w:multiLevelType w:val="hybridMultilevel"/>
    <w:tmpl w:val="FA58C430"/>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1B2C2515"/>
    <w:multiLevelType w:val="hybridMultilevel"/>
    <w:tmpl w:val="F66E8974"/>
    <w:lvl w:ilvl="0" w:tplc="93C678A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5B0787"/>
    <w:multiLevelType w:val="hybridMultilevel"/>
    <w:tmpl w:val="D472ADFA"/>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nsid w:val="1E4C0942"/>
    <w:multiLevelType w:val="hybridMultilevel"/>
    <w:tmpl w:val="332225BE"/>
    <w:lvl w:ilvl="0" w:tplc="C8F869D2">
      <w:start w:val="7"/>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C06A72"/>
    <w:multiLevelType w:val="hybridMultilevel"/>
    <w:tmpl w:val="F0B28622"/>
    <w:lvl w:ilvl="0" w:tplc="B6543124">
      <w:numFmt w:val="bullet"/>
      <w:lvlText w:val="–"/>
      <w:lvlJc w:val="left"/>
      <w:pPr>
        <w:ind w:left="1200" w:hanging="360"/>
      </w:pPr>
      <w:rPr>
        <w:rFonts w:ascii="Sylfaen" w:eastAsiaTheme="minorEastAsia" w:hAnsi="Sylfaen" w:cstheme="minorBidi"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nsid w:val="26FC4749"/>
    <w:multiLevelType w:val="hybridMultilevel"/>
    <w:tmpl w:val="DA7C48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2CC00093"/>
    <w:multiLevelType w:val="multilevel"/>
    <w:tmpl w:val="170EB2A4"/>
    <w:lvl w:ilvl="0">
      <w:start w:val="5"/>
      <w:numFmt w:val="decimal"/>
      <w:lvlText w:val="%1."/>
      <w:lvlJc w:val="left"/>
      <w:pPr>
        <w:ind w:left="502" w:hanging="360"/>
      </w:pPr>
      <w:rPr>
        <w:rFonts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BD0F9F"/>
    <w:multiLevelType w:val="hybridMultilevel"/>
    <w:tmpl w:val="0E2E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2C5A0B"/>
    <w:multiLevelType w:val="hybridMultilevel"/>
    <w:tmpl w:val="5678C83E"/>
    <w:lvl w:ilvl="0" w:tplc="86E462C2">
      <w:start w:val="1"/>
      <w:numFmt w:val="bullet"/>
      <w:lvlText w:val="o"/>
      <w:lvlJc w:val="left"/>
      <w:pPr>
        <w:ind w:left="2844" w:hanging="360"/>
      </w:pPr>
      <w:rPr>
        <w:rFonts w:ascii="Courier New" w:hAnsi="Courier New" w:cs="Courier New" w:hint="default"/>
        <w:color w:val="auto"/>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15">
    <w:nsid w:val="36EF230A"/>
    <w:multiLevelType w:val="hybridMultilevel"/>
    <w:tmpl w:val="D52C8F68"/>
    <w:lvl w:ilvl="0" w:tplc="86E462C2">
      <w:start w:val="1"/>
      <w:numFmt w:val="bullet"/>
      <w:lvlText w:val="o"/>
      <w:lvlJc w:val="left"/>
      <w:pPr>
        <w:ind w:left="1440" w:hanging="360"/>
      </w:pPr>
      <w:rPr>
        <w:rFonts w:ascii="Courier New" w:hAnsi="Courier New" w:cs="Courier New" w:hint="default"/>
        <w:color w:val="auto"/>
      </w:rPr>
    </w:lvl>
    <w:lvl w:ilvl="1" w:tplc="489C1710">
      <w:start w:val="1"/>
      <w:numFmt w:val="bullet"/>
      <w:lvlText w:val="o"/>
      <w:lvlJc w:val="left"/>
      <w:pPr>
        <w:ind w:left="2160" w:hanging="360"/>
      </w:pPr>
      <w:rPr>
        <w:rFonts w:ascii="Courier New" w:hAnsi="Courier New" w:cs="Courier New" w:hint="default"/>
        <w:color w:val="auto"/>
      </w:rPr>
    </w:lvl>
    <w:lvl w:ilvl="2" w:tplc="04370003">
      <w:start w:val="1"/>
      <w:numFmt w:val="bullet"/>
      <w:lvlText w:val="o"/>
      <w:lvlJc w:val="left"/>
      <w:pPr>
        <w:ind w:left="2880" w:hanging="360"/>
      </w:pPr>
      <w:rPr>
        <w:rFonts w:ascii="Courier New" w:hAnsi="Courier New" w:cs="Courier New"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6">
    <w:nsid w:val="39012C93"/>
    <w:multiLevelType w:val="hybridMultilevel"/>
    <w:tmpl w:val="1E7CEBB8"/>
    <w:lvl w:ilvl="0" w:tplc="FD845B46">
      <w:start w:val="1"/>
      <w:numFmt w:val="decimal"/>
      <w:lvlText w:val="%1."/>
      <w:lvlJc w:val="left"/>
      <w:pPr>
        <w:ind w:left="720" w:hanging="360"/>
      </w:pPr>
      <w:rPr>
        <w:rFonts w:ascii="bpg_arial_2009" w:hAnsi="bpg_arial_2009" w:cs="Times New Roman"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nsid w:val="40263BF5"/>
    <w:multiLevelType w:val="hybridMultilevel"/>
    <w:tmpl w:val="AFF49594"/>
    <w:lvl w:ilvl="0" w:tplc="B6543124">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DB0F38"/>
    <w:multiLevelType w:val="hybridMultilevel"/>
    <w:tmpl w:val="1E88ACCE"/>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9">
    <w:nsid w:val="4D24264D"/>
    <w:multiLevelType w:val="hybridMultilevel"/>
    <w:tmpl w:val="5816B808"/>
    <w:lvl w:ilvl="0" w:tplc="91A0157E">
      <w:start w:val="1"/>
      <w:numFmt w:val="decimal"/>
      <w:lvlText w:val="%1."/>
      <w:lvlJc w:val="left"/>
      <w:pPr>
        <w:ind w:left="900" w:hanging="360"/>
      </w:pPr>
      <w:rPr>
        <w:rFonts w:hint="default"/>
        <w:color w:val="auto"/>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nsid w:val="4E5569E7"/>
    <w:multiLevelType w:val="hybridMultilevel"/>
    <w:tmpl w:val="01C2F07E"/>
    <w:lvl w:ilvl="0" w:tplc="04370003">
      <w:start w:val="1"/>
      <w:numFmt w:val="bullet"/>
      <w:lvlText w:val="o"/>
      <w:lvlJc w:val="left"/>
      <w:pPr>
        <w:ind w:left="1080" w:hanging="360"/>
      </w:pPr>
      <w:rPr>
        <w:rFonts w:ascii="Courier New" w:hAnsi="Courier New" w:cs="Courier New"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1">
    <w:nsid w:val="4F9974BA"/>
    <w:multiLevelType w:val="hybridMultilevel"/>
    <w:tmpl w:val="8724ED5C"/>
    <w:lvl w:ilvl="0" w:tplc="04370003">
      <w:start w:val="1"/>
      <w:numFmt w:val="bullet"/>
      <w:lvlText w:val="o"/>
      <w:lvlJc w:val="left"/>
      <w:pPr>
        <w:ind w:left="720" w:hanging="360"/>
      </w:pPr>
      <w:rPr>
        <w:rFonts w:ascii="Courier New" w:hAnsi="Courier New" w:cs="Courier New"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nsid w:val="50621301"/>
    <w:multiLevelType w:val="multilevel"/>
    <w:tmpl w:val="6D7E163A"/>
    <w:lvl w:ilvl="0">
      <w:start w:val="1"/>
      <w:numFmt w:val="decimal"/>
      <w:lvlText w:val="%1."/>
      <w:lvlJc w:val="left"/>
      <w:pPr>
        <w:ind w:left="786" w:hanging="360"/>
      </w:pPr>
      <w:rPr>
        <w:rFonts w:ascii="Sylfaen" w:hAnsi="Sylfae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nsid w:val="582F4CE6"/>
    <w:multiLevelType w:val="hybridMultilevel"/>
    <w:tmpl w:val="5C8CC6C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nsid w:val="5E08233A"/>
    <w:multiLevelType w:val="hybridMultilevel"/>
    <w:tmpl w:val="3F528DD0"/>
    <w:lvl w:ilvl="0" w:tplc="B6543124">
      <w:numFmt w:val="bullet"/>
      <w:lvlText w:val="–"/>
      <w:lvlJc w:val="left"/>
      <w:pPr>
        <w:ind w:left="720" w:hanging="360"/>
      </w:pPr>
      <w:rPr>
        <w:rFonts w:ascii="Sylfaen" w:eastAsiaTheme="minorEastAsia" w:hAnsi="Sylfaen" w:cstheme="minorBidi" w:hint="default"/>
      </w:rPr>
    </w:lvl>
    <w:lvl w:ilvl="1" w:tplc="B6543124">
      <w:numFmt w:val="bullet"/>
      <w:lvlText w:val="–"/>
      <w:lvlJc w:val="left"/>
      <w:pPr>
        <w:ind w:left="1440" w:hanging="360"/>
      </w:pPr>
      <w:rPr>
        <w:rFonts w:ascii="Sylfaen" w:eastAsiaTheme="minorEastAsia" w:hAnsi="Sylfaen" w:cstheme="minorBidi"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5">
    <w:nsid w:val="60BA17EF"/>
    <w:multiLevelType w:val="hybridMultilevel"/>
    <w:tmpl w:val="CBCE5408"/>
    <w:lvl w:ilvl="0" w:tplc="C8364412">
      <w:start w:val="6"/>
      <w:numFmt w:val="bullet"/>
      <w:lvlText w:val=""/>
      <w:lvlJc w:val="left"/>
      <w:pPr>
        <w:ind w:left="720" w:hanging="360"/>
      </w:pPr>
      <w:rPr>
        <w:rFonts w:ascii="Symbol" w:eastAsiaTheme="minorHAnsi" w:hAnsi="Symbol" w:cs="EUAlbertina-Reg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832C8"/>
    <w:multiLevelType w:val="hybridMultilevel"/>
    <w:tmpl w:val="BE6A5FA4"/>
    <w:lvl w:ilvl="0" w:tplc="B6543124">
      <w:numFmt w:val="bullet"/>
      <w:lvlText w:val="–"/>
      <w:lvlJc w:val="left"/>
      <w:pPr>
        <w:ind w:left="1080" w:hanging="360"/>
      </w:pPr>
      <w:rPr>
        <w:rFonts w:ascii="Sylfaen" w:eastAsiaTheme="minorEastAsia" w:hAnsi="Sylfaen" w:cstheme="minorBidi"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7">
    <w:nsid w:val="64BE1C03"/>
    <w:multiLevelType w:val="hybridMultilevel"/>
    <w:tmpl w:val="864C7790"/>
    <w:lvl w:ilvl="0" w:tplc="04370003">
      <w:start w:val="1"/>
      <w:numFmt w:val="bullet"/>
      <w:lvlText w:val="o"/>
      <w:lvlJc w:val="left"/>
      <w:pPr>
        <w:ind w:left="720" w:hanging="360"/>
      </w:pPr>
      <w:rPr>
        <w:rFonts w:ascii="Courier New" w:hAnsi="Courier New" w:cs="Courier New"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257258"/>
    <w:multiLevelType w:val="hybridMultilevel"/>
    <w:tmpl w:val="870C41C6"/>
    <w:lvl w:ilvl="0" w:tplc="D7AC8FA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64E94"/>
    <w:multiLevelType w:val="hybridMultilevel"/>
    <w:tmpl w:val="40544666"/>
    <w:lvl w:ilvl="0" w:tplc="6204C72A">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B2B15E2"/>
    <w:multiLevelType w:val="hybridMultilevel"/>
    <w:tmpl w:val="4286665E"/>
    <w:lvl w:ilvl="0" w:tplc="B6543124">
      <w:numFmt w:val="bullet"/>
      <w:lvlText w:val="–"/>
      <w:lvlJc w:val="left"/>
      <w:pPr>
        <w:ind w:left="1080" w:hanging="360"/>
      </w:pPr>
      <w:rPr>
        <w:rFonts w:ascii="Sylfaen" w:eastAsiaTheme="minorEastAsia" w:hAnsi="Sylfaen" w:cstheme="minorBidi"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31">
    <w:nsid w:val="6CBB1383"/>
    <w:multiLevelType w:val="hybridMultilevel"/>
    <w:tmpl w:val="081EB4FA"/>
    <w:lvl w:ilvl="0" w:tplc="F8A80624">
      <w:start w:val="6"/>
      <w:numFmt w:val="bullet"/>
      <w:lvlText w:val=""/>
      <w:lvlJc w:val="left"/>
      <w:pPr>
        <w:ind w:left="72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9559EB"/>
    <w:multiLevelType w:val="hybridMultilevel"/>
    <w:tmpl w:val="4DEA5D44"/>
    <w:lvl w:ilvl="0" w:tplc="D81AE70C">
      <w:start w:val="1"/>
      <w:numFmt w:val="decimal"/>
      <w:lvlText w:val="%1."/>
      <w:lvlJc w:val="left"/>
      <w:pPr>
        <w:ind w:left="720" w:hanging="360"/>
      </w:pPr>
      <w:rPr>
        <w:rFonts w:cs="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7D15BA"/>
    <w:multiLevelType w:val="hybridMultilevel"/>
    <w:tmpl w:val="7B9ECBA2"/>
    <w:lvl w:ilvl="0" w:tplc="04370003">
      <w:start w:val="1"/>
      <w:numFmt w:val="bullet"/>
      <w:lvlText w:val="o"/>
      <w:lvlJc w:val="left"/>
      <w:pPr>
        <w:ind w:left="720" w:hanging="360"/>
      </w:pPr>
      <w:rPr>
        <w:rFonts w:ascii="Courier New" w:hAnsi="Courier New" w:cs="Courier New"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4">
    <w:nsid w:val="78EB3155"/>
    <w:multiLevelType w:val="hybridMultilevel"/>
    <w:tmpl w:val="81840A7A"/>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nsid w:val="7AA42CD0"/>
    <w:multiLevelType w:val="hybridMultilevel"/>
    <w:tmpl w:val="C4BCE8B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4"/>
  </w:num>
  <w:num w:numId="2">
    <w:abstractNumId w:val="0"/>
  </w:num>
  <w:num w:numId="3">
    <w:abstractNumId w:val="19"/>
  </w:num>
  <w:num w:numId="4">
    <w:abstractNumId w:val="15"/>
  </w:num>
  <w:num w:numId="5">
    <w:abstractNumId w:val="14"/>
  </w:num>
  <w:num w:numId="6">
    <w:abstractNumId w:val="12"/>
  </w:num>
  <w:num w:numId="7">
    <w:abstractNumId w:val="34"/>
  </w:num>
  <w:num w:numId="8">
    <w:abstractNumId w:val="8"/>
  </w:num>
  <w:num w:numId="9">
    <w:abstractNumId w:val="18"/>
  </w:num>
  <w:num w:numId="10">
    <w:abstractNumId w:val="6"/>
  </w:num>
  <w:num w:numId="11">
    <w:abstractNumId w:val="24"/>
  </w:num>
  <w:num w:numId="12">
    <w:abstractNumId w:val="5"/>
  </w:num>
  <w:num w:numId="13">
    <w:abstractNumId w:val="30"/>
  </w:num>
  <w:num w:numId="14">
    <w:abstractNumId w:val="26"/>
  </w:num>
  <w:num w:numId="15">
    <w:abstractNumId w:val="3"/>
  </w:num>
  <w:num w:numId="16">
    <w:abstractNumId w:val="32"/>
  </w:num>
  <w:num w:numId="17">
    <w:abstractNumId w:val="27"/>
  </w:num>
  <w:num w:numId="18">
    <w:abstractNumId w:val="16"/>
  </w:num>
  <w:num w:numId="19">
    <w:abstractNumId w:val="35"/>
  </w:num>
  <w:num w:numId="20">
    <w:abstractNumId w:val="33"/>
  </w:num>
  <w:num w:numId="21">
    <w:abstractNumId w:val="21"/>
  </w:num>
  <w:num w:numId="22">
    <w:abstractNumId w:val="13"/>
  </w:num>
  <w:num w:numId="23">
    <w:abstractNumId w:val="17"/>
  </w:num>
  <w:num w:numId="24">
    <w:abstractNumId w:val="10"/>
  </w:num>
  <w:num w:numId="25">
    <w:abstractNumId w:val="23"/>
  </w:num>
  <w:num w:numId="26">
    <w:abstractNumId w:val="7"/>
  </w:num>
  <w:num w:numId="27">
    <w:abstractNumId w:val="20"/>
  </w:num>
  <w:num w:numId="28">
    <w:abstractNumId w:val="11"/>
  </w:num>
  <w:num w:numId="29">
    <w:abstractNumId w:val="25"/>
  </w:num>
  <w:num w:numId="30">
    <w:abstractNumId w:val="31"/>
  </w:num>
  <w:num w:numId="31">
    <w:abstractNumId w:val="1"/>
  </w:num>
  <w:num w:numId="32">
    <w:abstractNumId w:val="22"/>
  </w:num>
  <w:num w:numId="33">
    <w:abstractNumId w:val="2"/>
  </w:num>
  <w:num w:numId="34">
    <w:abstractNumId w:val="28"/>
  </w:num>
  <w:num w:numId="35">
    <w:abstractNumId w:val="29"/>
  </w:num>
  <w:num w:numId="3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E2"/>
    <w:rsid w:val="000019C7"/>
    <w:rsid w:val="000039E7"/>
    <w:rsid w:val="000066E7"/>
    <w:rsid w:val="000115C2"/>
    <w:rsid w:val="000247A6"/>
    <w:rsid w:val="000335F1"/>
    <w:rsid w:val="00033F4D"/>
    <w:rsid w:val="00036E07"/>
    <w:rsid w:val="000453C9"/>
    <w:rsid w:val="00067F19"/>
    <w:rsid w:val="00071DBF"/>
    <w:rsid w:val="00082AFB"/>
    <w:rsid w:val="0009109A"/>
    <w:rsid w:val="00095C9D"/>
    <w:rsid w:val="00096AD5"/>
    <w:rsid w:val="000B5B5F"/>
    <w:rsid w:val="000D0C79"/>
    <w:rsid w:val="000D3162"/>
    <w:rsid w:val="00104431"/>
    <w:rsid w:val="00115BE5"/>
    <w:rsid w:val="001170BF"/>
    <w:rsid w:val="00121FEE"/>
    <w:rsid w:val="001241DA"/>
    <w:rsid w:val="0012550C"/>
    <w:rsid w:val="001339AA"/>
    <w:rsid w:val="0013596F"/>
    <w:rsid w:val="001426E3"/>
    <w:rsid w:val="001607A5"/>
    <w:rsid w:val="00163F5E"/>
    <w:rsid w:val="0016619A"/>
    <w:rsid w:val="00170599"/>
    <w:rsid w:val="001822E2"/>
    <w:rsid w:val="001927B7"/>
    <w:rsid w:val="001B6212"/>
    <w:rsid w:val="001B7296"/>
    <w:rsid w:val="001D4254"/>
    <w:rsid w:val="001F2802"/>
    <w:rsid w:val="00203188"/>
    <w:rsid w:val="002076C8"/>
    <w:rsid w:val="00211389"/>
    <w:rsid w:val="00211E34"/>
    <w:rsid w:val="00222912"/>
    <w:rsid w:val="0022455B"/>
    <w:rsid w:val="00225907"/>
    <w:rsid w:val="002305CC"/>
    <w:rsid w:val="00230EE3"/>
    <w:rsid w:val="002329BC"/>
    <w:rsid w:val="00234957"/>
    <w:rsid w:val="00241D0C"/>
    <w:rsid w:val="002424B2"/>
    <w:rsid w:val="00242868"/>
    <w:rsid w:val="002534C9"/>
    <w:rsid w:val="00262D4F"/>
    <w:rsid w:val="00264B90"/>
    <w:rsid w:val="002803EC"/>
    <w:rsid w:val="00281083"/>
    <w:rsid w:val="0029210E"/>
    <w:rsid w:val="002A2590"/>
    <w:rsid w:val="002B0214"/>
    <w:rsid w:val="002B1A62"/>
    <w:rsid w:val="002C0B0A"/>
    <w:rsid w:val="002C2591"/>
    <w:rsid w:val="002C6AAF"/>
    <w:rsid w:val="002D38B9"/>
    <w:rsid w:val="002D7998"/>
    <w:rsid w:val="002F20D9"/>
    <w:rsid w:val="002F75AF"/>
    <w:rsid w:val="00302140"/>
    <w:rsid w:val="00311E7C"/>
    <w:rsid w:val="00312131"/>
    <w:rsid w:val="00321F6A"/>
    <w:rsid w:val="0032366B"/>
    <w:rsid w:val="00325ACF"/>
    <w:rsid w:val="00326CDA"/>
    <w:rsid w:val="0033012E"/>
    <w:rsid w:val="00347962"/>
    <w:rsid w:val="003506DA"/>
    <w:rsid w:val="00361F42"/>
    <w:rsid w:val="0037055B"/>
    <w:rsid w:val="00373DC8"/>
    <w:rsid w:val="0038085D"/>
    <w:rsid w:val="00382B63"/>
    <w:rsid w:val="00390784"/>
    <w:rsid w:val="00391187"/>
    <w:rsid w:val="00393FA5"/>
    <w:rsid w:val="003947E3"/>
    <w:rsid w:val="003960A2"/>
    <w:rsid w:val="003A0907"/>
    <w:rsid w:val="003A269E"/>
    <w:rsid w:val="003B08C7"/>
    <w:rsid w:val="003B4060"/>
    <w:rsid w:val="003B5E51"/>
    <w:rsid w:val="003C3009"/>
    <w:rsid w:val="003C3E8E"/>
    <w:rsid w:val="003F2D45"/>
    <w:rsid w:val="003F484B"/>
    <w:rsid w:val="00400DC6"/>
    <w:rsid w:val="004034F6"/>
    <w:rsid w:val="004051C7"/>
    <w:rsid w:val="0041102E"/>
    <w:rsid w:val="004143E1"/>
    <w:rsid w:val="00422232"/>
    <w:rsid w:val="00427B35"/>
    <w:rsid w:val="00431BD2"/>
    <w:rsid w:val="00433EB5"/>
    <w:rsid w:val="00450837"/>
    <w:rsid w:val="00453380"/>
    <w:rsid w:val="00453BE7"/>
    <w:rsid w:val="0046063F"/>
    <w:rsid w:val="00460B47"/>
    <w:rsid w:val="00482761"/>
    <w:rsid w:val="004920E5"/>
    <w:rsid w:val="004977E8"/>
    <w:rsid w:val="004A12E5"/>
    <w:rsid w:val="004B19E1"/>
    <w:rsid w:val="004C155F"/>
    <w:rsid w:val="004C1835"/>
    <w:rsid w:val="004C72F2"/>
    <w:rsid w:val="004D1CF9"/>
    <w:rsid w:val="004D6F91"/>
    <w:rsid w:val="004F7E9E"/>
    <w:rsid w:val="00506197"/>
    <w:rsid w:val="00512D5D"/>
    <w:rsid w:val="00513D90"/>
    <w:rsid w:val="00517955"/>
    <w:rsid w:val="00522BEC"/>
    <w:rsid w:val="00523175"/>
    <w:rsid w:val="005307D1"/>
    <w:rsid w:val="00537984"/>
    <w:rsid w:val="00546D8C"/>
    <w:rsid w:val="005549E8"/>
    <w:rsid w:val="0056283C"/>
    <w:rsid w:val="005674F7"/>
    <w:rsid w:val="00574AFA"/>
    <w:rsid w:val="00574F5C"/>
    <w:rsid w:val="005776FE"/>
    <w:rsid w:val="005910F8"/>
    <w:rsid w:val="00595142"/>
    <w:rsid w:val="005C2BD2"/>
    <w:rsid w:val="005C676B"/>
    <w:rsid w:val="005D33EE"/>
    <w:rsid w:val="005D6DEC"/>
    <w:rsid w:val="005E6C07"/>
    <w:rsid w:val="005E7E70"/>
    <w:rsid w:val="005F42EC"/>
    <w:rsid w:val="005F57E4"/>
    <w:rsid w:val="006066CE"/>
    <w:rsid w:val="00643A35"/>
    <w:rsid w:val="00656438"/>
    <w:rsid w:val="00662C06"/>
    <w:rsid w:val="0067104A"/>
    <w:rsid w:val="00672597"/>
    <w:rsid w:val="00675632"/>
    <w:rsid w:val="006758C2"/>
    <w:rsid w:val="006763BE"/>
    <w:rsid w:val="0068656A"/>
    <w:rsid w:val="006B453E"/>
    <w:rsid w:val="006E05AF"/>
    <w:rsid w:val="006E5536"/>
    <w:rsid w:val="006F3195"/>
    <w:rsid w:val="006F3DDB"/>
    <w:rsid w:val="006F57BA"/>
    <w:rsid w:val="0071062F"/>
    <w:rsid w:val="00710BDC"/>
    <w:rsid w:val="00711560"/>
    <w:rsid w:val="007202ED"/>
    <w:rsid w:val="00726278"/>
    <w:rsid w:val="00736942"/>
    <w:rsid w:val="00737A3B"/>
    <w:rsid w:val="00743EDE"/>
    <w:rsid w:val="00744709"/>
    <w:rsid w:val="00751535"/>
    <w:rsid w:val="00752C81"/>
    <w:rsid w:val="007553F5"/>
    <w:rsid w:val="00757376"/>
    <w:rsid w:val="00764225"/>
    <w:rsid w:val="00770D2A"/>
    <w:rsid w:val="00771075"/>
    <w:rsid w:val="0079338E"/>
    <w:rsid w:val="007B135B"/>
    <w:rsid w:val="007B1C3E"/>
    <w:rsid w:val="007C4601"/>
    <w:rsid w:val="007C5394"/>
    <w:rsid w:val="007C7E9D"/>
    <w:rsid w:val="007D0280"/>
    <w:rsid w:val="007D0CD4"/>
    <w:rsid w:val="007D5FEE"/>
    <w:rsid w:val="007E56F7"/>
    <w:rsid w:val="007F1E99"/>
    <w:rsid w:val="007F4F43"/>
    <w:rsid w:val="007F7B27"/>
    <w:rsid w:val="0081003C"/>
    <w:rsid w:val="00816E7F"/>
    <w:rsid w:val="008409D0"/>
    <w:rsid w:val="00853478"/>
    <w:rsid w:val="008710EF"/>
    <w:rsid w:val="008727CC"/>
    <w:rsid w:val="0087367F"/>
    <w:rsid w:val="008744A5"/>
    <w:rsid w:val="008775F9"/>
    <w:rsid w:val="00881136"/>
    <w:rsid w:val="00881DEA"/>
    <w:rsid w:val="00883F99"/>
    <w:rsid w:val="00891D28"/>
    <w:rsid w:val="008A069D"/>
    <w:rsid w:val="008A72AA"/>
    <w:rsid w:val="008B146E"/>
    <w:rsid w:val="008C65B6"/>
    <w:rsid w:val="008C6BE8"/>
    <w:rsid w:val="008D05F4"/>
    <w:rsid w:val="008E36F5"/>
    <w:rsid w:val="008E5698"/>
    <w:rsid w:val="008F074C"/>
    <w:rsid w:val="008F4D74"/>
    <w:rsid w:val="008F79AF"/>
    <w:rsid w:val="00902738"/>
    <w:rsid w:val="009068FB"/>
    <w:rsid w:val="009131AF"/>
    <w:rsid w:val="00924428"/>
    <w:rsid w:val="009253D9"/>
    <w:rsid w:val="00931670"/>
    <w:rsid w:val="00931B8D"/>
    <w:rsid w:val="00942100"/>
    <w:rsid w:val="009542AF"/>
    <w:rsid w:val="009606A5"/>
    <w:rsid w:val="00965F67"/>
    <w:rsid w:val="0097281C"/>
    <w:rsid w:val="009746FE"/>
    <w:rsid w:val="009778DC"/>
    <w:rsid w:val="009A6CF7"/>
    <w:rsid w:val="009B0023"/>
    <w:rsid w:val="009B44A7"/>
    <w:rsid w:val="009D0091"/>
    <w:rsid w:val="009D1ED3"/>
    <w:rsid w:val="009D3FB2"/>
    <w:rsid w:val="009D4731"/>
    <w:rsid w:val="009D587A"/>
    <w:rsid w:val="009E1DCF"/>
    <w:rsid w:val="009E3FF3"/>
    <w:rsid w:val="00A1105B"/>
    <w:rsid w:val="00A30878"/>
    <w:rsid w:val="00A3605B"/>
    <w:rsid w:val="00A413B4"/>
    <w:rsid w:val="00A434A8"/>
    <w:rsid w:val="00A44DFF"/>
    <w:rsid w:val="00A45455"/>
    <w:rsid w:val="00A479BD"/>
    <w:rsid w:val="00A5132B"/>
    <w:rsid w:val="00A63D0B"/>
    <w:rsid w:val="00A65EF0"/>
    <w:rsid w:val="00A733C0"/>
    <w:rsid w:val="00A7498E"/>
    <w:rsid w:val="00A749EA"/>
    <w:rsid w:val="00A75CA6"/>
    <w:rsid w:val="00A77A3A"/>
    <w:rsid w:val="00A833B1"/>
    <w:rsid w:val="00AA1515"/>
    <w:rsid w:val="00AA3231"/>
    <w:rsid w:val="00AB4902"/>
    <w:rsid w:val="00AC1FEC"/>
    <w:rsid w:val="00AE001E"/>
    <w:rsid w:val="00AE29F6"/>
    <w:rsid w:val="00AE7237"/>
    <w:rsid w:val="00AF651D"/>
    <w:rsid w:val="00B01F72"/>
    <w:rsid w:val="00B04728"/>
    <w:rsid w:val="00B131ED"/>
    <w:rsid w:val="00B2104A"/>
    <w:rsid w:val="00B2656B"/>
    <w:rsid w:val="00B6024A"/>
    <w:rsid w:val="00B648CC"/>
    <w:rsid w:val="00B75071"/>
    <w:rsid w:val="00B75BF0"/>
    <w:rsid w:val="00B76C29"/>
    <w:rsid w:val="00B818F4"/>
    <w:rsid w:val="00B87136"/>
    <w:rsid w:val="00B877B8"/>
    <w:rsid w:val="00B87A31"/>
    <w:rsid w:val="00BB12E6"/>
    <w:rsid w:val="00BB25B2"/>
    <w:rsid w:val="00BC1BC9"/>
    <w:rsid w:val="00BC443B"/>
    <w:rsid w:val="00BD6AD4"/>
    <w:rsid w:val="00BD76E1"/>
    <w:rsid w:val="00BE01A2"/>
    <w:rsid w:val="00BE1F29"/>
    <w:rsid w:val="00BF1A82"/>
    <w:rsid w:val="00BF3852"/>
    <w:rsid w:val="00C115CA"/>
    <w:rsid w:val="00C34E14"/>
    <w:rsid w:val="00C374AE"/>
    <w:rsid w:val="00C4322A"/>
    <w:rsid w:val="00C54866"/>
    <w:rsid w:val="00C613D4"/>
    <w:rsid w:val="00C6382C"/>
    <w:rsid w:val="00C6652D"/>
    <w:rsid w:val="00C74801"/>
    <w:rsid w:val="00CA6F42"/>
    <w:rsid w:val="00CB0C48"/>
    <w:rsid w:val="00CB6C11"/>
    <w:rsid w:val="00CC0584"/>
    <w:rsid w:val="00CC16EB"/>
    <w:rsid w:val="00CC2FF3"/>
    <w:rsid w:val="00CC65DF"/>
    <w:rsid w:val="00CD293C"/>
    <w:rsid w:val="00CD2C91"/>
    <w:rsid w:val="00CD5CA9"/>
    <w:rsid w:val="00CD7430"/>
    <w:rsid w:val="00CE091F"/>
    <w:rsid w:val="00CE61AD"/>
    <w:rsid w:val="00CE65A5"/>
    <w:rsid w:val="00CE6B9F"/>
    <w:rsid w:val="00CF25B7"/>
    <w:rsid w:val="00D0764F"/>
    <w:rsid w:val="00D125BE"/>
    <w:rsid w:val="00D1772C"/>
    <w:rsid w:val="00D24CED"/>
    <w:rsid w:val="00D305D0"/>
    <w:rsid w:val="00D3100E"/>
    <w:rsid w:val="00D33E78"/>
    <w:rsid w:val="00D42AC2"/>
    <w:rsid w:val="00D45004"/>
    <w:rsid w:val="00D51A56"/>
    <w:rsid w:val="00D54E29"/>
    <w:rsid w:val="00D61228"/>
    <w:rsid w:val="00D739A3"/>
    <w:rsid w:val="00D749FE"/>
    <w:rsid w:val="00D74B55"/>
    <w:rsid w:val="00D75E6C"/>
    <w:rsid w:val="00D77034"/>
    <w:rsid w:val="00D820BA"/>
    <w:rsid w:val="00D83A2D"/>
    <w:rsid w:val="00D97253"/>
    <w:rsid w:val="00DA7C41"/>
    <w:rsid w:val="00DB6076"/>
    <w:rsid w:val="00DB6998"/>
    <w:rsid w:val="00DC6F80"/>
    <w:rsid w:val="00DF28F2"/>
    <w:rsid w:val="00DF2D9A"/>
    <w:rsid w:val="00E06A0B"/>
    <w:rsid w:val="00E14036"/>
    <w:rsid w:val="00E145F0"/>
    <w:rsid w:val="00E210F7"/>
    <w:rsid w:val="00E24CBB"/>
    <w:rsid w:val="00E27809"/>
    <w:rsid w:val="00E30A7A"/>
    <w:rsid w:val="00E61131"/>
    <w:rsid w:val="00E65C4A"/>
    <w:rsid w:val="00E67916"/>
    <w:rsid w:val="00E80717"/>
    <w:rsid w:val="00E9093F"/>
    <w:rsid w:val="00E9705C"/>
    <w:rsid w:val="00E9782D"/>
    <w:rsid w:val="00EA60EB"/>
    <w:rsid w:val="00EA7561"/>
    <w:rsid w:val="00EB6D63"/>
    <w:rsid w:val="00EE6523"/>
    <w:rsid w:val="00EE6EDB"/>
    <w:rsid w:val="00EF22C4"/>
    <w:rsid w:val="00F036F2"/>
    <w:rsid w:val="00F0697C"/>
    <w:rsid w:val="00F11037"/>
    <w:rsid w:val="00F13512"/>
    <w:rsid w:val="00F16C5D"/>
    <w:rsid w:val="00F27A33"/>
    <w:rsid w:val="00F3054E"/>
    <w:rsid w:val="00F5738F"/>
    <w:rsid w:val="00F6326E"/>
    <w:rsid w:val="00F74F61"/>
    <w:rsid w:val="00F758C7"/>
    <w:rsid w:val="00F8022C"/>
    <w:rsid w:val="00F826BB"/>
    <w:rsid w:val="00F86700"/>
    <w:rsid w:val="00F9478F"/>
    <w:rsid w:val="00F97855"/>
    <w:rsid w:val="00FA0668"/>
    <w:rsid w:val="00FC6934"/>
    <w:rsid w:val="00FC7B12"/>
    <w:rsid w:val="00FD7391"/>
    <w:rsid w:val="00FD7BA6"/>
    <w:rsid w:val="00FE249F"/>
    <w:rsid w:val="00FE5503"/>
    <w:rsid w:val="00FF4A78"/>
    <w:rsid w:val="00FF6899"/>
    <w:rsid w:val="00FF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FEFBD7-4C1A-4A0F-9734-5601F133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paragraph" w:styleId="Heading1">
    <w:name w:val="heading 1"/>
    <w:basedOn w:val="Normal"/>
    <w:next w:val="Normal"/>
    <w:link w:val="Heading1Char"/>
    <w:uiPriority w:val="9"/>
    <w:qFormat/>
    <w:rsid w:val="00512D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A1515"/>
    <w:pPr>
      <w:spacing w:before="100" w:beforeAutospacing="1" w:after="100" w:afterAutospacing="1" w:line="240" w:lineRule="auto"/>
      <w:outlineLvl w:val="1"/>
    </w:pPr>
    <w:rPr>
      <w:rFonts w:ascii="Times New Roman" w:eastAsia="Times New Roman" w:hAnsi="Times New Roman" w:cs="Times New Roman"/>
      <w:b/>
      <w:bCs/>
      <w:sz w:val="36"/>
      <w:szCs w:val="36"/>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D5D"/>
    <w:rPr>
      <w:rFonts w:asciiTheme="majorHAnsi" w:eastAsiaTheme="majorEastAsia" w:hAnsiTheme="majorHAnsi" w:cstheme="majorBidi"/>
      <w:b/>
      <w:bCs/>
      <w:color w:val="2E74B5" w:themeColor="accent1" w:themeShade="BF"/>
      <w:sz w:val="28"/>
      <w:szCs w:val="28"/>
      <w:lang w:val="ka-GE"/>
    </w:rPr>
  </w:style>
  <w:style w:type="character" w:customStyle="1" w:styleId="Heading2Char">
    <w:name w:val="Heading 2 Char"/>
    <w:basedOn w:val="DefaultParagraphFont"/>
    <w:link w:val="Heading2"/>
    <w:uiPriority w:val="9"/>
    <w:rsid w:val="00AA1515"/>
    <w:rPr>
      <w:rFonts w:ascii="Times New Roman" w:eastAsia="Times New Roman" w:hAnsi="Times New Roman" w:cs="Times New Roman"/>
      <w:b/>
      <w:bCs/>
      <w:sz w:val="36"/>
      <w:szCs w:val="36"/>
      <w:lang w:val="ka-GE" w:eastAsia="ka-GE"/>
    </w:rPr>
  </w:style>
  <w:style w:type="paragraph" w:styleId="NormalWeb">
    <w:name w:val="Normal (Web)"/>
    <w:basedOn w:val="Normal"/>
    <w:uiPriority w:val="99"/>
    <w:unhideWhenUsed/>
    <w:rsid w:val="00302140"/>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Normal0">
    <w:name w:val="[Normal]"/>
    <w:uiPriority w:val="99"/>
    <w:rsid w:val="002803EC"/>
    <w:pPr>
      <w:autoSpaceDE w:val="0"/>
      <w:autoSpaceDN w:val="0"/>
      <w:adjustRightInd w:val="0"/>
      <w:spacing w:after="0" w:line="240" w:lineRule="auto"/>
    </w:pPr>
    <w:rPr>
      <w:rFonts w:ascii="Arial" w:eastAsiaTheme="minorEastAsia" w:hAnsi="Arial" w:cs="Arial"/>
      <w:sz w:val="24"/>
      <w:szCs w:val="24"/>
      <w:lang w:val="ru-RU" w:eastAsia="ru-RU"/>
    </w:rPr>
  </w:style>
  <w:style w:type="paragraph" w:styleId="ListParagraph">
    <w:name w:val="List Paragraph"/>
    <w:aliases w:val="Odrážky 1,seznam písmena"/>
    <w:basedOn w:val="Normal"/>
    <w:link w:val="ListParagraphChar"/>
    <w:uiPriority w:val="34"/>
    <w:qFormat/>
    <w:rsid w:val="002803EC"/>
    <w:pPr>
      <w:spacing w:after="200" w:line="276" w:lineRule="auto"/>
      <w:ind w:left="720"/>
      <w:contextualSpacing/>
    </w:pPr>
    <w:rPr>
      <w:rFonts w:eastAsiaTheme="minorEastAsia"/>
      <w:lang w:val="ru-RU" w:eastAsia="ru-RU"/>
    </w:rPr>
  </w:style>
  <w:style w:type="character" w:customStyle="1" w:styleId="ListParagraphChar">
    <w:name w:val="List Paragraph Char"/>
    <w:aliases w:val="Odrážky 1 Char,seznam písmena Char"/>
    <w:basedOn w:val="DefaultParagraphFont"/>
    <w:link w:val="ListParagraph"/>
    <w:uiPriority w:val="34"/>
    <w:rsid w:val="002D38B9"/>
    <w:rPr>
      <w:rFonts w:eastAsiaTheme="minorEastAsia"/>
      <w:lang w:val="ru-RU" w:eastAsia="ru-RU"/>
    </w:rPr>
  </w:style>
  <w:style w:type="paragraph" w:styleId="PlainText">
    <w:name w:val="Plain Text"/>
    <w:basedOn w:val="Normal"/>
    <w:link w:val="PlainTextChar"/>
    <w:uiPriority w:val="99"/>
    <w:unhideWhenUsed/>
    <w:rsid w:val="002803EC"/>
    <w:pPr>
      <w:spacing w:after="0" w:line="240" w:lineRule="auto"/>
    </w:pPr>
    <w:rPr>
      <w:rFonts w:ascii="Consolas" w:hAnsi="Consolas"/>
      <w:sz w:val="21"/>
      <w:szCs w:val="21"/>
      <w:lang w:val="ru-RU"/>
    </w:rPr>
  </w:style>
  <w:style w:type="character" w:customStyle="1" w:styleId="PlainTextChar">
    <w:name w:val="Plain Text Char"/>
    <w:basedOn w:val="DefaultParagraphFont"/>
    <w:link w:val="PlainText"/>
    <w:uiPriority w:val="99"/>
    <w:rsid w:val="002803EC"/>
    <w:rPr>
      <w:rFonts w:ascii="Consolas" w:hAnsi="Consolas"/>
      <w:sz w:val="21"/>
      <w:szCs w:val="21"/>
      <w:lang w:val="ru-RU"/>
    </w:rPr>
  </w:style>
  <w:style w:type="character" w:styleId="Hyperlink">
    <w:name w:val="Hyperlink"/>
    <w:basedOn w:val="DefaultParagraphFont"/>
    <w:uiPriority w:val="99"/>
    <w:unhideWhenUsed/>
    <w:rsid w:val="00743EDE"/>
    <w:rPr>
      <w:color w:val="0563C1" w:themeColor="hyperlink"/>
      <w:u w:val="single"/>
    </w:rPr>
  </w:style>
  <w:style w:type="paragraph" w:styleId="BalloonText">
    <w:name w:val="Balloon Text"/>
    <w:basedOn w:val="Normal"/>
    <w:link w:val="BalloonTextChar"/>
    <w:uiPriority w:val="99"/>
    <w:semiHidden/>
    <w:unhideWhenUsed/>
    <w:rsid w:val="00A36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05B"/>
    <w:rPr>
      <w:rFonts w:ascii="Segoe UI" w:hAnsi="Segoe UI" w:cs="Segoe UI"/>
      <w:sz w:val="18"/>
      <w:szCs w:val="18"/>
      <w:lang w:val="ka-GE"/>
    </w:rPr>
  </w:style>
  <w:style w:type="paragraph" w:customStyle="1" w:styleId="Default">
    <w:name w:val="Default"/>
    <w:rsid w:val="00512D5D"/>
    <w:pPr>
      <w:autoSpaceDE w:val="0"/>
      <w:autoSpaceDN w:val="0"/>
      <w:adjustRightInd w:val="0"/>
      <w:spacing w:after="0" w:line="240" w:lineRule="auto"/>
    </w:pPr>
    <w:rPr>
      <w:rFonts w:ascii="Arial" w:hAnsi="Arial" w:cs="Arial"/>
      <w:color w:val="000000"/>
      <w:sz w:val="24"/>
      <w:szCs w:val="24"/>
    </w:rPr>
  </w:style>
  <w:style w:type="character" w:customStyle="1" w:styleId="HTMLPreformattedChar">
    <w:name w:val="HTML Preformatted Char"/>
    <w:basedOn w:val="DefaultParagraphFont"/>
    <w:link w:val="HTMLPreformatted"/>
    <w:uiPriority w:val="99"/>
    <w:semiHidden/>
    <w:rsid w:val="00512D5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12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CommentTextChar">
    <w:name w:val="Comment Text Char"/>
    <w:basedOn w:val="DefaultParagraphFont"/>
    <w:link w:val="CommentText"/>
    <w:uiPriority w:val="99"/>
    <w:semiHidden/>
    <w:rsid w:val="00512D5D"/>
    <w:rPr>
      <w:sz w:val="20"/>
      <w:szCs w:val="20"/>
      <w:lang w:val="ka-GE"/>
    </w:rPr>
  </w:style>
  <w:style w:type="paragraph" w:styleId="CommentText">
    <w:name w:val="annotation text"/>
    <w:basedOn w:val="Normal"/>
    <w:link w:val="CommentTextChar"/>
    <w:uiPriority w:val="99"/>
    <w:semiHidden/>
    <w:unhideWhenUsed/>
    <w:rsid w:val="00512D5D"/>
    <w:pPr>
      <w:spacing w:line="240" w:lineRule="auto"/>
    </w:pPr>
    <w:rPr>
      <w:sz w:val="20"/>
      <w:szCs w:val="20"/>
    </w:rPr>
  </w:style>
  <w:style w:type="character" w:customStyle="1" w:styleId="CommentSubjectChar">
    <w:name w:val="Comment Subject Char"/>
    <w:basedOn w:val="CommentTextChar"/>
    <w:link w:val="CommentSubject"/>
    <w:uiPriority w:val="99"/>
    <w:semiHidden/>
    <w:rsid w:val="00512D5D"/>
    <w:rPr>
      <w:b/>
      <w:bCs/>
      <w:sz w:val="20"/>
      <w:szCs w:val="20"/>
      <w:lang w:val="ka-GE"/>
    </w:rPr>
  </w:style>
  <w:style w:type="paragraph" w:styleId="CommentSubject">
    <w:name w:val="annotation subject"/>
    <w:basedOn w:val="CommentText"/>
    <w:next w:val="CommentText"/>
    <w:link w:val="CommentSubjectChar"/>
    <w:uiPriority w:val="99"/>
    <w:semiHidden/>
    <w:unhideWhenUsed/>
    <w:rsid w:val="00512D5D"/>
    <w:rPr>
      <w:b/>
      <w:bCs/>
    </w:rPr>
  </w:style>
  <w:style w:type="paragraph" w:styleId="Caption">
    <w:name w:val="caption"/>
    <w:basedOn w:val="Normal"/>
    <w:next w:val="Normal"/>
    <w:uiPriority w:val="35"/>
    <w:unhideWhenUsed/>
    <w:qFormat/>
    <w:rsid w:val="00512D5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1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D5D"/>
    <w:rPr>
      <w:lang w:val="ka-GE"/>
    </w:rPr>
  </w:style>
  <w:style w:type="paragraph" w:styleId="Footer">
    <w:name w:val="footer"/>
    <w:basedOn w:val="Normal"/>
    <w:link w:val="FooterChar"/>
    <w:uiPriority w:val="99"/>
    <w:unhideWhenUsed/>
    <w:rsid w:val="00512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D5D"/>
    <w:rPr>
      <w:lang w:val="ka-GE"/>
    </w:rPr>
  </w:style>
  <w:style w:type="paragraph" w:styleId="TOCHeading">
    <w:name w:val="TOC Heading"/>
    <w:basedOn w:val="Heading1"/>
    <w:next w:val="Normal"/>
    <w:uiPriority w:val="39"/>
    <w:unhideWhenUsed/>
    <w:qFormat/>
    <w:rsid w:val="00512D5D"/>
    <w:pPr>
      <w:spacing w:before="240"/>
      <w:outlineLvl w:val="9"/>
    </w:pPr>
    <w:rPr>
      <w:b w:val="0"/>
      <w:bCs w:val="0"/>
      <w:sz w:val="32"/>
      <w:szCs w:val="32"/>
      <w:lang w:val="en-US"/>
    </w:rPr>
  </w:style>
  <w:style w:type="paragraph" w:styleId="TOC1">
    <w:name w:val="toc 1"/>
    <w:basedOn w:val="Normal"/>
    <w:next w:val="Normal"/>
    <w:autoRedefine/>
    <w:uiPriority w:val="39"/>
    <w:unhideWhenUsed/>
    <w:rsid w:val="00512D5D"/>
    <w:pPr>
      <w:spacing w:after="100"/>
    </w:pPr>
  </w:style>
  <w:style w:type="paragraph" w:styleId="NoSpacing">
    <w:name w:val="No Spacing"/>
    <w:link w:val="NoSpacingChar"/>
    <w:uiPriority w:val="1"/>
    <w:qFormat/>
    <w:rsid w:val="00512D5D"/>
    <w:pPr>
      <w:spacing w:after="0" w:line="240" w:lineRule="auto"/>
    </w:pPr>
    <w:rPr>
      <w:rFonts w:eastAsiaTheme="minorEastAsia"/>
    </w:rPr>
  </w:style>
  <w:style w:type="character" w:customStyle="1" w:styleId="NoSpacingChar">
    <w:name w:val="No Spacing Char"/>
    <w:basedOn w:val="DefaultParagraphFont"/>
    <w:link w:val="NoSpacing"/>
    <w:uiPriority w:val="1"/>
    <w:rsid w:val="00512D5D"/>
    <w:rPr>
      <w:rFonts w:eastAsiaTheme="minorEastAsia"/>
    </w:rPr>
  </w:style>
  <w:style w:type="character" w:customStyle="1" w:styleId="apple-converted-space">
    <w:name w:val="apple-converted-space"/>
    <w:basedOn w:val="DefaultParagraphFont"/>
    <w:rsid w:val="00E9782D"/>
  </w:style>
  <w:style w:type="paragraph" w:customStyle="1" w:styleId="Date1">
    <w:name w:val="Date1"/>
    <w:basedOn w:val="Normal"/>
    <w:rsid w:val="00EA7561"/>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customStyle="1" w:styleId="Normal1">
    <w:name w:val="Normal1"/>
    <w:basedOn w:val="Normal"/>
    <w:rsid w:val="00EA7561"/>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sid w:val="00EA7561"/>
    <w:rPr>
      <w:b/>
      <w:bCs/>
    </w:rPr>
  </w:style>
  <w:style w:type="table" w:styleId="TableGrid">
    <w:name w:val="Table Grid"/>
    <w:basedOn w:val="TableNormal"/>
    <w:uiPriority w:val="59"/>
    <w:rsid w:val="00EA7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F6326E"/>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6">
    <w:name w:val="font6"/>
    <w:basedOn w:val="Normal"/>
    <w:rsid w:val="00F6326E"/>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font7">
    <w:name w:val="font7"/>
    <w:basedOn w:val="Normal"/>
    <w:rsid w:val="00F6326E"/>
    <w:pPr>
      <w:spacing w:before="100" w:beforeAutospacing="1" w:after="100" w:afterAutospacing="1" w:line="240" w:lineRule="auto"/>
    </w:pPr>
    <w:rPr>
      <w:rFonts w:ascii="Calibri" w:eastAsia="Times New Roman" w:hAnsi="Calibri" w:cs="Calibri"/>
      <w:color w:val="000000"/>
      <w:sz w:val="18"/>
      <w:szCs w:val="18"/>
      <w:lang w:val="en-US"/>
    </w:rPr>
  </w:style>
  <w:style w:type="paragraph" w:customStyle="1" w:styleId="xl65">
    <w:name w:val="xl65"/>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6">
    <w:name w:val="xl66"/>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7">
    <w:name w:val="xl67"/>
    <w:basedOn w:val="Normal"/>
    <w:rsid w:val="00F6326E"/>
    <w:pPr>
      <w:pBdr>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00"/>
      <w:sz w:val="18"/>
      <w:szCs w:val="18"/>
      <w:lang w:val="en-US"/>
    </w:rPr>
  </w:style>
  <w:style w:type="paragraph" w:customStyle="1" w:styleId="xl68">
    <w:name w:val="xl68"/>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69">
    <w:name w:val="xl69"/>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val="en-US"/>
    </w:rPr>
  </w:style>
  <w:style w:type="paragraph" w:customStyle="1" w:styleId="xl70">
    <w:name w:val="xl70"/>
    <w:basedOn w:val="Normal"/>
    <w:rsid w:val="00F632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1">
    <w:name w:val="xl71"/>
    <w:basedOn w:val="Normal"/>
    <w:rsid w:val="00F632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2">
    <w:name w:val="xl72"/>
    <w:basedOn w:val="Normal"/>
    <w:rsid w:val="00F632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3">
    <w:name w:val="xl73"/>
    <w:basedOn w:val="Normal"/>
    <w:rsid w:val="00F632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4">
    <w:name w:val="xl74"/>
    <w:basedOn w:val="Normal"/>
    <w:rsid w:val="00F6326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5">
    <w:name w:val="xl75"/>
    <w:basedOn w:val="Normal"/>
    <w:rsid w:val="00F632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76">
    <w:name w:val="xl76"/>
    <w:basedOn w:val="Normal"/>
    <w:rsid w:val="00F632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font8">
    <w:name w:val="font8"/>
    <w:basedOn w:val="Normal"/>
    <w:rsid w:val="00F6326E"/>
    <w:pPr>
      <w:spacing w:before="100" w:beforeAutospacing="1" w:after="100" w:afterAutospacing="1" w:line="240" w:lineRule="auto"/>
    </w:pPr>
    <w:rPr>
      <w:rFonts w:ascii="Calibri" w:eastAsia="Times New Roman" w:hAnsi="Calibri" w:cs="Calibri"/>
      <w:color w:val="000000"/>
      <w:sz w:val="18"/>
      <w:szCs w:val="18"/>
      <w:lang w:val="en-US"/>
    </w:rPr>
  </w:style>
  <w:style w:type="paragraph" w:customStyle="1" w:styleId="xl77">
    <w:name w:val="xl77"/>
    <w:basedOn w:val="Normal"/>
    <w:rsid w:val="00F632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character" w:styleId="FollowedHyperlink">
    <w:name w:val="FollowedHyperlink"/>
    <w:basedOn w:val="DefaultParagraphFont"/>
    <w:uiPriority w:val="99"/>
    <w:semiHidden/>
    <w:unhideWhenUsed/>
    <w:rsid w:val="00F6326E"/>
    <w:rPr>
      <w:color w:val="800080"/>
      <w:u w:val="single"/>
    </w:rPr>
  </w:style>
  <w:style w:type="paragraph" w:customStyle="1" w:styleId="xl78">
    <w:name w:val="xl78"/>
    <w:basedOn w:val="Normal"/>
    <w:rsid w:val="00F632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63">
    <w:name w:val="xl63"/>
    <w:basedOn w:val="Normal"/>
    <w:rsid w:val="006F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4">
    <w:name w:val="xl64"/>
    <w:basedOn w:val="Normal"/>
    <w:rsid w:val="006F5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4050">
      <w:bodyDiv w:val="1"/>
      <w:marLeft w:val="0"/>
      <w:marRight w:val="0"/>
      <w:marTop w:val="0"/>
      <w:marBottom w:val="0"/>
      <w:divBdr>
        <w:top w:val="none" w:sz="0" w:space="0" w:color="auto"/>
        <w:left w:val="none" w:sz="0" w:space="0" w:color="auto"/>
        <w:bottom w:val="none" w:sz="0" w:space="0" w:color="auto"/>
        <w:right w:val="none" w:sz="0" w:space="0" w:color="auto"/>
      </w:divBdr>
    </w:div>
    <w:div w:id="189684117">
      <w:bodyDiv w:val="1"/>
      <w:marLeft w:val="0"/>
      <w:marRight w:val="0"/>
      <w:marTop w:val="0"/>
      <w:marBottom w:val="0"/>
      <w:divBdr>
        <w:top w:val="none" w:sz="0" w:space="0" w:color="auto"/>
        <w:left w:val="none" w:sz="0" w:space="0" w:color="auto"/>
        <w:bottom w:val="none" w:sz="0" w:space="0" w:color="auto"/>
        <w:right w:val="none" w:sz="0" w:space="0" w:color="auto"/>
      </w:divBdr>
    </w:div>
    <w:div w:id="230819217">
      <w:bodyDiv w:val="1"/>
      <w:marLeft w:val="0"/>
      <w:marRight w:val="0"/>
      <w:marTop w:val="0"/>
      <w:marBottom w:val="0"/>
      <w:divBdr>
        <w:top w:val="none" w:sz="0" w:space="0" w:color="auto"/>
        <w:left w:val="none" w:sz="0" w:space="0" w:color="auto"/>
        <w:bottom w:val="none" w:sz="0" w:space="0" w:color="auto"/>
        <w:right w:val="none" w:sz="0" w:space="0" w:color="auto"/>
      </w:divBdr>
    </w:div>
    <w:div w:id="260913403">
      <w:bodyDiv w:val="1"/>
      <w:marLeft w:val="0"/>
      <w:marRight w:val="0"/>
      <w:marTop w:val="0"/>
      <w:marBottom w:val="0"/>
      <w:divBdr>
        <w:top w:val="none" w:sz="0" w:space="0" w:color="auto"/>
        <w:left w:val="none" w:sz="0" w:space="0" w:color="auto"/>
        <w:bottom w:val="none" w:sz="0" w:space="0" w:color="auto"/>
        <w:right w:val="none" w:sz="0" w:space="0" w:color="auto"/>
      </w:divBdr>
    </w:div>
    <w:div w:id="428430388">
      <w:bodyDiv w:val="1"/>
      <w:marLeft w:val="0"/>
      <w:marRight w:val="0"/>
      <w:marTop w:val="0"/>
      <w:marBottom w:val="0"/>
      <w:divBdr>
        <w:top w:val="none" w:sz="0" w:space="0" w:color="auto"/>
        <w:left w:val="none" w:sz="0" w:space="0" w:color="auto"/>
        <w:bottom w:val="none" w:sz="0" w:space="0" w:color="auto"/>
        <w:right w:val="none" w:sz="0" w:space="0" w:color="auto"/>
      </w:divBdr>
    </w:div>
    <w:div w:id="478697254">
      <w:bodyDiv w:val="1"/>
      <w:marLeft w:val="0"/>
      <w:marRight w:val="0"/>
      <w:marTop w:val="0"/>
      <w:marBottom w:val="0"/>
      <w:divBdr>
        <w:top w:val="none" w:sz="0" w:space="0" w:color="auto"/>
        <w:left w:val="none" w:sz="0" w:space="0" w:color="auto"/>
        <w:bottom w:val="none" w:sz="0" w:space="0" w:color="auto"/>
        <w:right w:val="none" w:sz="0" w:space="0" w:color="auto"/>
      </w:divBdr>
    </w:div>
    <w:div w:id="721487551">
      <w:bodyDiv w:val="1"/>
      <w:marLeft w:val="0"/>
      <w:marRight w:val="0"/>
      <w:marTop w:val="0"/>
      <w:marBottom w:val="0"/>
      <w:divBdr>
        <w:top w:val="none" w:sz="0" w:space="0" w:color="auto"/>
        <w:left w:val="none" w:sz="0" w:space="0" w:color="auto"/>
        <w:bottom w:val="none" w:sz="0" w:space="0" w:color="auto"/>
        <w:right w:val="none" w:sz="0" w:space="0" w:color="auto"/>
      </w:divBdr>
    </w:div>
    <w:div w:id="755632437">
      <w:bodyDiv w:val="1"/>
      <w:marLeft w:val="0"/>
      <w:marRight w:val="0"/>
      <w:marTop w:val="0"/>
      <w:marBottom w:val="0"/>
      <w:divBdr>
        <w:top w:val="none" w:sz="0" w:space="0" w:color="auto"/>
        <w:left w:val="none" w:sz="0" w:space="0" w:color="auto"/>
        <w:bottom w:val="none" w:sz="0" w:space="0" w:color="auto"/>
        <w:right w:val="none" w:sz="0" w:space="0" w:color="auto"/>
      </w:divBdr>
    </w:div>
    <w:div w:id="801725769">
      <w:bodyDiv w:val="1"/>
      <w:marLeft w:val="0"/>
      <w:marRight w:val="0"/>
      <w:marTop w:val="0"/>
      <w:marBottom w:val="0"/>
      <w:divBdr>
        <w:top w:val="none" w:sz="0" w:space="0" w:color="auto"/>
        <w:left w:val="none" w:sz="0" w:space="0" w:color="auto"/>
        <w:bottom w:val="none" w:sz="0" w:space="0" w:color="auto"/>
        <w:right w:val="none" w:sz="0" w:space="0" w:color="auto"/>
      </w:divBdr>
    </w:div>
    <w:div w:id="843595773">
      <w:bodyDiv w:val="1"/>
      <w:marLeft w:val="0"/>
      <w:marRight w:val="0"/>
      <w:marTop w:val="0"/>
      <w:marBottom w:val="0"/>
      <w:divBdr>
        <w:top w:val="none" w:sz="0" w:space="0" w:color="auto"/>
        <w:left w:val="none" w:sz="0" w:space="0" w:color="auto"/>
        <w:bottom w:val="none" w:sz="0" w:space="0" w:color="auto"/>
        <w:right w:val="none" w:sz="0" w:space="0" w:color="auto"/>
      </w:divBdr>
    </w:div>
    <w:div w:id="894048560">
      <w:bodyDiv w:val="1"/>
      <w:marLeft w:val="0"/>
      <w:marRight w:val="0"/>
      <w:marTop w:val="0"/>
      <w:marBottom w:val="0"/>
      <w:divBdr>
        <w:top w:val="none" w:sz="0" w:space="0" w:color="auto"/>
        <w:left w:val="none" w:sz="0" w:space="0" w:color="auto"/>
        <w:bottom w:val="none" w:sz="0" w:space="0" w:color="auto"/>
        <w:right w:val="none" w:sz="0" w:space="0" w:color="auto"/>
      </w:divBdr>
    </w:div>
    <w:div w:id="916089135">
      <w:bodyDiv w:val="1"/>
      <w:marLeft w:val="0"/>
      <w:marRight w:val="0"/>
      <w:marTop w:val="0"/>
      <w:marBottom w:val="0"/>
      <w:divBdr>
        <w:top w:val="none" w:sz="0" w:space="0" w:color="auto"/>
        <w:left w:val="none" w:sz="0" w:space="0" w:color="auto"/>
        <w:bottom w:val="none" w:sz="0" w:space="0" w:color="auto"/>
        <w:right w:val="none" w:sz="0" w:space="0" w:color="auto"/>
      </w:divBdr>
    </w:div>
    <w:div w:id="936140220">
      <w:bodyDiv w:val="1"/>
      <w:marLeft w:val="0"/>
      <w:marRight w:val="0"/>
      <w:marTop w:val="0"/>
      <w:marBottom w:val="0"/>
      <w:divBdr>
        <w:top w:val="none" w:sz="0" w:space="0" w:color="auto"/>
        <w:left w:val="none" w:sz="0" w:space="0" w:color="auto"/>
        <w:bottom w:val="none" w:sz="0" w:space="0" w:color="auto"/>
        <w:right w:val="none" w:sz="0" w:space="0" w:color="auto"/>
      </w:divBdr>
    </w:div>
    <w:div w:id="1100954589">
      <w:bodyDiv w:val="1"/>
      <w:marLeft w:val="0"/>
      <w:marRight w:val="0"/>
      <w:marTop w:val="0"/>
      <w:marBottom w:val="0"/>
      <w:divBdr>
        <w:top w:val="none" w:sz="0" w:space="0" w:color="auto"/>
        <w:left w:val="none" w:sz="0" w:space="0" w:color="auto"/>
        <w:bottom w:val="none" w:sz="0" w:space="0" w:color="auto"/>
        <w:right w:val="none" w:sz="0" w:space="0" w:color="auto"/>
      </w:divBdr>
    </w:div>
    <w:div w:id="1105854691">
      <w:bodyDiv w:val="1"/>
      <w:marLeft w:val="0"/>
      <w:marRight w:val="0"/>
      <w:marTop w:val="0"/>
      <w:marBottom w:val="0"/>
      <w:divBdr>
        <w:top w:val="none" w:sz="0" w:space="0" w:color="auto"/>
        <w:left w:val="none" w:sz="0" w:space="0" w:color="auto"/>
        <w:bottom w:val="none" w:sz="0" w:space="0" w:color="auto"/>
        <w:right w:val="none" w:sz="0" w:space="0" w:color="auto"/>
      </w:divBdr>
    </w:div>
    <w:div w:id="1110247926">
      <w:bodyDiv w:val="1"/>
      <w:marLeft w:val="0"/>
      <w:marRight w:val="0"/>
      <w:marTop w:val="0"/>
      <w:marBottom w:val="0"/>
      <w:divBdr>
        <w:top w:val="none" w:sz="0" w:space="0" w:color="auto"/>
        <w:left w:val="none" w:sz="0" w:space="0" w:color="auto"/>
        <w:bottom w:val="none" w:sz="0" w:space="0" w:color="auto"/>
        <w:right w:val="none" w:sz="0" w:space="0" w:color="auto"/>
      </w:divBdr>
    </w:div>
    <w:div w:id="1150057492">
      <w:bodyDiv w:val="1"/>
      <w:marLeft w:val="0"/>
      <w:marRight w:val="0"/>
      <w:marTop w:val="0"/>
      <w:marBottom w:val="0"/>
      <w:divBdr>
        <w:top w:val="none" w:sz="0" w:space="0" w:color="auto"/>
        <w:left w:val="none" w:sz="0" w:space="0" w:color="auto"/>
        <w:bottom w:val="none" w:sz="0" w:space="0" w:color="auto"/>
        <w:right w:val="none" w:sz="0" w:space="0" w:color="auto"/>
      </w:divBdr>
    </w:div>
    <w:div w:id="1175651131">
      <w:bodyDiv w:val="1"/>
      <w:marLeft w:val="0"/>
      <w:marRight w:val="0"/>
      <w:marTop w:val="0"/>
      <w:marBottom w:val="0"/>
      <w:divBdr>
        <w:top w:val="none" w:sz="0" w:space="0" w:color="auto"/>
        <w:left w:val="none" w:sz="0" w:space="0" w:color="auto"/>
        <w:bottom w:val="none" w:sz="0" w:space="0" w:color="auto"/>
        <w:right w:val="none" w:sz="0" w:space="0" w:color="auto"/>
      </w:divBdr>
    </w:div>
    <w:div w:id="1176849192">
      <w:bodyDiv w:val="1"/>
      <w:marLeft w:val="0"/>
      <w:marRight w:val="0"/>
      <w:marTop w:val="0"/>
      <w:marBottom w:val="0"/>
      <w:divBdr>
        <w:top w:val="none" w:sz="0" w:space="0" w:color="auto"/>
        <w:left w:val="none" w:sz="0" w:space="0" w:color="auto"/>
        <w:bottom w:val="none" w:sz="0" w:space="0" w:color="auto"/>
        <w:right w:val="none" w:sz="0" w:space="0" w:color="auto"/>
      </w:divBdr>
    </w:div>
    <w:div w:id="1284919174">
      <w:bodyDiv w:val="1"/>
      <w:marLeft w:val="0"/>
      <w:marRight w:val="0"/>
      <w:marTop w:val="0"/>
      <w:marBottom w:val="0"/>
      <w:divBdr>
        <w:top w:val="none" w:sz="0" w:space="0" w:color="auto"/>
        <w:left w:val="none" w:sz="0" w:space="0" w:color="auto"/>
        <w:bottom w:val="none" w:sz="0" w:space="0" w:color="auto"/>
        <w:right w:val="none" w:sz="0" w:space="0" w:color="auto"/>
      </w:divBdr>
    </w:div>
    <w:div w:id="1317492717">
      <w:bodyDiv w:val="1"/>
      <w:marLeft w:val="0"/>
      <w:marRight w:val="0"/>
      <w:marTop w:val="0"/>
      <w:marBottom w:val="0"/>
      <w:divBdr>
        <w:top w:val="none" w:sz="0" w:space="0" w:color="auto"/>
        <w:left w:val="none" w:sz="0" w:space="0" w:color="auto"/>
        <w:bottom w:val="none" w:sz="0" w:space="0" w:color="auto"/>
        <w:right w:val="none" w:sz="0" w:space="0" w:color="auto"/>
      </w:divBdr>
    </w:div>
    <w:div w:id="1351487395">
      <w:bodyDiv w:val="1"/>
      <w:marLeft w:val="0"/>
      <w:marRight w:val="0"/>
      <w:marTop w:val="0"/>
      <w:marBottom w:val="0"/>
      <w:divBdr>
        <w:top w:val="none" w:sz="0" w:space="0" w:color="auto"/>
        <w:left w:val="none" w:sz="0" w:space="0" w:color="auto"/>
        <w:bottom w:val="none" w:sz="0" w:space="0" w:color="auto"/>
        <w:right w:val="none" w:sz="0" w:space="0" w:color="auto"/>
      </w:divBdr>
    </w:div>
    <w:div w:id="1471245478">
      <w:bodyDiv w:val="1"/>
      <w:marLeft w:val="0"/>
      <w:marRight w:val="0"/>
      <w:marTop w:val="0"/>
      <w:marBottom w:val="0"/>
      <w:divBdr>
        <w:top w:val="none" w:sz="0" w:space="0" w:color="auto"/>
        <w:left w:val="none" w:sz="0" w:space="0" w:color="auto"/>
        <w:bottom w:val="none" w:sz="0" w:space="0" w:color="auto"/>
        <w:right w:val="none" w:sz="0" w:space="0" w:color="auto"/>
      </w:divBdr>
    </w:div>
    <w:div w:id="1486973097">
      <w:bodyDiv w:val="1"/>
      <w:marLeft w:val="0"/>
      <w:marRight w:val="0"/>
      <w:marTop w:val="0"/>
      <w:marBottom w:val="0"/>
      <w:divBdr>
        <w:top w:val="none" w:sz="0" w:space="0" w:color="auto"/>
        <w:left w:val="none" w:sz="0" w:space="0" w:color="auto"/>
        <w:bottom w:val="none" w:sz="0" w:space="0" w:color="auto"/>
        <w:right w:val="none" w:sz="0" w:space="0" w:color="auto"/>
      </w:divBdr>
    </w:div>
    <w:div w:id="1592351494">
      <w:bodyDiv w:val="1"/>
      <w:marLeft w:val="0"/>
      <w:marRight w:val="0"/>
      <w:marTop w:val="0"/>
      <w:marBottom w:val="0"/>
      <w:divBdr>
        <w:top w:val="none" w:sz="0" w:space="0" w:color="auto"/>
        <w:left w:val="none" w:sz="0" w:space="0" w:color="auto"/>
        <w:bottom w:val="none" w:sz="0" w:space="0" w:color="auto"/>
        <w:right w:val="none" w:sz="0" w:space="0" w:color="auto"/>
      </w:divBdr>
    </w:div>
    <w:div w:id="1607999118">
      <w:bodyDiv w:val="1"/>
      <w:marLeft w:val="0"/>
      <w:marRight w:val="0"/>
      <w:marTop w:val="0"/>
      <w:marBottom w:val="0"/>
      <w:divBdr>
        <w:top w:val="none" w:sz="0" w:space="0" w:color="auto"/>
        <w:left w:val="none" w:sz="0" w:space="0" w:color="auto"/>
        <w:bottom w:val="none" w:sz="0" w:space="0" w:color="auto"/>
        <w:right w:val="none" w:sz="0" w:space="0" w:color="auto"/>
      </w:divBdr>
    </w:div>
    <w:div w:id="1672755308">
      <w:bodyDiv w:val="1"/>
      <w:marLeft w:val="0"/>
      <w:marRight w:val="0"/>
      <w:marTop w:val="0"/>
      <w:marBottom w:val="0"/>
      <w:divBdr>
        <w:top w:val="none" w:sz="0" w:space="0" w:color="auto"/>
        <w:left w:val="none" w:sz="0" w:space="0" w:color="auto"/>
        <w:bottom w:val="none" w:sz="0" w:space="0" w:color="auto"/>
        <w:right w:val="none" w:sz="0" w:space="0" w:color="auto"/>
      </w:divBdr>
    </w:div>
    <w:div w:id="1753044520">
      <w:bodyDiv w:val="1"/>
      <w:marLeft w:val="0"/>
      <w:marRight w:val="0"/>
      <w:marTop w:val="0"/>
      <w:marBottom w:val="0"/>
      <w:divBdr>
        <w:top w:val="none" w:sz="0" w:space="0" w:color="auto"/>
        <w:left w:val="none" w:sz="0" w:space="0" w:color="auto"/>
        <w:bottom w:val="none" w:sz="0" w:space="0" w:color="auto"/>
        <w:right w:val="none" w:sz="0" w:space="0" w:color="auto"/>
      </w:divBdr>
    </w:div>
    <w:div w:id="1846362051">
      <w:bodyDiv w:val="1"/>
      <w:marLeft w:val="0"/>
      <w:marRight w:val="0"/>
      <w:marTop w:val="0"/>
      <w:marBottom w:val="0"/>
      <w:divBdr>
        <w:top w:val="none" w:sz="0" w:space="0" w:color="auto"/>
        <w:left w:val="none" w:sz="0" w:space="0" w:color="auto"/>
        <w:bottom w:val="none" w:sz="0" w:space="0" w:color="auto"/>
        <w:right w:val="none" w:sz="0" w:space="0" w:color="auto"/>
      </w:divBdr>
    </w:div>
    <w:div w:id="1888253764">
      <w:bodyDiv w:val="1"/>
      <w:marLeft w:val="0"/>
      <w:marRight w:val="0"/>
      <w:marTop w:val="0"/>
      <w:marBottom w:val="0"/>
      <w:divBdr>
        <w:top w:val="none" w:sz="0" w:space="0" w:color="auto"/>
        <w:left w:val="none" w:sz="0" w:space="0" w:color="auto"/>
        <w:bottom w:val="none" w:sz="0" w:space="0" w:color="auto"/>
        <w:right w:val="none" w:sz="0" w:space="0" w:color="auto"/>
      </w:divBdr>
    </w:div>
    <w:div w:id="1930190673">
      <w:bodyDiv w:val="1"/>
      <w:marLeft w:val="0"/>
      <w:marRight w:val="0"/>
      <w:marTop w:val="0"/>
      <w:marBottom w:val="0"/>
      <w:divBdr>
        <w:top w:val="none" w:sz="0" w:space="0" w:color="auto"/>
        <w:left w:val="none" w:sz="0" w:space="0" w:color="auto"/>
        <w:bottom w:val="none" w:sz="0" w:space="0" w:color="auto"/>
        <w:right w:val="none" w:sz="0" w:space="0" w:color="auto"/>
      </w:divBdr>
    </w:div>
    <w:div w:id="2005475007">
      <w:bodyDiv w:val="1"/>
      <w:marLeft w:val="0"/>
      <w:marRight w:val="0"/>
      <w:marTop w:val="0"/>
      <w:marBottom w:val="0"/>
      <w:divBdr>
        <w:top w:val="none" w:sz="0" w:space="0" w:color="auto"/>
        <w:left w:val="none" w:sz="0" w:space="0" w:color="auto"/>
        <w:bottom w:val="none" w:sz="0" w:space="0" w:color="auto"/>
        <w:right w:val="none" w:sz="0" w:space="0" w:color="auto"/>
      </w:divBdr>
    </w:div>
    <w:div w:id="20320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ncc.ge/uploads/other/3/3126.pdf"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ncc.ge/uploads/other/3/3272.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gncc.ge/uploads/other/3/3216.pdf" TargetMode="External"/><Relationship Id="rId22"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doc\Magistrali\_Most%20new\form_4_1_(201807030607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'GNCC Tables'!$B$74</c:f>
              <c:strCache>
                <c:ptCount val="1"/>
                <c:pt idx="0">
                  <c:v>სილქნეტი</c:v>
                </c:pt>
              </c:strCache>
            </c:strRef>
          </c:tx>
          <c:spPr>
            <a:solidFill>
              <a:srgbClr val="0070C0"/>
            </a:solidFill>
          </c:spPr>
          <c:invertIfNegative val="0"/>
          <c:dLbls>
            <c:spPr>
              <a:noFill/>
              <a:ln>
                <a:noFill/>
              </a:ln>
              <a:effectLst/>
            </c:spPr>
            <c:txPr>
              <a:bodyPr/>
              <a:lstStyle/>
              <a:p>
                <a:pPr>
                  <a:defRPr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'GNCC Tables'!$C$66:$H$66</c:f>
              <c:strCache>
                <c:ptCount val="6"/>
                <c:pt idx="0">
                  <c:v>2015 I</c:v>
                </c:pt>
                <c:pt idx="1">
                  <c:v>2015 II</c:v>
                </c:pt>
                <c:pt idx="2">
                  <c:v>2016 I</c:v>
                </c:pt>
                <c:pt idx="3">
                  <c:v>2016 II</c:v>
                </c:pt>
                <c:pt idx="4">
                  <c:v>2017 I</c:v>
                </c:pt>
                <c:pt idx="5">
                  <c:v>2017 II</c:v>
                </c:pt>
              </c:strCache>
            </c:strRef>
          </c:cat>
          <c:val>
            <c:numRef>
              <c:f>'GNCC Tables'!$C$74:$H$74</c:f>
              <c:numCache>
                <c:formatCode>0%</c:formatCode>
                <c:ptCount val="6"/>
                <c:pt idx="0">
                  <c:v>0.46167610555488614</c:v>
                </c:pt>
                <c:pt idx="1">
                  <c:v>0.45258966967534614</c:v>
                </c:pt>
                <c:pt idx="2">
                  <c:v>0.44266591853283782</c:v>
                </c:pt>
                <c:pt idx="3">
                  <c:v>0.45372077778582476</c:v>
                </c:pt>
                <c:pt idx="4">
                  <c:v>0.43775177837305551</c:v>
                </c:pt>
                <c:pt idx="5">
                  <c:v>0.38546799331341047</c:v>
                </c:pt>
              </c:numCache>
            </c:numRef>
          </c:val>
        </c:ser>
        <c:ser>
          <c:idx val="1"/>
          <c:order val="1"/>
          <c:tx>
            <c:strRef>
              <c:f>'GNCC Tables'!$B$75</c:f>
              <c:strCache>
                <c:ptCount val="1"/>
                <c:pt idx="0">
                  <c:v>მაგთიკომი</c:v>
                </c:pt>
              </c:strCache>
            </c:strRef>
          </c:tx>
          <c:spPr>
            <a:solidFill>
              <a:srgbClr val="C00000"/>
            </a:solidFill>
          </c:spPr>
          <c:invertIfNegative val="0"/>
          <c:dLbls>
            <c:dLbl>
              <c:idx val="0"/>
              <c:layout>
                <c:manualLayout>
                  <c:x val="0"/>
                  <c:y val="2.010050251256281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4288547208365583E-3"/>
                  <c:y val="1.509661835748792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2144273604182791E-3"/>
                  <c:y val="1.509661835748792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214427360418198E-3"/>
                  <c:y val="5.0322061191626407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2144273604182791E-3"/>
                  <c:y val="2.012882447665056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'GNCC Tables'!$C$66:$H$66</c:f>
              <c:strCache>
                <c:ptCount val="6"/>
                <c:pt idx="0">
                  <c:v>2015 I</c:v>
                </c:pt>
                <c:pt idx="1">
                  <c:v>2015 II</c:v>
                </c:pt>
                <c:pt idx="2">
                  <c:v>2016 I</c:v>
                </c:pt>
                <c:pt idx="3">
                  <c:v>2016 II</c:v>
                </c:pt>
                <c:pt idx="4">
                  <c:v>2017 I</c:v>
                </c:pt>
                <c:pt idx="5">
                  <c:v>2017 II</c:v>
                </c:pt>
              </c:strCache>
            </c:strRef>
          </c:cat>
          <c:val>
            <c:numRef>
              <c:f>'GNCC Tables'!$C$75:$H$75</c:f>
              <c:numCache>
                <c:formatCode>0%</c:formatCode>
                <c:ptCount val="6"/>
                <c:pt idx="0">
                  <c:v>0.36012571795798692</c:v>
                </c:pt>
                <c:pt idx="1">
                  <c:v>0.3690968448245987</c:v>
                </c:pt>
                <c:pt idx="2">
                  <c:v>0.36972863495040409</c:v>
                </c:pt>
                <c:pt idx="3">
                  <c:v>0.36901744279976156</c:v>
                </c:pt>
                <c:pt idx="4">
                  <c:v>0.39967772368248894</c:v>
                </c:pt>
                <c:pt idx="5">
                  <c:v>0.48919771496222558</c:v>
                </c:pt>
              </c:numCache>
            </c:numRef>
          </c:val>
        </c:ser>
        <c:ser>
          <c:idx val="2"/>
          <c:order val="2"/>
          <c:tx>
            <c:strRef>
              <c:f>'GNCC Tables'!$B$76</c:f>
              <c:strCache>
                <c:ptCount val="1"/>
                <c:pt idx="0">
                  <c:v>სხვა</c:v>
                </c:pt>
              </c:strCache>
            </c:strRef>
          </c:tx>
          <c:spPr>
            <a:solidFill>
              <a:schemeClr val="bg1">
                <a:lumMod val="50000"/>
              </a:schemeClr>
            </a:solidFill>
          </c:spPr>
          <c:invertIfNegative val="0"/>
          <c:dLbls>
            <c:dLbl>
              <c:idx val="0"/>
              <c:layout>
                <c:manualLayout>
                  <c:x val="2.2144273604182995E-3"/>
                  <c:y val="1.006441223832528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144273604182791E-3"/>
                  <c:y val="1.006441223832528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4288547208365583E-3"/>
                  <c:y val="5.0322061191626407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2144273604182791E-3"/>
                  <c:y val="1.006441223832528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2144273604182791E-3"/>
                  <c:y val="1.006441223832528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4288547208365583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'GNCC Tables'!$C$66:$H$66</c:f>
              <c:strCache>
                <c:ptCount val="6"/>
                <c:pt idx="0">
                  <c:v>2015 I</c:v>
                </c:pt>
                <c:pt idx="1">
                  <c:v>2015 II</c:v>
                </c:pt>
                <c:pt idx="2">
                  <c:v>2016 I</c:v>
                </c:pt>
                <c:pt idx="3">
                  <c:v>2016 II</c:v>
                </c:pt>
                <c:pt idx="4">
                  <c:v>2017 I</c:v>
                </c:pt>
                <c:pt idx="5">
                  <c:v>2017 II</c:v>
                </c:pt>
              </c:strCache>
            </c:strRef>
          </c:cat>
          <c:val>
            <c:numRef>
              <c:f>'GNCC Tables'!$C$76:$H$76</c:f>
              <c:numCache>
                <c:formatCode>0%</c:formatCode>
                <c:ptCount val="6"/>
                <c:pt idx="0">
                  <c:v>0.17819817648712696</c:v>
                </c:pt>
                <c:pt idx="1">
                  <c:v>0.17831348550005513</c:v>
                </c:pt>
                <c:pt idx="2">
                  <c:v>0.18760544651675806</c:v>
                </c:pt>
                <c:pt idx="3">
                  <c:v>0.17726177941441365</c:v>
                </c:pt>
                <c:pt idx="4">
                  <c:v>0.16257049794445555</c:v>
                </c:pt>
                <c:pt idx="5">
                  <c:v>0.12533429172436392</c:v>
                </c:pt>
              </c:numCache>
            </c:numRef>
          </c:val>
        </c:ser>
        <c:dLbls>
          <c:showLegendKey val="0"/>
          <c:showVal val="0"/>
          <c:showCatName val="0"/>
          <c:showSerName val="0"/>
          <c:showPercent val="0"/>
          <c:showBubbleSize val="0"/>
        </c:dLbls>
        <c:gapWidth val="150"/>
        <c:axId val="471735248"/>
        <c:axId val="471734072"/>
      </c:barChart>
      <c:catAx>
        <c:axId val="471735248"/>
        <c:scaling>
          <c:orientation val="minMax"/>
        </c:scaling>
        <c:delete val="0"/>
        <c:axPos val="b"/>
        <c:numFmt formatCode="General" sourceLinked="0"/>
        <c:majorTickMark val="out"/>
        <c:minorTickMark val="none"/>
        <c:tickLblPos val="nextTo"/>
        <c:crossAx val="471734072"/>
        <c:crosses val="autoZero"/>
        <c:auto val="1"/>
        <c:lblAlgn val="ctr"/>
        <c:lblOffset val="100"/>
        <c:noMultiLvlLbl val="0"/>
      </c:catAx>
      <c:valAx>
        <c:axId val="471734072"/>
        <c:scaling>
          <c:orientation val="minMax"/>
        </c:scaling>
        <c:delete val="0"/>
        <c:axPos val="l"/>
        <c:majorGridlines>
          <c:spPr>
            <a:ln>
              <a:noFill/>
            </a:ln>
          </c:spPr>
        </c:majorGridlines>
        <c:numFmt formatCode="0%" sourceLinked="1"/>
        <c:majorTickMark val="none"/>
        <c:minorTickMark val="none"/>
        <c:tickLblPos val="nextTo"/>
        <c:crossAx val="471735248"/>
        <c:crosses val="autoZero"/>
        <c:crossBetween val="between"/>
      </c:valAx>
    </c:plotArea>
    <c:legend>
      <c:legendPos val="b"/>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9F27-A8D0-451B-9C6F-38781376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19636</Words>
  <Characters>111926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Gogichaishvili</dc:creator>
  <cp:lastModifiedBy>David Gogichaishvili</cp:lastModifiedBy>
  <cp:revision>87</cp:revision>
  <cp:lastPrinted>2018-10-31T06:16:00Z</cp:lastPrinted>
  <dcterms:created xsi:type="dcterms:W3CDTF">2018-10-30T05:47:00Z</dcterms:created>
  <dcterms:modified xsi:type="dcterms:W3CDTF">2018-11-15T08:48:00Z</dcterms:modified>
</cp:coreProperties>
</file>