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A5B6" w14:textId="77777777" w:rsidR="00465408" w:rsidRPr="00363A4A" w:rsidRDefault="0014108C" w:rsidP="00465408">
      <w:pPr>
        <w:jc w:val="right"/>
        <w:rPr>
          <w:rFonts w:ascii="Sylfaen" w:hAnsi="Sylfaen"/>
          <w:b/>
          <w:i/>
          <w:color w:val="000000" w:themeColor="text1"/>
          <w:u w:val="single"/>
          <w:lang w:val="ka-GE"/>
        </w:rPr>
      </w:pPr>
      <w:r w:rsidRPr="00363A4A">
        <w:rPr>
          <w:rFonts w:ascii="Sylfaen" w:hAnsi="Sylfaen"/>
          <w:b/>
          <w:i/>
          <w:color w:val="000000" w:themeColor="text1"/>
          <w:u w:val="single"/>
          <w:lang w:val="ka-GE"/>
        </w:rPr>
        <w:t>პროექტი</w:t>
      </w:r>
      <w:r w:rsidR="00F360A5" w:rsidRPr="00363A4A">
        <w:rPr>
          <w:rFonts w:ascii="Sylfaen" w:hAnsi="Sylfaen"/>
          <w:b/>
          <w:i/>
          <w:color w:val="000000" w:themeColor="text1"/>
          <w:u w:val="single"/>
        </w:rPr>
        <w:t xml:space="preserve"> </w:t>
      </w:r>
    </w:p>
    <w:p w14:paraId="7E00F6CE" w14:textId="77777777" w:rsidR="00EE0649" w:rsidRPr="00363A4A" w:rsidRDefault="00EE0649" w:rsidP="00465408">
      <w:pPr>
        <w:jc w:val="right"/>
        <w:rPr>
          <w:rFonts w:ascii="Sylfaen" w:hAnsi="Sylfaen"/>
          <w:b/>
          <w:i/>
          <w:color w:val="000000" w:themeColor="text1"/>
          <w:u w:val="single"/>
          <w:lang w:val="ka-GE"/>
        </w:rPr>
      </w:pPr>
    </w:p>
    <w:p w14:paraId="060925D0" w14:textId="77777777" w:rsidR="00E713B7" w:rsidRPr="00363A4A" w:rsidRDefault="00E713B7" w:rsidP="00846F4F">
      <w:pPr>
        <w:jc w:val="center"/>
        <w:rPr>
          <w:rFonts w:ascii="Sylfaen" w:hAnsi="Sylfaen"/>
          <w:b/>
          <w:color w:val="000000" w:themeColor="text1"/>
          <w:lang w:val="ka-GE"/>
        </w:rPr>
      </w:pPr>
    </w:p>
    <w:p w14:paraId="27FC6279" w14:textId="77777777" w:rsidR="002002BC" w:rsidRPr="00363A4A" w:rsidRDefault="00846F4F" w:rsidP="00846F4F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363A4A">
        <w:rPr>
          <w:rFonts w:ascii="Sylfaen" w:hAnsi="Sylfaen"/>
          <w:b/>
          <w:color w:val="000000" w:themeColor="text1"/>
          <w:lang w:val="ka-GE"/>
        </w:rPr>
        <w:t>საქართველოს კომუნიკაციების ეროვნული კომისია</w:t>
      </w:r>
    </w:p>
    <w:p w14:paraId="185A817E" w14:textId="77777777" w:rsidR="00846F4F" w:rsidRPr="00363A4A" w:rsidRDefault="00846F4F" w:rsidP="00846F4F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363A4A">
        <w:rPr>
          <w:rFonts w:ascii="Sylfaen" w:hAnsi="Sylfaen"/>
          <w:b/>
          <w:color w:val="000000" w:themeColor="text1"/>
          <w:lang w:val="ka-GE"/>
        </w:rPr>
        <w:t xml:space="preserve">დადგენილება </w:t>
      </w:r>
      <w:r w:rsidRPr="00363A4A">
        <w:rPr>
          <w:rFonts w:ascii="Sylfaen" w:hAnsi="Sylfaen"/>
          <w:b/>
          <w:color w:val="000000" w:themeColor="text1"/>
          <w:lang w:val="ru-RU"/>
        </w:rPr>
        <w:t>№</w:t>
      </w:r>
    </w:p>
    <w:p w14:paraId="632687D4" w14:textId="77777777" w:rsidR="00386D93" w:rsidRPr="00363A4A" w:rsidRDefault="002F51DA" w:rsidP="00846F4F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363A4A">
        <w:rPr>
          <w:rFonts w:ascii="Sylfaen" w:hAnsi="Sylfaen"/>
          <w:b/>
          <w:color w:val="000000" w:themeColor="text1"/>
          <w:lang w:val="ka-GE"/>
        </w:rPr>
        <w:t xml:space="preserve">__ ____ ________ </w:t>
      </w:r>
    </w:p>
    <w:p w14:paraId="5835ADAD" w14:textId="77777777" w:rsidR="00386D93" w:rsidRPr="00363A4A" w:rsidRDefault="002F51DA" w:rsidP="00386D93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363A4A">
        <w:rPr>
          <w:rFonts w:ascii="Sylfaen" w:hAnsi="Sylfaen"/>
          <w:b/>
          <w:color w:val="000000" w:themeColor="text1"/>
          <w:lang w:val="ka-GE"/>
        </w:rPr>
        <w:t>ქ. თბილისი</w:t>
      </w:r>
    </w:p>
    <w:p w14:paraId="1E54A1A3" w14:textId="77777777" w:rsidR="00124CB6" w:rsidRPr="00363A4A" w:rsidRDefault="00124CB6" w:rsidP="00846F4F">
      <w:pPr>
        <w:jc w:val="center"/>
        <w:rPr>
          <w:rFonts w:ascii="Sylfaen" w:hAnsi="Sylfaen"/>
          <w:b/>
          <w:color w:val="000000" w:themeColor="text1"/>
        </w:rPr>
      </w:pPr>
    </w:p>
    <w:p w14:paraId="2FC9B140" w14:textId="77777777" w:rsidR="00124CB6" w:rsidRPr="00363A4A" w:rsidRDefault="00386D93" w:rsidP="00846F4F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363A4A">
        <w:rPr>
          <w:rFonts w:ascii="Sylfaen" w:hAnsi="Sylfaen"/>
          <w:b/>
          <w:color w:val="000000" w:themeColor="text1"/>
          <w:lang w:val="ka-GE"/>
        </w:rPr>
        <w:t>„</w:t>
      </w:r>
      <w:r w:rsidR="00124CB6" w:rsidRPr="00363A4A">
        <w:rPr>
          <w:rFonts w:ascii="Sylfaen" w:hAnsi="Sylfaen"/>
          <w:b/>
          <w:color w:val="000000" w:themeColor="text1"/>
          <w:lang w:val="ka-GE"/>
        </w:rPr>
        <w:t xml:space="preserve">ინტერნეტ-მომსახურების </w:t>
      </w:r>
      <w:r w:rsidR="000B17F0" w:rsidRPr="00363A4A">
        <w:rPr>
          <w:rFonts w:ascii="Sylfaen" w:hAnsi="Sylfaen"/>
          <w:b/>
          <w:color w:val="000000" w:themeColor="text1"/>
          <w:lang w:val="ka-GE"/>
        </w:rPr>
        <w:t xml:space="preserve">მიწოდების </w:t>
      </w:r>
      <w:r w:rsidR="00124CB6" w:rsidRPr="00363A4A">
        <w:rPr>
          <w:rFonts w:ascii="Sylfaen" w:hAnsi="Sylfaen"/>
          <w:b/>
          <w:color w:val="000000" w:themeColor="text1"/>
          <w:lang w:val="ka-GE"/>
        </w:rPr>
        <w:t>ხარისხის</w:t>
      </w:r>
      <w:r w:rsidRPr="00363A4A">
        <w:rPr>
          <w:rFonts w:ascii="Sylfaen" w:hAnsi="Sylfaen"/>
          <w:b/>
          <w:color w:val="000000" w:themeColor="text1"/>
          <w:lang w:val="ka-GE"/>
        </w:rPr>
        <w:t xml:space="preserve"> </w:t>
      </w:r>
      <w:r w:rsidR="00B637F5" w:rsidRPr="00363A4A">
        <w:rPr>
          <w:rFonts w:ascii="Sylfaen" w:hAnsi="Sylfaen"/>
          <w:b/>
          <w:color w:val="000000" w:themeColor="text1"/>
          <w:lang w:val="ka-GE"/>
        </w:rPr>
        <w:t xml:space="preserve"> განსაზღვრისა</w:t>
      </w:r>
      <w:r w:rsidRPr="00363A4A">
        <w:rPr>
          <w:rFonts w:ascii="Sylfaen" w:hAnsi="Sylfaen"/>
          <w:b/>
          <w:color w:val="000000" w:themeColor="text1"/>
          <w:lang w:val="ka-GE"/>
        </w:rPr>
        <w:t xml:space="preserve"> და  შემოწმების  წესის დამტკიცების თაობაზე“</w:t>
      </w:r>
    </w:p>
    <w:p w14:paraId="67A19F37" w14:textId="77777777" w:rsidR="00A84CF3" w:rsidRPr="00363A4A" w:rsidRDefault="00A84CF3" w:rsidP="00846F4F">
      <w:pPr>
        <w:jc w:val="center"/>
        <w:rPr>
          <w:rFonts w:ascii="Sylfaen" w:hAnsi="Sylfaen"/>
          <w:b/>
          <w:color w:val="000000" w:themeColor="text1"/>
        </w:rPr>
      </w:pPr>
    </w:p>
    <w:p w14:paraId="3E65FF4F" w14:textId="77777777" w:rsidR="00723E64" w:rsidRPr="00363A4A" w:rsidRDefault="005277E7" w:rsidP="009F2980">
      <w:pPr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 xml:space="preserve">,,ელექტრონული კომუნიკაციების შესახებ“ საქართველოს კანონის </w:t>
      </w:r>
      <w:r w:rsidR="004905CF" w:rsidRPr="00363A4A">
        <w:rPr>
          <w:rFonts w:ascii="Sylfaen" w:hAnsi="Sylfaen"/>
          <w:color w:val="000000" w:themeColor="text1"/>
          <w:lang w:val="ka-GE"/>
        </w:rPr>
        <w:t xml:space="preserve">62-ე მუხლის მე-5 პუნქტისა და ,,ნორმატიული აქტების შესახებ“ საქართველოს კანონის მე-7 მუხლის მე-9 პუნქტის შესაბამისად, </w:t>
      </w:r>
      <w:r w:rsidR="00723E64" w:rsidRPr="00363A4A">
        <w:rPr>
          <w:rFonts w:ascii="Sylfaen" w:hAnsi="Sylfaen"/>
          <w:color w:val="000000" w:themeColor="text1"/>
          <w:lang w:val="ka-GE"/>
        </w:rPr>
        <w:t>საქართველოს კომუნიკაციების ეროვნული კომისია ადგენს:</w:t>
      </w:r>
    </w:p>
    <w:p w14:paraId="6A005CFA" w14:textId="53333E32" w:rsidR="00386D93" w:rsidRPr="00363A4A" w:rsidRDefault="00CB3989" w:rsidP="009F2980">
      <w:pPr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b/>
          <w:color w:val="000000" w:themeColor="text1"/>
          <w:lang w:val="ka-GE"/>
        </w:rPr>
        <w:t xml:space="preserve">მუხლი 1. </w:t>
      </w:r>
      <w:r w:rsidRPr="00363A4A">
        <w:rPr>
          <w:rFonts w:ascii="Sylfaen" w:hAnsi="Sylfaen"/>
          <w:color w:val="000000" w:themeColor="text1"/>
          <w:lang w:val="ka-GE"/>
        </w:rPr>
        <w:t>დამტკიცდეს „ინტერნეტ-მომსახურების ხარისხის  განსაზღვრისა და ხარისხის შემოწმების  წესი“ თანდართული სახით;</w:t>
      </w:r>
    </w:p>
    <w:p w14:paraId="2AFBD683" w14:textId="4CAEAD22" w:rsidR="00CB3989" w:rsidRPr="00363A4A" w:rsidRDefault="00CB3989" w:rsidP="009F2980">
      <w:pPr>
        <w:jc w:val="both"/>
        <w:rPr>
          <w:rFonts w:ascii="Sylfaen" w:hAnsi="Sylfaen"/>
          <w:color w:val="000000" w:themeColor="text1"/>
        </w:rPr>
      </w:pPr>
      <w:r w:rsidRPr="00363A4A">
        <w:rPr>
          <w:rFonts w:ascii="Sylfaen" w:hAnsi="Sylfaen"/>
          <w:b/>
          <w:color w:val="000000" w:themeColor="text1"/>
          <w:lang w:val="ka-GE"/>
        </w:rPr>
        <w:t xml:space="preserve">მუხლი 2. </w:t>
      </w:r>
      <w:r w:rsidRPr="00363A4A">
        <w:rPr>
          <w:rFonts w:ascii="Sylfaen" w:hAnsi="Sylfaen"/>
          <w:color w:val="000000" w:themeColor="text1"/>
          <w:lang w:val="ka-GE"/>
        </w:rPr>
        <w:t>დადგენილება</w:t>
      </w:r>
      <w:r w:rsidR="00D71CEA" w:rsidRPr="00363A4A">
        <w:rPr>
          <w:rFonts w:ascii="Sylfaen" w:hAnsi="Sylfaen"/>
          <w:color w:val="000000" w:themeColor="text1"/>
          <w:lang w:val="ka-GE"/>
        </w:rPr>
        <w:t xml:space="preserve">, გარდა თანდართული </w:t>
      </w:r>
      <w:r w:rsidRPr="00363A4A">
        <w:rPr>
          <w:rFonts w:ascii="Sylfaen" w:hAnsi="Sylfaen"/>
          <w:color w:val="000000" w:themeColor="text1"/>
          <w:lang w:val="ka-GE"/>
        </w:rPr>
        <w:t xml:space="preserve"> </w:t>
      </w:r>
      <w:r w:rsidR="00D71CEA" w:rsidRPr="00363A4A">
        <w:rPr>
          <w:rFonts w:ascii="Sylfaen" w:hAnsi="Sylfaen"/>
          <w:color w:val="000000" w:themeColor="text1"/>
          <w:lang w:val="ka-GE"/>
        </w:rPr>
        <w:t xml:space="preserve">,,ინტერნეტ-მომსახურების ხარისხის  განსაზღვრისა და შემოწმების წესის მე-5 და მე-6 მუხლებისა, </w:t>
      </w:r>
      <w:r w:rsidRPr="00363A4A">
        <w:rPr>
          <w:rFonts w:ascii="Sylfaen" w:hAnsi="Sylfaen"/>
          <w:color w:val="000000" w:themeColor="text1"/>
          <w:lang w:val="ka-GE"/>
        </w:rPr>
        <w:t xml:space="preserve">ამოქმედდეს </w:t>
      </w:r>
      <w:r w:rsidR="009670E9" w:rsidRPr="00363A4A">
        <w:rPr>
          <w:rFonts w:ascii="Sylfaen" w:hAnsi="Sylfaen"/>
          <w:color w:val="000000" w:themeColor="text1"/>
          <w:lang w:val="ka-GE"/>
        </w:rPr>
        <w:t xml:space="preserve">გამოქვეყნებისთანავე. </w:t>
      </w:r>
    </w:p>
    <w:p w14:paraId="3D70146E" w14:textId="0AF3A699" w:rsidR="00D71CEA" w:rsidRPr="00363A4A" w:rsidRDefault="00D71CEA" w:rsidP="009F2980">
      <w:pPr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 xml:space="preserve">მუხლი 3. „ინტერნეტ-მომსახურების მიწოდების ხარისხის  განსაზღვრისა და  შემოწმების  წესის“ მე-5 და მე-6 მუხლები ამოქმედდეს გამოქვეყნებიდან 90-ე დღეს (ან კონკრეტული თარიღი მიეთითოს) </w:t>
      </w:r>
    </w:p>
    <w:p w14:paraId="1A612474" w14:textId="77777777" w:rsidR="00DC3AFA" w:rsidRPr="00363A4A" w:rsidRDefault="00DC3AFA" w:rsidP="00346A9D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კომისიის თავმჯდომარე    კახი ბექაური</w:t>
      </w:r>
    </w:p>
    <w:p w14:paraId="1BC026D9" w14:textId="77777777" w:rsidR="00DC3AFA" w:rsidRPr="00363A4A" w:rsidRDefault="00DC3AFA" w:rsidP="00346A9D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კომისიის წევრი                  ვახტანგ აბაშიძე</w:t>
      </w:r>
    </w:p>
    <w:p w14:paraId="359F08DB" w14:textId="77777777" w:rsidR="00DC3AFA" w:rsidRPr="00363A4A" w:rsidRDefault="00DC3AFA" w:rsidP="00346A9D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 xml:space="preserve">კომისიის წევრი                  </w:t>
      </w:r>
      <w:r w:rsidR="00B65AF4" w:rsidRPr="00363A4A">
        <w:rPr>
          <w:rFonts w:ascii="Sylfaen" w:hAnsi="Sylfaen"/>
          <w:color w:val="000000" w:themeColor="text1"/>
          <w:lang w:val="ka-GE"/>
        </w:rPr>
        <w:t>ელისო ასანიძე</w:t>
      </w:r>
    </w:p>
    <w:p w14:paraId="312391FA" w14:textId="77777777" w:rsidR="00B65AF4" w:rsidRPr="00363A4A" w:rsidRDefault="00B65AF4" w:rsidP="00346A9D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კომისიის წევრი                  გიორგი ფრუიძე</w:t>
      </w:r>
    </w:p>
    <w:p w14:paraId="3CA3E42F" w14:textId="77777777" w:rsidR="00B65AF4" w:rsidRPr="00363A4A" w:rsidRDefault="00B65AF4" w:rsidP="00346A9D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 xml:space="preserve">კომისიის წევრი                  </w:t>
      </w:r>
      <w:r w:rsidR="00346A9D" w:rsidRPr="00363A4A">
        <w:rPr>
          <w:rFonts w:ascii="Sylfaen" w:hAnsi="Sylfaen"/>
          <w:color w:val="000000" w:themeColor="text1"/>
          <w:lang w:val="ka-GE"/>
        </w:rPr>
        <w:t>მერაბ ქათამაძე</w:t>
      </w:r>
    </w:p>
    <w:p w14:paraId="7675BA09" w14:textId="77777777" w:rsidR="00346A9D" w:rsidRPr="00363A4A" w:rsidRDefault="00346A9D" w:rsidP="00346A9D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1D6ED8BE" w14:textId="77777777" w:rsidR="00346A9D" w:rsidRPr="00363A4A" w:rsidRDefault="00346A9D" w:rsidP="00346A9D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407DB309" w14:textId="77777777" w:rsidR="00386D93" w:rsidRPr="00363A4A" w:rsidRDefault="00CB3989" w:rsidP="00CB3989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363A4A">
        <w:rPr>
          <w:rFonts w:ascii="Sylfaen" w:hAnsi="Sylfaen"/>
          <w:b/>
          <w:color w:val="000000" w:themeColor="text1"/>
          <w:lang w:val="ka-GE"/>
        </w:rPr>
        <w:t xml:space="preserve">ინტერნეტ-მომსახურების ხარისხის მაჩვენებლების განსაზღვრისა და ხარისხის შემოწმების მეთოდოლოგიური </w:t>
      </w:r>
      <w:r w:rsidR="007245B7" w:rsidRPr="00363A4A">
        <w:rPr>
          <w:rFonts w:ascii="Sylfaen" w:hAnsi="Sylfaen"/>
          <w:b/>
          <w:color w:val="000000" w:themeColor="text1"/>
          <w:lang w:val="ka-GE"/>
        </w:rPr>
        <w:t>წესები</w:t>
      </w:r>
    </w:p>
    <w:p w14:paraId="314A3B15" w14:textId="77777777" w:rsidR="00CB3989" w:rsidRPr="00363A4A" w:rsidRDefault="00CB3989" w:rsidP="00CB3989">
      <w:pPr>
        <w:jc w:val="both"/>
        <w:rPr>
          <w:rFonts w:ascii="Sylfaen" w:hAnsi="Sylfaen"/>
          <w:b/>
          <w:color w:val="000000" w:themeColor="text1"/>
          <w:lang w:val="ka-GE"/>
        </w:rPr>
      </w:pPr>
    </w:p>
    <w:p w14:paraId="07C9742B" w14:textId="77777777" w:rsidR="00CB3989" w:rsidRPr="00363A4A" w:rsidRDefault="00562782" w:rsidP="00562782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363A4A">
        <w:rPr>
          <w:rFonts w:ascii="Sylfaen" w:hAnsi="Sylfaen"/>
          <w:b/>
          <w:color w:val="000000" w:themeColor="text1"/>
          <w:lang w:val="ka-GE"/>
        </w:rPr>
        <w:lastRenderedPageBreak/>
        <w:t xml:space="preserve">მუხლი 1. </w:t>
      </w:r>
      <w:r w:rsidR="007245B7" w:rsidRPr="00363A4A">
        <w:rPr>
          <w:rFonts w:ascii="Sylfaen" w:hAnsi="Sylfaen"/>
          <w:b/>
          <w:color w:val="000000" w:themeColor="text1"/>
          <w:lang w:val="ka-GE"/>
        </w:rPr>
        <w:t>ზოგადი დებულებები</w:t>
      </w:r>
    </w:p>
    <w:p w14:paraId="567A3970" w14:textId="77777777" w:rsidR="007245B7" w:rsidRPr="00363A4A" w:rsidRDefault="007245B7" w:rsidP="007245B7">
      <w:pPr>
        <w:pStyle w:val="ListParagraph"/>
        <w:numPr>
          <w:ilvl w:val="0"/>
          <w:numId w:val="4"/>
        </w:numPr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 xml:space="preserve">ინტერნეტ-მომსახურების </w:t>
      </w:r>
      <w:r w:rsidR="000B17F0" w:rsidRPr="00363A4A">
        <w:rPr>
          <w:rFonts w:ascii="Sylfaen" w:hAnsi="Sylfaen"/>
          <w:color w:val="000000" w:themeColor="text1"/>
          <w:lang w:val="ka-GE"/>
        </w:rPr>
        <w:t xml:space="preserve">მიწოდების </w:t>
      </w:r>
      <w:r w:rsidRPr="00363A4A">
        <w:rPr>
          <w:rFonts w:ascii="Sylfaen" w:hAnsi="Sylfaen"/>
          <w:color w:val="000000" w:themeColor="text1"/>
          <w:lang w:val="ka-GE"/>
        </w:rPr>
        <w:t xml:space="preserve">ხარისხის განსაზღვრისა და ს შემოწმების  წესები (შემდგომში ,,წესები“) შემუშავებულია </w:t>
      </w:r>
      <w:r w:rsidR="00ED6462" w:rsidRPr="00363A4A">
        <w:rPr>
          <w:rFonts w:ascii="Sylfaen" w:hAnsi="Sylfaen"/>
          <w:color w:val="000000" w:themeColor="text1"/>
          <w:lang w:val="ka-GE"/>
        </w:rPr>
        <w:t>,,ელექტრონული კომუნიკაციების შესახებ“ საქართველოს კანონის 62-ე მუხლის მე-5 პუნქტისა და ,,ნორმატიული აქტების შესახებ“ საქართველოს კანონის მე-7 მუხლის მე-9 პუნქტის შესაბამისად.</w:t>
      </w:r>
    </w:p>
    <w:p w14:paraId="29FA50C9" w14:textId="77777777" w:rsidR="007245B7" w:rsidRPr="00363A4A" w:rsidRDefault="00186848" w:rsidP="006416BB">
      <w:pPr>
        <w:pStyle w:val="ListParagraph"/>
        <w:numPr>
          <w:ilvl w:val="0"/>
          <w:numId w:val="4"/>
        </w:numPr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წესებით განისაზღვრება ინტერნეტ-მომსახურების</w:t>
      </w:r>
      <w:r w:rsidR="0028168B" w:rsidRPr="00363A4A">
        <w:rPr>
          <w:rFonts w:ascii="Sylfaen" w:hAnsi="Sylfaen"/>
          <w:color w:val="000000" w:themeColor="text1"/>
          <w:lang w:val="ka-GE"/>
        </w:rPr>
        <w:t xml:space="preserve"> მიწოდების</w:t>
      </w:r>
      <w:r w:rsidRPr="00363A4A">
        <w:rPr>
          <w:rFonts w:ascii="Sylfaen" w:hAnsi="Sylfaen"/>
          <w:color w:val="000000" w:themeColor="text1"/>
          <w:lang w:val="ka-GE"/>
        </w:rPr>
        <w:t xml:space="preserve"> ხარისხის მაჩვენებლები</w:t>
      </w:r>
      <w:r w:rsidR="00D35EFB" w:rsidRPr="00363A4A">
        <w:rPr>
          <w:rFonts w:ascii="Sylfaen" w:hAnsi="Sylfaen"/>
          <w:color w:val="000000" w:themeColor="text1"/>
          <w:lang w:val="ka-GE"/>
        </w:rPr>
        <w:t>,</w:t>
      </w:r>
      <w:r w:rsidRPr="00363A4A">
        <w:rPr>
          <w:rFonts w:ascii="Sylfaen" w:hAnsi="Sylfaen"/>
          <w:color w:val="000000" w:themeColor="text1"/>
          <w:lang w:val="ka-GE"/>
        </w:rPr>
        <w:t xml:space="preserve"> </w:t>
      </w:r>
      <w:r w:rsidR="00D35EFB" w:rsidRPr="00363A4A">
        <w:rPr>
          <w:rFonts w:ascii="Sylfaen" w:hAnsi="Sylfaen"/>
          <w:color w:val="000000" w:themeColor="text1"/>
          <w:lang w:val="ka-GE"/>
        </w:rPr>
        <w:t>ხარისხის შემოწმების მეთოდოლოგიური წესები</w:t>
      </w:r>
      <w:r w:rsidR="006416BB" w:rsidRPr="00363A4A">
        <w:rPr>
          <w:rFonts w:ascii="Sylfaen" w:hAnsi="Sylfaen"/>
          <w:color w:val="000000" w:themeColor="text1"/>
          <w:lang w:val="ka-GE"/>
        </w:rPr>
        <w:t>,</w:t>
      </w:r>
      <w:r w:rsidR="00D35EFB" w:rsidRPr="00363A4A">
        <w:rPr>
          <w:rFonts w:ascii="Sylfaen" w:hAnsi="Sylfaen"/>
          <w:color w:val="000000" w:themeColor="text1"/>
          <w:lang w:val="ka-GE"/>
        </w:rPr>
        <w:t xml:space="preserve"> </w:t>
      </w:r>
      <w:r w:rsidR="007D20B4" w:rsidRPr="00363A4A">
        <w:rPr>
          <w:rFonts w:ascii="Sylfaen" w:hAnsi="Sylfaen"/>
          <w:color w:val="000000" w:themeColor="text1"/>
          <w:lang w:val="ka-GE"/>
        </w:rPr>
        <w:t xml:space="preserve">საბითუმო და საცალო ინტერნეტ-მომსახურების </w:t>
      </w:r>
      <w:r w:rsidR="00D207AF" w:rsidRPr="00363A4A">
        <w:rPr>
          <w:rFonts w:ascii="Sylfaen" w:hAnsi="Sylfaen"/>
          <w:color w:val="000000" w:themeColor="text1"/>
          <w:lang w:val="ka-GE"/>
        </w:rPr>
        <w:t>მიმწოდებლებისა</w:t>
      </w:r>
      <w:r w:rsidR="006416BB" w:rsidRPr="00363A4A">
        <w:rPr>
          <w:rFonts w:ascii="Sylfaen" w:hAnsi="Sylfaen"/>
          <w:color w:val="000000" w:themeColor="text1"/>
          <w:lang w:val="ka-GE"/>
        </w:rPr>
        <w:t xml:space="preserve"> და მომხმარებლების უფლებები</w:t>
      </w:r>
      <w:r w:rsidR="007F42FB" w:rsidRPr="00363A4A">
        <w:rPr>
          <w:rFonts w:ascii="Sylfaen" w:hAnsi="Sylfaen"/>
          <w:color w:val="000000" w:themeColor="text1"/>
          <w:lang w:val="ka-GE"/>
        </w:rPr>
        <w:t xml:space="preserve"> და </w:t>
      </w:r>
      <w:r w:rsidR="006416BB" w:rsidRPr="00363A4A">
        <w:rPr>
          <w:rFonts w:ascii="Sylfaen" w:hAnsi="Sylfaen"/>
          <w:color w:val="000000" w:themeColor="text1"/>
          <w:lang w:val="ka-GE"/>
        </w:rPr>
        <w:t>ვალდებულებები</w:t>
      </w:r>
      <w:r w:rsidR="00574C04" w:rsidRPr="00363A4A">
        <w:rPr>
          <w:rFonts w:ascii="Sylfaen" w:hAnsi="Sylfaen"/>
          <w:color w:val="000000" w:themeColor="text1"/>
          <w:lang w:val="ka-GE"/>
        </w:rPr>
        <w:t xml:space="preserve">. </w:t>
      </w:r>
    </w:p>
    <w:p w14:paraId="02F9F35C" w14:textId="77777777" w:rsidR="007245B7" w:rsidRPr="00363A4A" w:rsidRDefault="000B4A8A" w:rsidP="000B4A8A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363A4A">
        <w:rPr>
          <w:rFonts w:ascii="Sylfaen" w:hAnsi="Sylfaen"/>
          <w:b/>
          <w:color w:val="000000" w:themeColor="text1"/>
          <w:lang w:val="ka-GE"/>
        </w:rPr>
        <w:t>მუხლი 2. ტერმინთა განმარტება</w:t>
      </w:r>
    </w:p>
    <w:p w14:paraId="49F9B6B6" w14:textId="77777777" w:rsidR="00E815BC" w:rsidRPr="00363A4A" w:rsidRDefault="00E815BC" w:rsidP="00E815BC">
      <w:pPr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 xml:space="preserve">1. წესებში გამოყენებული ტერმინები </w:t>
      </w:r>
      <w:r w:rsidRPr="00363A4A">
        <w:rPr>
          <w:rFonts w:ascii="Sylfaen" w:hAnsi="Sylfaen" w:cs="Sylfaen"/>
        </w:rPr>
        <w:t>განიმარტება</w:t>
      </w:r>
      <w:r w:rsidRPr="00363A4A">
        <w:t xml:space="preserve"> „</w:t>
      </w:r>
      <w:r w:rsidRPr="00363A4A">
        <w:rPr>
          <w:rFonts w:ascii="Sylfaen" w:hAnsi="Sylfaen" w:cs="Sylfaen"/>
        </w:rPr>
        <w:t>ელექტრონული</w:t>
      </w:r>
      <w:r w:rsidRPr="00363A4A">
        <w:t xml:space="preserve"> </w:t>
      </w:r>
      <w:r w:rsidRPr="00363A4A">
        <w:rPr>
          <w:rFonts w:ascii="Sylfaen" w:hAnsi="Sylfaen" w:cs="Sylfaen"/>
        </w:rPr>
        <w:t>კომუნიკაციების</w:t>
      </w:r>
      <w:r w:rsidRPr="00363A4A">
        <w:t xml:space="preserve"> </w:t>
      </w:r>
      <w:r w:rsidRPr="00363A4A">
        <w:rPr>
          <w:rFonts w:ascii="Sylfaen" w:hAnsi="Sylfaen" w:cs="Sylfaen"/>
        </w:rPr>
        <w:t>შესახებ</w:t>
      </w:r>
      <w:r w:rsidRPr="00363A4A">
        <w:t xml:space="preserve">“ </w:t>
      </w:r>
      <w:r w:rsidRPr="00363A4A">
        <w:rPr>
          <w:rFonts w:ascii="Sylfaen" w:hAnsi="Sylfaen" w:cs="Sylfaen"/>
        </w:rPr>
        <w:t>საქართველოს</w:t>
      </w:r>
      <w:r w:rsidRPr="00363A4A">
        <w:t xml:space="preserve"> </w:t>
      </w:r>
      <w:r w:rsidRPr="00363A4A">
        <w:rPr>
          <w:rFonts w:ascii="Sylfaen" w:hAnsi="Sylfaen" w:cs="Sylfaen"/>
        </w:rPr>
        <w:t>კანონის</w:t>
      </w:r>
      <w:r w:rsidRPr="00363A4A">
        <w:t xml:space="preserve"> </w:t>
      </w:r>
      <w:r w:rsidRPr="00363A4A">
        <w:rPr>
          <w:rFonts w:ascii="Sylfaen" w:hAnsi="Sylfaen" w:cs="Sylfaen"/>
        </w:rPr>
        <w:t>შესაბამისად</w:t>
      </w:r>
      <w:r w:rsidRPr="00363A4A">
        <w:t>.</w:t>
      </w:r>
    </w:p>
    <w:p w14:paraId="0BE336FE" w14:textId="77777777" w:rsidR="007245B7" w:rsidRPr="00363A4A" w:rsidRDefault="00E815BC" w:rsidP="000253EB">
      <w:pPr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 xml:space="preserve">2. </w:t>
      </w:r>
      <w:r w:rsidR="000253EB" w:rsidRPr="00363A4A">
        <w:rPr>
          <w:rFonts w:ascii="Sylfaen" w:hAnsi="Sylfaen" w:cs="Sylfaen"/>
          <w:lang w:val="ka-GE"/>
        </w:rPr>
        <w:t>წესებში</w:t>
      </w:r>
      <w:r w:rsidR="000253EB" w:rsidRPr="00363A4A">
        <w:t xml:space="preserve"> </w:t>
      </w:r>
      <w:r w:rsidR="000253EB" w:rsidRPr="00363A4A">
        <w:rPr>
          <w:rFonts w:ascii="Sylfaen" w:hAnsi="Sylfaen" w:cs="Sylfaen"/>
        </w:rPr>
        <w:t>გამოყენებულ</w:t>
      </w:r>
      <w:r w:rsidR="000253EB" w:rsidRPr="00363A4A">
        <w:t xml:space="preserve"> </w:t>
      </w:r>
      <w:r w:rsidR="000253EB" w:rsidRPr="00363A4A">
        <w:rPr>
          <w:rFonts w:ascii="Sylfaen" w:hAnsi="Sylfaen" w:cs="Sylfaen"/>
        </w:rPr>
        <w:t>ტერმინებს</w:t>
      </w:r>
      <w:r w:rsidR="000253EB" w:rsidRPr="00363A4A">
        <w:t xml:space="preserve"> </w:t>
      </w:r>
      <w:r w:rsidR="000253EB" w:rsidRPr="00363A4A">
        <w:rPr>
          <w:rFonts w:ascii="Sylfaen" w:hAnsi="Sylfaen" w:cs="Sylfaen"/>
        </w:rPr>
        <w:t>ამ</w:t>
      </w:r>
      <w:r w:rsidR="000253EB" w:rsidRPr="00363A4A">
        <w:t xml:space="preserve"> </w:t>
      </w:r>
      <w:r w:rsidR="000253EB" w:rsidRPr="00363A4A">
        <w:rPr>
          <w:rFonts w:ascii="Sylfaen" w:hAnsi="Sylfaen" w:cs="Sylfaen"/>
          <w:lang w:val="ka-GE"/>
        </w:rPr>
        <w:t>წესების</w:t>
      </w:r>
      <w:r w:rsidR="000253EB" w:rsidRPr="00363A4A">
        <w:t xml:space="preserve"> </w:t>
      </w:r>
      <w:r w:rsidR="000253EB" w:rsidRPr="00363A4A">
        <w:rPr>
          <w:rFonts w:ascii="Sylfaen" w:hAnsi="Sylfaen" w:cs="Sylfaen"/>
        </w:rPr>
        <w:t>მიზნებისთვის</w:t>
      </w:r>
      <w:r w:rsidR="000253EB" w:rsidRPr="00363A4A">
        <w:t xml:space="preserve"> </w:t>
      </w:r>
      <w:r w:rsidR="000253EB" w:rsidRPr="00363A4A">
        <w:rPr>
          <w:rFonts w:ascii="Sylfaen" w:hAnsi="Sylfaen" w:cs="Sylfaen"/>
        </w:rPr>
        <w:t>აქვთ</w:t>
      </w:r>
      <w:r w:rsidR="000253EB" w:rsidRPr="00363A4A">
        <w:t xml:space="preserve"> </w:t>
      </w:r>
      <w:r w:rsidR="000253EB" w:rsidRPr="00363A4A">
        <w:rPr>
          <w:rFonts w:ascii="Sylfaen" w:hAnsi="Sylfaen" w:cs="Sylfaen"/>
        </w:rPr>
        <w:t>შემდეგი</w:t>
      </w:r>
      <w:r w:rsidR="000253EB" w:rsidRPr="00363A4A">
        <w:t xml:space="preserve"> </w:t>
      </w:r>
      <w:r w:rsidR="000253EB" w:rsidRPr="00363A4A">
        <w:rPr>
          <w:rFonts w:ascii="Sylfaen" w:hAnsi="Sylfaen" w:cs="Sylfaen"/>
        </w:rPr>
        <w:t>მნიშვნელობა</w:t>
      </w:r>
      <w:r w:rsidR="000253EB" w:rsidRPr="00363A4A">
        <w:t>:</w:t>
      </w:r>
    </w:p>
    <w:p w14:paraId="26C174B5" w14:textId="7A8C7D16" w:rsidR="00BA47B6" w:rsidRPr="00363A4A" w:rsidRDefault="000253EB" w:rsidP="00AC48F1">
      <w:pPr>
        <w:spacing w:line="20" w:lineRule="atLeast"/>
        <w:jc w:val="both"/>
        <w:rPr>
          <w:rFonts w:ascii="Sylfaen" w:eastAsia="Times New Roman" w:hAnsi="Sylfaen" w:cs="Sylfaen"/>
          <w:noProof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>ა</w:t>
      </w:r>
      <w:r w:rsidR="00BA47B6" w:rsidRPr="00363A4A">
        <w:rPr>
          <w:rFonts w:ascii="Sylfaen" w:eastAsia="Times New Roman" w:hAnsi="Sylfaen" w:cs="Sylfaen"/>
          <w:noProof/>
          <w:color w:val="000000" w:themeColor="text1"/>
        </w:rPr>
        <w:t xml:space="preserve">) </w:t>
      </w:r>
      <w:r w:rsidR="0067180E" w:rsidRPr="00363A4A">
        <w:rPr>
          <w:rFonts w:ascii="Sylfaen" w:hAnsi="Sylfaen" w:cstheme="minorHAnsi"/>
          <w:color w:val="000000" w:themeColor="text1"/>
          <w:lang w:val="ka-GE"/>
        </w:rPr>
        <w:t xml:space="preserve">ინტერნეტ-მომსახურება - </w:t>
      </w:r>
      <w:r w:rsidR="0063281C" w:rsidRPr="00363A4A">
        <w:rPr>
          <w:rFonts w:ascii="Sylfaen" w:hAnsi="Sylfaen" w:cstheme="minorHAnsi"/>
          <w:color w:val="000000" w:themeColor="text1"/>
          <w:lang w:val="ka-GE"/>
        </w:rPr>
        <w:t>საერთო სარგებლობის ელექტრონული საკომუნიკაციო მომსახურება, რომელიც უზრუნველყოფს ინტერნეტ</w:t>
      </w:r>
      <w:r w:rsidR="006D795E" w:rsidRPr="00363A4A">
        <w:rPr>
          <w:rFonts w:ascii="Sylfaen" w:hAnsi="Sylfaen" w:cstheme="minorHAnsi"/>
          <w:color w:val="000000" w:themeColor="text1"/>
          <w:lang w:val="ka-GE"/>
        </w:rPr>
        <w:t>თ</w:t>
      </w:r>
      <w:r w:rsidR="0063281C" w:rsidRPr="00363A4A">
        <w:rPr>
          <w:rFonts w:ascii="Sylfaen" w:hAnsi="Sylfaen" w:cstheme="minorHAnsi"/>
          <w:color w:val="000000" w:themeColor="text1"/>
          <w:lang w:val="ka-GE"/>
        </w:rPr>
        <w:t>ან წვდომას</w:t>
      </w:r>
      <w:r w:rsidR="006D795E" w:rsidRPr="00363A4A">
        <w:rPr>
          <w:rFonts w:ascii="Sylfaen" w:hAnsi="Sylfaen" w:cstheme="minorHAnsi"/>
          <w:color w:val="000000" w:themeColor="text1"/>
          <w:lang w:val="ka-GE"/>
        </w:rPr>
        <w:t xml:space="preserve"> და ამგვარად</w:t>
      </w:r>
      <w:r w:rsidR="00097DA6" w:rsidRPr="00363A4A">
        <w:rPr>
          <w:rFonts w:ascii="Sylfaen" w:hAnsi="Sylfaen" w:cstheme="minorHAnsi"/>
          <w:color w:val="000000" w:themeColor="text1"/>
          <w:lang w:val="ka-GE"/>
        </w:rPr>
        <w:t>,</w:t>
      </w:r>
      <w:r w:rsidR="007B19B8" w:rsidRPr="00363A4A">
        <w:rPr>
          <w:rFonts w:ascii="Sylfaen" w:hAnsi="Sylfaen" w:cstheme="minorHAnsi"/>
          <w:color w:val="000000" w:themeColor="text1"/>
        </w:rPr>
        <w:t xml:space="preserve"> </w:t>
      </w:r>
      <w:r w:rsidR="007B19B8" w:rsidRPr="00363A4A">
        <w:rPr>
          <w:rFonts w:ascii="Sylfaen" w:hAnsi="Sylfaen" w:cstheme="minorHAnsi"/>
          <w:color w:val="000000" w:themeColor="text1"/>
          <w:lang w:val="ka-GE"/>
        </w:rPr>
        <w:t>გამოყენებული ქსელის ტექნოლოგიის და ტერმინალური მოწყობილობის</w:t>
      </w:r>
      <w:r w:rsidR="00097DA6" w:rsidRPr="00363A4A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7B19B8" w:rsidRPr="00363A4A">
        <w:rPr>
          <w:rFonts w:ascii="Sylfaen" w:hAnsi="Sylfaen" w:cstheme="minorHAnsi"/>
          <w:color w:val="000000" w:themeColor="text1"/>
          <w:lang w:val="ka-GE"/>
        </w:rPr>
        <w:t>მიუხედავად</w:t>
      </w:r>
      <w:r w:rsidR="007B19B8" w:rsidRPr="00363A4A">
        <w:rPr>
          <w:rFonts w:ascii="Sylfaen" w:hAnsi="Sylfaen" w:cstheme="minorHAnsi"/>
          <w:color w:val="000000" w:themeColor="text1"/>
        </w:rPr>
        <w:t xml:space="preserve"> </w:t>
      </w:r>
      <w:r w:rsidR="00816DA8" w:rsidRPr="00363A4A">
        <w:rPr>
          <w:rFonts w:ascii="Sylfaen" w:hAnsi="Sylfaen" w:cstheme="minorHAnsi"/>
          <w:color w:val="000000" w:themeColor="text1"/>
          <w:lang w:val="ka-GE"/>
        </w:rPr>
        <w:t>იძლევა ინტერნეტის ყველა  წერტილთან</w:t>
      </w:r>
      <w:r w:rsidR="007B19B8" w:rsidRPr="00363A4A">
        <w:rPr>
          <w:rFonts w:ascii="Sylfaen" w:hAnsi="Sylfaen" w:cstheme="minorHAnsi"/>
          <w:color w:val="000000" w:themeColor="text1"/>
          <w:lang w:val="ka-GE"/>
        </w:rPr>
        <w:t xml:space="preserve">დაშვების საშუალებას; </w:t>
      </w:r>
      <w:r w:rsidR="00BB7458" w:rsidRPr="00363A4A">
        <w:rPr>
          <w:rFonts w:ascii="Sylfaen" w:hAnsi="Sylfaen" w:cstheme="minorHAnsi"/>
          <w:color w:val="000000" w:themeColor="text1"/>
          <w:lang w:val="ka-GE"/>
        </w:rPr>
        <w:t xml:space="preserve">  </w:t>
      </w:r>
    </w:p>
    <w:p w14:paraId="66A713B3" w14:textId="5E20BCA6" w:rsidR="0004237C" w:rsidRPr="00363A4A" w:rsidRDefault="000253EB" w:rsidP="009F2980">
      <w:pPr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ბ</w:t>
      </w:r>
      <w:r w:rsidR="00EE0649" w:rsidRPr="00363A4A">
        <w:rPr>
          <w:rFonts w:ascii="Sylfaen" w:hAnsi="Sylfaen"/>
          <w:color w:val="000000" w:themeColor="text1"/>
          <w:lang w:val="ka-GE"/>
        </w:rPr>
        <w:t xml:space="preserve">) </w:t>
      </w:r>
      <w:r w:rsidR="0067180E" w:rsidRPr="00363A4A">
        <w:rPr>
          <w:rFonts w:ascii="Sylfaen" w:hAnsi="Sylfaen"/>
          <w:color w:val="000000" w:themeColor="text1"/>
          <w:lang w:val="ka-GE"/>
        </w:rPr>
        <w:t>მინიმალური სიჩქარე</w:t>
      </w:r>
      <w:r w:rsidR="00342782" w:rsidRPr="00363A4A">
        <w:rPr>
          <w:rFonts w:ascii="Sylfaen" w:hAnsi="Sylfaen"/>
          <w:color w:val="000000" w:themeColor="text1"/>
          <w:lang w:val="ka-GE"/>
        </w:rPr>
        <w:t xml:space="preserve"> – </w:t>
      </w:r>
      <w:r w:rsidR="0063281C" w:rsidRPr="00363A4A">
        <w:rPr>
          <w:rFonts w:ascii="Sylfaen" w:hAnsi="Sylfaen"/>
          <w:color w:val="000000" w:themeColor="text1"/>
          <w:lang w:val="ka-GE"/>
        </w:rPr>
        <w:t xml:space="preserve">ინტერნეტ მომსახურების </w:t>
      </w:r>
      <w:r w:rsidR="007F55C6">
        <w:rPr>
          <w:rFonts w:ascii="Sylfaen" w:hAnsi="Sylfaen"/>
          <w:color w:val="000000" w:themeColor="text1"/>
          <w:lang w:val="ka-GE"/>
        </w:rPr>
        <w:t>მი</w:t>
      </w:r>
      <w:r w:rsidR="0063281C" w:rsidRPr="00363A4A">
        <w:rPr>
          <w:rFonts w:ascii="Sylfaen" w:hAnsi="Sylfaen"/>
          <w:color w:val="000000" w:themeColor="text1"/>
          <w:lang w:val="ka-GE"/>
        </w:rPr>
        <w:t xml:space="preserve">მწოდებელსა და მომხმარებლს შორის გაფორმებულ ხელშეკრულებაში </w:t>
      </w:r>
      <w:r w:rsidR="007C7AA8" w:rsidRPr="00363A4A">
        <w:rPr>
          <w:rFonts w:ascii="Sylfaen" w:hAnsi="Sylfaen"/>
          <w:color w:val="000000" w:themeColor="text1"/>
          <w:lang w:val="ka-GE"/>
        </w:rPr>
        <w:t>დაფიქსირებული</w:t>
      </w:r>
      <w:r w:rsidR="0063281C" w:rsidRPr="00363A4A">
        <w:rPr>
          <w:rFonts w:ascii="Sylfaen" w:hAnsi="Sylfaen"/>
          <w:color w:val="000000" w:themeColor="text1"/>
          <w:lang w:val="ka-GE"/>
        </w:rPr>
        <w:t xml:space="preserve"> მინიმალური სიჩქარე, რომლის მიწოდების</w:t>
      </w:r>
      <w:r w:rsidR="007C7AA8" w:rsidRPr="00363A4A">
        <w:rPr>
          <w:rFonts w:ascii="Sylfaen" w:hAnsi="Sylfaen"/>
          <w:color w:val="000000" w:themeColor="text1"/>
          <w:lang w:val="ka-GE"/>
        </w:rPr>
        <w:t xml:space="preserve"> ვალდებულებასაც იღებს ინტერნეტ მომსახურების </w:t>
      </w:r>
      <w:r w:rsidR="007F55C6">
        <w:rPr>
          <w:rFonts w:ascii="Sylfaen" w:hAnsi="Sylfaen"/>
          <w:color w:val="000000" w:themeColor="text1"/>
          <w:lang w:val="ka-GE"/>
        </w:rPr>
        <w:t>მი</w:t>
      </w:r>
      <w:r w:rsidR="007C7AA8" w:rsidRPr="00363A4A">
        <w:rPr>
          <w:rFonts w:ascii="Sylfaen" w:hAnsi="Sylfaen"/>
          <w:color w:val="000000" w:themeColor="text1"/>
          <w:lang w:val="ka-GE"/>
        </w:rPr>
        <w:t>მწოდებელი;</w:t>
      </w:r>
      <w:r w:rsidR="007C7AA8" w:rsidRPr="00363A4A">
        <w:rPr>
          <w:rFonts w:cstheme="minorHAnsi"/>
          <w:color w:val="000000" w:themeColor="text1"/>
          <w:lang w:val="ka-GE"/>
        </w:rPr>
        <w:t xml:space="preserve"> </w:t>
      </w:r>
    </w:p>
    <w:p w14:paraId="32ABB2F6" w14:textId="67E9050C" w:rsidR="0067180E" w:rsidRPr="00363A4A" w:rsidRDefault="000253EB" w:rsidP="009F2980">
      <w:pPr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გ</w:t>
      </w:r>
      <w:r w:rsidR="0067180E" w:rsidRPr="00363A4A">
        <w:rPr>
          <w:rFonts w:ascii="Sylfaen" w:hAnsi="Sylfaen"/>
          <w:color w:val="000000" w:themeColor="text1"/>
          <w:lang w:val="ka-GE"/>
        </w:rPr>
        <w:t>) მაქსიმალური სიჩქარე –</w:t>
      </w:r>
      <w:r w:rsidR="00FF6DFB" w:rsidRPr="00363A4A">
        <w:rPr>
          <w:rFonts w:ascii="Sylfaen" w:hAnsi="Sylfaen"/>
          <w:color w:val="000000" w:themeColor="text1"/>
          <w:lang w:val="ka-GE"/>
        </w:rPr>
        <w:t xml:space="preserve"> </w:t>
      </w:r>
      <w:r w:rsidR="007F55C6" w:rsidRPr="00363A4A">
        <w:rPr>
          <w:rFonts w:ascii="Sylfaen" w:hAnsi="Sylfaen"/>
          <w:color w:val="000000" w:themeColor="text1"/>
          <w:lang w:val="ka-GE"/>
        </w:rPr>
        <w:t xml:space="preserve">ინტერნეტ მომსახურების </w:t>
      </w:r>
      <w:r w:rsidR="007F55C6">
        <w:rPr>
          <w:rFonts w:ascii="Sylfaen" w:hAnsi="Sylfaen"/>
          <w:color w:val="000000" w:themeColor="text1"/>
          <w:lang w:val="ka-GE"/>
        </w:rPr>
        <w:t>მი</w:t>
      </w:r>
      <w:r w:rsidR="007F55C6" w:rsidRPr="00363A4A">
        <w:rPr>
          <w:rFonts w:ascii="Sylfaen" w:hAnsi="Sylfaen"/>
          <w:color w:val="000000" w:themeColor="text1"/>
          <w:lang w:val="ka-GE"/>
        </w:rPr>
        <w:t>მწოდებელსა და მომხმარებლს შორის გაფორმებულ ხელშეკრულებაში დაფიქსირებული</w:t>
      </w:r>
      <w:r w:rsidR="007F55C6">
        <w:rPr>
          <w:rFonts w:ascii="Sylfaen" w:hAnsi="Sylfaen"/>
          <w:color w:val="000000" w:themeColor="text1"/>
          <w:lang w:val="ka-GE"/>
        </w:rPr>
        <w:t xml:space="preserve"> </w:t>
      </w:r>
      <w:r w:rsidR="00FF6DFB" w:rsidRPr="00363A4A">
        <w:rPr>
          <w:rFonts w:ascii="Sylfaen" w:hAnsi="Sylfaen"/>
          <w:color w:val="000000" w:themeColor="text1"/>
          <w:lang w:val="ka-GE"/>
        </w:rPr>
        <w:t xml:space="preserve"> მომსახურების</w:t>
      </w:r>
      <w:r w:rsidR="007F55C6">
        <w:rPr>
          <w:rFonts w:ascii="Sylfaen" w:hAnsi="Sylfaen"/>
          <w:color w:val="000000" w:themeColor="text1"/>
          <w:lang w:val="ka-GE"/>
        </w:rPr>
        <w:t xml:space="preserve"> მაქსიმალური</w:t>
      </w:r>
      <w:r w:rsidR="00FF6DFB" w:rsidRPr="00363A4A">
        <w:rPr>
          <w:rFonts w:ascii="Sylfaen" w:hAnsi="Sylfaen"/>
          <w:color w:val="000000" w:themeColor="text1"/>
          <w:lang w:val="ka-GE"/>
        </w:rPr>
        <w:t xml:space="preserve"> სიჩქარე, რომელიც სულ მცირე გარკვეული დროის განმავლობაში</w:t>
      </w:r>
      <w:r w:rsidR="00CB743B" w:rsidRPr="00363A4A">
        <w:rPr>
          <w:rFonts w:ascii="Sylfaen" w:hAnsi="Sylfaen"/>
          <w:color w:val="000000" w:themeColor="text1"/>
          <w:lang w:val="ka-GE"/>
        </w:rPr>
        <w:t xml:space="preserve"> </w:t>
      </w:r>
      <w:r w:rsidR="007F55C6">
        <w:rPr>
          <w:rFonts w:ascii="Sylfaen" w:hAnsi="Sylfaen"/>
          <w:color w:val="000000" w:themeColor="text1"/>
          <w:lang w:val="ka-GE"/>
        </w:rPr>
        <w:t>უნდა</w:t>
      </w:r>
      <w:r w:rsidR="00FF6DFB" w:rsidRPr="00363A4A">
        <w:rPr>
          <w:rFonts w:ascii="Sylfaen" w:hAnsi="Sylfaen"/>
          <w:color w:val="000000" w:themeColor="text1"/>
          <w:lang w:val="ka-GE"/>
        </w:rPr>
        <w:t xml:space="preserve"> მიიღოს მომხმარებელმა (მაგ: დღეში ერთხელ მაინც)</w:t>
      </w:r>
      <w:r w:rsidR="00BB7458" w:rsidRPr="00363A4A">
        <w:rPr>
          <w:rFonts w:ascii="Sylfaen" w:hAnsi="Sylfaen"/>
          <w:color w:val="000000" w:themeColor="text1"/>
          <w:lang w:val="ka-GE"/>
        </w:rPr>
        <w:t>;</w:t>
      </w:r>
      <w:r w:rsidR="00FF6DFB" w:rsidRPr="00363A4A">
        <w:rPr>
          <w:rFonts w:ascii="Sylfaen" w:hAnsi="Sylfaen"/>
          <w:color w:val="000000" w:themeColor="text1"/>
          <w:lang w:val="ka-GE"/>
        </w:rPr>
        <w:t xml:space="preserve"> </w:t>
      </w:r>
    </w:p>
    <w:p w14:paraId="7FFD67A5" w14:textId="4D68AEAF" w:rsidR="007C0BE3" w:rsidRDefault="000253EB" w:rsidP="00D23DC5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დ</w:t>
      </w:r>
      <w:r w:rsidR="0067180E" w:rsidRPr="00363A4A">
        <w:rPr>
          <w:rFonts w:ascii="Sylfaen" w:hAnsi="Sylfaen"/>
          <w:color w:val="000000" w:themeColor="text1"/>
          <w:lang w:val="ka-GE"/>
        </w:rPr>
        <w:t xml:space="preserve">) </w:t>
      </w:r>
      <w:r w:rsidR="007C7AA8" w:rsidRPr="00363A4A">
        <w:rPr>
          <w:rFonts w:ascii="Sylfaen" w:hAnsi="Sylfaen"/>
          <w:color w:val="000000" w:themeColor="text1"/>
          <w:lang w:val="ka-GE"/>
        </w:rPr>
        <w:t>ფაქტობრივად მიწოდებული</w:t>
      </w:r>
      <w:r w:rsidR="0067180E" w:rsidRPr="00363A4A">
        <w:rPr>
          <w:rFonts w:ascii="Sylfaen" w:hAnsi="Sylfaen"/>
          <w:color w:val="000000" w:themeColor="text1"/>
          <w:lang w:val="ka-GE"/>
        </w:rPr>
        <w:t xml:space="preserve"> სიჩქარე –</w:t>
      </w:r>
      <w:r w:rsidR="00FF6DFB" w:rsidRPr="00363A4A">
        <w:rPr>
          <w:rFonts w:ascii="Sylfaen" w:hAnsi="Sylfaen"/>
          <w:color w:val="000000" w:themeColor="text1"/>
          <w:lang w:val="ka-GE"/>
        </w:rPr>
        <w:t xml:space="preserve"> მიწოდებული მომსახურების სიჩქარე, რომელიც </w:t>
      </w:r>
      <w:r w:rsidR="00CB743B" w:rsidRPr="00363A4A">
        <w:rPr>
          <w:rFonts w:ascii="Sylfaen" w:hAnsi="Sylfaen"/>
          <w:color w:val="000000" w:themeColor="text1"/>
          <w:lang w:val="ka-GE"/>
        </w:rPr>
        <w:t>მომხმარებელს</w:t>
      </w:r>
      <w:r w:rsidR="00FF6DFB" w:rsidRPr="00363A4A">
        <w:rPr>
          <w:rFonts w:ascii="Sylfaen" w:hAnsi="Sylfaen"/>
          <w:color w:val="000000" w:themeColor="text1"/>
          <w:lang w:val="ka-GE"/>
        </w:rPr>
        <w:t xml:space="preserve"> მიეწოდება</w:t>
      </w:r>
      <w:r w:rsidR="00CB743B" w:rsidRPr="00363A4A">
        <w:rPr>
          <w:rFonts w:ascii="Sylfaen" w:hAnsi="Sylfaen"/>
          <w:color w:val="000000" w:themeColor="text1"/>
          <w:lang w:val="ka-GE"/>
        </w:rPr>
        <w:t xml:space="preserve"> დროის უმეტეს </w:t>
      </w:r>
      <w:r w:rsidR="00BB7458" w:rsidRPr="00363A4A">
        <w:rPr>
          <w:rFonts w:ascii="Sylfaen" w:hAnsi="Sylfaen"/>
          <w:color w:val="000000" w:themeColor="text1"/>
          <w:lang w:val="ka-GE"/>
        </w:rPr>
        <w:t xml:space="preserve">წილად; </w:t>
      </w:r>
    </w:p>
    <w:p w14:paraId="2892F96D" w14:textId="77777777" w:rsidR="00C73FBB" w:rsidRPr="00363A4A" w:rsidRDefault="00C73FBB" w:rsidP="00D23DC5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  <w:bookmarkStart w:id="0" w:name="_GoBack"/>
      <w:bookmarkEnd w:id="0"/>
    </w:p>
    <w:p w14:paraId="377E34CE" w14:textId="0EDC311E" w:rsidR="0067180E" w:rsidRPr="00363A4A" w:rsidRDefault="00D23DC5" w:rsidP="00D23DC5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ე</w:t>
      </w:r>
      <w:r w:rsidR="0067180E" w:rsidRPr="00363A4A">
        <w:rPr>
          <w:rFonts w:ascii="Sylfaen" w:hAnsi="Sylfaen"/>
          <w:color w:val="000000" w:themeColor="text1"/>
          <w:lang w:val="ka-GE"/>
        </w:rPr>
        <w:t xml:space="preserve">) </w:t>
      </w:r>
      <w:r w:rsidR="00CC3DEA" w:rsidRPr="00363A4A">
        <w:rPr>
          <w:rFonts w:ascii="Sylfaen" w:hAnsi="Sylfaen"/>
          <w:color w:val="000000" w:themeColor="text1"/>
          <w:lang w:val="ka-GE"/>
        </w:rPr>
        <w:t xml:space="preserve">დაყოვნება </w:t>
      </w:r>
      <w:r w:rsidR="0067180E" w:rsidRPr="00363A4A">
        <w:rPr>
          <w:rFonts w:ascii="Sylfaen" w:hAnsi="Sylfaen"/>
          <w:color w:val="000000" w:themeColor="text1"/>
          <w:lang w:val="ka-GE"/>
        </w:rPr>
        <w:t xml:space="preserve"> –</w:t>
      </w:r>
      <w:r w:rsidR="00FF6DFB" w:rsidRPr="00363A4A">
        <w:rPr>
          <w:rFonts w:ascii="Sylfaen" w:hAnsi="Sylfaen"/>
          <w:color w:val="000000" w:themeColor="text1"/>
          <w:lang w:val="ka-GE"/>
        </w:rPr>
        <w:t xml:space="preserve"> </w:t>
      </w:r>
      <w:r w:rsidR="00285B22" w:rsidRPr="00363A4A">
        <w:rPr>
          <w:rFonts w:ascii="Sylfaen" w:hAnsi="Sylfaen"/>
          <w:color w:val="000000" w:themeColor="text1"/>
          <w:lang w:val="ka-GE"/>
        </w:rPr>
        <w:t xml:space="preserve">პარამეტრი, რომელიც </w:t>
      </w:r>
      <w:r w:rsidR="0001435A" w:rsidRPr="00363A4A">
        <w:rPr>
          <w:rFonts w:ascii="Sylfaen" w:hAnsi="Sylfaen"/>
          <w:color w:val="000000" w:themeColor="text1"/>
          <w:lang w:val="ka-GE"/>
        </w:rPr>
        <w:t>აჩვენებს</w:t>
      </w:r>
      <w:r w:rsidR="00285B22" w:rsidRPr="00363A4A">
        <w:rPr>
          <w:rFonts w:ascii="Sylfaen" w:hAnsi="Sylfaen"/>
          <w:color w:val="000000" w:themeColor="text1"/>
          <w:lang w:val="ka-GE"/>
        </w:rPr>
        <w:t xml:space="preserve"> მომხმარებლის ტერმინალურ მოწყობილობასა და ინტერნეტის გაცვლის წერტილს შორის, ორივე მიმართულებით, პაკეტების გაგზავნასა და მიღებას შორის დროის დაყოვნებას მილიწამებში;  </w:t>
      </w:r>
    </w:p>
    <w:p w14:paraId="7FBC9315" w14:textId="16E5F3F1" w:rsidR="0067180E" w:rsidRPr="00363A4A" w:rsidRDefault="00D23DC5" w:rsidP="009F2980">
      <w:pPr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ვ</w:t>
      </w:r>
      <w:r w:rsidR="0067180E" w:rsidRPr="00363A4A">
        <w:rPr>
          <w:rFonts w:ascii="Sylfaen" w:hAnsi="Sylfaen"/>
          <w:color w:val="000000" w:themeColor="text1"/>
          <w:lang w:val="ka-GE"/>
        </w:rPr>
        <w:t>) ჯიტერი</w:t>
      </w:r>
      <w:r w:rsidR="000628D7" w:rsidRPr="00363A4A">
        <w:rPr>
          <w:rFonts w:ascii="Sylfaen" w:hAnsi="Sylfaen"/>
          <w:color w:val="000000" w:themeColor="text1"/>
          <w:lang w:val="ka-GE"/>
        </w:rPr>
        <w:t xml:space="preserve"> (jitter)</w:t>
      </w:r>
      <w:r w:rsidR="0067180E" w:rsidRPr="00363A4A">
        <w:rPr>
          <w:rFonts w:ascii="Sylfaen" w:hAnsi="Sylfaen"/>
          <w:color w:val="000000" w:themeColor="text1"/>
          <w:lang w:val="ka-GE"/>
        </w:rPr>
        <w:t xml:space="preserve"> –</w:t>
      </w:r>
      <w:r w:rsidR="00285B22" w:rsidRPr="00363A4A">
        <w:rPr>
          <w:rFonts w:cstheme="minorHAnsi"/>
          <w:color w:val="000000" w:themeColor="text1"/>
          <w:lang w:val="ka-GE"/>
        </w:rPr>
        <w:t xml:space="preserve"> </w:t>
      </w:r>
      <w:r w:rsidR="00285B22" w:rsidRPr="00363A4A">
        <w:rPr>
          <w:rFonts w:ascii="Sylfaen" w:hAnsi="Sylfaen"/>
          <w:color w:val="000000" w:themeColor="text1"/>
          <w:lang w:val="ka-GE"/>
        </w:rPr>
        <w:t xml:space="preserve">პარამეტრი, რომელიც </w:t>
      </w:r>
      <w:r w:rsidR="00484C8F" w:rsidRPr="00363A4A">
        <w:rPr>
          <w:rFonts w:ascii="Sylfaen" w:hAnsi="Sylfaen"/>
          <w:color w:val="000000" w:themeColor="text1"/>
          <w:lang w:val="ka-GE"/>
        </w:rPr>
        <w:t>გამოსახავს</w:t>
      </w:r>
      <w:r w:rsidR="00285B22" w:rsidRPr="00363A4A">
        <w:rPr>
          <w:rFonts w:ascii="Sylfaen" w:hAnsi="Sylfaen"/>
          <w:color w:val="000000" w:themeColor="text1"/>
          <w:lang w:val="ka-GE"/>
        </w:rPr>
        <w:t xml:space="preserve"> </w:t>
      </w:r>
      <w:r w:rsidR="00DC3A3D" w:rsidRPr="00363A4A">
        <w:rPr>
          <w:rFonts w:ascii="Sylfaen" w:hAnsi="Sylfaen"/>
          <w:color w:val="000000" w:themeColor="text1"/>
          <w:lang w:val="ka-GE"/>
        </w:rPr>
        <w:t>ქსელის გამტარუნარიანობის</w:t>
      </w:r>
      <w:r w:rsidR="00285B22" w:rsidRPr="00363A4A">
        <w:rPr>
          <w:rFonts w:ascii="Sylfaen" w:hAnsi="Sylfaen"/>
          <w:color w:val="000000" w:themeColor="text1"/>
          <w:lang w:val="ka-GE"/>
        </w:rPr>
        <w:t xml:space="preserve"> შეზღუდული შესაძლებლობით გამოწვეულ </w:t>
      </w:r>
      <w:r w:rsidR="0001435A" w:rsidRPr="00363A4A">
        <w:rPr>
          <w:rFonts w:ascii="Sylfaen" w:hAnsi="Sylfaen"/>
          <w:color w:val="000000" w:themeColor="text1"/>
          <w:lang w:val="ka-GE"/>
        </w:rPr>
        <w:t xml:space="preserve">პაკეტების გაგზავნასა და მიღებას შორის არათანაბარ/არაერთგვაროვან დროის დაყოვნებას მილიწამებში; </w:t>
      </w:r>
    </w:p>
    <w:p w14:paraId="00637B14" w14:textId="77777777" w:rsidR="0067180E" w:rsidRPr="00363A4A" w:rsidRDefault="00D23DC5" w:rsidP="009F2980">
      <w:pPr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ზ</w:t>
      </w:r>
      <w:r w:rsidR="0067180E" w:rsidRPr="00363A4A">
        <w:rPr>
          <w:rFonts w:ascii="Sylfaen" w:hAnsi="Sylfaen"/>
          <w:color w:val="000000" w:themeColor="text1"/>
          <w:lang w:val="ka-GE"/>
        </w:rPr>
        <w:t xml:space="preserve">) </w:t>
      </w:r>
      <w:r w:rsidR="00484C8F" w:rsidRPr="00363A4A">
        <w:rPr>
          <w:rFonts w:ascii="Sylfaen" w:hAnsi="Sylfaen" w:cstheme="minorHAnsi"/>
          <w:color w:val="000000" w:themeColor="text1"/>
          <w:lang w:val="ka-GE"/>
        </w:rPr>
        <w:t>დაკარგული პაკეტების კოეფიციენტი</w:t>
      </w:r>
      <w:r w:rsidR="000628D7" w:rsidRPr="00363A4A">
        <w:rPr>
          <w:rFonts w:ascii="Sylfaen" w:hAnsi="Sylfaen" w:cstheme="minorHAnsi"/>
          <w:color w:val="000000" w:themeColor="text1"/>
          <w:lang w:val="ka-GE"/>
        </w:rPr>
        <w:t xml:space="preserve"> (packet loss ratio)</w:t>
      </w:r>
      <w:r w:rsidR="0067180E" w:rsidRPr="00363A4A">
        <w:rPr>
          <w:rFonts w:ascii="Sylfaen" w:hAnsi="Sylfaen"/>
          <w:color w:val="000000" w:themeColor="text1"/>
          <w:lang w:val="ka-GE"/>
        </w:rPr>
        <w:t xml:space="preserve"> –</w:t>
      </w:r>
      <w:r w:rsidR="0001435A" w:rsidRPr="00363A4A">
        <w:rPr>
          <w:rFonts w:cstheme="minorHAnsi"/>
          <w:color w:val="000000" w:themeColor="text1"/>
          <w:lang w:val="ka-GE"/>
        </w:rPr>
        <w:t xml:space="preserve"> </w:t>
      </w:r>
      <w:r w:rsidR="0001435A" w:rsidRPr="00363A4A">
        <w:rPr>
          <w:rFonts w:ascii="Sylfaen" w:hAnsi="Sylfaen"/>
          <w:color w:val="000000" w:themeColor="text1"/>
          <w:lang w:val="ka-GE"/>
        </w:rPr>
        <w:t xml:space="preserve">პარამეტრი, რომელიც </w:t>
      </w:r>
      <w:r w:rsidR="00484C8F" w:rsidRPr="00363A4A">
        <w:rPr>
          <w:rFonts w:ascii="Sylfaen" w:hAnsi="Sylfaen"/>
          <w:color w:val="000000" w:themeColor="text1"/>
          <w:lang w:val="ka-GE"/>
        </w:rPr>
        <w:t>გამოსახავს</w:t>
      </w:r>
      <w:r w:rsidR="0001435A" w:rsidRPr="00363A4A">
        <w:rPr>
          <w:rFonts w:ascii="Sylfaen" w:hAnsi="Sylfaen"/>
          <w:color w:val="000000" w:themeColor="text1"/>
          <w:lang w:val="ka-GE"/>
        </w:rPr>
        <w:t xml:space="preserve"> დაკარგული პაკეტების პროცენტულ პროპორციას გაგზავნილი პაკეტების მთლიან რაოდენობაში; </w:t>
      </w:r>
    </w:p>
    <w:p w14:paraId="037557DB" w14:textId="1EA7AEB1" w:rsidR="00604632" w:rsidRPr="00363A4A" w:rsidRDefault="00D23DC5" w:rsidP="00C869ED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თ</w:t>
      </w:r>
      <w:r w:rsidR="00604632" w:rsidRPr="00363A4A">
        <w:rPr>
          <w:rFonts w:ascii="Sylfaen" w:hAnsi="Sylfaen"/>
          <w:color w:val="000000" w:themeColor="text1"/>
          <w:lang w:val="ka-GE"/>
        </w:rPr>
        <w:t xml:space="preserve">) </w:t>
      </w:r>
      <w:r w:rsidR="00604632" w:rsidRPr="00363A4A">
        <w:rPr>
          <w:rFonts w:ascii="Sylfaen" w:hAnsi="Sylfaen" w:cstheme="minorHAnsi"/>
          <w:color w:val="000000" w:themeColor="text1"/>
          <w:lang w:val="ka-GE"/>
        </w:rPr>
        <w:t>დაკავშირების სიჩქარე</w:t>
      </w:r>
      <w:r w:rsidR="00604632" w:rsidRPr="00363A4A">
        <w:rPr>
          <w:rFonts w:ascii="Sylfaen" w:hAnsi="Sylfaen"/>
          <w:color w:val="000000" w:themeColor="text1"/>
          <w:lang w:val="ka-GE"/>
        </w:rPr>
        <w:t xml:space="preserve"> –</w:t>
      </w:r>
      <w:r w:rsidR="0001435A" w:rsidRPr="00363A4A">
        <w:rPr>
          <w:rFonts w:ascii="Sylfaen" w:hAnsi="Sylfaen"/>
          <w:color w:val="000000" w:themeColor="text1"/>
          <w:lang w:val="ka-GE"/>
        </w:rPr>
        <w:t xml:space="preserve"> პარამეტრი, რომელიც </w:t>
      </w:r>
      <w:r w:rsidR="00484C8F" w:rsidRPr="00363A4A">
        <w:rPr>
          <w:rFonts w:ascii="Sylfaen" w:hAnsi="Sylfaen"/>
          <w:color w:val="000000" w:themeColor="text1"/>
          <w:lang w:val="ka-GE"/>
        </w:rPr>
        <w:t>გამოსახავს</w:t>
      </w:r>
      <w:r w:rsidR="0001435A" w:rsidRPr="00363A4A">
        <w:rPr>
          <w:rFonts w:ascii="Sylfaen" w:hAnsi="Sylfaen"/>
          <w:color w:val="000000" w:themeColor="text1"/>
          <w:lang w:val="ka-GE"/>
        </w:rPr>
        <w:t xml:space="preserve"> </w:t>
      </w:r>
      <w:r w:rsidR="006C53C3" w:rsidRPr="00363A4A">
        <w:rPr>
          <w:rFonts w:ascii="Sylfaen" w:hAnsi="Sylfaen"/>
          <w:color w:val="000000" w:themeColor="text1"/>
          <w:lang w:val="ka-GE"/>
        </w:rPr>
        <w:t>მონაცემ</w:t>
      </w:r>
      <w:r w:rsidR="0059390C" w:rsidRPr="00363A4A">
        <w:rPr>
          <w:rFonts w:ascii="Sylfaen" w:hAnsi="Sylfaen"/>
          <w:color w:val="000000" w:themeColor="text1"/>
          <w:lang w:val="ka-GE"/>
        </w:rPr>
        <w:t>თ</w:t>
      </w:r>
      <w:r w:rsidR="006C53C3" w:rsidRPr="00363A4A">
        <w:rPr>
          <w:rFonts w:ascii="Sylfaen" w:hAnsi="Sylfaen"/>
          <w:color w:val="000000" w:themeColor="text1"/>
          <w:lang w:val="ka-GE"/>
        </w:rPr>
        <w:t xml:space="preserve">ა გადაცემის არხში, მომხმარებლის ტერმინალურ მოწყობილობასა და  ინტერნეტის გაცვლის წერტილს შორის ინფორმაციის გაცვლის სიჩქარეს (ატვირთვა და ჩამოტვირთვა) </w:t>
      </w:r>
      <w:r w:rsidR="00DC3A3D" w:rsidRPr="00363A4A">
        <w:rPr>
          <w:rFonts w:ascii="Sylfaen" w:hAnsi="Sylfaen"/>
          <w:color w:val="000000" w:themeColor="text1"/>
          <w:lang w:val="ka-GE"/>
        </w:rPr>
        <w:t>კბ</w:t>
      </w:r>
      <w:r w:rsidR="006C53C3" w:rsidRPr="00363A4A">
        <w:rPr>
          <w:rFonts w:ascii="Sylfaen" w:hAnsi="Sylfaen"/>
          <w:color w:val="000000" w:themeColor="text1"/>
          <w:lang w:val="ka-GE"/>
        </w:rPr>
        <w:t>ტ/წმ-ში</w:t>
      </w:r>
      <w:r w:rsidR="00DC3A3D" w:rsidRPr="00363A4A">
        <w:rPr>
          <w:rFonts w:cstheme="minorHAnsi"/>
          <w:color w:val="000000" w:themeColor="text1"/>
          <w:lang w:val="ka-GE"/>
        </w:rPr>
        <w:t>;</w:t>
      </w:r>
    </w:p>
    <w:p w14:paraId="47B818C5" w14:textId="15A53D41" w:rsidR="00D207AF" w:rsidRPr="00363A4A" w:rsidRDefault="00D10817" w:rsidP="00C869ED">
      <w:pPr>
        <w:jc w:val="both"/>
        <w:rPr>
          <w:rFonts w:ascii="Sylfaen" w:hAnsi="Sylfaen" w:cstheme="minorHAnsi"/>
          <w:b/>
          <w:color w:val="000000" w:themeColor="text1"/>
          <w:lang w:val="ka-GE"/>
        </w:rPr>
      </w:pPr>
      <w:r w:rsidRPr="00363A4A">
        <w:rPr>
          <w:rFonts w:ascii="Sylfaen" w:hAnsi="Sylfaen" w:cstheme="minorHAnsi"/>
          <w:b/>
          <w:color w:val="000000" w:themeColor="text1"/>
          <w:lang w:val="ka-GE"/>
        </w:rPr>
        <w:lastRenderedPageBreak/>
        <w:t xml:space="preserve">მუხლი 3. </w:t>
      </w:r>
      <w:r w:rsidR="001B775E" w:rsidRPr="00363A4A">
        <w:rPr>
          <w:rFonts w:ascii="Sylfaen" w:hAnsi="Sylfaen" w:cstheme="minorHAnsi"/>
          <w:b/>
          <w:color w:val="000000" w:themeColor="text1"/>
          <w:lang w:val="ka-GE"/>
        </w:rPr>
        <w:t xml:space="preserve">საბითუმო და საცალო </w:t>
      </w:r>
      <w:r w:rsidR="00D207AF" w:rsidRPr="00363A4A">
        <w:rPr>
          <w:rFonts w:ascii="Sylfaen" w:hAnsi="Sylfaen" w:cstheme="minorHAnsi"/>
          <w:b/>
          <w:color w:val="000000" w:themeColor="text1"/>
          <w:lang w:val="ka-GE"/>
        </w:rPr>
        <w:t>ინტერნეტ-მომსახურების მიმწოდებლების ვალდებულებები</w:t>
      </w:r>
    </w:p>
    <w:p w14:paraId="7C9B05DB" w14:textId="7F2B9A63" w:rsidR="00FB655D" w:rsidRPr="00363A4A" w:rsidRDefault="00FF3C30" w:rsidP="00C869ED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1. </w:t>
      </w:r>
      <w:r w:rsidR="001B775E" w:rsidRPr="00363A4A">
        <w:rPr>
          <w:rFonts w:ascii="Sylfaen" w:hAnsi="Sylfaen" w:cstheme="minorHAnsi"/>
          <w:color w:val="000000" w:themeColor="text1"/>
          <w:lang w:val="ka-GE"/>
        </w:rPr>
        <w:t xml:space="preserve">საცალო </w:t>
      </w:r>
      <w:r w:rsidR="00FB655D" w:rsidRPr="00363A4A">
        <w:rPr>
          <w:rFonts w:ascii="Sylfaen" w:hAnsi="Sylfaen" w:cstheme="minorHAnsi"/>
          <w:color w:val="000000" w:themeColor="text1"/>
          <w:lang w:val="ka-GE"/>
        </w:rPr>
        <w:t xml:space="preserve">ინტერნეტ-მომსახურების </w:t>
      </w:r>
      <w:r w:rsidR="00007493" w:rsidRPr="00363A4A">
        <w:rPr>
          <w:rFonts w:ascii="Sylfaen" w:hAnsi="Sylfaen" w:cstheme="minorHAnsi"/>
          <w:color w:val="000000" w:themeColor="text1"/>
          <w:lang w:val="ka-GE"/>
        </w:rPr>
        <w:t xml:space="preserve">მიმწოდებელი </w:t>
      </w:r>
      <w:r w:rsidR="00FB655D" w:rsidRPr="00363A4A">
        <w:rPr>
          <w:rFonts w:ascii="Sylfaen" w:hAnsi="Sylfaen" w:cstheme="minorHAnsi"/>
          <w:color w:val="000000" w:themeColor="text1"/>
          <w:lang w:val="ka-GE"/>
        </w:rPr>
        <w:t xml:space="preserve"> ვალდებულია </w:t>
      </w:r>
      <w:r w:rsidR="00A01F3E" w:rsidRPr="00363A4A">
        <w:rPr>
          <w:rFonts w:ascii="Sylfaen" w:hAnsi="Sylfaen" w:cstheme="minorHAnsi"/>
          <w:color w:val="000000" w:themeColor="text1"/>
          <w:lang w:val="ka-GE"/>
        </w:rPr>
        <w:t>მომხმარებელს</w:t>
      </w:r>
      <w:r w:rsidR="00664270" w:rsidRPr="00363A4A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01F3E" w:rsidRPr="00363A4A">
        <w:rPr>
          <w:rFonts w:ascii="Sylfaen" w:hAnsi="Sylfaen" w:cstheme="minorHAnsi"/>
          <w:color w:val="000000" w:themeColor="text1"/>
          <w:lang w:val="ka-GE"/>
        </w:rPr>
        <w:t>მიაწოდოს მომსახურება</w:t>
      </w:r>
      <w:r w:rsidR="00664270" w:rsidRPr="00363A4A">
        <w:rPr>
          <w:rFonts w:ascii="Sylfaen" w:hAnsi="Sylfaen" w:cstheme="minorHAnsi"/>
          <w:color w:val="000000" w:themeColor="text1"/>
          <w:lang w:val="ka-GE"/>
        </w:rPr>
        <w:t xml:space="preserve"> შემდეგი პირობები</w:t>
      </w:r>
      <w:r w:rsidR="00A01F3E" w:rsidRPr="00363A4A">
        <w:rPr>
          <w:rFonts w:ascii="Sylfaen" w:hAnsi="Sylfaen" w:cstheme="minorHAnsi"/>
          <w:color w:val="000000" w:themeColor="text1"/>
          <w:lang w:val="ka-GE"/>
        </w:rPr>
        <w:t>ს დაცვით</w:t>
      </w:r>
      <w:r w:rsidR="00664270" w:rsidRPr="00363A4A">
        <w:rPr>
          <w:rFonts w:ascii="Sylfaen" w:hAnsi="Sylfaen" w:cstheme="minorHAnsi"/>
          <w:color w:val="000000" w:themeColor="text1"/>
          <w:lang w:val="ka-GE"/>
        </w:rPr>
        <w:t>:</w:t>
      </w:r>
    </w:p>
    <w:p w14:paraId="2FC90488" w14:textId="3055110F" w:rsidR="00816DA8" w:rsidRPr="00363A4A" w:rsidRDefault="00664270" w:rsidP="00A01F3E">
      <w:pPr>
        <w:spacing w:line="20" w:lineRule="atLeast"/>
        <w:jc w:val="both"/>
        <w:rPr>
          <w:rFonts w:ascii="Sylfaen" w:eastAsia="Times New Roman" w:hAnsi="Sylfaen" w:cs="Sylfaen"/>
          <w:noProof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ა) </w:t>
      </w:r>
      <w:r w:rsidR="00A01F3E" w:rsidRPr="00363A4A">
        <w:rPr>
          <w:rFonts w:ascii="Sylfaen" w:hAnsi="Sylfaen" w:cstheme="minorHAnsi"/>
          <w:color w:val="000000" w:themeColor="text1"/>
          <w:lang w:val="ka-GE"/>
        </w:rPr>
        <w:t xml:space="preserve">სააბონენტო ხელშეკრულება კანონმდებლობით განსაზღვრულ </w:t>
      </w:r>
      <w:r w:rsidR="006F28B8" w:rsidRPr="00363A4A">
        <w:rPr>
          <w:rFonts w:ascii="Sylfaen" w:hAnsi="Sylfaen" w:cstheme="minorHAnsi"/>
          <w:color w:val="000000" w:themeColor="text1"/>
          <w:lang w:val="ka-GE"/>
        </w:rPr>
        <w:t xml:space="preserve">სხვა </w:t>
      </w:r>
      <w:r w:rsidR="00A01F3E" w:rsidRPr="00363A4A">
        <w:rPr>
          <w:rFonts w:ascii="Sylfaen" w:hAnsi="Sylfaen" w:cstheme="minorHAnsi"/>
          <w:color w:val="000000" w:themeColor="text1"/>
          <w:lang w:val="ka-GE"/>
        </w:rPr>
        <w:t xml:space="preserve">პირობებთან ერთად უნდა შეიცავდეს </w:t>
      </w:r>
      <w:r w:rsidR="00A01F3E"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>მიწოდებული მომსახურების მინიმალურ, მაქსიმალურ და ფაქტობრივად მიწოდებულ სიჩქარეს.</w:t>
      </w:r>
      <w:r w:rsidR="007E402F"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სააბონენტო ხელშეკრულება ასევე უნდა მოიცავდეს მიწოდებული ინტერნეტ-მომსახურების შესახებ შემდეგ პარამეტრემს:</w:t>
      </w:r>
    </w:p>
    <w:p w14:paraId="4970F947" w14:textId="2ED54EA6" w:rsidR="00BB7458" w:rsidRPr="00363A4A" w:rsidRDefault="001173D7" w:rsidP="001173D7">
      <w:pPr>
        <w:spacing w:after="0" w:line="240" w:lineRule="auto"/>
        <w:jc w:val="both"/>
        <w:rPr>
          <w:rFonts w:ascii="Sylfaen" w:eastAsia="Times New Roman" w:hAnsi="Sylfaen" w:cs="Sylfaen"/>
          <w:noProof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ა.ა) </w:t>
      </w:r>
      <w:r w:rsidR="00BB7458"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>ჯიტერი, რომელიც უნდა შეესაბამებოდეს ITU-T Y.1541 პარაგრაფი  5.3, 5.3.6, 5.3.7. ETSI EG 202 057-4</w:t>
      </w:r>
      <w:r w:rsidR="00745F8D"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განსაზღვრულ მაჩვენებელს;</w:t>
      </w:r>
      <w:r w:rsidR="00BB7458"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</w:t>
      </w:r>
    </w:p>
    <w:p w14:paraId="0E180059" w14:textId="4836FACA" w:rsidR="00BB7458" w:rsidRPr="00363A4A" w:rsidRDefault="001173D7" w:rsidP="00037A12">
      <w:pPr>
        <w:spacing w:after="0" w:line="240" w:lineRule="auto"/>
        <w:jc w:val="both"/>
        <w:rPr>
          <w:rFonts w:ascii="Sylfaen" w:eastAsia="Times New Roman" w:hAnsi="Sylfaen" w:cs="Sylfaen"/>
          <w:noProof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ა.ბ) </w:t>
      </w:r>
      <w:r w:rsidR="00BB7458"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დაყოვნება, რომელიც უნდა შეესაბამებოდეს ITU-T Y.1541 პარაგრაფი  5.3, 5.3.6, 5.3.7. ETSI EG 202 057-4 </w:t>
      </w:r>
      <w:r w:rsidR="00745F8D"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>განსაზღვრულ მაჩვენებელს;</w:t>
      </w:r>
    </w:p>
    <w:p w14:paraId="50FBAF9F" w14:textId="4081526F" w:rsidR="00BC783A" w:rsidRPr="00363A4A" w:rsidRDefault="001173D7" w:rsidP="001B775E">
      <w:pPr>
        <w:spacing w:line="20" w:lineRule="atLeast"/>
        <w:jc w:val="both"/>
        <w:rPr>
          <w:rFonts w:ascii="Sylfaen" w:eastAsia="Times New Roman" w:hAnsi="Sylfaen" w:cs="Sylfaen"/>
          <w:noProof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ა.გ) </w:t>
      </w:r>
      <w:r w:rsidR="00BB7458"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>დაკარგული პაკეტების კოეფიციენტი (packet loss ratio) რომელიც უნდა შეესაბამებოდეს ITU-T Y.1541 პარაგრაფი  5.3, 5.3.6, 5.3.7. ETSI EG 202 057-4</w:t>
      </w:r>
      <w:r w:rsidR="00745F8D" w:rsidRPr="00363A4A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განსაზღვრულ მაჩვენებელს.</w:t>
      </w:r>
    </w:p>
    <w:p w14:paraId="628D514F" w14:textId="77777777" w:rsidR="00D930D2" w:rsidRPr="00363A4A" w:rsidRDefault="00BC783A" w:rsidP="001B775E">
      <w:pPr>
        <w:spacing w:after="0"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ბ) </w:t>
      </w:r>
      <w:r w:rsidR="00D930D2" w:rsidRPr="00363A4A">
        <w:rPr>
          <w:rFonts w:ascii="Sylfaen" w:hAnsi="Sylfaen"/>
          <w:color w:val="000000" w:themeColor="text1"/>
          <w:lang w:val="ka-GE"/>
        </w:rPr>
        <w:t xml:space="preserve">მომხმარებლისთვის მიწოდებული ინტერნეტ-მომსახურების ფაქტობრივი სიჩქარე  არ უნდა იყოს ხელშეკრულებაში მითითებული მაქსიმალური სიჩქარის 80%-ზე ნაკლები და </w:t>
      </w:r>
      <w:r w:rsidR="00D930D2" w:rsidRPr="00363A4A">
        <w:rPr>
          <w:rFonts w:ascii="Sylfaen" w:hAnsi="Sylfaen" w:cs="Sylfaen"/>
          <w:color w:val="000000" w:themeColor="text1"/>
          <w:lang w:val="ka-GE"/>
        </w:rPr>
        <w:t>ხელმისაწვდომი უნდა</w:t>
      </w:r>
      <w:r w:rsidR="00D930D2" w:rsidRPr="00363A4A">
        <w:rPr>
          <w:rFonts w:cstheme="minorHAnsi"/>
          <w:color w:val="000000" w:themeColor="text1"/>
          <w:lang w:val="ka-GE"/>
        </w:rPr>
        <w:t xml:space="preserve"> </w:t>
      </w:r>
      <w:r w:rsidR="00D930D2" w:rsidRPr="00363A4A">
        <w:rPr>
          <w:rFonts w:ascii="Sylfaen" w:hAnsi="Sylfaen" w:cs="Sylfaen"/>
          <w:color w:val="000000" w:themeColor="text1"/>
          <w:lang w:val="ka-GE"/>
        </w:rPr>
        <w:t>იყოს</w:t>
      </w:r>
      <w:r w:rsidR="00D930D2" w:rsidRPr="00363A4A">
        <w:rPr>
          <w:rFonts w:cstheme="minorHAnsi"/>
          <w:color w:val="000000" w:themeColor="text1"/>
          <w:lang w:val="ka-GE"/>
        </w:rPr>
        <w:t xml:space="preserve">  </w:t>
      </w:r>
      <w:r w:rsidR="00D930D2" w:rsidRPr="00363A4A">
        <w:rPr>
          <w:rFonts w:ascii="Sylfaen" w:hAnsi="Sylfaen" w:cstheme="minorHAnsi"/>
          <w:color w:val="000000" w:themeColor="text1"/>
          <w:lang w:val="ka-GE"/>
        </w:rPr>
        <w:t xml:space="preserve"> სულ მცირე  არაპიკის საათებში მუდმივად და პიკის საათების 90%-ში ან მთელი დღის 95%-ში;</w:t>
      </w:r>
    </w:p>
    <w:p w14:paraId="627528C7" w14:textId="77777777" w:rsidR="00D930D2" w:rsidRPr="00363A4A" w:rsidRDefault="00BC783A" w:rsidP="001B775E">
      <w:pPr>
        <w:spacing w:after="0"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გ)  </w:t>
      </w:r>
      <w:r w:rsidR="00FB655D" w:rsidRPr="00363A4A">
        <w:rPr>
          <w:rFonts w:ascii="Sylfaen" w:hAnsi="Sylfaen" w:cstheme="minorHAnsi"/>
          <w:color w:val="000000" w:themeColor="text1"/>
          <w:lang w:val="ka-GE"/>
        </w:rPr>
        <w:t xml:space="preserve">მომხმარებლისთვის მიწოდებული </w:t>
      </w:r>
      <w:r w:rsidR="007C0BE3" w:rsidRPr="00363A4A">
        <w:rPr>
          <w:rFonts w:ascii="Sylfaen" w:hAnsi="Sylfaen" w:cstheme="minorHAnsi"/>
          <w:color w:val="000000" w:themeColor="text1"/>
          <w:lang w:val="ka-GE"/>
        </w:rPr>
        <w:t xml:space="preserve">ინტერნეტ-მომსახურების </w:t>
      </w:r>
      <w:r w:rsidR="00FB655D" w:rsidRPr="00363A4A">
        <w:rPr>
          <w:rFonts w:ascii="Sylfaen" w:hAnsi="Sylfaen" w:cstheme="minorHAnsi"/>
          <w:color w:val="000000" w:themeColor="text1"/>
          <w:lang w:val="ka-GE"/>
        </w:rPr>
        <w:t>ფაქტობრივი სიჩქარე არ უნდა იყოს მინიმალურ სიჩქარეზე დაბალი</w:t>
      </w:r>
      <w:r w:rsidR="00A24341" w:rsidRPr="00363A4A">
        <w:rPr>
          <w:rFonts w:ascii="Sylfaen" w:hAnsi="Sylfaen" w:cstheme="minorHAnsi"/>
          <w:color w:val="000000" w:themeColor="text1"/>
          <w:lang w:val="ka-GE"/>
        </w:rPr>
        <w:t xml:space="preserve"> ან ტოლი</w:t>
      </w:r>
      <w:r w:rsidR="00FF3C30" w:rsidRPr="00363A4A">
        <w:rPr>
          <w:rFonts w:ascii="Sylfaen" w:hAnsi="Sylfaen" w:cstheme="minorHAnsi"/>
          <w:color w:val="000000" w:themeColor="text1"/>
          <w:lang w:val="ka-GE"/>
        </w:rPr>
        <w:t>;</w:t>
      </w:r>
    </w:p>
    <w:p w14:paraId="43AA3568" w14:textId="46CEB583" w:rsidR="00FB655D" w:rsidRPr="00363A4A" w:rsidRDefault="00BC783A" w:rsidP="001B775E">
      <w:pPr>
        <w:spacing w:after="0"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დ) </w:t>
      </w:r>
      <w:r w:rsidR="001B775E" w:rsidRPr="00363A4A">
        <w:rPr>
          <w:rFonts w:ascii="Sylfaen" w:hAnsi="Sylfaen" w:cstheme="minorHAnsi"/>
          <w:color w:val="000000" w:themeColor="text1"/>
          <w:lang w:val="ka-GE"/>
        </w:rPr>
        <w:t xml:space="preserve">საცალო </w:t>
      </w:r>
      <w:r w:rsidR="00FF3C30" w:rsidRPr="00363A4A">
        <w:rPr>
          <w:rFonts w:ascii="Sylfaen" w:hAnsi="Sylfaen" w:cstheme="minorHAnsi"/>
          <w:color w:val="000000" w:themeColor="text1"/>
          <w:lang w:val="ka-GE"/>
        </w:rPr>
        <w:t xml:space="preserve">ინტერნეტ-მომსახურების მიმწოდებელი </w:t>
      </w:r>
      <w:r w:rsidR="00D930D2" w:rsidRPr="00363A4A">
        <w:rPr>
          <w:rFonts w:ascii="Sylfaen" w:hAnsi="Sylfaen" w:cs="Sylfaen"/>
          <w:color w:val="333333"/>
          <w:shd w:val="clear" w:color="auto" w:fill="EAEAEA"/>
        </w:rPr>
        <w:t>უზრუნველ</w:t>
      </w:r>
      <w:r w:rsidR="00FF3C30" w:rsidRPr="00363A4A">
        <w:rPr>
          <w:rFonts w:ascii="Sylfaen" w:hAnsi="Sylfaen" w:cs="Sylfaen"/>
          <w:color w:val="333333"/>
          <w:shd w:val="clear" w:color="auto" w:fill="EAEAEA"/>
          <w:lang w:val="ka-GE"/>
        </w:rPr>
        <w:t>ყოფს</w:t>
      </w:r>
      <w:r w:rsidR="00D930D2" w:rsidRPr="00363A4A">
        <w:rPr>
          <w:rFonts w:ascii="Helvetica" w:hAnsi="Helvetica" w:cs="Helvetica"/>
          <w:color w:val="333333"/>
          <w:shd w:val="clear" w:color="auto" w:fill="EAEAEA"/>
        </w:rPr>
        <w:t xml:space="preserve"> </w:t>
      </w:r>
      <w:r w:rsidR="00D930D2" w:rsidRPr="00363A4A">
        <w:rPr>
          <w:rFonts w:ascii="Sylfaen" w:hAnsi="Sylfaen" w:cs="Sylfaen"/>
          <w:color w:val="333333"/>
          <w:shd w:val="clear" w:color="auto" w:fill="EAEAEA"/>
        </w:rPr>
        <w:t>მომხმარებლისათვის</w:t>
      </w:r>
      <w:r w:rsidR="00D930D2" w:rsidRPr="00363A4A">
        <w:rPr>
          <w:rFonts w:ascii="Helvetica" w:hAnsi="Helvetica" w:cs="Helvetica"/>
          <w:color w:val="333333"/>
          <w:shd w:val="clear" w:color="auto" w:fill="EAEAEA"/>
        </w:rPr>
        <w:t xml:space="preserve"> </w:t>
      </w:r>
      <w:r w:rsidR="00D930D2" w:rsidRPr="00363A4A">
        <w:rPr>
          <w:rFonts w:ascii="Sylfaen" w:hAnsi="Sylfaen" w:cs="Sylfaen"/>
          <w:color w:val="333333"/>
          <w:shd w:val="clear" w:color="auto" w:fill="EAEAEA"/>
        </w:rPr>
        <w:t>ხარისხიანი</w:t>
      </w:r>
      <w:r w:rsidR="00D930D2" w:rsidRPr="00363A4A">
        <w:rPr>
          <w:rFonts w:ascii="Helvetica" w:hAnsi="Helvetica" w:cs="Helvetica"/>
          <w:color w:val="333333"/>
          <w:shd w:val="clear" w:color="auto" w:fill="EAEAEA"/>
        </w:rPr>
        <w:t xml:space="preserve"> </w:t>
      </w:r>
      <w:r w:rsidR="00D930D2" w:rsidRPr="00363A4A">
        <w:rPr>
          <w:rFonts w:ascii="Sylfaen" w:hAnsi="Sylfaen" w:cs="Sylfaen"/>
          <w:color w:val="333333"/>
          <w:shd w:val="clear" w:color="auto" w:fill="EAEAEA"/>
        </w:rPr>
        <w:t>მომსახურების</w:t>
      </w:r>
      <w:r w:rsidR="00D930D2" w:rsidRPr="00363A4A">
        <w:rPr>
          <w:rFonts w:ascii="Helvetica" w:hAnsi="Helvetica" w:cs="Helvetica"/>
          <w:color w:val="333333"/>
          <w:shd w:val="clear" w:color="auto" w:fill="EAEAEA"/>
        </w:rPr>
        <w:t xml:space="preserve"> </w:t>
      </w:r>
      <w:r w:rsidR="00D930D2" w:rsidRPr="00363A4A">
        <w:rPr>
          <w:rFonts w:ascii="Sylfaen" w:hAnsi="Sylfaen" w:cs="Sylfaen"/>
          <w:color w:val="333333"/>
          <w:shd w:val="clear" w:color="auto" w:fill="EAEAEA"/>
        </w:rPr>
        <w:t>უწყვეტ</w:t>
      </w:r>
      <w:r w:rsidR="00D930D2" w:rsidRPr="00363A4A">
        <w:rPr>
          <w:rFonts w:ascii="Helvetica" w:hAnsi="Helvetica" w:cs="Helvetica"/>
          <w:color w:val="333333"/>
          <w:shd w:val="clear" w:color="auto" w:fill="EAEAEA"/>
        </w:rPr>
        <w:t xml:space="preserve">, </w:t>
      </w:r>
      <w:r w:rsidR="00D930D2" w:rsidRPr="00363A4A">
        <w:rPr>
          <w:rFonts w:ascii="Sylfaen" w:hAnsi="Sylfaen" w:cs="Sylfaen"/>
          <w:color w:val="333333"/>
          <w:shd w:val="clear" w:color="auto" w:fill="EAEAEA"/>
        </w:rPr>
        <w:t>შეუფერხებელ</w:t>
      </w:r>
      <w:r w:rsidR="00D930D2" w:rsidRPr="00363A4A">
        <w:rPr>
          <w:rFonts w:ascii="Helvetica" w:hAnsi="Helvetica" w:cs="Helvetica"/>
          <w:color w:val="333333"/>
          <w:shd w:val="clear" w:color="auto" w:fill="EAEAEA"/>
        </w:rPr>
        <w:t xml:space="preserve"> </w:t>
      </w:r>
      <w:r w:rsidR="00D930D2" w:rsidRPr="00363A4A">
        <w:rPr>
          <w:rFonts w:ascii="Sylfaen" w:hAnsi="Sylfaen" w:cs="Sylfaen"/>
          <w:color w:val="333333"/>
          <w:shd w:val="clear" w:color="auto" w:fill="EAEAEA"/>
        </w:rPr>
        <w:t>მიწოდება</w:t>
      </w:r>
      <w:r w:rsidR="00FF3C30" w:rsidRPr="00363A4A">
        <w:rPr>
          <w:rFonts w:ascii="Sylfaen" w:hAnsi="Sylfaen" w:cs="Sylfaen"/>
          <w:color w:val="333333"/>
          <w:shd w:val="clear" w:color="auto" w:fill="EAEAEA"/>
          <w:lang w:val="ka-GE"/>
        </w:rPr>
        <w:t>ს</w:t>
      </w:r>
      <w:r w:rsidR="00FF3C30" w:rsidRPr="00363A4A">
        <w:rPr>
          <w:rFonts w:ascii="Sylfaen" w:hAnsi="Sylfaen" w:cstheme="minorHAnsi"/>
          <w:color w:val="000000" w:themeColor="text1"/>
          <w:lang w:val="ka-GE"/>
        </w:rPr>
        <w:t>;</w:t>
      </w:r>
    </w:p>
    <w:p w14:paraId="6AD7AA20" w14:textId="77777777" w:rsidR="007B19B8" w:rsidRPr="00363A4A" w:rsidRDefault="00BC783A" w:rsidP="00565FD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ე) </w:t>
      </w:r>
      <w:r w:rsidR="001B775E" w:rsidRPr="00363A4A">
        <w:rPr>
          <w:rFonts w:ascii="Sylfaen" w:hAnsi="Sylfaen" w:cstheme="minorHAnsi"/>
          <w:color w:val="000000" w:themeColor="text1"/>
          <w:lang w:val="ka-GE"/>
        </w:rPr>
        <w:t xml:space="preserve">საცალო </w:t>
      </w:r>
      <w:r w:rsidR="00FB655D" w:rsidRPr="00363A4A">
        <w:rPr>
          <w:rFonts w:ascii="Sylfaen" w:hAnsi="Sylfaen"/>
          <w:color w:val="000000" w:themeColor="text1"/>
          <w:lang w:val="ka-GE"/>
        </w:rPr>
        <w:t>ინტერნეტ</w:t>
      </w:r>
      <w:r w:rsidR="00664270" w:rsidRPr="00363A4A">
        <w:rPr>
          <w:rFonts w:ascii="Sylfaen" w:hAnsi="Sylfaen"/>
          <w:color w:val="000000" w:themeColor="text1"/>
          <w:lang w:val="ka-GE"/>
        </w:rPr>
        <w:t>-</w:t>
      </w:r>
      <w:r w:rsidR="00FB655D" w:rsidRPr="00363A4A">
        <w:rPr>
          <w:rFonts w:ascii="Sylfaen" w:hAnsi="Sylfaen"/>
          <w:color w:val="000000" w:themeColor="text1"/>
          <w:lang w:val="ka-GE"/>
        </w:rPr>
        <w:t xml:space="preserve">მომსახურების მიმწოდებელმა ტექნიკურად არ უნდა შეზღუდოს მიწოდებული მომსახურების სიჩქარე სააბონენტო ხელშეკრულებაში მითითებულ მაქსიმალურ სიჩქარემდე. </w:t>
      </w:r>
    </w:p>
    <w:p w14:paraId="73CFABD2" w14:textId="04402AED" w:rsidR="008D78A1" w:rsidRPr="00363A4A" w:rsidRDefault="007B19B8" w:rsidP="00565FD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 xml:space="preserve">ვ) </w:t>
      </w:r>
      <w:r w:rsidR="007C0BE3" w:rsidRPr="00363A4A">
        <w:rPr>
          <w:rFonts w:ascii="Sylfaen" w:hAnsi="Sylfaen"/>
          <w:color w:val="000000" w:themeColor="text1"/>
          <w:lang w:val="ka-GE"/>
        </w:rPr>
        <w:t xml:space="preserve">სააბონენტო </w:t>
      </w:r>
      <w:r w:rsidR="00FB655D" w:rsidRPr="00363A4A">
        <w:rPr>
          <w:rFonts w:ascii="Sylfaen" w:hAnsi="Sylfaen"/>
          <w:color w:val="000000" w:themeColor="text1"/>
          <w:lang w:val="ka-GE"/>
        </w:rPr>
        <w:t>ხელშეკრულებაში მითითებული მაქსიმალური სიჩქარე არ უნდა იყოს ამ ხელშეკრულებით გათვალისწინებული შეთავაზების რეკლამირებულ სიჩქარეზე ნაკლები.</w:t>
      </w:r>
    </w:p>
    <w:p w14:paraId="00D7FA57" w14:textId="77777777" w:rsidR="001B775E" w:rsidRPr="00363A4A" w:rsidRDefault="001B775E" w:rsidP="001B775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2. საბითუმო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ინტერნეტ</w:t>
      </w:r>
      <w:r w:rsidRPr="00363A4A">
        <w:rPr>
          <w:color w:val="000000" w:themeColor="text1"/>
          <w:lang w:val="ka-GE"/>
        </w:rPr>
        <w:t>-</w:t>
      </w:r>
      <w:r w:rsidRPr="00363A4A">
        <w:rPr>
          <w:rFonts w:ascii="Sylfaen" w:hAnsi="Sylfaen"/>
          <w:color w:val="000000" w:themeColor="text1"/>
          <w:lang w:val="ka-GE"/>
        </w:rPr>
        <w:t>მომსახურების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მიმწოდებელი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უზრუნველყოფს</w:t>
      </w:r>
      <w:r w:rsidRPr="00363A4A">
        <w:rPr>
          <w:color w:val="000000" w:themeColor="text1"/>
          <w:lang w:val="ka-GE"/>
        </w:rPr>
        <w:t xml:space="preserve">, </w:t>
      </w:r>
      <w:r w:rsidRPr="00363A4A">
        <w:rPr>
          <w:rFonts w:ascii="Sylfaen" w:hAnsi="Sylfaen"/>
          <w:color w:val="000000" w:themeColor="text1"/>
          <w:lang w:val="ka-GE"/>
        </w:rPr>
        <w:t>რომ</w:t>
      </w:r>
      <w:r w:rsidRPr="00363A4A">
        <w:rPr>
          <w:color w:val="000000" w:themeColor="text1"/>
          <w:lang w:val="ka-GE"/>
        </w:rPr>
        <w:t xml:space="preserve">  </w:t>
      </w:r>
      <w:r w:rsidRPr="00363A4A">
        <w:rPr>
          <w:rFonts w:ascii="Sylfaen" w:hAnsi="Sylfaen"/>
          <w:color w:val="000000" w:themeColor="text1"/>
          <w:lang w:val="ka-GE"/>
        </w:rPr>
        <w:t>საბითუმო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ინტერნეტის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მიწოდების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თაობაზე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ხელშეკრულება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კანონმდებლობით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განსაზღვრულ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სხვა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პირობებთან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ერთად</w:t>
      </w:r>
      <w:r w:rsidRPr="00363A4A">
        <w:rPr>
          <w:color w:val="000000" w:themeColor="text1"/>
          <w:lang w:val="ka-GE"/>
        </w:rPr>
        <w:t xml:space="preserve">  </w:t>
      </w:r>
      <w:r w:rsidRPr="00363A4A">
        <w:rPr>
          <w:rFonts w:ascii="Sylfaen" w:hAnsi="Sylfaen"/>
          <w:color w:val="000000" w:themeColor="text1"/>
          <w:lang w:val="ka-GE"/>
        </w:rPr>
        <w:t>შეიცავდეს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მიწოდებული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ინტერნეტ</w:t>
      </w:r>
      <w:r w:rsidRPr="00363A4A">
        <w:rPr>
          <w:color w:val="000000" w:themeColor="text1"/>
          <w:lang w:val="ka-GE"/>
        </w:rPr>
        <w:t>-</w:t>
      </w:r>
      <w:r w:rsidRPr="00363A4A">
        <w:rPr>
          <w:rFonts w:ascii="Sylfaen" w:hAnsi="Sylfaen"/>
          <w:color w:val="000000" w:themeColor="text1"/>
          <w:lang w:val="ka-GE"/>
        </w:rPr>
        <w:t>მომსახურების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შესახებ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შემდეგ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პარამეტრემს</w:t>
      </w:r>
      <w:r w:rsidRPr="00363A4A">
        <w:rPr>
          <w:color w:val="000000" w:themeColor="text1"/>
          <w:lang w:val="ka-GE"/>
        </w:rPr>
        <w:t>:</w:t>
      </w:r>
    </w:p>
    <w:p w14:paraId="646A024D" w14:textId="78AB8FFA" w:rsidR="001B775E" w:rsidRPr="00363A4A" w:rsidRDefault="001B775E" w:rsidP="001B775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ა</w:t>
      </w:r>
      <w:r w:rsidRPr="00363A4A">
        <w:rPr>
          <w:color w:val="000000" w:themeColor="text1"/>
          <w:lang w:val="ka-GE"/>
        </w:rPr>
        <w:t>)</w:t>
      </w:r>
      <w:r w:rsidRPr="00363A4A">
        <w:rPr>
          <w:rFonts w:ascii="Sylfaen" w:hAnsi="Sylfaen"/>
          <w:color w:val="000000" w:themeColor="text1"/>
          <w:lang w:val="ka-GE"/>
        </w:rPr>
        <w:t>ჯიტერი</w:t>
      </w:r>
      <w:r w:rsidRPr="00363A4A">
        <w:rPr>
          <w:color w:val="000000" w:themeColor="text1"/>
          <w:lang w:val="ka-GE"/>
        </w:rPr>
        <w:t>;</w:t>
      </w:r>
    </w:p>
    <w:p w14:paraId="51E72C32" w14:textId="77777777" w:rsidR="001B775E" w:rsidRPr="00363A4A" w:rsidRDefault="001B775E" w:rsidP="001B775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ბ</w:t>
      </w:r>
      <w:r w:rsidRPr="00363A4A">
        <w:rPr>
          <w:color w:val="000000" w:themeColor="text1"/>
          <w:lang w:val="ka-GE"/>
        </w:rPr>
        <w:t>)</w:t>
      </w:r>
      <w:r w:rsidRPr="00363A4A">
        <w:rPr>
          <w:rFonts w:ascii="Sylfaen" w:hAnsi="Sylfaen"/>
          <w:color w:val="000000" w:themeColor="text1"/>
          <w:lang w:val="ka-GE"/>
        </w:rPr>
        <w:t>დაყოვნება</w:t>
      </w:r>
      <w:r w:rsidRPr="00363A4A">
        <w:rPr>
          <w:color w:val="000000" w:themeColor="text1"/>
          <w:lang w:val="ka-GE"/>
        </w:rPr>
        <w:t>;</w:t>
      </w:r>
    </w:p>
    <w:p w14:paraId="2C976D68" w14:textId="77777777" w:rsidR="001B775E" w:rsidRPr="00363A4A" w:rsidRDefault="001B775E" w:rsidP="001B775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გ</w:t>
      </w:r>
      <w:r w:rsidRPr="00363A4A">
        <w:rPr>
          <w:color w:val="000000" w:themeColor="text1"/>
          <w:lang w:val="ka-GE"/>
        </w:rPr>
        <w:t xml:space="preserve">) </w:t>
      </w:r>
      <w:r w:rsidRPr="00363A4A">
        <w:rPr>
          <w:rFonts w:ascii="Sylfaen" w:hAnsi="Sylfaen"/>
          <w:color w:val="000000" w:themeColor="text1"/>
          <w:lang w:val="ka-GE"/>
        </w:rPr>
        <w:t>დაკარგული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პაკეტების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კოეფიციენტი</w:t>
      </w:r>
      <w:r w:rsidRPr="00363A4A">
        <w:rPr>
          <w:color w:val="000000" w:themeColor="text1"/>
          <w:lang w:val="ka-GE"/>
        </w:rPr>
        <w:t>;</w:t>
      </w:r>
    </w:p>
    <w:p w14:paraId="1E3EED6D" w14:textId="484CF032" w:rsidR="001B775E" w:rsidRPr="00363A4A" w:rsidRDefault="001B775E" w:rsidP="001B775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დ</w:t>
      </w:r>
      <w:r w:rsidRPr="00363A4A">
        <w:rPr>
          <w:color w:val="000000" w:themeColor="text1"/>
          <w:lang w:val="ka-GE"/>
        </w:rPr>
        <w:t xml:space="preserve">) </w:t>
      </w:r>
      <w:r w:rsidRPr="00363A4A">
        <w:rPr>
          <w:rFonts w:ascii="Sylfaen" w:hAnsi="Sylfaen"/>
          <w:color w:val="000000" w:themeColor="text1"/>
          <w:lang w:val="ka-GE"/>
        </w:rPr>
        <w:t>მომსახურების</w:t>
      </w:r>
      <w:r w:rsidRPr="00363A4A">
        <w:rPr>
          <w:color w:val="000000" w:themeColor="text1"/>
          <w:lang w:val="ka-GE"/>
        </w:rPr>
        <w:t xml:space="preserve"> </w:t>
      </w:r>
      <w:r w:rsidRPr="00363A4A">
        <w:rPr>
          <w:rFonts w:ascii="Sylfaen" w:hAnsi="Sylfaen"/>
          <w:color w:val="000000" w:themeColor="text1"/>
          <w:lang w:val="ka-GE"/>
        </w:rPr>
        <w:t>ხელმისაწვდომობა</w:t>
      </w:r>
      <w:r w:rsidRPr="00363A4A">
        <w:rPr>
          <w:color w:val="000000" w:themeColor="text1"/>
          <w:lang w:val="ka-GE"/>
        </w:rPr>
        <w:t>.</w:t>
      </w:r>
    </w:p>
    <w:p w14:paraId="44025195" w14:textId="40ADFC6E" w:rsidR="00A5103A" w:rsidRPr="00363A4A" w:rsidRDefault="00A5103A" w:rsidP="001B775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3. საბითუმო ინტერნეტ-მომსახურების მიმწოდებელი უზრუნველყოფს საბითუმო ინტერნეტ-მომსახურების მიწოდებას გამოყოფილი არხის მეშვეობით.</w:t>
      </w:r>
    </w:p>
    <w:p w14:paraId="00FF9DB7" w14:textId="77777777" w:rsidR="00FF3C30" w:rsidRPr="00363A4A" w:rsidRDefault="00FF3C30" w:rsidP="00565FD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color w:val="000000" w:themeColor="text1"/>
          <w:lang w:val="ka-GE"/>
        </w:rPr>
      </w:pPr>
    </w:p>
    <w:p w14:paraId="695223DC" w14:textId="0C60A672" w:rsidR="00FF3C30" w:rsidRPr="00363A4A" w:rsidRDefault="00A5103A" w:rsidP="00FF3C30">
      <w:pPr>
        <w:jc w:val="both"/>
        <w:rPr>
          <w:rFonts w:ascii="Sylfaen" w:hAnsi="Sylfaen"/>
          <w:lang w:val="ka-GE"/>
        </w:rPr>
      </w:pPr>
      <w:r w:rsidRPr="00363A4A">
        <w:rPr>
          <w:rFonts w:ascii="Sylfaen" w:hAnsi="Sylfaen"/>
          <w:color w:val="000000" w:themeColor="text1"/>
          <w:lang w:val="ka-GE"/>
        </w:rPr>
        <w:t>4</w:t>
      </w:r>
      <w:r w:rsidR="00FF3C30" w:rsidRPr="00363A4A">
        <w:rPr>
          <w:rFonts w:ascii="Sylfaen" w:hAnsi="Sylfaen"/>
          <w:color w:val="000000" w:themeColor="text1"/>
          <w:lang w:val="ka-GE"/>
        </w:rPr>
        <w:t xml:space="preserve">. </w:t>
      </w:r>
      <w:r w:rsidR="001B775E" w:rsidRPr="00363A4A">
        <w:rPr>
          <w:rFonts w:ascii="Sylfaen" w:hAnsi="Sylfaen"/>
          <w:color w:val="000000" w:themeColor="text1"/>
          <w:lang w:val="ka-GE"/>
        </w:rPr>
        <w:t xml:space="preserve">საცალო </w:t>
      </w:r>
      <w:r w:rsidR="00FF3C30" w:rsidRPr="00363A4A">
        <w:rPr>
          <w:rFonts w:ascii="Sylfaen" w:hAnsi="Sylfaen"/>
          <w:lang w:val="ka-GE"/>
        </w:rPr>
        <w:t xml:space="preserve">ინტერნეტ-მომსახურების მიმწოდებელი ვალდებულია უზრუნველყოს მომხმარებლის უფლება და შესაძლებლობა, ინტერნეტ-მომსახურების მეშვეობით მიიღოს და გაავრცელოს ინფორმაცია და კონტენტი, ისარგებლოს და თავად მიაწოდოს აპლიკაციები და მომსახურებები,  ისარგებლოს მომხმარებლის მიერ არჩეული ტერმინალური მოწყობილობით, განურჩევლად </w:t>
      </w:r>
      <w:r w:rsidR="00FF3C30" w:rsidRPr="00363A4A">
        <w:rPr>
          <w:rFonts w:ascii="Sylfaen" w:hAnsi="Sylfaen"/>
          <w:lang w:val="ka-GE"/>
        </w:rPr>
        <w:lastRenderedPageBreak/>
        <w:t xml:space="preserve">მომხმარებლის, ინტერნეტ-მომსახურების მიმწოდებლის ადგილსამყოფელისა ან ინფორმაციის, კონტენტის, აპლიკაციის ან მომსახურების ადგილმდებარეობისა.  </w:t>
      </w:r>
    </w:p>
    <w:p w14:paraId="0F369979" w14:textId="4D09FB89" w:rsidR="00FF3C30" w:rsidRPr="00363A4A" w:rsidRDefault="00A5103A" w:rsidP="00FF3C30">
      <w:pPr>
        <w:jc w:val="both"/>
        <w:rPr>
          <w:rFonts w:ascii="Sylfaen" w:hAnsi="Sylfaen"/>
          <w:lang w:val="ka-GE"/>
        </w:rPr>
      </w:pPr>
      <w:r w:rsidRPr="00363A4A">
        <w:rPr>
          <w:rFonts w:ascii="Sylfaen" w:hAnsi="Sylfaen"/>
          <w:lang w:val="ka-GE"/>
        </w:rPr>
        <w:t>5</w:t>
      </w:r>
      <w:r w:rsidR="00FF3C30" w:rsidRPr="00363A4A">
        <w:rPr>
          <w:rFonts w:ascii="Sylfaen" w:hAnsi="Sylfaen"/>
          <w:lang w:val="ka-GE"/>
        </w:rPr>
        <w:t xml:space="preserve">. </w:t>
      </w:r>
      <w:r w:rsidR="001B775E" w:rsidRPr="00363A4A">
        <w:rPr>
          <w:rFonts w:ascii="Sylfaen" w:hAnsi="Sylfaen"/>
          <w:lang w:val="ka-GE"/>
        </w:rPr>
        <w:t xml:space="preserve">საცალო </w:t>
      </w:r>
      <w:r w:rsidR="00FF3C30" w:rsidRPr="00363A4A">
        <w:rPr>
          <w:rFonts w:ascii="Sylfaen" w:hAnsi="Sylfaen"/>
          <w:lang w:val="ka-GE"/>
        </w:rPr>
        <w:t xml:space="preserve">ინტერნეტ-მომსახურების მიმწოდებელი უზრუნველყოფს ყველა  ტრაფიკის გადაცემას თანაბრად, დისკრიმინაციის, შეზღუდვისა და ხელშეშლის გარეშე, განურჩევლად გამგზავნისა და მიმღებისა, მიღებული და გავრცელებული კონტენტისა, გამოყენებული ან მიწოდებული აპლიკაციებისა და მომსახურებებისა ან გამოყენებული ტერმინალური მოწყობილობისა. </w:t>
      </w:r>
    </w:p>
    <w:p w14:paraId="3CAA8123" w14:textId="09EF4C6F" w:rsidR="00A43757" w:rsidRPr="00363A4A" w:rsidRDefault="00A5103A" w:rsidP="00A43757">
      <w:pPr>
        <w:jc w:val="both"/>
        <w:rPr>
          <w:rFonts w:ascii="Sylfaen" w:hAnsi="Sylfaen"/>
          <w:lang w:val="ka-GE"/>
        </w:rPr>
      </w:pPr>
      <w:r w:rsidRPr="00363A4A">
        <w:rPr>
          <w:rFonts w:ascii="Sylfaen" w:hAnsi="Sylfaen"/>
          <w:lang w:val="ka-GE"/>
        </w:rPr>
        <w:t>6</w:t>
      </w:r>
      <w:r w:rsidR="00A43757" w:rsidRPr="00363A4A">
        <w:rPr>
          <w:rFonts w:ascii="Sylfaen" w:hAnsi="Sylfaen"/>
          <w:lang w:val="ka-GE"/>
        </w:rPr>
        <w:t xml:space="preserve">. </w:t>
      </w:r>
      <w:r w:rsidR="001B775E" w:rsidRPr="00363A4A">
        <w:rPr>
          <w:rFonts w:ascii="Sylfaen" w:hAnsi="Sylfaen"/>
          <w:lang w:val="ka-GE"/>
        </w:rPr>
        <w:t xml:space="preserve">საცალო </w:t>
      </w:r>
      <w:r w:rsidR="00A43757" w:rsidRPr="00363A4A">
        <w:rPr>
          <w:rFonts w:ascii="Sylfaen" w:hAnsi="Sylfaen"/>
          <w:lang w:val="ka-GE"/>
        </w:rPr>
        <w:t xml:space="preserve">ინტერნეტ-მომსახურების მიმწოდებელს აქვს უფლება </w:t>
      </w:r>
      <w:r w:rsidR="00BC783A" w:rsidRPr="00363A4A">
        <w:rPr>
          <w:rFonts w:ascii="Sylfaen" w:hAnsi="Sylfaen"/>
          <w:lang w:val="ka-GE"/>
        </w:rPr>
        <w:t xml:space="preserve">მართოს </w:t>
      </w:r>
      <w:r w:rsidR="00A43757" w:rsidRPr="00363A4A">
        <w:rPr>
          <w:rFonts w:ascii="Sylfaen" w:hAnsi="Sylfaen"/>
          <w:lang w:val="ka-GE"/>
        </w:rPr>
        <w:t>ტრაფიკი მხოლოდ აუცილებელი ხანგრძლივობით, შემდეგ</w:t>
      </w:r>
      <w:r w:rsidR="00BC783A" w:rsidRPr="00363A4A">
        <w:rPr>
          <w:rFonts w:ascii="Sylfaen" w:hAnsi="Sylfaen"/>
          <w:lang w:val="ka-GE"/>
        </w:rPr>
        <w:t>ი</w:t>
      </w:r>
      <w:r w:rsidR="00A43757" w:rsidRPr="00363A4A">
        <w:rPr>
          <w:rFonts w:ascii="Sylfaen" w:hAnsi="Sylfaen"/>
          <w:lang w:val="ka-GE"/>
        </w:rPr>
        <w:t xml:space="preserve"> მიზნებით:</w:t>
      </w:r>
    </w:p>
    <w:p w14:paraId="7428EECF" w14:textId="2DA71FEC" w:rsidR="00A43757" w:rsidRPr="00363A4A" w:rsidRDefault="00A43757" w:rsidP="00A43757">
      <w:pPr>
        <w:jc w:val="both"/>
        <w:rPr>
          <w:rFonts w:ascii="Sylfaen" w:hAnsi="Sylfaen"/>
          <w:lang w:val="ka-GE"/>
        </w:rPr>
      </w:pPr>
      <w:r w:rsidRPr="00363A4A">
        <w:rPr>
          <w:rFonts w:ascii="Sylfaen" w:hAnsi="Sylfaen"/>
          <w:lang w:val="ka-GE"/>
        </w:rPr>
        <w:t>ა</w:t>
      </w:r>
      <w:r w:rsidR="007B19B8" w:rsidRPr="00363A4A">
        <w:rPr>
          <w:rFonts w:ascii="Sylfaen" w:hAnsi="Sylfaen"/>
          <w:lang w:val="ka-GE"/>
        </w:rPr>
        <w:t>)</w:t>
      </w:r>
      <w:r w:rsidRPr="00363A4A">
        <w:rPr>
          <w:rFonts w:ascii="Sylfaen" w:hAnsi="Sylfaen"/>
          <w:lang w:val="ka-GE"/>
        </w:rPr>
        <w:t xml:space="preserve"> მოქმედი კანონმდებლობით განსაზღვრული მოთხოვნების, სასამართლოს გადაწყვეტილების ან შესაბამისი უფლებამოსილების მქონე ადმინისტრაციული ორგანოს ადმინისტრაციულ-სამართლებრივი აქტის შესრულების მიზნით;</w:t>
      </w:r>
    </w:p>
    <w:p w14:paraId="615E65E5" w14:textId="7F807360" w:rsidR="00A43757" w:rsidRPr="00363A4A" w:rsidRDefault="00A43757" w:rsidP="00A43757">
      <w:pPr>
        <w:jc w:val="both"/>
        <w:rPr>
          <w:rFonts w:ascii="Sylfaen" w:hAnsi="Sylfaen"/>
          <w:lang w:val="ka-GE"/>
        </w:rPr>
      </w:pPr>
      <w:r w:rsidRPr="00363A4A">
        <w:rPr>
          <w:rFonts w:ascii="Sylfaen" w:hAnsi="Sylfaen"/>
          <w:lang w:val="ka-GE"/>
        </w:rPr>
        <w:t>ბ) მომხმარებლის ტერმინალური მოწყობილობის, ქსელით მიწოდებული მომსახურებებისა და თავად ქსელის ინტეგრაციისა და უსაფრთხოების დაცვის მიზნით;</w:t>
      </w:r>
    </w:p>
    <w:p w14:paraId="7D77F534" w14:textId="629A88B8" w:rsidR="00A43757" w:rsidRPr="00363A4A" w:rsidRDefault="00A43757" w:rsidP="00A43757">
      <w:pPr>
        <w:jc w:val="both"/>
        <w:rPr>
          <w:rFonts w:ascii="Sylfaen" w:hAnsi="Sylfaen"/>
          <w:lang w:val="ka-GE"/>
        </w:rPr>
      </w:pPr>
      <w:r w:rsidRPr="00363A4A">
        <w:rPr>
          <w:rFonts w:ascii="Sylfaen" w:hAnsi="Sylfaen"/>
          <w:lang w:val="ka-GE"/>
        </w:rPr>
        <w:t xml:space="preserve">გ) ქსელის მოსალოდნელი გადატვირთვის თავიდან აცილების და ქსელის მნიშვნელოვანი ან დროებითი გადატვირთვის შედეგების შემცირების მიზნით, იმ პირობით, რომ ტრაფიკის ერთგვაროვანი კატეგორიების გადაცემა მოხდება </w:t>
      </w:r>
      <w:r w:rsidR="001A2C28" w:rsidRPr="00363A4A">
        <w:rPr>
          <w:rFonts w:ascii="Sylfaen" w:hAnsi="Sylfaen"/>
          <w:lang w:val="ka-GE"/>
        </w:rPr>
        <w:t xml:space="preserve">არადისკრიმინაციულად, თანაბარი პირობებით. </w:t>
      </w:r>
    </w:p>
    <w:p w14:paraId="7E06C51F" w14:textId="7D8C7ED4" w:rsidR="00A43757" w:rsidRPr="00363A4A" w:rsidRDefault="00A5103A" w:rsidP="00A43757">
      <w:pPr>
        <w:jc w:val="both"/>
        <w:rPr>
          <w:rFonts w:ascii="Sylfaen" w:hAnsi="Sylfaen"/>
          <w:lang w:val="ka-GE"/>
        </w:rPr>
      </w:pPr>
      <w:r w:rsidRPr="00363A4A">
        <w:rPr>
          <w:rFonts w:ascii="Sylfaen" w:hAnsi="Sylfaen"/>
          <w:lang w:val="ka-GE"/>
        </w:rPr>
        <w:t>7</w:t>
      </w:r>
      <w:r w:rsidR="00A43757" w:rsidRPr="00363A4A">
        <w:rPr>
          <w:rFonts w:ascii="Sylfaen" w:hAnsi="Sylfaen"/>
          <w:lang w:val="ka-GE"/>
        </w:rPr>
        <w:t xml:space="preserve">. </w:t>
      </w:r>
      <w:r w:rsidR="00B04E4B" w:rsidRPr="00363A4A">
        <w:rPr>
          <w:rFonts w:ascii="Sylfaen" w:hAnsi="Sylfaen"/>
          <w:lang w:val="ka-GE"/>
        </w:rPr>
        <w:t xml:space="preserve">საცალო </w:t>
      </w:r>
      <w:r w:rsidR="00A43757" w:rsidRPr="00363A4A">
        <w:rPr>
          <w:rFonts w:ascii="Sylfaen" w:hAnsi="Sylfaen"/>
          <w:lang w:val="ka-GE"/>
        </w:rPr>
        <w:t xml:space="preserve">ინტერნეტ-მომსახურების მიმწოდებელი ვალდებულია  სრულად და </w:t>
      </w:r>
      <w:r w:rsidR="00B96784" w:rsidRPr="00363A4A">
        <w:rPr>
          <w:rFonts w:ascii="Sylfaen" w:hAnsi="Sylfaen"/>
          <w:lang w:val="ka-GE"/>
        </w:rPr>
        <w:t xml:space="preserve">ტრაფიკის მართვის ღონისძიების გამოყენებიდან  </w:t>
      </w:r>
      <w:r w:rsidR="00B04E4B" w:rsidRPr="00363A4A">
        <w:rPr>
          <w:rFonts w:ascii="Sylfaen" w:hAnsi="Sylfaen"/>
          <w:lang w:val="ka-GE"/>
        </w:rPr>
        <w:t xml:space="preserve">არაუგვიანეს 2 სამუშაო დღის </w:t>
      </w:r>
      <w:r w:rsidR="00A43757" w:rsidRPr="00363A4A">
        <w:rPr>
          <w:rFonts w:ascii="Sylfaen" w:hAnsi="Sylfaen"/>
          <w:lang w:val="ka-GE"/>
        </w:rPr>
        <w:t xml:space="preserve">ვადაში მიაწოდოს </w:t>
      </w:r>
      <w:r w:rsidR="00A037F6" w:rsidRPr="00363A4A">
        <w:rPr>
          <w:rFonts w:ascii="Sylfaen" w:hAnsi="Sylfaen"/>
          <w:lang w:val="ka-GE"/>
        </w:rPr>
        <w:t xml:space="preserve">საქართველოს კომუნიკაციების ეროვნულ კომისიას (შემდგომში ,,კომისია“) </w:t>
      </w:r>
      <w:r w:rsidR="00A43757" w:rsidRPr="00363A4A">
        <w:rPr>
          <w:rFonts w:ascii="Sylfaen" w:hAnsi="Sylfaen"/>
          <w:lang w:val="ka-GE"/>
        </w:rPr>
        <w:t xml:space="preserve"> ინფორმაცია </w:t>
      </w:r>
      <w:r w:rsidR="00B96784" w:rsidRPr="00363A4A">
        <w:rPr>
          <w:rFonts w:ascii="Sylfaen" w:hAnsi="Sylfaen"/>
          <w:lang w:val="ka-GE"/>
        </w:rPr>
        <w:t xml:space="preserve"> აღნიშნული</w:t>
      </w:r>
      <w:r w:rsidR="00A43757" w:rsidRPr="00363A4A">
        <w:rPr>
          <w:rFonts w:ascii="Sylfaen" w:hAnsi="Sylfaen"/>
          <w:lang w:val="ka-GE"/>
        </w:rPr>
        <w:t xml:space="preserve"> ზომების გამოყენების თაობაზე. </w:t>
      </w:r>
    </w:p>
    <w:p w14:paraId="64C53291" w14:textId="77777777" w:rsidR="00FF3C30" w:rsidRPr="00363A4A" w:rsidRDefault="00FF3C30" w:rsidP="00565FD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color w:val="000000" w:themeColor="text1"/>
          <w:lang w:val="ka-GE"/>
        </w:rPr>
      </w:pPr>
    </w:p>
    <w:p w14:paraId="7C31CBB3" w14:textId="77777777" w:rsidR="00DB11A8" w:rsidRPr="00363A4A" w:rsidRDefault="007F7A2A" w:rsidP="00565FDE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color w:val="000000" w:themeColor="text1"/>
          <w:lang w:val="ka-GE"/>
        </w:rPr>
      </w:pPr>
      <w:r w:rsidRPr="00363A4A">
        <w:rPr>
          <w:rFonts w:ascii="Sylfaen" w:hAnsi="Sylfaen"/>
          <w:b/>
          <w:color w:val="000000" w:themeColor="text1"/>
          <w:lang w:val="ka-GE"/>
        </w:rPr>
        <w:t xml:space="preserve">მუხლი </w:t>
      </w:r>
      <w:r w:rsidR="00D10817" w:rsidRPr="00363A4A">
        <w:rPr>
          <w:rFonts w:ascii="Sylfaen" w:hAnsi="Sylfaen"/>
          <w:b/>
          <w:color w:val="000000" w:themeColor="text1"/>
          <w:lang w:val="ka-GE"/>
        </w:rPr>
        <w:t>4</w:t>
      </w:r>
      <w:r w:rsidRPr="00363A4A">
        <w:rPr>
          <w:rFonts w:ascii="Sylfaen" w:hAnsi="Sylfaen"/>
          <w:b/>
          <w:color w:val="000000" w:themeColor="text1"/>
          <w:lang w:val="ka-GE"/>
        </w:rPr>
        <w:t xml:space="preserve">. </w:t>
      </w:r>
      <w:r w:rsidR="00B41A4F" w:rsidRPr="00363A4A">
        <w:rPr>
          <w:rFonts w:ascii="Sylfaen" w:hAnsi="Sylfaen"/>
          <w:b/>
          <w:color w:val="000000" w:themeColor="text1"/>
          <w:lang w:val="ka-GE"/>
        </w:rPr>
        <w:t xml:space="preserve">ფიქსირებული ფართოზოლოვანი ინტერნეტ </w:t>
      </w:r>
      <w:r w:rsidRPr="00363A4A">
        <w:rPr>
          <w:rFonts w:ascii="Sylfaen" w:hAnsi="Sylfaen"/>
          <w:b/>
          <w:color w:val="000000" w:themeColor="text1"/>
          <w:lang w:val="ka-GE"/>
        </w:rPr>
        <w:t xml:space="preserve">მომსახურების ხარისხის </w:t>
      </w:r>
      <w:r w:rsidR="00E7475B" w:rsidRPr="00363A4A">
        <w:rPr>
          <w:rFonts w:ascii="Sylfaen" w:hAnsi="Sylfaen"/>
          <w:b/>
          <w:color w:val="000000" w:themeColor="text1"/>
          <w:lang w:val="ka-GE"/>
        </w:rPr>
        <w:t>შემოწმების</w:t>
      </w:r>
      <w:r w:rsidRPr="00363A4A">
        <w:rPr>
          <w:rFonts w:ascii="Sylfaen" w:hAnsi="Sylfaen"/>
          <w:b/>
          <w:color w:val="000000" w:themeColor="text1"/>
          <w:lang w:val="ka-GE"/>
        </w:rPr>
        <w:t xml:space="preserve"> სისტემა</w:t>
      </w:r>
    </w:p>
    <w:p w14:paraId="1D6088DE" w14:textId="17E553A2" w:rsidR="007F7A2A" w:rsidRPr="00363A4A" w:rsidRDefault="00A037F6" w:rsidP="00D23DC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>კომისია</w:t>
      </w:r>
      <w:r w:rsidR="002E5BFE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r w:rsidR="007F7A2A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ახორციელებს </w:t>
      </w:r>
      <w:r w:rsidR="00E7475B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მიწოდებული </w:t>
      </w:r>
      <w:r w:rsidR="00A0608D" w:rsidRPr="00363A4A">
        <w:rPr>
          <w:rFonts w:ascii="Sylfaen" w:eastAsia="Times New Roman" w:hAnsi="Sylfaen" w:cs="Sylfaen"/>
          <w:color w:val="000000" w:themeColor="text1"/>
          <w:lang w:val="ka-GE"/>
        </w:rPr>
        <w:t>ინტერნეტ-</w:t>
      </w:r>
      <w:r w:rsidR="007F7A2A" w:rsidRPr="00363A4A">
        <w:rPr>
          <w:rFonts w:ascii="Sylfaen" w:eastAsia="Times New Roman" w:hAnsi="Sylfaen" w:cs="Sylfaen"/>
          <w:color w:val="000000" w:themeColor="text1"/>
          <w:lang w:val="ka-GE"/>
        </w:rPr>
        <w:t>მომსახურების ხარისხის</w:t>
      </w:r>
      <w:r w:rsidR="00E7475B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პარამეტრების</w:t>
      </w:r>
      <w:r w:rsidR="007F7A2A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r w:rsidR="00A0608D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სააბონენტო </w:t>
      </w:r>
      <w:r w:rsidR="00632AA6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ხელშეკრულების პირობებთან შესაბამისობის დადგენას </w:t>
      </w:r>
      <w:r w:rsidR="00A0608D" w:rsidRPr="00363A4A">
        <w:rPr>
          <w:rFonts w:ascii="Sylfaen" w:eastAsia="Times New Roman" w:hAnsi="Sylfaen" w:cs="Sylfaen"/>
          <w:color w:val="000000" w:themeColor="text1"/>
          <w:lang w:val="ka-GE"/>
        </w:rPr>
        <w:t>ინტერნეტ</w:t>
      </w:r>
      <w:r w:rsidR="00AA29C4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მომსახურების მიწოდების</w:t>
      </w:r>
      <w:r w:rsidR="00A0608D" w:rsidRPr="00363A4A">
        <w:rPr>
          <w:rFonts w:ascii="Sylfaen" w:eastAsia="Times New Roman" w:hAnsi="Sylfaen" w:cs="Sylfaen"/>
          <w:color w:val="000000" w:themeColor="text1"/>
          <w:lang w:val="ka-GE"/>
        </w:rPr>
        <w:t>-ხარისხის შემოწმების</w:t>
      </w:r>
      <w:r w:rsidR="007F7A2A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სისტემის მეშვეობით;</w:t>
      </w:r>
    </w:p>
    <w:p w14:paraId="1B6F636C" w14:textId="77777777" w:rsidR="00D308CC" w:rsidRPr="00363A4A" w:rsidRDefault="00D308CC" w:rsidP="00D23DC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ინტერნეტ-მომსახურების მიწოდების ხარისხის შემოწმების სისტემის აღწერილობასა და შემოწმების მეთოდოლოგიას კომისია აქვეყნებს თავის ოფიციალურ ვებ-გვერდზე. </w:t>
      </w:r>
    </w:p>
    <w:p w14:paraId="1B45F79C" w14:textId="77777777" w:rsidR="007F7A2A" w:rsidRPr="00363A4A" w:rsidRDefault="007F7A2A" w:rsidP="00D23DC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0" w:lineRule="atLeast"/>
        <w:ind w:left="0" w:firstLine="0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კომისიის მიერ </w:t>
      </w:r>
      <w:r w:rsidR="00D308CC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ინტერნეტ-მომსახურების </w:t>
      </w:r>
      <w:r w:rsidR="00F102DF" w:rsidRPr="00363A4A">
        <w:rPr>
          <w:rFonts w:ascii="Sylfaen" w:eastAsia="Times New Roman" w:hAnsi="Sylfaen" w:cs="Sylfaen"/>
          <w:color w:val="000000" w:themeColor="text1"/>
          <w:lang w:val="ka-GE"/>
        </w:rPr>
        <w:t>საცალო ბაზრ</w:t>
      </w:r>
      <w:r w:rsidR="00D308CC" w:rsidRPr="00363A4A">
        <w:rPr>
          <w:rFonts w:ascii="Sylfaen" w:eastAsia="Times New Roman" w:hAnsi="Sylfaen" w:cs="Sylfaen"/>
          <w:color w:val="000000" w:themeColor="text1"/>
          <w:lang w:val="ka-GE"/>
        </w:rPr>
        <w:t>ის სეგმენტზე</w:t>
      </w:r>
      <w:r w:rsidR="00171A02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r w:rsidR="00A0608D" w:rsidRPr="00363A4A">
        <w:rPr>
          <w:rFonts w:ascii="Sylfaen" w:eastAsia="Times New Roman" w:hAnsi="Sylfaen" w:cs="Sylfaen"/>
          <w:color w:val="000000" w:themeColor="text1"/>
          <w:lang w:val="ka-GE"/>
        </w:rPr>
        <w:t>ინტერნეტ</w:t>
      </w:r>
      <w:r w:rsidR="00171A02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მომსახურების მიწოდების</w:t>
      </w:r>
      <w:r w:rsidR="002E5BFE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r w:rsidR="00A0608D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ხარისხის შემოწმების </w:t>
      </w:r>
      <w:r w:rsidR="006308E7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სისტემის ფარგლებში </w:t>
      </w:r>
      <w:r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ხდება შემდეგი  პარამეტრების </w:t>
      </w:r>
      <w:r w:rsidR="00632AA6" w:rsidRPr="00363A4A">
        <w:rPr>
          <w:rFonts w:ascii="Sylfaen" w:eastAsia="Times New Roman" w:hAnsi="Sylfaen" w:cs="Sylfaen"/>
          <w:color w:val="000000" w:themeColor="text1"/>
          <w:lang w:val="ka-GE"/>
        </w:rPr>
        <w:t>შემოწმება:</w:t>
      </w:r>
    </w:p>
    <w:p w14:paraId="6638D930" w14:textId="77777777" w:rsidR="007F7A2A" w:rsidRPr="00363A4A" w:rsidRDefault="00D23DC5" w:rsidP="00D23DC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ა) </w:t>
      </w:r>
      <w:r w:rsidR="00B41A4F" w:rsidRPr="00363A4A">
        <w:rPr>
          <w:rFonts w:ascii="Sylfaen" w:eastAsia="Times New Roman" w:hAnsi="Sylfaen" w:cs="Sylfaen"/>
          <w:color w:val="000000" w:themeColor="text1"/>
          <w:lang w:val="ka-GE"/>
        </w:rPr>
        <w:t>ატვირთვისა და ჩამოტვირთვის</w:t>
      </w:r>
      <w:r w:rsidR="007F7A2A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დაკავშირების სიჩქარე;</w:t>
      </w:r>
    </w:p>
    <w:p w14:paraId="2DF0E526" w14:textId="77777777" w:rsidR="00D23DC5" w:rsidRPr="00363A4A" w:rsidRDefault="00D23DC5" w:rsidP="00D23DC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ბ) </w:t>
      </w:r>
      <w:r w:rsidR="00497809" w:rsidRPr="00363A4A">
        <w:rPr>
          <w:rFonts w:ascii="Sylfaen" w:eastAsia="Times New Roman" w:hAnsi="Sylfaen" w:cs="Sylfaen"/>
          <w:color w:val="000000" w:themeColor="text1"/>
          <w:lang w:val="ka-GE"/>
        </w:rPr>
        <w:t>დაყოვნება</w:t>
      </w:r>
      <w:r w:rsidR="007F7A2A" w:rsidRPr="00363A4A">
        <w:rPr>
          <w:rFonts w:ascii="Sylfaen" w:eastAsia="Times New Roman" w:hAnsi="Sylfaen" w:cs="Sylfaen"/>
          <w:color w:val="000000" w:themeColor="text1"/>
          <w:lang w:val="ka-GE"/>
        </w:rPr>
        <w:t>;</w:t>
      </w:r>
    </w:p>
    <w:p w14:paraId="0D93AD10" w14:textId="77777777" w:rsidR="00D23DC5" w:rsidRPr="00363A4A" w:rsidRDefault="00D23DC5" w:rsidP="00D23DC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გ) </w:t>
      </w:r>
      <w:r w:rsidR="00497809" w:rsidRPr="00363A4A">
        <w:rPr>
          <w:rFonts w:ascii="Sylfaen" w:eastAsia="Times New Roman" w:hAnsi="Sylfaen" w:cs="Sylfaen"/>
          <w:color w:val="000000" w:themeColor="text1"/>
          <w:lang w:val="ka-GE"/>
        </w:rPr>
        <w:t>ჯიტერი</w:t>
      </w:r>
      <w:r w:rsidR="007F7A2A" w:rsidRPr="00363A4A">
        <w:rPr>
          <w:rFonts w:ascii="Sylfaen" w:eastAsia="Times New Roman" w:hAnsi="Sylfaen" w:cs="Sylfaen"/>
          <w:color w:val="000000" w:themeColor="text1"/>
          <w:lang w:val="ka-GE"/>
        </w:rPr>
        <w:t>;</w:t>
      </w:r>
    </w:p>
    <w:p w14:paraId="7562F283" w14:textId="77777777" w:rsidR="00685918" w:rsidRPr="00363A4A" w:rsidRDefault="00D23DC5" w:rsidP="0068591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დ) </w:t>
      </w:r>
      <w:r w:rsidR="00EC3404" w:rsidRPr="00363A4A">
        <w:rPr>
          <w:rFonts w:ascii="Sylfaen" w:eastAsia="Times New Roman" w:hAnsi="Sylfaen" w:cs="Sylfaen"/>
          <w:color w:val="000000" w:themeColor="text1"/>
          <w:lang w:val="ka-GE"/>
        </w:rPr>
        <w:t>დაკარგული პაკეტების კოეფიციენტი</w:t>
      </w:r>
      <w:r w:rsidR="00685918" w:rsidRPr="00363A4A">
        <w:rPr>
          <w:rFonts w:ascii="Sylfaen" w:eastAsia="Times New Roman" w:hAnsi="Sylfaen" w:cs="Sylfaen"/>
          <w:color w:val="000000" w:themeColor="text1"/>
          <w:lang w:val="ka-GE"/>
        </w:rPr>
        <w:t>.</w:t>
      </w:r>
    </w:p>
    <w:p w14:paraId="6FFE722A" w14:textId="77777777" w:rsidR="00171A02" w:rsidRPr="00363A4A" w:rsidRDefault="00171A02" w:rsidP="0068591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0F6EA8BA" w14:textId="77777777" w:rsidR="007F7A2A" w:rsidRPr="00363A4A" w:rsidRDefault="00090395" w:rsidP="0068591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>3.</w:t>
      </w:r>
      <w:r w:rsidR="007F7A2A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პარამეტრების გაანგარიშება ხდება შემდეგი ფორმულების მიხედვით:</w:t>
      </w:r>
    </w:p>
    <w:p w14:paraId="234B979A" w14:textId="77777777" w:rsidR="00FF6DFB" w:rsidRPr="00363A4A" w:rsidRDefault="00E7475B" w:rsidP="00685918">
      <w:pPr>
        <w:spacing w:before="100" w:beforeAutospacing="1" w:after="100" w:afterAutospacing="1" w:line="360" w:lineRule="auto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lastRenderedPageBreak/>
        <w:t>ა</w:t>
      </w:r>
      <w:r w:rsidR="00FF6DFB" w:rsidRPr="00363A4A">
        <w:rPr>
          <w:rFonts w:ascii="Sylfaen" w:hAnsi="Sylfaen" w:cstheme="minorHAnsi"/>
          <w:color w:val="000000" w:themeColor="text1"/>
          <w:lang w:val="ka-GE"/>
        </w:rPr>
        <w:t>)</w:t>
      </w:r>
      <w:r w:rsidR="00FF6DFB" w:rsidRPr="00363A4A">
        <w:rPr>
          <w:rFonts w:ascii="Sylfaen" w:hAnsi="Sylfaen" w:cstheme="minorHAnsi"/>
          <w:color w:val="000000" w:themeColor="text1"/>
          <w:lang w:val="ka-GE"/>
        </w:rPr>
        <w:tab/>
      </w:r>
      <w:r w:rsidR="00FD73D2" w:rsidRPr="00363A4A">
        <w:rPr>
          <w:rFonts w:ascii="Sylfaen" w:hAnsi="Sylfaen" w:cstheme="minorHAnsi"/>
          <w:lang w:val="ka-GE"/>
        </w:rPr>
        <w:t>დაყოვნების</w:t>
      </w:r>
      <w:r w:rsidR="00FD73D2" w:rsidRPr="00363A4A">
        <w:rPr>
          <w:lang w:val="ka-GE"/>
        </w:rPr>
        <w:t xml:space="preserve"> </w:t>
      </w:r>
      <w:r w:rsidR="00FD73D2" w:rsidRPr="00363A4A">
        <w:rPr>
          <w:rFonts w:ascii="Sylfaen" w:hAnsi="Sylfaen" w:cs="Sylfaen"/>
          <w:lang w:val="ka-GE"/>
        </w:rPr>
        <w:t>საშუალო</w:t>
      </w:r>
      <w:r w:rsidR="00FD73D2" w:rsidRPr="00363A4A">
        <w:rPr>
          <w:lang w:val="ka-GE"/>
        </w:rPr>
        <w:t xml:space="preserve"> </w:t>
      </w:r>
      <w:r w:rsidR="00FD73D2" w:rsidRPr="00363A4A">
        <w:rPr>
          <w:rFonts w:ascii="Sylfaen" w:hAnsi="Sylfaen" w:cs="Sylfaen"/>
          <w:lang w:val="ka-GE"/>
        </w:rPr>
        <w:t>მაჩვენებელი</w:t>
      </w:r>
    </w:p>
    <w:p w14:paraId="2603B2FB" w14:textId="77777777" w:rsidR="007F7A2A" w:rsidRPr="00363A4A" w:rsidRDefault="007F7A2A" w:rsidP="00FD73D2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cstheme="minorHAnsi"/>
          <w:noProof/>
          <w:color w:val="000000" w:themeColor="text1"/>
        </w:rPr>
        <w:drawing>
          <wp:inline distT="0" distB="0" distL="0" distR="0" wp14:anchorId="42BA02DC" wp14:editId="750C7CD9">
            <wp:extent cx="982345" cy="628015"/>
            <wp:effectExtent l="0" t="0" r="8255" b="635"/>
            <wp:docPr id="1" name="Picture 1" descr="http://likumi.lv/wwwraksti/2011/119/BILDES/SPRK_1_18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kumi.lv/wwwraksti/2011/119/BILDES/SPRK_1_18/IMAGE00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1E52" w14:textId="77777777" w:rsidR="007F7A2A" w:rsidRPr="00363A4A" w:rsidRDefault="007F7A2A" w:rsidP="007F7A2A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5AF63982" w14:textId="77777777" w:rsidR="00FD347E" w:rsidRPr="00363A4A" w:rsidRDefault="00FD347E" w:rsidP="00FD73D2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>სადაც,</w:t>
      </w:r>
    </w:p>
    <w:p w14:paraId="330904AC" w14:textId="77777777" w:rsidR="00A579AA" w:rsidRPr="00363A4A" w:rsidRDefault="00A579AA" w:rsidP="00FD347E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7C050928" w14:textId="77777777" w:rsidR="00A579AA" w:rsidRPr="00363A4A" w:rsidRDefault="00A579AA" w:rsidP="00FD73D2">
      <w:pPr>
        <w:pStyle w:val="NoSpacing"/>
        <w:ind w:firstLine="720"/>
        <w:rPr>
          <w:lang w:val="ka-GE"/>
        </w:rPr>
      </w:pPr>
      <w:r w:rsidRPr="00363A4A">
        <w:rPr>
          <w:rFonts w:cstheme="minorHAnsi"/>
          <w:noProof/>
        </w:rPr>
        <w:drawing>
          <wp:inline distT="0" distB="0" distL="0" distR="0" wp14:anchorId="7B1E833F" wp14:editId="5C9DEFD0">
            <wp:extent cx="127000" cy="196850"/>
            <wp:effectExtent l="0" t="0" r="6350" b="0"/>
            <wp:docPr id="4" name="Picture 4" descr="http://likumi.lv/wwwraksti/2011/119/BILDES/SPRK_1_18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kumi.lv/wwwraksti/2011/119/BILDES/SPRK_1_18/IMAGE00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4A">
        <w:rPr>
          <w:lang w:val="ka-GE"/>
        </w:rPr>
        <w:t xml:space="preserve"> - </w:t>
      </w:r>
      <w:r w:rsidRPr="00363A4A">
        <w:rPr>
          <w:rFonts w:ascii="Sylfaen" w:hAnsi="Sylfaen" w:cs="Sylfaen"/>
          <w:lang w:val="ka-GE"/>
        </w:rPr>
        <w:t>გაზომვის</w:t>
      </w:r>
      <w:r w:rsidRPr="00363A4A">
        <w:rPr>
          <w:rFonts w:cstheme="minorHAnsi"/>
          <w:lang w:val="ka-GE"/>
        </w:rPr>
        <w:t xml:space="preserve"> </w:t>
      </w:r>
      <w:r w:rsidRPr="00363A4A">
        <w:rPr>
          <w:rFonts w:ascii="Sylfaen" w:hAnsi="Sylfaen" w:cs="Sylfaen"/>
          <w:lang w:val="ka-GE"/>
        </w:rPr>
        <w:t>ციკლის</w:t>
      </w:r>
      <w:r w:rsidRPr="00363A4A">
        <w:rPr>
          <w:rFonts w:cstheme="minorHAnsi"/>
          <w:lang w:val="ka-GE"/>
        </w:rPr>
        <w:t xml:space="preserve"> </w:t>
      </w:r>
      <w:r w:rsidRPr="00363A4A">
        <w:rPr>
          <w:rFonts w:ascii="Sylfaen" w:hAnsi="Sylfaen" w:cs="Sylfaen"/>
          <w:lang w:val="ka-GE"/>
        </w:rPr>
        <w:t>დროს</w:t>
      </w:r>
      <w:r w:rsidRPr="00363A4A">
        <w:rPr>
          <w:rFonts w:cstheme="minorHAnsi"/>
          <w:lang w:val="ka-GE"/>
        </w:rPr>
        <w:t xml:space="preserve"> </w:t>
      </w:r>
      <w:r w:rsidR="0047301B" w:rsidRPr="00363A4A">
        <w:rPr>
          <w:rFonts w:ascii="Sylfaen" w:hAnsi="Sylfaen" w:cstheme="minorHAnsi"/>
          <w:lang w:val="ka-GE"/>
        </w:rPr>
        <w:t>დაყოვნების</w:t>
      </w:r>
      <w:r w:rsidRPr="00363A4A">
        <w:rPr>
          <w:lang w:val="ka-GE"/>
        </w:rPr>
        <w:t xml:space="preserve"> </w:t>
      </w:r>
      <w:r w:rsidRPr="00363A4A">
        <w:rPr>
          <w:rFonts w:ascii="Sylfaen" w:hAnsi="Sylfaen" w:cs="Sylfaen"/>
          <w:lang w:val="ka-GE"/>
        </w:rPr>
        <w:t>საშუალო</w:t>
      </w:r>
      <w:r w:rsidRPr="00363A4A">
        <w:rPr>
          <w:lang w:val="ka-GE"/>
        </w:rPr>
        <w:t xml:space="preserve"> </w:t>
      </w:r>
      <w:r w:rsidRPr="00363A4A">
        <w:rPr>
          <w:rFonts w:ascii="Sylfaen" w:hAnsi="Sylfaen" w:cs="Sylfaen"/>
          <w:lang w:val="ka-GE"/>
        </w:rPr>
        <w:t>მაჩვენებელი</w:t>
      </w:r>
      <w:r w:rsidRPr="00363A4A">
        <w:rPr>
          <w:lang w:val="ka-GE"/>
        </w:rPr>
        <w:t xml:space="preserve"> </w:t>
      </w:r>
      <w:r w:rsidRPr="00363A4A">
        <w:rPr>
          <w:rFonts w:ascii="Sylfaen" w:hAnsi="Sylfaen" w:cs="Sylfaen"/>
          <w:lang w:val="ka-GE"/>
        </w:rPr>
        <w:t>მილიწამებში</w:t>
      </w:r>
      <w:r w:rsidRPr="00363A4A">
        <w:rPr>
          <w:lang w:val="ka-GE"/>
        </w:rPr>
        <w:t xml:space="preserve">; </w:t>
      </w:r>
    </w:p>
    <w:p w14:paraId="683D3917" w14:textId="77777777" w:rsidR="00FD347E" w:rsidRPr="00363A4A" w:rsidRDefault="00FD347E" w:rsidP="00FD73D2">
      <w:pPr>
        <w:pStyle w:val="NoSpacing"/>
        <w:ind w:firstLine="720"/>
        <w:rPr>
          <w:rFonts w:cstheme="minorHAnsi"/>
          <w:lang w:val="en-GB"/>
        </w:rPr>
      </w:pPr>
      <w:r w:rsidRPr="00363A4A">
        <w:rPr>
          <w:rFonts w:cstheme="minorHAnsi"/>
          <w:lang w:val="en-GB"/>
        </w:rPr>
        <w:t>t</w:t>
      </w:r>
      <w:r w:rsidRPr="00363A4A">
        <w:rPr>
          <w:rFonts w:cstheme="minorHAnsi"/>
          <w:vertAlign w:val="subscript"/>
          <w:lang w:val="en-GB"/>
        </w:rPr>
        <w:t>1</w:t>
      </w:r>
      <w:r w:rsidRPr="00363A4A">
        <w:rPr>
          <w:rFonts w:cstheme="minorHAnsi"/>
          <w:lang w:val="en-GB"/>
        </w:rPr>
        <w:t xml:space="preserve"> – </w:t>
      </w:r>
      <w:r w:rsidR="00EC3404" w:rsidRPr="00363A4A">
        <w:rPr>
          <w:rFonts w:ascii="Sylfaen" w:hAnsi="Sylfaen" w:cs="Sylfaen"/>
          <w:lang w:val="ka-GE"/>
        </w:rPr>
        <w:t>პაკეტების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მიღების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დრო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მილიწამებში</w:t>
      </w:r>
      <w:r w:rsidRPr="00363A4A">
        <w:rPr>
          <w:rFonts w:cstheme="minorHAnsi"/>
          <w:lang w:val="en-GB"/>
        </w:rPr>
        <w:t>;</w:t>
      </w:r>
    </w:p>
    <w:p w14:paraId="0FC42769" w14:textId="77777777" w:rsidR="00FD347E" w:rsidRPr="00363A4A" w:rsidRDefault="00FD347E" w:rsidP="00FD73D2">
      <w:pPr>
        <w:pStyle w:val="NoSpacing"/>
        <w:ind w:firstLine="720"/>
        <w:rPr>
          <w:rFonts w:cstheme="minorHAnsi"/>
          <w:lang w:val="en-GB"/>
        </w:rPr>
      </w:pPr>
      <w:r w:rsidRPr="00363A4A">
        <w:rPr>
          <w:rFonts w:cstheme="minorHAnsi"/>
          <w:lang w:val="en-GB"/>
        </w:rPr>
        <w:t>t</w:t>
      </w:r>
      <w:r w:rsidRPr="00363A4A">
        <w:rPr>
          <w:rFonts w:cstheme="minorHAnsi"/>
          <w:vertAlign w:val="subscript"/>
          <w:lang w:val="en-GB"/>
        </w:rPr>
        <w:t>2</w:t>
      </w:r>
      <w:r w:rsidRPr="00363A4A">
        <w:rPr>
          <w:rFonts w:cstheme="minorHAnsi"/>
          <w:lang w:val="en-GB"/>
        </w:rPr>
        <w:t xml:space="preserve"> - </w:t>
      </w:r>
      <w:r w:rsidR="00EC3404" w:rsidRPr="00363A4A">
        <w:rPr>
          <w:rFonts w:ascii="Sylfaen" w:hAnsi="Sylfaen" w:cs="Sylfaen"/>
          <w:lang w:val="ka-GE"/>
        </w:rPr>
        <w:t>პაკეტების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გაგზავნის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დრო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მილიწამებში</w:t>
      </w:r>
      <w:r w:rsidRPr="00363A4A">
        <w:rPr>
          <w:rFonts w:cstheme="minorHAnsi"/>
          <w:lang w:val="en-GB"/>
        </w:rPr>
        <w:t>;</w:t>
      </w:r>
    </w:p>
    <w:p w14:paraId="7328AAE0" w14:textId="77777777" w:rsidR="007F7A2A" w:rsidRPr="00363A4A" w:rsidRDefault="00FD347E" w:rsidP="00FD73D2">
      <w:pPr>
        <w:pStyle w:val="NoSpacing"/>
        <w:ind w:firstLine="720"/>
        <w:rPr>
          <w:lang w:val="ka-GE"/>
        </w:rPr>
      </w:pPr>
      <w:r w:rsidRPr="00363A4A">
        <w:rPr>
          <w:rFonts w:cstheme="minorHAnsi"/>
          <w:lang w:val="en-GB"/>
        </w:rPr>
        <w:t xml:space="preserve">n – </w:t>
      </w:r>
      <w:r w:rsidR="00EC3404" w:rsidRPr="00363A4A">
        <w:rPr>
          <w:rFonts w:ascii="Sylfaen" w:hAnsi="Sylfaen" w:cs="Sylfaen"/>
          <w:lang w:val="ka-GE"/>
        </w:rPr>
        <w:t>გაზომვის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ციკლის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დროს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გადაგზავნილი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პაკეტების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ჯამური</w:t>
      </w:r>
      <w:r w:rsidR="00EC3404" w:rsidRPr="00363A4A">
        <w:rPr>
          <w:rFonts w:cstheme="minorHAnsi"/>
          <w:lang w:val="ka-GE"/>
        </w:rPr>
        <w:t xml:space="preserve"> </w:t>
      </w:r>
      <w:r w:rsidR="00EC3404" w:rsidRPr="00363A4A">
        <w:rPr>
          <w:rFonts w:ascii="Sylfaen" w:hAnsi="Sylfaen" w:cs="Sylfaen"/>
          <w:lang w:val="ka-GE"/>
        </w:rPr>
        <w:t>რაოდენობა</w:t>
      </w:r>
      <w:r w:rsidR="00EC3404" w:rsidRPr="00363A4A">
        <w:rPr>
          <w:rFonts w:cstheme="minorHAnsi"/>
          <w:lang w:val="ka-GE"/>
        </w:rPr>
        <w:t xml:space="preserve">. </w:t>
      </w:r>
    </w:p>
    <w:p w14:paraId="7A305B5E" w14:textId="77777777" w:rsidR="007F7A2A" w:rsidRPr="00363A4A" w:rsidRDefault="007F7A2A" w:rsidP="007F7A2A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2C2E1910" w14:textId="77777777" w:rsidR="007F7A2A" w:rsidRPr="00363A4A" w:rsidRDefault="007F7A2A" w:rsidP="007F7A2A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7F8454A6" w14:textId="77777777" w:rsidR="007F7A2A" w:rsidRPr="00363A4A" w:rsidRDefault="00090395" w:rsidP="0068591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 </w:t>
      </w:r>
      <w:r w:rsidR="00E7475B" w:rsidRPr="00363A4A">
        <w:rPr>
          <w:rFonts w:ascii="Sylfaen" w:eastAsia="Times New Roman" w:hAnsi="Sylfaen" w:cs="Sylfaen"/>
          <w:color w:val="000000" w:themeColor="text1"/>
          <w:lang w:val="ka-GE"/>
        </w:rPr>
        <w:t>ბ</w:t>
      </w:r>
      <w:r w:rsidR="00FF6DFB" w:rsidRPr="00363A4A">
        <w:rPr>
          <w:rFonts w:ascii="Sylfaen" w:eastAsia="Times New Roman" w:hAnsi="Sylfaen" w:cs="Sylfaen"/>
          <w:color w:val="000000" w:themeColor="text1"/>
          <w:lang w:val="ka-GE"/>
        </w:rPr>
        <w:t>)</w:t>
      </w:r>
      <w:r w:rsidR="00FF6DFB" w:rsidRPr="00363A4A">
        <w:rPr>
          <w:rFonts w:ascii="Sylfaen" w:eastAsia="Times New Roman" w:hAnsi="Sylfaen" w:cs="Sylfaen"/>
          <w:color w:val="000000" w:themeColor="text1"/>
          <w:lang w:val="ka-GE"/>
        </w:rPr>
        <w:tab/>
      </w:r>
      <w:r w:rsidR="00FD73D2" w:rsidRPr="00363A4A">
        <w:rPr>
          <w:rFonts w:ascii="Sylfaen" w:eastAsia="Times New Roman" w:hAnsi="Sylfaen" w:cs="Sylfaen"/>
          <w:color w:val="000000" w:themeColor="text1"/>
          <w:lang w:val="ka-GE"/>
        </w:rPr>
        <w:t>ჯიტერი</w:t>
      </w:r>
    </w:p>
    <w:p w14:paraId="12B05C58" w14:textId="77777777" w:rsidR="007F7A2A" w:rsidRPr="00363A4A" w:rsidRDefault="007F7A2A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theme="minorHAnsi"/>
          <w:color w:val="000000" w:themeColor="text1"/>
          <w:lang w:val="ka-GE"/>
        </w:rPr>
      </w:pPr>
    </w:p>
    <w:p w14:paraId="12D34F26" w14:textId="77777777" w:rsidR="007F7A2A" w:rsidRPr="00363A4A" w:rsidRDefault="007F7A2A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theme="minorHAnsi"/>
          <w:color w:val="000000" w:themeColor="text1"/>
          <w:lang w:val="ka-GE"/>
        </w:rPr>
      </w:pPr>
    </w:p>
    <w:p w14:paraId="4F901A9A" w14:textId="77777777" w:rsidR="007F7A2A" w:rsidRPr="00363A4A" w:rsidRDefault="007F7A2A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cstheme="minorHAnsi"/>
          <w:noProof/>
          <w:color w:val="000000" w:themeColor="text1"/>
        </w:rPr>
        <w:drawing>
          <wp:inline distT="0" distB="0" distL="0" distR="0" wp14:anchorId="3205D601" wp14:editId="24EFBD3B">
            <wp:extent cx="1207770" cy="682625"/>
            <wp:effectExtent l="0" t="0" r="0" b="3175"/>
            <wp:docPr id="2" name="Picture 2" descr="http://likumi.lv/wwwraksti/2011/119/BILDES/SPRK_1_18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kumi.lv/wwwraksti/2011/119/BILDES/SPRK_1_18/IMAGE003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96FD1" w14:textId="77777777" w:rsidR="007F7A2A" w:rsidRPr="00363A4A" w:rsidRDefault="007F7A2A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10239805" w14:textId="77777777" w:rsidR="00FD347E" w:rsidRPr="00363A4A" w:rsidRDefault="00FD347E" w:rsidP="00FD73D2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>სადაც,</w:t>
      </w:r>
    </w:p>
    <w:p w14:paraId="408BAB4B" w14:textId="77777777" w:rsidR="00FD4D47" w:rsidRPr="00363A4A" w:rsidRDefault="00FD73D2" w:rsidP="00FD4D4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ab/>
      </w:r>
    </w:p>
    <w:p w14:paraId="49372DEB" w14:textId="77777777" w:rsidR="00FD347E" w:rsidRPr="00363A4A" w:rsidRDefault="00FD347E" w:rsidP="00FD73D2">
      <w:pPr>
        <w:pStyle w:val="NoSpacing"/>
        <w:ind w:firstLine="720"/>
        <w:rPr>
          <w:lang w:val="en-GB"/>
        </w:rPr>
      </w:pPr>
      <w:r w:rsidRPr="00363A4A">
        <w:rPr>
          <w:lang w:val="en-GB"/>
        </w:rPr>
        <w:t xml:space="preserve">J – </w:t>
      </w:r>
      <w:r w:rsidR="00497809" w:rsidRPr="00363A4A">
        <w:rPr>
          <w:rFonts w:ascii="Sylfaen" w:hAnsi="Sylfaen"/>
          <w:color w:val="000000" w:themeColor="text1"/>
          <w:lang w:val="ka-GE"/>
        </w:rPr>
        <w:t>ფაზური რხევა/ჯიტერი</w:t>
      </w:r>
      <w:r w:rsidR="00A579AA" w:rsidRPr="00363A4A">
        <w:rPr>
          <w:lang w:val="ka-GE"/>
        </w:rPr>
        <w:t xml:space="preserve"> </w:t>
      </w:r>
      <w:r w:rsidR="00A579AA" w:rsidRPr="00363A4A">
        <w:rPr>
          <w:rFonts w:ascii="Sylfaen" w:hAnsi="Sylfaen" w:cs="Sylfaen"/>
          <w:lang w:val="ka-GE"/>
        </w:rPr>
        <w:t>მილიწამებში</w:t>
      </w:r>
      <w:r w:rsidRPr="00363A4A">
        <w:rPr>
          <w:lang w:val="en-GB"/>
        </w:rPr>
        <w:t>;</w:t>
      </w:r>
    </w:p>
    <w:p w14:paraId="64E969C2" w14:textId="77777777" w:rsidR="00FD347E" w:rsidRPr="00363A4A" w:rsidRDefault="00FD347E" w:rsidP="00FD73D2">
      <w:pPr>
        <w:pStyle w:val="NoSpacing"/>
        <w:ind w:left="720"/>
        <w:rPr>
          <w:lang w:val="en-GB"/>
        </w:rPr>
      </w:pPr>
      <w:r w:rsidRPr="00363A4A">
        <w:rPr>
          <w:noProof/>
        </w:rPr>
        <w:drawing>
          <wp:inline distT="0" distB="0" distL="0" distR="0" wp14:anchorId="1C3B443F" wp14:editId="28B5E720">
            <wp:extent cx="129540" cy="198120"/>
            <wp:effectExtent l="0" t="0" r="3810" b="0"/>
            <wp:docPr id="3" name="Picture 3" descr="http://likumi.lv/wwwraksti/2011/119/BILDES/SPRK_1_18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kumi.lv/wwwraksti/2011/119/BILDES/SPRK_1_18/IMAGE002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A4A">
        <w:rPr>
          <w:lang w:val="en-GB"/>
        </w:rPr>
        <w:t xml:space="preserve">- </w:t>
      </w:r>
      <w:r w:rsidR="00A579AA" w:rsidRPr="00363A4A">
        <w:rPr>
          <w:rFonts w:ascii="Sylfaen" w:hAnsi="Sylfaen" w:cs="Sylfaen"/>
          <w:lang w:val="ka-GE"/>
        </w:rPr>
        <w:t>გაზომვის</w:t>
      </w:r>
      <w:r w:rsidR="00A579AA" w:rsidRPr="00363A4A">
        <w:rPr>
          <w:lang w:val="ka-GE"/>
        </w:rPr>
        <w:t xml:space="preserve"> </w:t>
      </w:r>
      <w:r w:rsidR="00A579AA" w:rsidRPr="00363A4A">
        <w:rPr>
          <w:rFonts w:ascii="Sylfaen" w:hAnsi="Sylfaen" w:cs="Sylfaen"/>
          <w:lang w:val="ka-GE"/>
        </w:rPr>
        <w:t>ციკლის</w:t>
      </w:r>
      <w:r w:rsidR="00A579AA" w:rsidRPr="00363A4A">
        <w:rPr>
          <w:lang w:val="ka-GE"/>
        </w:rPr>
        <w:t xml:space="preserve"> </w:t>
      </w:r>
      <w:r w:rsidR="00A579AA" w:rsidRPr="00363A4A">
        <w:rPr>
          <w:rFonts w:ascii="Sylfaen" w:hAnsi="Sylfaen" w:cs="Sylfaen"/>
          <w:lang w:val="ka-GE"/>
        </w:rPr>
        <w:t>დროს</w:t>
      </w:r>
      <w:r w:rsidR="00A579AA" w:rsidRPr="00363A4A">
        <w:rPr>
          <w:lang w:val="ka-GE"/>
        </w:rPr>
        <w:t xml:space="preserve"> </w:t>
      </w:r>
      <w:r w:rsidR="0047301B" w:rsidRPr="00363A4A">
        <w:rPr>
          <w:rFonts w:ascii="Sylfaen" w:hAnsi="Sylfaen" w:cstheme="minorHAnsi"/>
          <w:lang w:val="ka-GE"/>
        </w:rPr>
        <w:t>დაყოვნების/</w:t>
      </w:r>
      <w:r w:rsidR="0047301B" w:rsidRPr="00363A4A">
        <w:rPr>
          <w:rFonts w:ascii="Sylfaen" w:hAnsi="Sylfaen" w:cs="Sylfaen"/>
          <w:lang w:val="ka-GE"/>
        </w:rPr>
        <w:t>ლატენტურობის</w:t>
      </w:r>
      <w:r w:rsidR="00A579AA" w:rsidRPr="00363A4A">
        <w:rPr>
          <w:rFonts w:eastAsia="Times New Roman" w:cs="Sylfaen"/>
          <w:lang w:val="ka-GE"/>
        </w:rPr>
        <w:t xml:space="preserve"> </w:t>
      </w:r>
      <w:r w:rsidR="00A579AA" w:rsidRPr="00363A4A">
        <w:rPr>
          <w:rFonts w:ascii="Sylfaen" w:eastAsia="Times New Roman" w:hAnsi="Sylfaen" w:cs="Sylfaen"/>
          <w:lang w:val="ka-GE"/>
        </w:rPr>
        <w:t>საშუალო</w:t>
      </w:r>
      <w:r w:rsidR="00A579AA" w:rsidRPr="00363A4A">
        <w:rPr>
          <w:rFonts w:eastAsia="Times New Roman" w:cs="Sylfaen"/>
          <w:lang w:val="ka-GE"/>
        </w:rPr>
        <w:t xml:space="preserve"> </w:t>
      </w:r>
      <w:r w:rsidR="00A579AA" w:rsidRPr="00363A4A">
        <w:rPr>
          <w:rFonts w:ascii="Sylfaen" w:eastAsia="Times New Roman" w:hAnsi="Sylfaen" w:cs="Sylfaen"/>
          <w:lang w:val="ka-GE"/>
        </w:rPr>
        <w:t>მაჩვენებელი</w:t>
      </w:r>
      <w:r w:rsidR="00A579AA" w:rsidRPr="00363A4A">
        <w:rPr>
          <w:rFonts w:eastAsia="Times New Roman" w:cs="Sylfaen"/>
          <w:lang w:val="ka-GE"/>
        </w:rPr>
        <w:t xml:space="preserve"> </w:t>
      </w:r>
      <w:r w:rsidR="00A579AA" w:rsidRPr="00363A4A">
        <w:rPr>
          <w:rFonts w:ascii="Sylfaen" w:eastAsia="Times New Roman" w:hAnsi="Sylfaen" w:cs="Sylfaen"/>
          <w:lang w:val="ka-GE"/>
        </w:rPr>
        <w:t>მილიწამებში</w:t>
      </w:r>
      <w:r w:rsidR="00A579AA" w:rsidRPr="00363A4A">
        <w:rPr>
          <w:rFonts w:eastAsia="Times New Roman" w:cs="Sylfaen"/>
          <w:lang w:val="ka-GE"/>
        </w:rPr>
        <w:t>;</w:t>
      </w:r>
    </w:p>
    <w:p w14:paraId="698B2C10" w14:textId="77777777" w:rsidR="00FD347E" w:rsidRPr="00363A4A" w:rsidRDefault="00FD347E" w:rsidP="00FD73D2">
      <w:pPr>
        <w:pStyle w:val="NoSpacing"/>
        <w:ind w:firstLine="720"/>
        <w:rPr>
          <w:lang w:val="en-GB"/>
        </w:rPr>
      </w:pPr>
      <w:r w:rsidRPr="00363A4A">
        <w:rPr>
          <w:lang w:val="en-GB"/>
        </w:rPr>
        <w:t xml:space="preserve">n - </w:t>
      </w:r>
      <w:r w:rsidR="00A579AA" w:rsidRPr="00363A4A">
        <w:rPr>
          <w:rFonts w:ascii="Sylfaen" w:hAnsi="Sylfaen" w:cs="Sylfaen"/>
          <w:lang w:val="ka-GE"/>
        </w:rPr>
        <w:t>გადაგზავნილი</w:t>
      </w:r>
      <w:r w:rsidR="00A579AA" w:rsidRPr="00363A4A">
        <w:rPr>
          <w:lang w:val="ka-GE"/>
        </w:rPr>
        <w:t xml:space="preserve"> </w:t>
      </w:r>
      <w:r w:rsidR="00A579AA" w:rsidRPr="00363A4A">
        <w:rPr>
          <w:rFonts w:ascii="Sylfaen" w:hAnsi="Sylfaen" w:cs="Sylfaen"/>
          <w:lang w:val="ka-GE"/>
        </w:rPr>
        <w:t>პაკეტების</w:t>
      </w:r>
      <w:r w:rsidR="00A579AA" w:rsidRPr="00363A4A">
        <w:rPr>
          <w:lang w:val="ka-GE"/>
        </w:rPr>
        <w:t xml:space="preserve"> </w:t>
      </w:r>
      <w:r w:rsidR="00A579AA" w:rsidRPr="00363A4A">
        <w:rPr>
          <w:rFonts w:ascii="Sylfaen" w:hAnsi="Sylfaen" w:cs="Sylfaen"/>
          <w:lang w:val="ka-GE"/>
        </w:rPr>
        <w:t>ჯამური</w:t>
      </w:r>
      <w:r w:rsidR="00A579AA" w:rsidRPr="00363A4A">
        <w:rPr>
          <w:lang w:val="ka-GE"/>
        </w:rPr>
        <w:t xml:space="preserve"> </w:t>
      </w:r>
      <w:r w:rsidR="00A579AA" w:rsidRPr="00363A4A">
        <w:rPr>
          <w:rFonts w:ascii="Sylfaen" w:hAnsi="Sylfaen" w:cs="Sylfaen"/>
          <w:lang w:val="ka-GE"/>
        </w:rPr>
        <w:t>რაოდენობა</w:t>
      </w:r>
      <w:r w:rsidRPr="00363A4A">
        <w:rPr>
          <w:lang w:val="en-GB"/>
        </w:rPr>
        <w:t>;</w:t>
      </w:r>
    </w:p>
    <w:p w14:paraId="1B2653EE" w14:textId="77777777" w:rsidR="000817F4" w:rsidRPr="00363A4A" w:rsidRDefault="00FD347E" w:rsidP="00090395">
      <w:pPr>
        <w:pStyle w:val="NoSpacing"/>
        <w:ind w:firstLine="720"/>
        <w:rPr>
          <w:rFonts w:ascii="Sylfaen" w:eastAsia="Times New Roman" w:hAnsi="Sylfaen" w:cs="Sylfaen"/>
          <w:lang w:val="ka-GE"/>
        </w:rPr>
      </w:pPr>
      <w:r w:rsidRPr="00363A4A">
        <w:rPr>
          <w:lang w:val="en-GB"/>
        </w:rPr>
        <w:t>L</w:t>
      </w:r>
      <w:r w:rsidRPr="00363A4A">
        <w:rPr>
          <w:vertAlign w:val="subscript"/>
          <w:lang w:val="en-GB"/>
        </w:rPr>
        <w:t>i</w:t>
      </w:r>
      <w:r w:rsidR="00A579AA" w:rsidRPr="00363A4A">
        <w:rPr>
          <w:lang w:val="en-GB"/>
        </w:rPr>
        <w:t xml:space="preserve"> – </w:t>
      </w:r>
      <w:r w:rsidRPr="00363A4A">
        <w:rPr>
          <w:lang w:val="en-GB"/>
        </w:rPr>
        <w:t>i</w:t>
      </w:r>
      <w:r w:rsidR="00A579AA" w:rsidRPr="00363A4A">
        <w:rPr>
          <w:lang w:val="ka-GE"/>
        </w:rPr>
        <w:t>-</w:t>
      </w:r>
      <w:r w:rsidR="00A579AA" w:rsidRPr="00363A4A">
        <w:rPr>
          <w:rFonts w:ascii="Sylfaen" w:hAnsi="Sylfaen" w:cs="Sylfaen"/>
          <w:lang w:val="ka-GE"/>
        </w:rPr>
        <w:t>ური</w:t>
      </w:r>
      <w:r w:rsidR="00A579AA" w:rsidRPr="00363A4A">
        <w:rPr>
          <w:lang w:val="ka-GE"/>
        </w:rPr>
        <w:t xml:space="preserve"> </w:t>
      </w:r>
      <w:r w:rsidR="00A579AA" w:rsidRPr="00363A4A">
        <w:rPr>
          <w:rFonts w:ascii="Sylfaen" w:hAnsi="Sylfaen" w:cs="Sylfaen"/>
          <w:lang w:val="ka-GE"/>
        </w:rPr>
        <w:t>პაკეტი</w:t>
      </w:r>
      <w:r w:rsidR="00A579AA" w:rsidRPr="00363A4A">
        <w:rPr>
          <w:lang w:val="ka-GE"/>
        </w:rPr>
        <w:t xml:space="preserve"> </w:t>
      </w:r>
      <w:r w:rsidR="00497809" w:rsidRPr="00363A4A">
        <w:rPr>
          <w:rFonts w:ascii="Sylfaen" w:hAnsi="Sylfaen"/>
          <w:color w:val="000000" w:themeColor="text1"/>
          <w:lang w:val="ka-GE"/>
        </w:rPr>
        <w:t>დაყოვნება/ლატენტურობა</w:t>
      </w:r>
      <w:r w:rsidR="00A579AA" w:rsidRPr="00363A4A">
        <w:rPr>
          <w:lang w:val="ka-GE"/>
        </w:rPr>
        <w:t xml:space="preserve"> </w:t>
      </w:r>
      <w:r w:rsidR="00A579AA" w:rsidRPr="00363A4A">
        <w:rPr>
          <w:rFonts w:ascii="Sylfaen" w:hAnsi="Sylfaen" w:cs="Sylfaen"/>
          <w:lang w:val="ka-GE"/>
        </w:rPr>
        <w:t>მილიწამებში</w:t>
      </w:r>
      <w:r w:rsidR="00A579AA" w:rsidRPr="00363A4A">
        <w:rPr>
          <w:lang w:val="ka-GE"/>
        </w:rPr>
        <w:t xml:space="preserve">. </w:t>
      </w:r>
      <w:r w:rsidRPr="00363A4A">
        <w:rPr>
          <w:lang w:val="en-GB"/>
        </w:rPr>
        <w:t xml:space="preserve"> </w:t>
      </w:r>
    </w:p>
    <w:p w14:paraId="286E9D71" w14:textId="77777777" w:rsidR="000817F4" w:rsidRPr="00363A4A" w:rsidRDefault="000817F4" w:rsidP="000817F4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</w:rPr>
      </w:pPr>
    </w:p>
    <w:p w14:paraId="369AB292" w14:textId="77777777" w:rsidR="000817F4" w:rsidRPr="00363A4A" w:rsidRDefault="0022387B" w:rsidP="00FD73D2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  <w:r w:rsidRPr="00363A4A">
        <w:rPr>
          <w:rFonts w:ascii="Sylfaen" w:eastAsia="Times New Roman" w:hAnsi="Sylfaen" w:cs="Sylfaen"/>
          <w:lang w:val="ka-GE"/>
        </w:rPr>
        <w:t>გ)</w:t>
      </w:r>
      <w:r w:rsidR="000817F4" w:rsidRPr="00363A4A">
        <w:rPr>
          <w:rFonts w:ascii="Sylfaen" w:eastAsia="Times New Roman" w:hAnsi="Sylfaen" w:cs="Sylfaen"/>
        </w:rPr>
        <w:t xml:space="preserve"> </w:t>
      </w:r>
      <w:r w:rsidR="000817F4" w:rsidRPr="00363A4A">
        <w:rPr>
          <w:rFonts w:ascii="Sylfaen" w:hAnsi="Sylfaen" w:cstheme="minorHAnsi"/>
          <w:lang w:val="ka-GE"/>
        </w:rPr>
        <w:t>დაკარგული პაკეტების კოეფიციენტი</w:t>
      </w:r>
    </w:p>
    <w:p w14:paraId="67C15F8E" w14:textId="77777777" w:rsidR="000817F4" w:rsidRPr="00363A4A" w:rsidRDefault="000817F4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007BC699" w14:textId="77777777" w:rsidR="000817F4" w:rsidRPr="00363A4A" w:rsidRDefault="000817F4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</w:rPr>
      </w:pPr>
      <w:r w:rsidRPr="00363A4A">
        <w:rPr>
          <w:noProof/>
        </w:rPr>
        <w:drawing>
          <wp:inline distT="0" distB="0" distL="0" distR="0" wp14:anchorId="65707FFA" wp14:editId="27EA935B">
            <wp:extent cx="790575" cy="390525"/>
            <wp:effectExtent l="0" t="0" r="9525" b="9525"/>
            <wp:docPr id="5" name="Picture 5" descr="Description: Packet loss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Description: Packet loss formul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E804C" w14:textId="77777777" w:rsidR="000817F4" w:rsidRPr="00363A4A" w:rsidRDefault="000817F4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3B0CBD9A" w14:textId="77777777" w:rsidR="000817F4" w:rsidRPr="00363A4A" w:rsidRDefault="000817F4" w:rsidP="00FD73D2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>სადაც,</w:t>
      </w:r>
    </w:p>
    <w:p w14:paraId="72D281B0" w14:textId="77777777" w:rsidR="000817F4" w:rsidRPr="00363A4A" w:rsidRDefault="000817F4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</w:rPr>
      </w:pPr>
    </w:p>
    <w:p w14:paraId="10C64310" w14:textId="77777777" w:rsidR="000817F4" w:rsidRPr="00363A4A" w:rsidRDefault="000817F4" w:rsidP="00FD73D2">
      <w:pPr>
        <w:pStyle w:val="NoSpacing"/>
        <w:ind w:firstLine="720"/>
        <w:rPr>
          <w:rFonts w:ascii="Sylfaen" w:eastAsia="Times New Roman" w:hAnsi="Sylfaen" w:cs="Sylfaen"/>
          <w:lang w:val="ka-GE"/>
        </w:rPr>
      </w:pPr>
      <w:r w:rsidRPr="00363A4A">
        <w:rPr>
          <w:rFonts w:ascii="Sylfaen" w:eastAsia="Times New Roman" w:hAnsi="Sylfaen" w:cs="Segoe UI"/>
          <w:sz w:val="21"/>
          <w:szCs w:val="21"/>
        </w:rPr>
        <w:t xml:space="preserve">Z - </w:t>
      </w:r>
      <w:r w:rsidRPr="00363A4A">
        <w:rPr>
          <w:rFonts w:ascii="Sylfaen" w:hAnsi="Sylfaen" w:cs="Sylfaen"/>
          <w:lang w:val="ka-GE"/>
        </w:rPr>
        <w:t>დაკარგული</w:t>
      </w:r>
      <w:r w:rsidRPr="00363A4A">
        <w:rPr>
          <w:rFonts w:ascii="Sylfaen" w:hAnsi="Sylfaen"/>
          <w:lang w:val="ka-GE"/>
        </w:rPr>
        <w:t xml:space="preserve"> </w:t>
      </w:r>
      <w:r w:rsidRPr="00363A4A">
        <w:rPr>
          <w:rFonts w:ascii="Sylfaen" w:hAnsi="Sylfaen" w:cs="Sylfaen"/>
          <w:lang w:val="ka-GE"/>
        </w:rPr>
        <w:t>პაკეტების</w:t>
      </w:r>
      <w:r w:rsidRPr="00363A4A">
        <w:rPr>
          <w:rFonts w:ascii="Sylfaen" w:hAnsi="Sylfaen"/>
          <w:lang w:val="ka-GE"/>
        </w:rPr>
        <w:t xml:space="preserve"> </w:t>
      </w:r>
      <w:r w:rsidRPr="00363A4A">
        <w:rPr>
          <w:rFonts w:ascii="Sylfaen" w:hAnsi="Sylfaen" w:cs="Sylfaen"/>
          <w:lang w:val="ka-GE"/>
        </w:rPr>
        <w:t>პროცენტული</w:t>
      </w:r>
      <w:r w:rsidRPr="00363A4A">
        <w:rPr>
          <w:rFonts w:ascii="Sylfaen" w:hAnsi="Sylfaen"/>
          <w:lang w:val="ka-GE"/>
        </w:rPr>
        <w:t xml:space="preserve"> </w:t>
      </w:r>
      <w:r w:rsidRPr="00363A4A">
        <w:rPr>
          <w:rFonts w:ascii="Sylfaen" w:hAnsi="Sylfaen" w:cs="Sylfaen"/>
          <w:lang w:val="ka-GE"/>
        </w:rPr>
        <w:t>მაჩვენებელია</w:t>
      </w:r>
      <w:r w:rsidRPr="00363A4A">
        <w:rPr>
          <w:rFonts w:ascii="Sylfaen" w:hAnsi="Sylfaen"/>
          <w:lang w:val="ka-GE"/>
        </w:rPr>
        <w:t>;</w:t>
      </w:r>
    </w:p>
    <w:p w14:paraId="210775AF" w14:textId="77777777" w:rsidR="000817F4" w:rsidRPr="00363A4A" w:rsidRDefault="000817F4" w:rsidP="00FD73D2">
      <w:pPr>
        <w:pStyle w:val="NoSpacing"/>
        <w:ind w:firstLine="720"/>
        <w:rPr>
          <w:rFonts w:ascii="Sylfaen" w:eastAsia="Times New Roman" w:hAnsi="Sylfaen" w:cs="Segoe UI"/>
          <w:sz w:val="21"/>
          <w:szCs w:val="21"/>
        </w:rPr>
      </w:pPr>
      <w:r w:rsidRPr="00363A4A">
        <w:rPr>
          <w:rFonts w:ascii="Sylfaen" w:eastAsia="Times New Roman" w:hAnsi="Sylfaen" w:cs="Segoe UI"/>
          <w:sz w:val="21"/>
          <w:szCs w:val="21"/>
        </w:rPr>
        <w:t xml:space="preserve">M -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გაზომვის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პერიოდში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პაკეტების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მთლიანი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რაოდენობა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; </w:t>
      </w:r>
    </w:p>
    <w:p w14:paraId="363A8F3E" w14:textId="77777777" w:rsidR="000817F4" w:rsidRPr="00363A4A" w:rsidRDefault="000817F4" w:rsidP="00FD73D2">
      <w:pPr>
        <w:pStyle w:val="NoSpacing"/>
        <w:ind w:firstLine="720"/>
        <w:rPr>
          <w:rFonts w:ascii="Sylfaen" w:eastAsia="Times New Roman" w:hAnsi="Sylfaen" w:cs="Segoe UI"/>
          <w:color w:val="455F8B"/>
          <w:sz w:val="21"/>
          <w:szCs w:val="21"/>
          <w:lang w:val="ka-GE"/>
        </w:rPr>
      </w:pPr>
      <w:r w:rsidRPr="00363A4A">
        <w:rPr>
          <w:rFonts w:ascii="Sylfaen" w:eastAsia="Times New Roman" w:hAnsi="Sylfaen" w:cs="Segoe UI"/>
          <w:sz w:val="21"/>
          <w:szCs w:val="21"/>
        </w:rPr>
        <w:t xml:space="preserve">D -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გაზომვის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პერიოდში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დაკარგული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პაკეტების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მთლიანი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რაოდენობა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>.</w:t>
      </w:r>
    </w:p>
    <w:p w14:paraId="7F962119" w14:textId="77777777" w:rsidR="000817F4" w:rsidRPr="00363A4A" w:rsidRDefault="000817F4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3D80CBA5" w14:textId="77777777" w:rsidR="000817F4" w:rsidRPr="00363A4A" w:rsidRDefault="000817F4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</w:rPr>
      </w:pPr>
    </w:p>
    <w:p w14:paraId="111153AF" w14:textId="77777777" w:rsidR="0022387B" w:rsidRPr="00363A4A" w:rsidRDefault="0022387B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>დ)</w:t>
      </w:r>
      <w:r w:rsidR="000817F4" w:rsidRPr="00363A4A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r w:rsidR="000817F4" w:rsidRPr="00363A4A">
        <w:rPr>
          <w:rFonts w:ascii="Sylfaen" w:hAnsi="Sylfaen" w:cstheme="minorHAnsi"/>
          <w:color w:val="000000" w:themeColor="text1"/>
          <w:lang w:val="ka-GE"/>
        </w:rPr>
        <w:t>დაკავშირების სიჩქარე</w:t>
      </w:r>
    </w:p>
    <w:p w14:paraId="60C412C6" w14:textId="77777777" w:rsidR="000817F4" w:rsidRPr="00363A4A" w:rsidRDefault="000817F4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5D112A97" w14:textId="77777777" w:rsidR="000817F4" w:rsidRPr="00363A4A" w:rsidRDefault="000817F4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egoe UI"/>
          <w:color w:val="333333"/>
          <w:sz w:val="21"/>
          <w:szCs w:val="21"/>
          <w:shd w:val="clear" w:color="auto" w:fill="FFFFFF"/>
          <w:lang w:val="ka-GE"/>
        </w:rPr>
      </w:pPr>
      <w:r w:rsidRPr="00363A4A">
        <w:rPr>
          <w:noProof/>
        </w:rPr>
        <w:lastRenderedPageBreak/>
        <w:drawing>
          <wp:inline distT="0" distB="0" distL="0" distR="0" wp14:anchorId="6D23D55C" wp14:editId="12BD1952">
            <wp:extent cx="609600" cy="428625"/>
            <wp:effectExtent l="0" t="0" r="0" b="9525"/>
            <wp:docPr id="6" name="Picture 6" descr="Description: Connection spee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6" descr="Description: Connection speed formul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BDBF0" w14:textId="77777777" w:rsidR="000817F4" w:rsidRPr="00363A4A" w:rsidRDefault="000817F4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egoe UI"/>
          <w:color w:val="333333"/>
          <w:sz w:val="21"/>
          <w:szCs w:val="21"/>
          <w:shd w:val="clear" w:color="auto" w:fill="FFFFFF"/>
          <w:lang w:val="ka-GE"/>
        </w:rPr>
      </w:pPr>
    </w:p>
    <w:p w14:paraId="54517468" w14:textId="77777777" w:rsidR="000817F4" w:rsidRPr="00363A4A" w:rsidRDefault="000817F4" w:rsidP="000817F4">
      <w:pPr>
        <w:widowControl w:val="0"/>
        <w:autoSpaceDE w:val="0"/>
        <w:autoSpaceDN w:val="0"/>
        <w:adjustRightInd w:val="0"/>
        <w:spacing w:after="0" w:line="20" w:lineRule="atLeast"/>
        <w:ind w:firstLine="360"/>
        <w:jc w:val="both"/>
        <w:rPr>
          <w:rFonts w:ascii="Sylfaen" w:eastAsia="Times New Roma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>სადაც,</w:t>
      </w:r>
    </w:p>
    <w:p w14:paraId="53EB9B1D" w14:textId="77777777" w:rsidR="000817F4" w:rsidRPr="00363A4A" w:rsidRDefault="000817F4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egoe UI"/>
          <w:color w:val="333333"/>
          <w:sz w:val="21"/>
          <w:szCs w:val="21"/>
          <w:shd w:val="clear" w:color="auto" w:fill="FFFFFF"/>
          <w:lang w:val="ka-GE"/>
        </w:rPr>
      </w:pPr>
    </w:p>
    <w:p w14:paraId="10AA7F81" w14:textId="77777777" w:rsidR="000817F4" w:rsidRPr="00363A4A" w:rsidRDefault="000817F4" w:rsidP="00FD73D2">
      <w:pPr>
        <w:pStyle w:val="NoSpacing"/>
        <w:ind w:firstLine="360"/>
        <w:rPr>
          <w:rFonts w:ascii="Sylfaen" w:eastAsia="Times New Roman" w:hAnsi="Sylfaen" w:cs="Segoe UI"/>
          <w:sz w:val="21"/>
          <w:szCs w:val="21"/>
          <w:lang w:val="ka-GE"/>
        </w:rPr>
      </w:pP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S - </w:t>
      </w:r>
      <w:r w:rsidRPr="00363A4A">
        <w:rPr>
          <w:rFonts w:ascii="Sylfaen" w:hAnsi="Sylfaen" w:cs="Sylfaen"/>
          <w:lang w:val="ka-GE"/>
        </w:rPr>
        <w:t>დაკავშირების</w:t>
      </w:r>
      <w:r w:rsidRPr="00363A4A">
        <w:rPr>
          <w:rFonts w:ascii="Sylfaen" w:hAnsi="Sylfaen"/>
          <w:lang w:val="ka-GE"/>
        </w:rPr>
        <w:t xml:space="preserve"> </w:t>
      </w:r>
      <w:r w:rsidRPr="00363A4A">
        <w:rPr>
          <w:rFonts w:ascii="Sylfaen" w:hAnsi="Sylfaen" w:cs="Sylfaen"/>
          <w:lang w:val="ka-GE"/>
        </w:rPr>
        <w:t>სიჩქარე</w:t>
      </w:r>
      <w:r w:rsidRPr="00363A4A">
        <w:rPr>
          <w:rFonts w:ascii="Sylfaen" w:hAnsi="Sylfaen"/>
          <w:lang w:val="ka-GE"/>
        </w:rPr>
        <w:t xml:space="preserve"> </w:t>
      </w:r>
      <w:r w:rsidRPr="00363A4A">
        <w:rPr>
          <w:rFonts w:ascii="Sylfaen" w:hAnsi="Sylfaen" w:cs="Sylfaen"/>
          <w:lang w:val="ka-GE"/>
        </w:rPr>
        <w:t>კბტ</w:t>
      </w:r>
      <w:r w:rsidRPr="00363A4A">
        <w:rPr>
          <w:rFonts w:ascii="Sylfaen" w:hAnsi="Sylfaen"/>
          <w:lang w:val="ka-GE"/>
        </w:rPr>
        <w:t>/</w:t>
      </w:r>
      <w:r w:rsidRPr="00363A4A">
        <w:rPr>
          <w:rFonts w:ascii="Sylfaen" w:hAnsi="Sylfaen" w:cs="Sylfaen"/>
          <w:lang w:val="ka-GE"/>
        </w:rPr>
        <w:t>წმ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>;</w:t>
      </w:r>
    </w:p>
    <w:p w14:paraId="77EA34C7" w14:textId="77777777" w:rsidR="000817F4" w:rsidRPr="00363A4A" w:rsidRDefault="000817F4" w:rsidP="00FD73D2">
      <w:pPr>
        <w:pStyle w:val="NoSpacing"/>
        <w:ind w:firstLine="360"/>
        <w:rPr>
          <w:rFonts w:ascii="Sylfaen" w:eastAsia="Times New Roman" w:hAnsi="Sylfaen" w:cs="Segoe UI"/>
          <w:sz w:val="21"/>
          <w:szCs w:val="21"/>
          <w:lang w:val="ka-GE"/>
        </w:rPr>
      </w:pP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D -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გაზომვის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პერიოდში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პაკეტების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რაოდენობა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ბაიტ</w:t>
      </w:r>
      <w:r w:rsidR="002A3771" w:rsidRPr="00363A4A">
        <w:rPr>
          <w:rFonts w:ascii="Sylfaen" w:eastAsia="Times New Roman" w:hAnsi="Sylfaen" w:cs="Sylfaen"/>
          <w:sz w:val="21"/>
          <w:szCs w:val="21"/>
          <w:lang w:val="ka-GE"/>
        </w:rPr>
        <w:t>ებ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>-</w:t>
      </w:r>
      <w:r w:rsidRPr="00363A4A">
        <w:rPr>
          <w:rFonts w:ascii="Sylfaen" w:eastAsia="Times New Roman" w:hAnsi="Sylfaen" w:cs="Sylfaen"/>
          <w:sz w:val="21"/>
          <w:szCs w:val="21"/>
          <w:lang w:val="ka-GE"/>
        </w:rPr>
        <w:t>ში</w:t>
      </w: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; </w:t>
      </w:r>
    </w:p>
    <w:p w14:paraId="6EF7A9FB" w14:textId="4A7C3907" w:rsidR="000817F4" w:rsidRPr="00363A4A" w:rsidRDefault="000817F4" w:rsidP="00FD73D2">
      <w:pPr>
        <w:pStyle w:val="NoSpacing"/>
        <w:ind w:firstLine="360"/>
        <w:rPr>
          <w:rFonts w:ascii="Sylfaen" w:eastAsia="Times New Roman" w:hAnsi="Sylfaen" w:cs="Segoe UI"/>
          <w:sz w:val="21"/>
          <w:szCs w:val="21"/>
          <w:lang w:val="ka-GE"/>
        </w:rPr>
      </w:pPr>
      <w:r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T - </w:t>
      </w:r>
      <w:r w:rsidR="002A3771" w:rsidRPr="00363A4A">
        <w:rPr>
          <w:rFonts w:ascii="Sylfaen" w:eastAsia="Times New Roman" w:hAnsi="Sylfaen" w:cs="Sylfaen"/>
          <w:sz w:val="21"/>
          <w:szCs w:val="21"/>
          <w:lang w:val="ka-GE"/>
        </w:rPr>
        <w:t>პაკეტების</w:t>
      </w:r>
      <w:r w:rsidR="002A3771"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="002A3771" w:rsidRPr="00363A4A">
        <w:rPr>
          <w:rFonts w:ascii="Sylfaen" w:eastAsia="Times New Roman" w:hAnsi="Sylfaen" w:cs="Sylfaen"/>
          <w:sz w:val="21"/>
          <w:szCs w:val="21"/>
          <w:lang w:val="ka-GE"/>
        </w:rPr>
        <w:t>გადაცემის</w:t>
      </w:r>
      <w:r w:rsidR="002A3771"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="002A3771" w:rsidRPr="00363A4A">
        <w:rPr>
          <w:rFonts w:ascii="Sylfaen" w:eastAsia="Times New Roman" w:hAnsi="Sylfaen" w:cs="Sylfaen"/>
          <w:sz w:val="21"/>
          <w:szCs w:val="21"/>
          <w:lang w:val="ka-GE"/>
        </w:rPr>
        <w:t>დრო</w:t>
      </w:r>
      <w:r w:rsidR="002A3771"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 </w:t>
      </w:r>
      <w:r w:rsidR="002A3771" w:rsidRPr="00363A4A">
        <w:rPr>
          <w:rFonts w:ascii="Sylfaen" w:eastAsia="Times New Roman" w:hAnsi="Sylfaen" w:cs="Sylfaen"/>
          <w:sz w:val="21"/>
          <w:szCs w:val="21"/>
          <w:lang w:val="ka-GE"/>
        </w:rPr>
        <w:t>მილიწამებში</w:t>
      </w:r>
      <w:r w:rsidR="002A3771" w:rsidRPr="00363A4A">
        <w:rPr>
          <w:rFonts w:ascii="Sylfaen" w:eastAsia="Times New Roman" w:hAnsi="Sylfaen" w:cs="Segoe UI"/>
          <w:sz w:val="21"/>
          <w:szCs w:val="21"/>
          <w:lang w:val="ka-GE"/>
        </w:rPr>
        <w:t xml:space="preserve">. </w:t>
      </w:r>
    </w:p>
    <w:p w14:paraId="2E40ED68" w14:textId="77777777" w:rsidR="000817F4" w:rsidRPr="00363A4A" w:rsidRDefault="000817F4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egoe UI"/>
          <w:color w:val="333333"/>
          <w:sz w:val="21"/>
          <w:szCs w:val="21"/>
          <w:shd w:val="clear" w:color="auto" w:fill="FFFFFF"/>
          <w:lang w:val="ka-GE"/>
        </w:rPr>
      </w:pPr>
    </w:p>
    <w:p w14:paraId="0BE085ED" w14:textId="77777777" w:rsidR="0022387B" w:rsidRPr="00363A4A" w:rsidRDefault="0022387B" w:rsidP="007F7A2A">
      <w:pPr>
        <w:pStyle w:val="ListParagraph"/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lang w:val="ka-GE"/>
        </w:rPr>
      </w:pPr>
    </w:p>
    <w:p w14:paraId="3F7E9217" w14:textId="321BC995" w:rsidR="00090395" w:rsidRPr="00363A4A" w:rsidRDefault="00090395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ka-GE"/>
        </w:rPr>
      </w:pPr>
      <w:r w:rsidRPr="00363A4A">
        <w:rPr>
          <w:rFonts w:ascii="Sylfaen" w:hAnsi="Sylfaen" w:cs="Sylfaen"/>
          <w:color w:val="000000" w:themeColor="text1"/>
          <w:lang w:val="ka-GE"/>
        </w:rPr>
        <w:t xml:space="preserve">4. </w:t>
      </w:r>
      <w:r w:rsidR="00FD347E" w:rsidRPr="00363A4A">
        <w:rPr>
          <w:rFonts w:ascii="Sylfaen" w:hAnsi="Sylfaen" w:cs="Sylfaen"/>
          <w:color w:val="000000" w:themeColor="text1"/>
          <w:lang w:val="ka-GE"/>
        </w:rPr>
        <w:t>გაზომვები</w:t>
      </w:r>
      <w:r w:rsidR="00DC04F1" w:rsidRPr="00363A4A">
        <w:rPr>
          <w:rFonts w:ascii="Sylfaen" w:hAnsi="Sylfaen" w:cs="Sylfaen"/>
          <w:color w:val="000000" w:themeColor="text1"/>
          <w:lang w:val="ka-GE"/>
        </w:rPr>
        <w:t xml:space="preserve">,  </w:t>
      </w:r>
      <w:r w:rsidR="00FD347E" w:rsidRPr="00363A4A">
        <w:rPr>
          <w:rFonts w:ascii="Sylfaen" w:hAnsi="Sylfaen" w:cs="Sylfaen"/>
          <w:color w:val="000000" w:themeColor="text1"/>
          <w:lang w:val="ka-GE"/>
        </w:rPr>
        <w:t>უნდა</w:t>
      </w:r>
      <w:r w:rsidR="00FD347E" w:rsidRPr="00363A4A">
        <w:rPr>
          <w:rFonts w:cstheme="minorHAnsi"/>
          <w:color w:val="000000" w:themeColor="text1"/>
          <w:lang w:val="ka-GE"/>
        </w:rPr>
        <w:t xml:space="preserve"> </w:t>
      </w:r>
      <w:r w:rsidR="00FD347E" w:rsidRPr="00363A4A">
        <w:rPr>
          <w:rFonts w:ascii="Sylfaen" w:hAnsi="Sylfaen" w:cs="Sylfaen"/>
          <w:color w:val="000000" w:themeColor="text1"/>
          <w:lang w:val="ka-GE"/>
        </w:rPr>
        <w:t>ჩატარდეს</w:t>
      </w:r>
      <w:r w:rsidR="00FD347E" w:rsidRPr="00363A4A">
        <w:rPr>
          <w:rFonts w:cstheme="minorHAnsi"/>
          <w:color w:val="000000" w:themeColor="text1"/>
          <w:lang w:val="ka-GE"/>
        </w:rPr>
        <w:t xml:space="preserve"> </w:t>
      </w:r>
      <w:r w:rsidR="00FD347E" w:rsidRPr="00363A4A">
        <w:rPr>
          <w:rFonts w:ascii="Sylfaen" w:hAnsi="Sylfaen" w:cs="Sylfaen"/>
          <w:color w:val="000000" w:themeColor="text1"/>
          <w:lang w:val="ka-GE"/>
        </w:rPr>
        <w:t>სადენიან</w:t>
      </w:r>
      <w:r w:rsidR="00FD347E" w:rsidRPr="00363A4A">
        <w:rPr>
          <w:rFonts w:cstheme="minorHAnsi"/>
          <w:color w:val="000000" w:themeColor="text1"/>
          <w:lang w:val="ka-GE"/>
        </w:rPr>
        <w:t xml:space="preserve"> </w:t>
      </w:r>
      <w:r w:rsidR="00FD347E" w:rsidRPr="00363A4A">
        <w:rPr>
          <w:rFonts w:ascii="Sylfaen" w:hAnsi="Sylfaen" w:cs="Sylfaen"/>
          <w:color w:val="000000" w:themeColor="text1"/>
          <w:lang w:val="ka-GE"/>
        </w:rPr>
        <w:t>მიერთებაზე</w:t>
      </w:r>
      <w:r w:rsidR="007A484C" w:rsidRPr="00363A4A">
        <w:rPr>
          <w:rFonts w:ascii="Sylfaen" w:hAnsi="Sylfaen" w:cs="Sylfaen"/>
          <w:color w:val="000000" w:themeColor="text1"/>
          <w:lang w:val="ka-GE"/>
        </w:rPr>
        <w:t xml:space="preserve"> </w:t>
      </w:r>
      <w:r w:rsidR="00FD347E" w:rsidRPr="00363A4A">
        <w:rPr>
          <w:rFonts w:cstheme="minorHAnsi"/>
          <w:lang w:val="ka-GE"/>
        </w:rPr>
        <w:t xml:space="preserve"> </w:t>
      </w:r>
      <w:r w:rsidR="00FD347E" w:rsidRPr="00363A4A">
        <w:rPr>
          <w:rFonts w:ascii="Sylfaen" w:hAnsi="Sylfaen" w:cs="Sylfaen"/>
          <w:lang w:val="ka-GE"/>
        </w:rPr>
        <w:t>და</w:t>
      </w:r>
      <w:r w:rsidR="00FD347E" w:rsidRPr="00363A4A">
        <w:rPr>
          <w:rFonts w:cstheme="minorHAnsi"/>
          <w:lang w:val="ka-GE"/>
        </w:rPr>
        <w:t xml:space="preserve"> </w:t>
      </w:r>
      <w:r w:rsidR="00FD347E" w:rsidRPr="00363A4A">
        <w:rPr>
          <w:rFonts w:ascii="Sylfaen" w:hAnsi="Sylfaen" w:cs="Sylfaen"/>
          <w:lang w:val="ka-GE"/>
        </w:rPr>
        <w:t>არა</w:t>
      </w:r>
      <w:r w:rsidR="00FD347E" w:rsidRPr="00363A4A">
        <w:rPr>
          <w:rFonts w:cstheme="minorHAnsi"/>
          <w:lang w:val="ka-GE"/>
        </w:rPr>
        <w:t xml:space="preserve"> Wi-Fi</w:t>
      </w:r>
      <w:r w:rsidR="00A5103A" w:rsidRPr="00363A4A">
        <w:rPr>
          <w:rFonts w:ascii="Sylfaen" w:eastAsia="Times New Roman" w:hAnsi="Sylfaen" w:cs="Sylfaen"/>
          <w:lang w:val="ka-GE"/>
        </w:rPr>
        <w:t xml:space="preserve"> როუტერით </w:t>
      </w:r>
      <w:r w:rsidR="00060D49" w:rsidRPr="00363A4A">
        <w:rPr>
          <w:rFonts w:ascii="Sylfaen" w:eastAsia="Times New Roman" w:hAnsi="Sylfaen" w:cs="Sylfaen"/>
          <w:lang w:val="ka-GE"/>
        </w:rPr>
        <w:t>მიწოდებულ მომსახურებაზე.</w:t>
      </w:r>
    </w:p>
    <w:p w14:paraId="75B750A6" w14:textId="77777777" w:rsidR="00090395" w:rsidRPr="00363A4A" w:rsidRDefault="00090395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 w:themeColor="text1"/>
          <w:lang w:val="ka-GE"/>
        </w:rPr>
      </w:pPr>
      <w:r w:rsidRPr="00363A4A">
        <w:rPr>
          <w:rFonts w:ascii="Sylfaen" w:eastAsia="Times New Roman" w:hAnsi="Sylfaen" w:cs="Sylfaen"/>
          <w:color w:val="000000" w:themeColor="text1"/>
          <w:lang w:val="ka-GE"/>
        </w:rPr>
        <w:t>5.</w:t>
      </w:r>
      <w:r w:rsidR="00A4711B" w:rsidRPr="00363A4A">
        <w:rPr>
          <w:rFonts w:ascii="Sylfaen" w:hAnsi="Sylfaen" w:cs="Sylfaen"/>
          <w:color w:val="000000" w:themeColor="text1"/>
          <w:lang w:val="ka-GE"/>
        </w:rPr>
        <w:t>გაზომვების ჩატარება შეუძლია კომისიას</w:t>
      </w:r>
      <w:r w:rsidR="002E5BFE" w:rsidRPr="00363A4A">
        <w:rPr>
          <w:rFonts w:ascii="Sylfaen" w:hAnsi="Sylfaen" w:cs="Sylfaen"/>
          <w:color w:val="000000" w:themeColor="text1"/>
          <w:lang w:val="ka-GE"/>
        </w:rPr>
        <w:t>,</w:t>
      </w:r>
      <w:r w:rsidR="00A4711B" w:rsidRPr="00363A4A">
        <w:rPr>
          <w:rFonts w:ascii="Sylfaen" w:hAnsi="Sylfaen" w:cs="Sylfaen"/>
          <w:color w:val="000000" w:themeColor="text1"/>
          <w:lang w:val="ka-GE"/>
        </w:rPr>
        <w:t xml:space="preserve">  აბონენტს,</w:t>
      </w:r>
      <w:r w:rsidR="007A484C" w:rsidRPr="00363A4A">
        <w:rPr>
          <w:rFonts w:ascii="Sylfaen" w:hAnsi="Sylfaen" w:cs="Sylfaen"/>
          <w:color w:val="000000" w:themeColor="text1"/>
          <w:lang w:val="ka-GE"/>
        </w:rPr>
        <w:t xml:space="preserve"> და ინტერნეტ მომსახურების მიმწოდებელს</w:t>
      </w:r>
      <w:r w:rsidR="00A4711B" w:rsidRPr="00363A4A">
        <w:rPr>
          <w:rFonts w:ascii="Sylfaen" w:hAnsi="Sylfaen" w:cs="Sylfaen"/>
          <w:color w:val="000000" w:themeColor="text1"/>
          <w:lang w:val="ka-GE"/>
        </w:rPr>
        <w:t xml:space="preserve"> კომისიის მიერ </w:t>
      </w:r>
      <w:r w:rsidRPr="00363A4A">
        <w:rPr>
          <w:rFonts w:ascii="Sylfaen" w:hAnsi="Sylfaen" w:cs="Sylfaen"/>
          <w:color w:val="000000" w:themeColor="text1"/>
          <w:lang w:val="ka-GE"/>
        </w:rPr>
        <w:t xml:space="preserve">  </w:t>
      </w:r>
      <w:r w:rsidR="0017484F" w:rsidRPr="00363A4A">
        <w:rPr>
          <w:rFonts w:ascii="Sylfaen" w:hAnsi="Sylfaen" w:cs="Sylfaen"/>
          <w:color w:val="000000" w:themeColor="text1"/>
          <w:lang w:val="ka-GE"/>
        </w:rPr>
        <w:t>მის ოფიციალურ ვებ-გვერდზე განთავსებული ინტერნეტ-მომსახურების</w:t>
      </w:r>
      <w:r w:rsidR="007A484C" w:rsidRPr="00363A4A">
        <w:rPr>
          <w:rFonts w:ascii="Sylfaen" w:hAnsi="Sylfaen" w:cs="Sylfaen"/>
          <w:color w:val="000000" w:themeColor="text1"/>
          <w:lang w:val="ka-GE"/>
        </w:rPr>
        <w:t xml:space="preserve"> მიწოდების</w:t>
      </w:r>
      <w:r w:rsidR="0017484F" w:rsidRPr="00363A4A">
        <w:rPr>
          <w:rFonts w:ascii="Sylfaen" w:hAnsi="Sylfaen" w:cs="Sylfaen"/>
          <w:color w:val="000000" w:themeColor="text1"/>
          <w:lang w:val="ka-GE"/>
        </w:rPr>
        <w:t xml:space="preserve"> ხარისხის შემოწმების</w:t>
      </w:r>
      <w:r w:rsidR="00A4711B" w:rsidRPr="00363A4A">
        <w:rPr>
          <w:rFonts w:ascii="Sylfaen" w:hAnsi="Sylfaen" w:cs="Sylfaen"/>
          <w:color w:val="000000" w:themeColor="text1"/>
          <w:lang w:val="ka-GE"/>
        </w:rPr>
        <w:t xml:space="preserve">  სისტემის მეშვეობით;</w:t>
      </w:r>
      <w:r w:rsidRPr="00363A4A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149DD769" w14:textId="77777777" w:rsidR="00090395" w:rsidRPr="00363A4A" w:rsidRDefault="00090395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  <w:r w:rsidRPr="00363A4A">
        <w:rPr>
          <w:rFonts w:ascii="Sylfaen" w:hAnsi="Sylfaen" w:cs="Sylfaen"/>
          <w:lang w:val="ka-GE"/>
        </w:rPr>
        <w:t>6.</w:t>
      </w:r>
      <w:r w:rsidR="00BC65F1" w:rsidRPr="00363A4A">
        <w:rPr>
          <w:rFonts w:ascii="Sylfaen" w:hAnsi="Sylfaen" w:cs="Sylfaen"/>
          <w:lang w:val="ka-GE"/>
        </w:rPr>
        <w:t xml:space="preserve">მომხმარებლის მიერ ჩატარებული გაზომვების რაოდენობა </w:t>
      </w:r>
      <w:r w:rsidR="007A484C" w:rsidRPr="00363A4A">
        <w:rPr>
          <w:rFonts w:ascii="Sylfaen" w:hAnsi="Sylfaen" w:cs="Sylfaen"/>
          <w:lang w:val="ka-GE"/>
        </w:rPr>
        <w:t xml:space="preserve">მეტი სიზუსტისა და მოკლე-ვადიანი ხარვეზის გამორიცხვის მიზნით </w:t>
      </w:r>
      <w:r w:rsidR="00BC65F1" w:rsidRPr="00363A4A">
        <w:rPr>
          <w:rFonts w:ascii="Sylfaen" w:hAnsi="Sylfaen" w:cs="Sylfaen"/>
          <w:lang w:val="ka-GE"/>
        </w:rPr>
        <w:t xml:space="preserve">არ უნდა იყოს 20-ზე ნაკლები 2 დღის განმავლობაში და 10-ზე ნაკლები 1 დღის განმავლობაში; </w:t>
      </w:r>
    </w:p>
    <w:p w14:paraId="065D883A" w14:textId="77777777" w:rsidR="007A484C" w:rsidRPr="00363A4A" w:rsidRDefault="007A484C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 w:themeColor="text1"/>
          <w:lang w:val="ka-GE"/>
        </w:rPr>
      </w:pPr>
    </w:p>
    <w:p w14:paraId="4D3FCB92" w14:textId="77777777" w:rsidR="0017484F" w:rsidRPr="00363A4A" w:rsidRDefault="00090395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 w:themeColor="text1"/>
          <w:lang w:val="ka-GE"/>
        </w:rPr>
      </w:pPr>
      <w:r w:rsidRPr="00363A4A">
        <w:rPr>
          <w:rFonts w:ascii="Sylfaen" w:hAnsi="Sylfaen" w:cs="Sylfaen"/>
          <w:color w:val="000000" w:themeColor="text1"/>
          <w:lang w:val="ka-GE"/>
        </w:rPr>
        <w:t xml:space="preserve">7. </w:t>
      </w:r>
      <w:r w:rsidR="00BC65F1" w:rsidRPr="00363A4A">
        <w:rPr>
          <w:rFonts w:ascii="Sylfaen" w:hAnsi="Sylfaen" w:cs="Sylfaen"/>
          <w:color w:val="000000" w:themeColor="text1"/>
          <w:lang w:val="ka-GE"/>
        </w:rPr>
        <w:t>გაზომვები განაწილებული</w:t>
      </w:r>
      <w:r w:rsidR="0017484F" w:rsidRPr="00363A4A">
        <w:rPr>
          <w:rFonts w:ascii="Sylfaen" w:hAnsi="Sylfaen" w:cs="Sylfaen"/>
          <w:color w:val="000000" w:themeColor="text1"/>
          <w:lang w:val="ka-GE"/>
        </w:rPr>
        <w:t xml:space="preserve"> </w:t>
      </w:r>
      <w:r w:rsidR="00BC65F1" w:rsidRPr="00363A4A">
        <w:rPr>
          <w:rFonts w:ascii="Sylfaen" w:hAnsi="Sylfaen" w:cs="Sylfaen"/>
          <w:color w:val="000000" w:themeColor="text1"/>
          <w:lang w:val="ka-GE"/>
        </w:rPr>
        <w:t>უნდა იყოს დროში.</w:t>
      </w:r>
      <w:r w:rsidR="0017484F" w:rsidRPr="00363A4A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23718A37" w14:textId="77777777" w:rsidR="0017484F" w:rsidRPr="00363A4A" w:rsidRDefault="0017484F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 w:themeColor="text1"/>
          <w:lang w:val="ka-GE"/>
        </w:rPr>
      </w:pPr>
    </w:p>
    <w:p w14:paraId="55D02237" w14:textId="77777777" w:rsidR="0017484F" w:rsidRPr="00363A4A" w:rsidRDefault="0017484F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363A4A">
        <w:rPr>
          <w:rFonts w:ascii="Sylfaen" w:hAnsi="Sylfaen" w:cs="Sylfaen"/>
          <w:b/>
          <w:color w:val="000000" w:themeColor="text1"/>
          <w:lang w:val="ka-GE"/>
        </w:rPr>
        <w:t xml:space="preserve">მუხლი </w:t>
      </w:r>
      <w:r w:rsidR="00DC6ECC" w:rsidRPr="00363A4A">
        <w:rPr>
          <w:rFonts w:ascii="Sylfaen" w:hAnsi="Sylfaen" w:cs="Sylfaen"/>
          <w:b/>
          <w:color w:val="000000" w:themeColor="text1"/>
          <w:lang w:val="ka-GE"/>
        </w:rPr>
        <w:t xml:space="preserve">5. </w:t>
      </w:r>
      <w:r w:rsidR="00F7608A" w:rsidRPr="00363A4A">
        <w:rPr>
          <w:rFonts w:ascii="Sylfaen" w:hAnsi="Sylfaen" w:cs="Sylfaen"/>
          <w:b/>
          <w:color w:val="000000" w:themeColor="text1"/>
          <w:lang w:val="ka-GE"/>
        </w:rPr>
        <w:t xml:space="preserve">ინტერნეტ-მომსახურების შეუსაბამო ხარისხის გასაჩივრება </w:t>
      </w:r>
    </w:p>
    <w:p w14:paraId="2CBD87B3" w14:textId="77777777" w:rsidR="000C15DC" w:rsidRPr="00363A4A" w:rsidRDefault="000C15DC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 w:themeColor="text1"/>
          <w:lang w:val="ka-GE"/>
        </w:rPr>
      </w:pPr>
    </w:p>
    <w:p w14:paraId="7E0BB132" w14:textId="77777777" w:rsidR="00125B61" w:rsidRPr="00363A4A" w:rsidRDefault="00203BCA" w:rsidP="0009039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0000" w:themeColor="text1"/>
          <w:lang w:val="ka-GE"/>
        </w:rPr>
      </w:pPr>
      <w:r w:rsidRPr="00363A4A">
        <w:rPr>
          <w:rFonts w:ascii="Sylfaen" w:hAnsi="Sylfaen" w:cs="Sylfaen"/>
          <w:color w:val="000000" w:themeColor="text1"/>
          <w:lang w:val="ka-GE"/>
        </w:rPr>
        <w:t xml:space="preserve">1.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მომხმარებელ</w:t>
      </w:r>
      <w:r w:rsidR="00D320DA" w:rsidRPr="00363A4A">
        <w:rPr>
          <w:rFonts w:ascii="Sylfaen" w:hAnsi="Sylfaen" w:cs="Sylfaen"/>
          <w:color w:val="000000" w:themeColor="text1"/>
          <w:lang w:val="ka-GE"/>
        </w:rPr>
        <w:t>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Pr="00363A4A">
        <w:rPr>
          <w:rFonts w:ascii="Sylfaen" w:hAnsi="Sylfaen" w:cs="Sylfaen"/>
          <w:color w:val="000000" w:themeColor="text1"/>
          <w:lang w:val="ka-GE"/>
        </w:rPr>
        <w:t xml:space="preserve">უფლებამოსილია 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მიმართოს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Pr="00363A4A">
        <w:rPr>
          <w:rFonts w:ascii="Sylfaen" w:hAnsi="Sylfaen" w:cstheme="minorHAnsi"/>
          <w:color w:val="000000" w:themeColor="text1"/>
          <w:lang w:val="ka-GE"/>
        </w:rPr>
        <w:t xml:space="preserve">საქართველოს კომუნიკაციების ეროვნულ კომისიას (შემდგომში ,,კომისია“)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საჩივრით</w:t>
      </w:r>
      <w:r w:rsidR="00D320DA" w:rsidRPr="00363A4A">
        <w:rPr>
          <w:rFonts w:ascii="Sylfaen" w:hAnsi="Sylfaen" w:cs="Sylfaen"/>
          <w:color w:val="000000" w:themeColor="text1"/>
          <w:lang w:val="ka-GE"/>
        </w:rPr>
        <w:t xml:space="preserve"> </w:t>
      </w:r>
      <w:r w:rsidR="00BA327E" w:rsidRPr="00363A4A">
        <w:rPr>
          <w:rFonts w:ascii="Sylfaen" w:hAnsi="Sylfaen" w:cs="Sylfaen"/>
          <w:color w:val="000000" w:themeColor="text1"/>
          <w:lang w:val="ka-GE"/>
        </w:rPr>
        <w:t xml:space="preserve"> ინტერნეტ-მომსახურების შეუსაბამო ხარისხის თაობაზე</w:t>
      </w:r>
      <w:r w:rsidR="002460BA" w:rsidRPr="00363A4A">
        <w:rPr>
          <w:rFonts w:cstheme="minorHAnsi"/>
          <w:color w:val="000000" w:themeColor="text1"/>
          <w:lang w:val="ka-GE"/>
        </w:rPr>
        <w:t xml:space="preserve">,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თუ</w:t>
      </w:r>
      <w:r w:rsidR="002460BA" w:rsidRPr="00363A4A">
        <w:rPr>
          <w:rFonts w:cstheme="minorHAnsi"/>
          <w:color w:val="000000" w:themeColor="text1"/>
          <w:lang w:val="ka-GE"/>
        </w:rPr>
        <w:t>:</w:t>
      </w:r>
    </w:p>
    <w:p w14:paraId="2199BCD5" w14:textId="21293927" w:rsidR="009B0250" w:rsidRPr="00363A4A" w:rsidRDefault="00203BCA" w:rsidP="008828F1">
      <w:pPr>
        <w:spacing w:after="0"/>
        <w:jc w:val="both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ა) </w:t>
      </w:r>
      <w:r w:rsidR="00A37A65" w:rsidRPr="00363A4A">
        <w:rPr>
          <w:rFonts w:ascii="Sylfaen" w:hAnsi="Sylfaen" w:cstheme="minorHAnsi"/>
          <w:color w:val="000000" w:themeColor="text1"/>
          <w:lang w:val="ka-GE"/>
        </w:rPr>
        <w:t xml:space="preserve">მომხმარებლის მიერ განხორციელებული </w:t>
      </w:r>
      <w:r w:rsidR="001A2C28" w:rsidRPr="00363A4A">
        <w:rPr>
          <w:rFonts w:ascii="Sylfaen" w:hAnsi="Sylfaen" w:cstheme="minorHAnsi"/>
          <w:color w:val="000000" w:themeColor="text1"/>
          <w:lang w:val="ka-GE"/>
        </w:rPr>
        <w:t xml:space="preserve">ნებისმიერი </w:t>
      </w:r>
      <w:r w:rsidR="00BC65F1" w:rsidRPr="00363A4A">
        <w:rPr>
          <w:rFonts w:ascii="Sylfaen" w:hAnsi="Sylfaen" w:cstheme="minorHAnsi"/>
          <w:color w:val="000000" w:themeColor="text1"/>
          <w:lang w:val="ka-GE"/>
        </w:rPr>
        <w:t>20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გაზომვიდან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ერთ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შემთხვევაში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მაინც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არ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8828F1" w:rsidRPr="00363A4A">
        <w:rPr>
          <w:rFonts w:ascii="Sylfaen" w:hAnsi="Sylfaen" w:cstheme="minorHAnsi"/>
          <w:color w:val="000000" w:themeColor="text1"/>
          <w:lang w:val="ka-GE"/>
        </w:rPr>
        <w:t>და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ფიქსირდება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ხელშეკრულებაში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მითითებული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მაქსიმალური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სიჩქარე</w:t>
      </w:r>
      <w:r w:rsidR="002460BA" w:rsidRPr="00363A4A">
        <w:rPr>
          <w:rFonts w:cstheme="minorHAnsi"/>
          <w:color w:val="000000" w:themeColor="text1"/>
          <w:lang w:val="ka-GE"/>
        </w:rPr>
        <w:t>;</w:t>
      </w:r>
    </w:p>
    <w:p w14:paraId="21EDFFFD" w14:textId="71495517" w:rsidR="009B0250" w:rsidRPr="00363A4A" w:rsidRDefault="00203BCA" w:rsidP="008828F1">
      <w:pPr>
        <w:spacing w:after="0"/>
        <w:jc w:val="both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ბ) </w:t>
      </w:r>
      <w:r w:rsidR="00A37A65" w:rsidRPr="00363A4A">
        <w:rPr>
          <w:rFonts w:ascii="Sylfaen" w:hAnsi="Sylfaen" w:cstheme="minorHAnsi"/>
          <w:color w:val="000000" w:themeColor="text1"/>
          <w:lang w:val="ka-GE"/>
        </w:rPr>
        <w:t>მომხმარებლის მიერ განხორციელებული</w:t>
      </w:r>
      <w:r w:rsidR="001A2C28" w:rsidRPr="00363A4A">
        <w:rPr>
          <w:rFonts w:ascii="Sylfaen" w:hAnsi="Sylfaen" w:cstheme="minorHAnsi"/>
          <w:color w:val="000000" w:themeColor="text1"/>
          <w:lang w:val="ka-GE"/>
        </w:rPr>
        <w:t xml:space="preserve"> ნებისმიერი</w:t>
      </w:r>
      <w:r w:rsidR="00A37A65" w:rsidRPr="00363A4A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BC65F1" w:rsidRPr="00363A4A">
        <w:rPr>
          <w:rFonts w:ascii="Sylfaen" w:hAnsi="Sylfaen" w:cstheme="minorHAnsi"/>
          <w:color w:val="000000" w:themeColor="text1"/>
          <w:lang w:val="ka-GE"/>
        </w:rPr>
        <w:t>20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გაზომვიდან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DC04F1" w:rsidRPr="00363A4A">
        <w:rPr>
          <w:rFonts w:cstheme="minorHAnsi"/>
          <w:color w:val="000000" w:themeColor="text1"/>
        </w:rPr>
        <w:t>90%</w:t>
      </w:r>
      <w:r w:rsidR="002460BA" w:rsidRPr="00363A4A">
        <w:rPr>
          <w:rFonts w:cstheme="minorHAnsi"/>
          <w:color w:val="000000" w:themeColor="text1"/>
          <w:lang w:val="ka-GE"/>
        </w:rPr>
        <w:t>-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ში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მაინც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არ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8828F1" w:rsidRPr="00363A4A">
        <w:rPr>
          <w:rFonts w:ascii="Sylfaen" w:hAnsi="Sylfaen" w:cstheme="minorHAnsi"/>
          <w:color w:val="000000" w:themeColor="text1"/>
          <w:lang w:val="ka-GE"/>
        </w:rPr>
        <w:t>და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ფიქსირდება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ხელშეკრულებაში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მითითებული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DC04F1" w:rsidRPr="00363A4A">
        <w:rPr>
          <w:rFonts w:ascii="Sylfaen" w:hAnsi="Sylfaen" w:cs="Sylfaen"/>
          <w:color w:val="000000" w:themeColor="text1"/>
          <w:lang w:val="ka-GE"/>
        </w:rPr>
        <w:t>ფაქტობრივად მიწოდებული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სიჩქარე</w:t>
      </w:r>
      <w:r w:rsidR="002460BA" w:rsidRPr="00363A4A">
        <w:rPr>
          <w:rFonts w:cstheme="minorHAnsi"/>
          <w:color w:val="000000" w:themeColor="text1"/>
          <w:lang w:val="ka-GE"/>
        </w:rPr>
        <w:t xml:space="preserve"> ;</w:t>
      </w:r>
    </w:p>
    <w:p w14:paraId="428240C3" w14:textId="5DC1DBB8" w:rsidR="00125B61" w:rsidRPr="00363A4A" w:rsidRDefault="00203BCA" w:rsidP="008828F1">
      <w:p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გ) </w:t>
      </w:r>
      <w:r w:rsidR="00A37A65" w:rsidRPr="00363A4A">
        <w:rPr>
          <w:rFonts w:ascii="Sylfaen" w:hAnsi="Sylfaen" w:cstheme="minorHAnsi"/>
          <w:color w:val="000000" w:themeColor="text1"/>
          <w:lang w:val="ka-GE"/>
        </w:rPr>
        <w:t>მომხმარებლის მიერ განხორციელებული</w:t>
      </w:r>
      <w:r w:rsidR="001A2C28" w:rsidRPr="00363A4A">
        <w:rPr>
          <w:rFonts w:ascii="Sylfaen" w:hAnsi="Sylfaen" w:cstheme="minorHAnsi"/>
          <w:color w:val="000000" w:themeColor="text1"/>
          <w:lang w:val="ka-GE"/>
        </w:rPr>
        <w:t xml:space="preserve"> ნებისმიერი</w:t>
      </w:r>
      <w:r w:rsidR="00A37A65" w:rsidRPr="00363A4A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BC65F1" w:rsidRPr="00363A4A">
        <w:rPr>
          <w:rFonts w:ascii="Sylfaen" w:hAnsi="Sylfaen" w:cstheme="minorHAnsi"/>
          <w:color w:val="000000" w:themeColor="text1"/>
          <w:lang w:val="ka-GE"/>
        </w:rPr>
        <w:t>20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გაზომვიდან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ერთ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შემთხვევაში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მაინც</w:t>
      </w:r>
      <w:r w:rsidR="002460BA" w:rsidRPr="00363A4A">
        <w:rPr>
          <w:rFonts w:cstheme="minorHAnsi"/>
          <w:color w:val="000000" w:themeColor="text1"/>
          <w:lang w:val="ka-GE"/>
        </w:rPr>
        <w:t xml:space="preserve">  </w:t>
      </w:r>
      <w:r w:rsidR="008828F1" w:rsidRPr="00363A4A">
        <w:rPr>
          <w:rFonts w:ascii="Sylfaen" w:hAnsi="Sylfaen" w:cstheme="minorHAnsi"/>
          <w:color w:val="000000" w:themeColor="text1"/>
          <w:lang w:val="ka-GE"/>
        </w:rPr>
        <w:t>და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ფიქსირდება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ხელშეკრულებაში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მითითებული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მინიმალური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სიჩქარე</w:t>
      </w:r>
      <w:r w:rsidR="007637F7" w:rsidRPr="00363A4A">
        <w:rPr>
          <w:rFonts w:ascii="Sylfaen" w:hAnsi="Sylfaen" w:cs="Sylfaen"/>
          <w:color w:val="000000" w:themeColor="text1"/>
          <w:lang w:val="ka-GE"/>
        </w:rPr>
        <w:t>ზე დაბალი სიჩქარე</w:t>
      </w:r>
      <w:r w:rsidR="009B0250" w:rsidRPr="00363A4A">
        <w:rPr>
          <w:rFonts w:ascii="Sylfaen" w:hAnsi="Sylfaen" w:cs="Sylfaen"/>
          <w:color w:val="000000" w:themeColor="text1"/>
          <w:lang w:val="ka-GE"/>
        </w:rPr>
        <w:t>.</w:t>
      </w:r>
    </w:p>
    <w:p w14:paraId="19FB46FE" w14:textId="77777777" w:rsidR="00A37A65" w:rsidRPr="00363A4A" w:rsidRDefault="00A37A65" w:rsidP="008828F1">
      <w:pPr>
        <w:spacing w:after="0"/>
        <w:jc w:val="both"/>
        <w:rPr>
          <w:rFonts w:cstheme="minorHAnsi"/>
          <w:color w:val="000000" w:themeColor="text1"/>
        </w:rPr>
      </w:pPr>
      <w:r w:rsidRPr="00363A4A">
        <w:rPr>
          <w:rFonts w:ascii="Sylfaen" w:hAnsi="Sylfaen" w:cs="Sylfaen"/>
          <w:color w:val="000000" w:themeColor="text1"/>
          <w:lang w:val="ka-GE"/>
        </w:rPr>
        <w:t xml:space="preserve">2. </w:t>
      </w:r>
      <w:r w:rsidR="00063D41" w:rsidRPr="00363A4A">
        <w:rPr>
          <w:rFonts w:ascii="Sylfaen" w:hAnsi="Sylfaen" w:cs="Sylfaen"/>
          <w:color w:val="000000" w:themeColor="text1"/>
          <w:lang w:val="ka-GE"/>
        </w:rPr>
        <w:t xml:space="preserve">მომხმარებლის მიერ </w:t>
      </w:r>
      <w:r w:rsidR="007637F7" w:rsidRPr="00363A4A">
        <w:rPr>
          <w:rFonts w:ascii="Sylfaen" w:hAnsi="Sylfaen" w:cs="Sylfaen"/>
          <w:color w:val="000000" w:themeColor="text1"/>
          <w:lang w:val="ka-GE"/>
        </w:rPr>
        <w:t xml:space="preserve">კომისიაში წარდგენილ საჩივარს თან უნდა ერთვოდეს </w:t>
      </w:r>
      <w:r w:rsidR="00063D41" w:rsidRPr="00363A4A">
        <w:rPr>
          <w:rFonts w:ascii="Sylfaen" w:hAnsi="Sylfaen" w:cs="Sylfaen"/>
          <w:color w:val="000000" w:themeColor="text1"/>
          <w:lang w:val="ka-GE"/>
        </w:rPr>
        <w:t>განხორციელებული გაზომვების შედეგები</w:t>
      </w:r>
      <w:r w:rsidR="007637F7" w:rsidRPr="00363A4A">
        <w:rPr>
          <w:rFonts w:ascii="Sylfaen" w:hAnsi="Sylfaen" w:cs="Sylfaen"/>
          <w:color w:val="000000" w:themeColor="text1"/>
          <w:lang w:val="ka-GE"/>
        </w:rPr>
        <w:t>.</w:t>
      </w:r>
      <w:r w:rsidR="00063D41" w:rsidRPr="00363A4A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57DF430E" w14:textId="77777777" w:rsidR="00125B61" w:rsidRPr="00363A4A" w:rsidRDefault="00CD195A" w:rsidP="00203BCA">
      <w:pPr>
        <w:spacing w:after="0" w:line="360" w:lineRule="auto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="Sylfaen"/>
          <w:color w:val="000000" w:themeColor="text1"/>
          <w:lang w:val="ka-GE"/>
        </w:rPr>
        <w:t>3</w:t>
      </w:r>
      <w:r w:rsidR="00203BCA" w:rsidRPr="00363A4A">
        <w:rPr>
          <w:rFonts w:ascii="Sylfaen" w:hAnsi="Sylfaen" w:cs="Sylfaen"/>
          <w:color w:val="000000" w:themeColor="text1"/>
          <w:lang w:val="ka-GE"/>
        </w:rPr>
        <w:t xml:space="preserve">. </w:t>
      </w:r>
      <w:r w:rsidR="00F60A72" w:rsidRPr="00363A4A">
        <w:rPr>
          <w:rFonts w:ascii="Sylfaen" w:hAnsi="Sylfaen" w:cs="Sylfaen"/>
          <w:color w:val="000000" w:themeColor="text1"/>
          <w:lang w:val="ka-GE"/>
        </w:rPr>
        <w:t>საჩივრის მიღების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შემთხვევაში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კომისია</w:t>
      </w:r>
      <w:r w:rsidR="00BB77D8" w:rsidRPr="00363A4A">
        <w:rPr>
          <w:rFonts w:ascii="Sylfaen" w:hAnsi="Sylfaen" w:cs="Sylfaen"/>
          <w:color w:val="000000" w:themeColor="text1"/>
        </w:rPr>
        <w:t xml:space="preserve"> </w:t>
      </w:r>
      <w:r w:rsidR="00BB77D8" w:rsidRPr="00363A4A">
        <w:rPr>
          <w:rFonts w:ascii="Sylfaen" w:hAnsi="Sylfaen" w:cs="Sylfaen"/>
          <w:color w:val="000000" w:themeColor="text1"/>
          <w:lang w:val="ka-GE"/>
        </w:rPr>
        <w:t xml:space="preserve">უფლებამოსილია ჩაატაროს დამატებითი გაზომვები. გაზომვები ხორციელდება </w:t>
      </w:r>
      <w:r w:rsidR="002460BA" w:rsidRPr="00363A4A">
        <w:rPr>
          <w:rFonts w:cstheme="minorHAnsi"/>
          <w:color w:val="000000" w:themeColor="text1"/>
          <w:lang w:val="ka-GE"/>
        </w:rPr>
        <w:t xml:space="preserve">24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საათის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განმავლობაში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F60A72" w:rsidRPr="00363A4A">
        <w:rPr>
          <w:rFonts w:ascii="Sylfaen" w:hAnsi="Sylfaen" w:cs="Sylfaen"/>
          <w:color w:val="000000" w:themeColor="text1"/>
          <w:lang w:val="ka-GE"/>
        </w:rPr>
        <w:t>მომსახურების მიწოდების ადგილზე</w:t>
      </w:r>
      <w:r w:rsidR="00203BCA" w:rsidRPr="00363A4A">
        <w:rPr>
          <w:rFonts w:ascii="Sylfaen" w:hAnsi="Sylfaen" w:cstheme="minorHAnsi"/>
          <w:color w:val="000000" w:themeColor="text1"/>
          <w:lang w:val="ka-GE"/>
        </w:rPr>
        <w:t xml:space="preserve"> შემდეგი პირობების დაცვით:</w:t>
      </w:r>
    </w:p>
    <w:p w14:paraId="2B1C668D" w14:textId="5510B749" w:rsidR="00203BCA" w:rsidRPr="00363A4A" w:rsidRDefault="00203BCA" w:rsidP="00203BCA">
      <w:pPr>
        <w:spacing w:after="0" w:line="360" w:lineRule="auto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ა)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გაზომვები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ხორციელდება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კომისიის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აპარატურით</w:t>
      </w:r>
      <w:r w:rsidR="001A2C28" w:rsidRPr="00363A4A">
        <w:rPr>
          <w:rFonts w:ascii="Sylfaen" w:hAnsi="Sylfaen" w:cs="Sylfaen"/>
          <w:color w:val="000000" w:themeColor="text1"/>
          <w:lang w:val="ka-GE"/>
        </w:rPr>
        <w:t xml:space="preserve"> სადენიან</w:t>
      </w:r>
      <w:r w:rsidR="001A2C28" w:rsidRPr="00363A4A">
        <w:rPr>
          <w:rFonts w:cstheme="minorHAnsi"/>
          <w:color w:val="000000" w:themeColor="text1"/>
          <w:lang w:val="ka-GE"/>
        </w:rPr>
        <w:t xml:space="preserve"> </w:t>
      </w:r>
      <w:r w:rsidR="001A2C28" w:rsidRPr="00363A4A">
        <w:rPr>
          <w:rFonts w:ascii="Sylfaen" w:hAnsi="Sylfaen" w:cs="Sylfaen"/>
          <w:color w:val="000000" w:themeColor="text1"/>
          <w:lang w:val="ka-GE"/>
        </w:rPr>
        <w:t>მიერთებაზე</w:t>
      </w:r>
      <w:r w:rsidR="002460BA" w:rsidRPr="00363A4A">
        <w:rPr>
          <w:rFonts w:cstheme="minorHAnsi"/>
          <w:color w:val="000000" w:themeColor="text1"/>
          <w:lang w:val="ka-GE"/>
        </w:rPr>
        <w:t xml:space="preserve">; </w:t>
      </w:r>
    </w:p>
    <w:p w14:paraId="7B96E95D" w14:textId="77777777" w:rsidR="0046268E" w:rsidRPr="00363A4A" w:rsidRDefault="00203BCA" w:rsidP="00203BCA">
      <w:pPr>
        <w:spacing w:after="0" w:line="360" w:lineRule="auto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ბ)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გაზომვების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დროს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მომხმარებლის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აპარატურა</w:t>
      </w:r>
      <w:r w:rsidR="002460BA" w:rsidRPr="00363A4A">
        <w:rPr>
          <w:rFonts w:cstheme="minorHAnsi"/>
          <w:color w:val="000000" w:themeColor="text1"/>
          <w:lang w:val="ka-GE"/>
        </w:rPr>
        <w:t xml:space="preserve"> </w:t>
      </w:r>
      <w:r w:rsidR="002460BA" w:rsidRPr="00363A4A">
        <w:rPr>
          <w:rFonts w:ascii="Sylfaen" w:hAnsi="Sylfaen" w:cs="Sylfaen"/>
          <w:color w:val="000000" w:themeColor="text1"/>
          <w:lang w:val="ka-GE"/>
        </w:rPr>
        <w:t>გამორთულია</w:t>
      </w:r>
      <w:r w:rsidR="002460BA" w:rsidRPr="00363A4A">
        <w:rPr>
          <w:rFonts w:cstheme="minorHAnsi"/>
          <w:color w:val="000000" w:themeColor="text1"/>
          <w:lang w:val="ka-GE"/>
        </w:rPr>
        <w:t>.</w:t>
      </w:r>
    </w:p>
    <w:p w14:paraId="1AA48D73" w14:textId="77777777" w:rsidR="00363A4A" w:rsidRDefault="00363A4A" w:rsidP="00203BCA">
      <w:pPr>
        <w:spacing w:after="0" w:line="360" w:lineRule="auto"/>
        <w:rPr>
          <w:rFonts w:ascii="Sylfaen" w:hAnsi="Sylfaen" w:cstheme="minorHAnsi"/>
          <w:b/>
          <w:color w:val="000000" w:themeColor="text1"/>
          <w:lang w:val="ka-GE"/>
        </w:rPr>
      </w:pPr>
    </w:p>
    <w:p w14:paraId="391C8ECD" w14:textId="77777777" w:rsidR="00363A4A" w:rsidRDefault="00363A4A" w:rsidP="00203BCA">
      <w:pPr>
        <w:spacing w:after="0" w:line="360" w:lineRule="auto"/>
        <w:rPr>
          <w:rFonts w:ascii="Sylfaen" w:hAnsi="Sylfaen" w:cstheme="minorHAnsi"/>
          <w:b/>
          <w:color w:val="000000" w:themeColor="text1"/>
          <w:lang w:val="ka-GE"/>
        </w:rPr>
        <w:sectPr w:rsidR="00363A4A" w:rsidSect="00BA5444">
          <w:pgSz w:w="12240" w:h="15840"/>
          <w:pgMar w:top="1440" w:right="1080" w:bottom="1170" w:left="1260" w:header="720" w:footer="720" w:gutter="0"/>
          <w:cols w:space="720"/>
          <w:docGrid w:linePitch="360"/>
        </w:sectPr>
      </w:pPr>
    </w:p>
    <w:p w14:paraId="67839330" w14:textId="00BEF729" w:rsidR="0046268E" w:rsidRPr="00363A4A" w:rsidRDefault="0046268E" w:rsidP="00203BCA">
      <w:pPr>
        <w:spacing w:after="0" w:line="360" w:lineRule="auto"/>
        <w:rPr>
          <w:rFonts w:ascii="Sylfaen" w:hAnsi="Sylfaen" w:cstheme="minorHAnsi"/>
          <w:b/>
          <w:color w:val="000000" w:themeColor="text1"/>
          <w:lang w:val="ka-GE"/>
        </w:rPr>
      </w:pPr>
      <w:r w:rsidRPr="00363A4A">
        <w:rPr>
          <w:rFonts w:ascii="Sylfaen" w:hAnsi="Sylfaen" w:cstheme="minorHAnsi"/>
          <w:b/>
          <w:color w:val="000000" w:themeColor="text1"/>
          <w:lang w:val="ka-GE"/>
        </w:rPr>
        <w:t xml:space="preserve">მუხლი 6. </w:t>
      </w:r>
      <w:r w:rsidR="00DA6E2A" w:rsidRPr="00363A4A">
        <w:rPr>
          <w:rFonts w:ascii="Sylfaen" w:hAnsi="Sylfaen" w:cstheme="minorHAnsi"/>
          <w:b/>
          <w:lang w:val="ka-GE"/>
        </w:rPr>
        <w:t xml:space="preserve">შეუსაბამო </w:t>
      </w:r>
      <w:r w:rsidR="00AC6686" w:rsidRPr="00363A4A">
        <w:rPr>
          <w:rFonts w:ascii="Sylfaen" w:hAnsi="Sylfaen" w:cstheme="minorHAnsi"/>
          <w:b/>
          <w:lang w:val="ka-GE"/>
        </w:rPr>
        <w:t xml:space="preserve">ხარისხის </w:t>
      </w:r>
      <w:r w:rsidR="00DA6E2A" w:rsidRPr="00363A4A">
        <w:rPr>
          <w:rFonts w:ascii="Sylfaen" w:hAnsi="Sylfaen" w:cstheme="minorHAnsi"/>
          <w:b/>
          <w:color w:val="000000" w:themeColor="text1"/>
          <w:lang w:val="ka-GE"/>
        </w:rPr>
        <w:t xml:space="preserve">ინტერნეტ-მომსახურება </w:t>
      </w:r>
    </w:p>
    <w:p w14:paraId="3DB282C3" w14:textId="77777777" w:rsidR="00DA6E2A" w:rsidRPr="00363A4A" w:rsidRDefault="00DA6E2A" w:rsidP="00DA6E2A">
      <w:pPr>
        <w:spacing w:after="0" w:line="36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lastRenderedPageBreak/>
        <w:t>1</w:t>
      </w:r>
      <w:r w:rsidR="00203BCA" w:rsidRPr="00363A4A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363A4A">
        <w:rPr>
          <w:rFonts w:ascii="Sylfaen" w:hAnsi="Sylfaen" w:cstheme="minorHAnsi"/>
          <w:color w:val="000000" w:themeColor="text1"/>
          <w:lang w:val="ka-GE"/>
        </w:rPr>
        <w:t>ინტერნეტ-</w:t>
      </w:r>
      <w:r w:rsidR="00373D72" w:rsidRPr="00363A4A">
        <w:rPr>
          <w:rFonts w:ascii="Sylfaen" w:hAnsi="Sylfaen" w:cstheme="minorHAnsi"/>
          <w:color w:val="000000" w:themeColor="text1"/>
          <w:lang w:val="ka-GE"/>
        </w:rPr>
        <w:t>მომსახურების ხარისხის პარამეტრების შემოწმების</w:t>
      </w:r>
      <w:r w:rsidR="0096432B" w:rsidRPr="00363A4A">
        <w:rPr>
          <w:rFonts w:ascii="Sylfaen" w:hAnsi="Sylfaen" w:cstheme="minorHAnsi"/>
          <w:color w:val="000000" w:themeColor="text1"/>
          <w:lang w:val="ka-GE"/>
        </w:rPr>
        <w:t xml:space="preserve"> დროს ხდება შეუსაბამო </w:t>
      </w:r>
      <w:r w:rsidR="001236B3" w:rsidRPr="00363A4A">
        <w:rPr>
          <w:rFonts w:ascii="Sylfaen" w:hAnsi="Sylfaen" w:cstheme="minorHAnsi"/>
          <w:color w:val="000000" w:themeColor="text1"/>
          <w:lang w:val="ka-GE"/>
        </w:rPr>
        <w:t xml:space="preserve">ხარისხის </w:t>
      </w:r>
      <w:r w:rsidR="0096432B" w:rsidRPr="00363A4A">
        <w:rPr>
          <w:rFonts w:ascii="Sylfaen" w:hAnsi="Sylfaen" w:cstheme="minorHAnsi"/>
          <w:color w:val="000000" w:themeColor="text1"/>
          <w:lang w:val="ka-GE"/>
        </w:rPr>
        <w:t>მომსახურების გამოვლენა</w:t>
      </w:r>
      <w:r w:rsidRPr="00363A4A">
        <w:rPr>
          <w:rFonts w:ascii="Sylfaen" w:hAnsi="Sylfaen" w:cstheme="minorHAnsi"/>
          <w:color w:val="000000" w:themeColor="text1"/>
          <w:lang w:val="ka-GE"/>
        </w:rPr>
        <w:t>.</w:t>
      </w:r>
    </w:p>
    <w:p w14:paraId="044F4304" w14:textId="77777777" w:rsidR="0096432B" w:rsidRPr="00363A4A" w:rsidRDefault="00DA6E2A" w:rsidP="00DA6E2A">
      <w:pPr>
        <w:spacing w:after="0" w:line="360" w:lineRule="auto"/>
        <w:jc w:val="both"/>
        <w:rPr>
          <w:rFonts w:ascii="Sylfaen" w:hAnsi="Sylfaen" w:cstheme="minorHAnsi"/>
          <w:color w:val="000000" w:themeColor="text1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2.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შეუსაბამო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1236B3" w:rsidRPr="00363A4A">
        <w:rPr>
          <w:rFonts w:ascii="Sylfaen" w:hAnsi="Sylfaen" w:cstheme="minorHAnsi"/>
          <w:color w:val="000000" w:themeColor="text1"/>
          <w:lang w:val="ka-GE"/>
        </w:rPr>
        <w:t xml:space="preserve">ხარისხის </w:t>
      </w:r>
      <w:r w:rsidRPr="00363A4A">
        <w:rPr>
          <w:rFonts w:ascii="Sylfaen" w:hAnsi="Sylfaen" w:cstheme="minorHAnsi"/>
          <w:color w:val="000000" w:themeColor="text1"/>
          <w:lang w:val="ka-GE"/>
        </w:rPr>
        <w:t>ინტერნეტ-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მომსახურებად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ითვლება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მომსახურება</w:t>
      </w:r>
      <w:r w:rsidR="0096432B" w:rsidRPr="00363A4A">
        <w:rPr>
          <w:rFonts w:cstheme="minorHAnsi"/>
          <w:color w:val="000000" w:themeColor="text1"/>
          <w:lang w:val="ka-GE"/>
        </w:rPr>
        <w:t xml:space="preserve">,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თუ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1B7F4D" w:rsidRPr="00363A4A">
        <w:rPr>
          <w:rFonts w:ascii="Sylfaen" w:hAnsi="Sylfaen" w:cstheme="minorHAnsi"/>
          <w:color w:val="000000" w:themeColor="text1"/>
          <w:lang w:val="ka-GE"/>
        </w:rPr>
        <w:t xml:space="preserve">კომისიის მიერ ჩატარებული გაზომვების შედეგად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დაფიქსირდა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შემდეგი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ფაქტებიდან ერთ-ერთი მაინც</w:t>
      </w:r>
      <w:r w:rsidR="0096432B" w:rsidRPr="00363A4A">
        <w:rPr>
          <w:rFonts w:cstheme="minorHAnsi"/>
          <w:color w:val="000000" w:themeColor="text1"/>
          <w:lang w:val="ka-GE"/>
        </w:rPr>
        <w:t>:</w:t>
      </w:r>
    </w:p>
    <w:p w14:paraId="6FCAB190" w14:textId="77777777" w:rsidR="0096432B" w:rsidRPr="00363A4A" w:rsidRDefault="00DA6E2A" w:rsidP="00DA6E2A">
      <w:pPr>
        <w:spacing w:after="0"/>
        <w:rPr>
          <w:rFonts w:cstheme="minorHAnsi"/>
          <w:color w:val="000000" w:themeColor="text1"/>
        </w:rPr>
      </w:pPr>
      <w:r w:rsidRPr="00363A4A">
        <w:rPr>
          <w:rFonts w:ascii="Sylfaen" w:hAnsi="Sylfaen" w:cs="Sylfaen"/>
          <w:color w:val="000000" w:themeColor="text1"/>
          <w:lang w:val="ka-GE"/>
        </w:rPr>
        <w:t xml:space="preserve">ა)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გაზომვების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ჩატარების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პერიოდში</w:t>
      </w:r>
      <w:r w:rsidR="0096432B" w:rsidRPr="00363A4A">
        <w:rPr>
          <w:rFonts w:cstheme="minorHAnsi"/>
          <w:color w:val="000000" w:themeColor="text1"/>
          <w:lang w:val="ka-GE"/>
        </w:rPr>
        <w:t xml:space="preserve">,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ერთხელ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მაინც</w:t>
      </w:r>
      <w:r w:rsidR="0096432B" w:rsidRPr="00363A4A">
        <w:rPr>
          <w:rFonts w:cstheme="minorHAnsi"/>
          <w:color w:val="000000" w:themeColor="text1"/>
          <w:lang w:val="ka-GE"/>
        </w:rPr>
        <w:t xml:space="preserve">,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ხელშეკრულებაში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დაფიქსირებული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მაქსიმალური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სიჩქარე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არ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მიიღწევა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გაზომვების</w:t>
      </w:r>
      <w:r w:rsidR="0096432B" w:rsidRPr="00363A4A">
        <w:rPr>
          <w:rFonts w:cstheme="minorHAnsi"/>
          <w:color w:val="000000" w:themeColor="text1"/>
          <w:lang w:val="ka-GE"/>
        </w:rPr>
        <w:t xml:space="preserve"> 90%-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ში</w:t>
      </w:r>
      <w:r w:rsidR="0096432B" w:rsidRPr="00363A4A">
        <w:rPr>
          <w:rFonts w:cstheme="minorHAnsi"/>
          <w:color w:val="000000" w:themeColor="text1"/>
          <w:lang w:val="ka-GE"/>
        </w:rPr>
        <w:t>;</w:t>
      </w:r>
    </w:p>
    <w:p w14:paraId="4E0ADB98" w14:textId="77777777" w:rsidR="0096432B" w:rsidRPr="00363A4A" w:rsidRDefault="00DA6E2A" w:rsidP="00DA6E2A">
      <w:pPr>
        <w:spacing w:after="0"/>
        <w:rPr>
          <w:rFonts w:cstheme="minorHAnsi"/>
          <w:color w:val="000000" w:themeColor="text1"/>
        </w:rPr>
      </w:pPr>
      <w:r w:rsidRPr="00363A4A">
        <w:rPr>
          <w:rFonts w:ascii="Sylfaen" w:hAnsi="Sylfaen" w:cs="Sylfaen"/>
          <w:color w:val="000000" w:themeColor="text1"/>
          <w:lang w:val="ka-GE"/>
        </w:rPr>
        <w:t xml:space="preserve">ბ)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ხელშეკრულებაში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დაფიქსირებული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ფაქტობრივად მიწოდებული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სიჩქარე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არ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მიიღწევა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გაზომვების</w:t>
      </w:r>
      <w:r w:rsidR="0096432B" w:rsidRPr="00363A4A">
        <w:rPr>
          <w:rFonts w:cstheme="minorHAnsi"/>
          <w:color w:val="000000" w:themeColor="text1"/>
          <w:lang w:val="ka-GE"/>
        </w:rPr>
        <w:t xml:space="preserve"> 90%-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ში</w:t>
      </w:r>
      <w:r w:rsidR="0096432B" w:rsidRPr="00363A4A">
        <w:rPr>
          <w:rFonts w:cstheme="minorHAnsi"/>
          <w:color w:val="000000" w:themeColor="text1"/>
          <w:lang w:val="ka-GE"/>
        </w:rPr>
        <w:t>;</w:t>
      </w:r>
      <w:r w:rsidR="008B59A3" w:rsidRPr="00363A4A">
        <w:rPr>
          <w:rFonts w:ascii="Sylfaen" w:hAnsi="Sylfaen" w:cstheme="minorHAnsi"/>
          <w:color w:val="000000" w:themeColor="text1"/>
          <w:lang w:val="ka-GE"/>
        </w:rPr>
        <w:t xml:space="preserve"> ან</w:t>
      </w:r>
    </w:p>
    <w:p w14:paraId="119740D8" w14:textId="77777777" w:rsidR="00DA6E2A" w:rsidRPr="00363A4A" w:rsidRDefault="00DA6E2A" w:rsidP="00DA6E2A">
      <w:pPr>
        <w:spacing w:after="0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="Sylfaen"/>
          <w:color w:val="000000" w:themeColor="text1"/>
          <w:lang w:val="ka-GE"/>
        </w:rPr>
        <w:t xml:space="preserve">გ)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გაზომვების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ჩატარების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პერიოდში</w:t>
      </w:r>
      <w:r w:rsidR="0096432B" w:rsidRPr="00363A4A">
        <w:rPr>
          <w:rFonts w:cstheme="minorHAnsi"/>
          <w:color w:val="000000" w:themeColor="text1"/>
          <w:lang w:val="ka-GE"/>
        </w:rPr>
        <w:t xml:space="preserve">,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ერთხელ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მაინც</w:t>
      </w:r>
      <w:r w:rsidR="0096432B" w:rsidRPr="00363A4A">
        <w:rPr>
          <w:rFonts w:cstheme="minorHAnsi"/>
          <w:color w:val="000000" w:themeColor="text1"/>
          <w:lang w:val="ka-GE"/>
        </w:rPr>
        <w:t xml:space="preserve">,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არ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მიიღწევა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ხელშეკრულებაში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დაფიქსირებული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მინიმალური</w:t>
      </w:r>
      <w:r w:rsidR="0096432B" w:rsidRPr="00363A4A">
        <w:rPr>
          <w:rFonts w:cstheme="minorHAnsi"/>
          <w:color w:val="000000" w:themeColor="text1"/>
          <w:lang w:val="ka-GE"/>
        </w:rPr>
        <w:t xml:space="preserve">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სიჩქარე</w:t>
      </w:r>
      <w:r w:rsidR="0096432B" w:rsidRPr="00363A4A">
        <w:rPr>
          <w:rFonts w:cstheme="minorHAnsi"/>
          <w:color w:val="000000" w:themeColor="text1"/>
          <w:lang w:val="ka-GE"/>
        </w:rPr>
        <w:t>.</w:t>
      </w:r>
    </w:p>
    <w:p w14:paraId="729F6426" w14:textId="02785EC9" w:rsidR="00CD195A" w:rsidRPr="00363A4A" w:rsidRDefault="00CD195A" w:rsidP="001236B3">
      <w:pPr>
        <w:spacing w:after="0"/>
        <w:jc w:val="both"/>
        <w:rPr>
          <w:rFonts w:ascii="Sylfaen" w:hAnsi="Sylfaen" w:cstheme="minorHAnsi"/>
          <w:color w:val="000000" w:themeColor="text1"/>
          <w:lang w:val="ka-GE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დ) </w:t>
      </w:r>
      <w:r w:rsidR="00AC6686" w:rsidRPr="00363A4A">
        <w:rPr>
          <w:rFonts w:ascii="Sylfaen" w:hAnsi="Sylfaen" w:cs="Sylfaen"/>
          <w:color w:val="000000" w:themeColor="text1"/>
          <w:lang w:val="ka-GE"/>
        </w:rPr>
        <w:t>გაზომვების</w:t>
      </w:r>
      <w:r w:rsidR="00AC6686" w:rsidRPr="00363A4A">
        <w:rPr>
          <w:rFonts w:cstheme="minorHAnsi"/>
          <w:color w:val="000000" w:themeColor="text1"/>
          <w:lang w:val="ka-GE"/>
        </w:rPr>
        <w:t xml:space="preserve"> </w:t>
      </w:r>
      <w:r w:rsidR="00AC6686" w:rsidRPr="00363A4A">
        <w:rPr>
          <w:rFonts w:ascii="Sylfaen" w:hAnsi="Sylfaen" w:cs="Sylfaen"/>
          <w:color w:val="000000" w:themeColor="text1"/>
          <w:lang w:val="ka-GE"/>
        </w:rPr>
        <w:t>ჩატარების</w:t>
      </w:r>
      <w:r w:rsidR="00AC6686" w:rsidRPr="00363A4A">
        <w:rPr>
          <w:rFonts w:cstheme="minorHAnsi"/>
          <w:color w:val="000000" w:themeColor="text1"/>
          <w:lang w:val="ka-GE"/>
        </w:rPr>
        <w:t xml:space="preserve"> </w:t>
      </w:r>
      <w:r w:rsidR="00AC6686" w:rsidRPr="00363A4A">
        <w:rPr>
          <w:rFonts w:ascii="Sylfaen" w:hAnsi="Sylfaen" w:cs="Sylfaen"/>
          <w:color w:val="000000" w:themeColor="text1"/>
          <w:lang w:val="ka-GE"/>
        </w:rPr>
        <w:t>პერიოდში</w:t>
      </w:r>
      <w:r w:rsidR="00AC6686" w:rsidRPr="00363A4A">
        <w:rPr>
          <w:rFonts w:cstheme="minorHAnsi"/>
          <w:color w:val="000000" w:themeColor="text1"/>
          <w:lang w:val="ka-GE"/>
        </w:rPr>
        <w:t xml:space="preserve">, </w:t>
      </w:r>
      <w:r w:rsidR="00AC6686" w:rsidRPr="00363A4A">
        <w:rPr>
          <w:rFonts w:ascii="Sylfaen" w:hAnsi="Sylfaen" w:cs="Sylfaen"/>
          <w:color w:val="000000" w:themeColor="text1"/>
          <w:lang w:val="ka-GE"/>
        </w:rPr>
        <w:t>ხელშეკრულებაში</w:t>
      </w:r>
      <w:r w:rsidR="00AC6686" w:rsidRPr="00363A4A">
        <w:rPr>
          <w:rFonts w:cstheme="minorHAnsi"/>
          <w:color w:val="000000" w:themeColor="text1"/>
          <w:lang w:val="ka-GE"/>
        </w:rPr>
        <w:t xml:space="preserve"> </w:t>
      </w:r>
      <w:r w:rsidR="00AC6686" w:rsidRPr="00363A4A">
        <w:rPr>
          <w:rFonts w:ascii="Sylfaen" w:hAnsi="Sylfaen" w:cstheme="minorHAnsi"/>
          <w:color w:val="000000" w:themeColor="text1"/>
          <w:lang w:val="ka-GE"/>
        </w:rPr>
        <w:t xml:space="preserve">მითითებული </w:t>
      </w:r>
      <w:r w:rsidRPr="00363A4A">
        <w:rPr>
          <w:rFonts w:ascii="Sylfaen" w:hAnsi="Sylfaen" w:cstheme="minorHAnsi"/>
          <w:color w:val="000000" w:themeColor="text1"/>
          <w:lang w:val="ka-GE"/>
        </w:rPr>
        <w:t>პარამეტრებ</w:t>
      </w:r>
      <w:r w:rsidR="00AC6686" w:rsidRPr="00363A4A">
        <w:rPr>
          <w:rFonts w:ascii="Sylfaen" w:hAnsi="Sylfaen" w:cstheme="minorHAnsi"/>
          <w:color w:val="000000" w:themeColor="text1"/>
          <w:lang w:val="ka-GE"/>
        </w:rPr>
        <w:t xml:space="preserve">ი: ჯიტერი, დაყოვნება, პაკეტის დანაკარგი აღემატება ხელშეკრულებაში მითითებულ რიცხობრივ მაჩვენებლებს გაზომვების </w:t>
      </w:r>
      <w:r w:rsidR="00060D49" w:rsidRPr="00363A4A">
        <w:rPr>
          <w:rFonts w:ascii="Sylfaen" w:hAnsi="Sylfaen" w:cstheme="minorHAnsi"/>
          <w:color w:val="000000" w:themeColor="text1"/>
          <w:lang w:val="ka-GE"/>
        </w:rPr>
        <w:t>50</w:t>
      </w:r>
      <w:r w:rsidR="00AC6686" w:rsidRPr="00363A4A">
        <w:rPr>
          <w:rFonts w:ascii="Sylfaen" w:hAnsi="Sylfaen" w:cstheme="minorHAnsi"/>
          <w:color w:val="000000" w:themeColor="text1"/>
          <w:lang w:val="ka-GE"/>
        </w:rPr>
        <w:t>% შემთხვევებში;</w:t>
      </w:r>
    </w:p>
    <w:p w14:paraId="67D20328" w14:textId="77777777" w:rsidR="0096432B" w:rsidRPr="00363A4A" w:rsidRDefault="00DA6E2A" w:rsidP="00DA6E2A">
      <w:pPr>
        <w:spacing w:after="0"/>
        <w:jc w:val="both"/>
        <w:rPr>
          <w:rFonts w:cstheme="minorHAnsi"/>
          <w:color w:val="000000" w:themeColor="text1"/>
        </w:rPr>
      </w:pPr>
      <w:r w:rsidRPr="00363A4A">
        <w:rPr>
          <w:rFonts w:ascii="Sylfaen" w:hAnsi="Sylfaen" w:cstheme="minorHAnsi"/>
          <w:color w:val="000000" w:themeColor="text1"/>
          <w:lang w:val="ka-GE"/>
        </w:rPr>
        <w:t xml:space="preserve">3.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 xml:space="preserve">შეუსაბამო მომსახურების </w:t>
      </w:r>
      <w:r w:rsidR="0099738A" w:rsidRPr="00363A4A">
        <w:rPr>
          <w:rFonts w:ascii="Sylfaen" w:hAnsi="Sylfaen" w:cs="Sylfaen"/>
          <w:color w:val="000000" w:themeColor="text1"/>
          <w:lang w:val="ka-GE"/>
        </w:rPr>
        <w:t xml:space="preserve">გამოვლენის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 xml:space="preserve">შემთხვევაში მომხმარებელს უფლება აქვს </w:t>
      </w:r>
      <w:r w:rsidRPr="00363A4A">
        <w:rPr>
          <w:rFonts w:ascii="Sylfaen" w:hAnsi="Sylfaen" w:cs="Sylfaen"/>
          <w:color w:val="000000" w:themeColor="text1"/>
          <w:lang w:val="ka-GE"/>
        </w:rPr>
        <w:t>ინტერნეტ-</w:t>
      </w:r>
      <w:r w:rsidR="0099738A" w:rsidRPr="00363A4A">
        <w:rPr>
          <w:rFonts w:ascii="Sylfaen" w:hAnsi="Sylfaen" w:cs="Sylfaen"/>
          <w:color w:val="000000" w:themeColor="text1"/>
          <w:lang w:val="ka-GE"/>
        </w:rPr>
        <w:t xml:space="preserve">მომსახურების მიმწოდებლისაგან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მოითხოვოს</w:t>
      </w:r>
      <w:r w:rsidR="0099738A" w:rsidRPr="00363A4A">
        <w:rPr>
          <w:rFonts w:ascii="Sylfaen" w:hAnsi="Sylfaen" w:cs="Sylfaen"/>
          <w:color w:val="000000" w:themeColor="text1"/>
          <w:lang w:val="ka-GE"/>
        </w:rPr>
        <w:t>:</w:t>
      </w:r>
    </w:p>
    <w:p w14:paraId="7ED01162" w14:textId="77777777" w:rsidR="0096432B" w:rsidRPr="00363A4A" w:rsidRDefault="009C16A4" w:rsidP="009C16A4">
      <w:p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  <w:r w:rsidRPr="00363A4A">
        <w:rPr>
          <w:rFonts w:ascii="Sylfaen" w:hAnsi="Sylfaen" w:cs="Sylfaen"/>
          <w:color w:val="000000" w:themeColor="text1"/>
          <w:lang w:val="ka-GE"/>
        </w:rPr>
        <w:t xml:space="preserve">ა) </w:t>
      </w:r>
      <w:r w:rsidR="00AC6686" w:rsidRPr="00363A4A">
        <w:rPr>
          <w:rFonts w:ascii="Sylfaen" w:hAnsi="Sylfaen" w:cs="Sylfaen"/>
          <w:color w:val="000000" w:themeColor="text1"/>
          <w:lang w:val="ka-GE"/>
        </w:rPr>
        <w:t xml:space="preserve">შეუსაბამო ხარისხის </w:t>
      </w:r>
      <w:r w:rsidRPr="00363A4A">
        <w:rPr>
          <w:rFonts w:ascii="Sylfaen" w:hAnsi="Sylfaen" w:cs="Sylfaen"/>
          <w:color w:val="000000" w:themeColor="text1"/>
          <w:lang w:val="ka-GE"/>
        </w:rPr>
        <w:t>ინტერნეტ-მომსახურები</w:t>
      </w:r>
      <w:r w:rsidR="00AC6686" w:rsidRPr="00363A4A">
        <w:rPr>
          <w:rFonts w:ascii="Sylfaen" w:hAnsi="Sylfaen" w:cs="Sylfaen"/>
          <w:color w:val="000000" w:themeColor="text1"/>
          <w:lang w:val="ka-GE"/>
        </w:rPr>
        <w:t>სთვის</w:t>
      </w:r>
      <w:r w:rsidRPr="00363A4A">
        <w:rPr>
          <w:rFonts w:ascii="Sylfaen" w:hAnsi="Sylfaen" w:cs="Sylfaen"/>
          <w:color w:val="000000" w:themeColor="text1"/>
          <w:lang w:val="ka-GE"/>
        </w:rPr>
        <w:t xml:space="preserve"> გადახდილი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თანხის ანაზღაურება</w:t>
      </w:r>
      <w:r w:rsidR="00063506" w:rsidRPr="00363A4A">
        <w:rPr>
          <w:rFonts w:ascii="Sylfaen" w:hAnsi="Sylfaen" w:cs="Sylfaen"/>
          <w:color w:val="000000" w:themeColor="text1"/>
          <w:lang w:val="ka-GE"/>
        </w:rPr>
        <w:t>;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0F37E679" w14:textId="77777777" w:rsidR="0096432B" w:rsidRPr="00363A4A" w:rsidRDefault="009C16A4" w:rsidP="009C16A4">
      <w:p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  <w:r w:rsidRPr="00363A4A">
        <w:rPr>
          <w:rFonts w:ascii="Sylfaen" w:hAnsi="Sylfaen" w:cs="Sylfaen"/>
          <w:color w:val="000000" w:themeColor="text1"/>
          <w:lang w:val="ka-GE"/>
        </w:rPr>
        <w:t xml:space="preserve">ბ) </w:t>
      </w:r>
      <w:r w:rsidR="0076097E" w:rsidRPr="00363A4A">
        <w:rPr>
          <w:rFonts w:ascii="Sylfaen" w:hAnsi="Sylfaen" w:cs="Sylfaen"/>
          <w:color w:val="000000" w:themeColor="text1"/>
          <w:lang w:val="ka-GE"/>
        </w:rPr>
        <w:t xml:space="preserve">მიწოდებული ინტერნეტ-მომსახურების ხარისხის შესაბამისად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სამომხმარებლო ტარიფის შემცირება</w:t>
      </w:r>
      <w:r w:rsidR="0076097E" w:rsidRPr="00363A4A">
        <w:rPr>
          <w:rFonts w:ascii="Sylfaen" w:hAnsi="Sylfaen" w:cs="Sylfaen"/>
          <w:color w:val="000000" w:themeColor="text1"/>
          <w:lang w:val="ka-GE"/>
        </w:rPr>
        <w:t xml:space="preserve">; </w:t>
      </w:r>
    </w:p>
    <w:p w14:paraId="6E916BD2" w14:textId="77777777" w:rsidR="0096432B" w:rsidRPr="00363A4A" w:rsidRDefault="009C16A4" w:rsidP="009C16A4">
      <w:p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  <w:r w:rsidRPr="00363A4A">
        <w:rPr>
          <w:rFonts w:ascii="Sylfaen" w:hAnsi="Sylfaen" w:cs="Sylfaen"/>
          <w:color w:val="000000" w:themeColor="text1"/>
          <w:lang w:val="ka-GE"/>
        </w:rPr>
        <w:t xml:space="preserve">გ)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 xml:space="preserve">ხელშეკრულების </w:t>
      </w:r>
      <w:r w:rsidRPr="00363A4A">
        <w:rPr>
          <w:rFonts w:ascii="Sylfaen" w:hAnsi="Sylfaen" w:cs="Sylfaen"/>
          <w:color w:val="000000" w:themeColor="text1"/>
          <w:lang w:val="ka-GE"/>
        </w:rPr>
        <w:t>შე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წყვეტა მომხმარებლისათვის ჯარიმის</w:t>
      </w:r>
      <w:r w:rsidR="0099738A" w:rsidRPr="00363A4A">
        <w:rPr>
          <w:rFonts w:ascii="Sylfaen" w:hAnsi="Sylfaen" w:cs="Sylfaen"/>
          <w:color w:val="000000" w:themeColor="text1"/>
          <w:lang w:val="ka-GE"/>
        </w:rPr>
        <w:t>/პირგასამტეხლოს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 xml:space="preserve"> </w:t>
      </w:r>
      <w:r w:rsidR="0099738A" w:rsidRPr="00363A4A">
        <w:rPr>
          <w:rFonts w:ascii="Sylfaen" w:hAnsi="Sylfaen" w:cs="Sylfaen"/>
          <w:color w:val="000000" w:themeColor="text1"/>
          <w:lang w:val="ka-GE"/>
        </w:rPr>
        <w:t xml:space="preserve">დაკისრების </w:t>
      </w:r>
      <w:r w:rsidR="0096432B" w:rsidRPr="00363A4A">
        <w:rPr>
          <w:rFonts w:ascii="Sylfaen" w:hAnsi="Sylfaen" w:cs="Sylfaen"/>
          <w:color w:val="000000" w:themeColor="text1"/>
          <w:lang w:val="ka-GE"/>
        </w:rPr>
        <w:t>გარეშე</w:t>
      </w:r>
      <w:r w:rsidR="00157681" w:rsidRPr="00363A4A">
        <w:rPr>
          <w:rFonts w:ascii="Sylfaen" w:hAnsi="Sylfaen" w:cs="Sylfaen"/>
          <w:color w:val="000000" w:themeColor="text1"/>
          <w:lang w:val="ka-GE"/>
        </w:rPr>
        <w:t xml:space="preserve"> ასეთი პირობის არსებობის შემთხვევაში</w:t>
      </w:r>
      <w:r w:rsidR="001236B3" w:rsidRPr="00363A4A">
        <w:rPr>
          <w:rFonts w:ascii="Sylfaen" w:hAnsi="Sylfaen" w:cs="Sylfaen"/>
          <w:color w:val="000000" w:themeColor="text1"/>
          <w:lang w:val="ka-GE"/>
        </w:rPr>
        <w:t>.</w:t>
      </w:r>
    </w:p>
    <w:p w14:paraId="5BE25C83" w14:textId="77777777" w:rsidR="009C16A4" w:rsidRPr="00363A4A" w:rsidRDefault="009C16A4" w:rsidP="009C16A4">
      <w:p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</w:p>
    <w:p w14:paraId="1603E5EF" w14:textId="77777777" w:rsidR="00625FD1" w:rsidRPr="00363A4A" w:rsidRDefault="00625FD1" w:rsidP="009C16A4">
      <w:p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</w:p>
    <w:p w14:paraId="2E98BB38" w14:textId="77777777" w:rsidR="009C16A4" w:rsidRPr="00363A4A" w:rsidRDefault="009C16A4" w:rsidP="009C16A4">
      <w:pPr>
        <w:spacing w:after="0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363A4A">
        <w:rPr>
          <w:rFonts w:ascii="Sylfaen" w:hAnsi="Sylfaen" w:cs="Sylfaen"/>
          <w:b/>
          <w:color w:val="000000" w:themeColor="text1"/>
          <w:lang w:val="ka-GE"/>
        </w:rPr>
        <w:t>მუხლი 7. ინტერნეტ-მომსახურების მიმწოდებლის ანგარიშვალდებულება</w:t>
      </w:r>
    </w:p>
    <w:p w14:paraId="3453326E" w14:textId="77777777" w:rsidR="009C16A4" w:rsidRPr="00363A4A" w:rsidRDefault="009C16A4" w:rsidP="009C16A4">
      <w:pPr>
        <w:spacing w:after="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14:paraId="76C26CB1" w14:textId="61679CA0" w:rsidR="00FD4D47" w:rsidRPr="00363A4A" w:rsidRDefault="00FD4D47" w:rsidP="009C16A4">
      <w:pPr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 w:cs="Sylfaen"/>
          <w:color w:val="000000" w:themeColor="text1"/>
          <w:lang w:val="ka-GE"/>
        </w:rPr>
        <w:t>ინტერნეტ</w:t>
      </w:r>
      <w:r w:rsidR="009C16A4" w:rsidRPr="00363A4A">
        <w:rPr>
          <w:rFonts w:ascii="Sylfaen" w:hAnsi="Sylfaen"/>
          <w:color w:val="000000" w:themeColor="text1"/>
          <w:lang w:val="ka-GE"/>
        </w:rPr>
        <w:t>-</w:t>
      </w:r>
      <w:r w:rsidRPr="00363A4A">
        <w:rPr>
          <w:rFonts w:ascii="Sylfaen" w:hAnsi="Sylfaen"/>
          <w:color w:val="000000" w:themeColor="text1"/>
          <w:lang w:val="ka-GE"/>
        </w:rPr>
        <w:t xml:space="preserve">მომსახურების მიმწოდებელი ვალდებულია კომისიას წარუდგინოს ყოველწიური </w:t>
      </w:r>
      <w:r w:rsidR="00EB4B43" w:rsidRPr="00363A4A">
        <w:rPr>
          <w:rFonts w:ascii="Sylfaen" w:hAnsi="Sylfaen"/>
          <w:color w:val="000000" w:themeColor="text1"/>
          <w:lang w:val="ka-GE"/>
        </w:rPr>
        <w:t xml:space="preserve">ანგარიში </w:t>
      </w:r>
      <w:r w:rsidRPr="00363A4A">
        <w:rPr>
          <w:rFonts w:ascii="Sylfaen" w:hAnsi="Sylfaen"/>
          <w:color w:val="000000" w:themeColor="text1"/>
          <w:lang w:val="ka-GE"/>
        </w:rPr>
        <w:t>მიწოდებული მომსახურების ხარისხის პარამეტრების შესახებ</w:t>
      </w:r>
      <w:r w:rsidR="005F4499" w:rsidRPr="00363A4A">
        <w:rPr>
          <w:rFonts w:ascii="Sylfaen" w:hAnsi="Sylfaen"/>
          <w:color w:val="000000" w:themeColor="text1"/>
          <w:lang w:val="ka-GE"/>
        </w:rPr>
        <w:t xml:space="preserve"> არაუგვიანეს ყოველი წლის 20 იანვრისა</w:t>
      </w:r>
      <w:r w:rsidRPr="00363A4A">
        <w:rPr>
          <w:rFonts w:ascii="Sylfaen" w:hAnsi="Sylfaen"/>
          <w:color w:val="000000" w:themeColor="text1"/>
          <w:lang w:val="ka-GE"/>
        </w:rPr>
        <w:t>. კომპანიების მიერ მოწოდებული ინფორმაცია</w:t>
      </w:r>
      <w:r w:rsidR="00EB4B43" w:rsidRPr="00363A4A">
        <w:rPr>
          <w:rFonts w:ascii="Sylfaen" w:hAnsi="Sylfaen"/>
          <w:color w:val="000000" w:themeColor="text1"/>
          <w:lang w:val="ka-GE"/>
        </w:rPr>
        <w:t xml:space="preserve"> საჯაროა და</w:t>
      </w:r>
      <w:r w:rsidRPr="00363A4A">
        <w:rPr>
          <w:rFonts w:ascii="Sylfaen" w:hAnsi="Sylfaen"/>
          <w:color w:val="000000" w:themeColor="text1"/>
          <w:lang w:val="ka-GE"/>
        </w:rPr>
        <w:t xml:space="preserve"> თავსდება კომისიის ანალიტიკურ პორტალზე.</w:t>
      </w:r>
    </w:p>
    <w:p w14:paraId="1BD0AE20" w14:textId="77777777" w:rsidR="0096432B" w:rsidRPr="00363A4A" w:rsidRDefault="0096432B" w:rsidP="0096432B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</w:p>
    <w:p w14:paraId="2FB4C3CA" w14:textId="733859FA" w:rsidR="009670E9" w:rsidRPr="00363A4A" w:rsidRDefault="005074A6" w:rsidP="009670E9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363A4A">
        <w:rPr>
          <w:rFonts w:ascii="Sylfaen" w:hAnsi="Sylfaen"/>
          <w:b/>
          <w:color w:val="000000" w:themeColor="text1"/>
          <w:lang w:val="ka-GE"/>
        </w:rPr>
        <w:t xml:space="preserve">  </w:t>
      </w:r>
      <w:r w:rsidR="006B1DF0" w:rsidRPr="00363A4A">
        <w:rPr>
          <w:rFonts w:ascii="Sylfaen" w:hAnsi="Sylfaen"/>
          <w:b/>
          <w:color w:val="000000" w:themeColor="text1"/>
          <w:lang w:val="ka-GE"/>
        </w:rPr>
        <w:t>მუხლი 8. გარდამავალი დებულებები</w:t>
      </w:r>
    </w:p>
    <w:p w14:paraId="44C7DEC5" w14:textId="12D2CE25" w:rsidR="00846F4F" w:rsidRPr="00363A4A" w:rsidRDefault="006B1DF0" w:rsidP="00F54045">
      <w:pPr>
        <w:pStyle w:val="ListParagraph"/>
        <w:numPr>
          <w:ilvl w:val="0"/>
          <w:numId w:val="18"/>
        </w:numPr>
        <w:jc w:val="both"/>
        <w:rPr>
          <w:rFonts w:ascii="Sylfaen" w:hAnsi="Sylfaen"/>
          <w:color w:val="000000" w:themeColor="text1"/>
          <w:lang w:val="ka-GE"/>
        </w:rPr>
      </w:pPr>
      <w:r w:rsidRPr="00363A4A">
        <w:rPr>
          <w:rFonts w:ascii="Sylfaen" w:hAnsi="Sylfaen" w:cs="Sylfaen"/>
          <w:color w:val="000000" w:themeColor="text1"/>
          <w:lang w:val="ka-GE"/>
        </w:rPr>
        <w:t>საბითუმო</w:t>
      </w:r>
      <w:r w:rsidRPr="00363A4A">
        <w:rPr>
          <w:rFonts w:ascii="Sylfaen" w:hAnsi="Sylfaen"/>
          <w:color w:val="000000" w:themeColor="text1"/>
          <w:lang w:val="ka-GE"/>
        </w:rPr>
        <w:t xml:space="preserve"> და საცალო ინტერნეტ-მომსახურების მიმწოდებლები ვალდებულნი არიან უზრუნველყონ ინტერნეტ-მომსახურების მიწოდების თაობაზე გაფორმებული ხელშეკრულებების ამ წესებთან შესაბამისობაში მოყვანა წესები</w:t>
      </w:r>
      <w:r w:rsidR="00B41D52" w:rsidRPr="00363A4A">
        <w:rPr>
          <w:rFonts w:ascii="Sylfaen" w:hAnsi="Sylfaen"/>
          <w:color w:val="000000" w:themeColor="text1"/>
          <w:lang w:val="ka-GE"/>
        </w:rPr>
        <w:t>ს</w:t>
      </w:r>
      <w:r w:rsidRPr="00363A4A">
        <w:rPr>
          <w:rFonts w:ascii="Sylfaen" w:hAnsi="Sylfaen"/>
          <w:color w:val="000000" w:themeColor="text1"/>
          <w:lang w:val="ka-GE"/>
        </w:rPr>
        <w:t xml:space="preserve"> ამოქმედებიდან </w:t>
      </w:r>
      <w:r w:rsidR="005F4499" w:rsidRPr="00363A4A">
        <w:rPr>
          <w:rFonts w:ascii="Sylfaen" w:hAnsi="Sylfaen"/>
          <w:color w:val="000000" w:themeColor="text1"/>
          <w:lang w:val="ka-GE"/>
        </w:rPr>
        <w:t xml:space="preserve">3 </w:t>
      </w:r>
      <w:r w:rsidRPr="00363A4A">
        <w:rPr>
          <w:rFonts w:ascii="Sylfaen" w:hAnsi="Sylfaen"/>
          <w:color w:val="000000" w:themeColor="text1"/>
          <w:lang w:val="ka-GE"/>
        </w:rPr>
        <w:t>თვის ვადაში</w:t>
      </w:r>
      <w:r w:rsidR="005F4499" w:rsidRPr="00363A4A">
        <w:rPr>
          <w:rFonts w:ascii="Sylfaen" w:hAnsi="Sylfaen"/>
          <w:color w:val="000000" w:themeColor="text1"/>
          <w:lang w:val="ka-GE"/>
        </w:rPr>
        <w:t>;</w:t>
      </w:r>
    </w:p>
    <w:sectPr w:rsidR="00846F4F" w:rsidRPr="00363A4A" w:rsidSect="00BA5444">
      <w:pgSz w:w="12240" w:h="15840"/>
      <w:pgMar w:top="1440" w:right="108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62748" w14:textId="77777777" w:rsidR="00E65FD8" w:rsidRDefault="00E65FD8" w:rsidP="000B7267">
      <w:pPr>
        <w:spacing w:after="0" w:line="240" w:lineRule="auto"/>
      </w:pPr>
      <w:r>
        <w:separator/>
      </w:r>
    </w:p>
  </w:endnote>
  <w:endnote w:type="continuationSeparator" w:id="0">
    <w:p w14:paraId="3ACCA010" w14:textId="77777777" w:rsidR="00E65FD8" w:rsidRDefault="00E65FD8" w:rsidP="000B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A1B78" w14:textId="77777777" w:rsidR="00E65FD8" w:rsidRDefault="00E65FD8" w:rsidP="000B7267">
      <w:pPr>
        <w:spacing w:after="0" w:line="240" w:lineRule="auto"/>
      </w:pPr>
      <w:r>
        <w:separator/>
      </w:r>
    </w:p>
  </w:footnote>
  <w:footnote w:type="continuationSeparator" w:id="0">
    <w:p w14:paraId="5F414832" w14:textId="77777777" w:rsidR="00E65FD8" w:rsidRDefault="00E65FD8" w:rsidP="000B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4AE7"/>
    <w:multiLevelType w:val="hybridMultilevel"/>
    <w:tmpl w:val="730E5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A7A5C"/>
    <w:multiLevelType w:val="hybridMultilevel"/>
    <w:tmpl w:val="D80A8B38"/>
    <w:lvl w:ilvl="0" w:tplc="58121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E1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2EA9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8950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454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3CD6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3021A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C618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1A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633535"/>
    <w:multiLevelType w:val="hybridMultilevel"/>
    <w:tmpl w:val="C97A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874FE"/>
    <w:multiLevelType w:val="hybridMultilevel"/>
    <w:tmpl w:val="97E0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11C23"/>
    <w:multiLevelType w:val="hybridMultilevel"/>
    <w:tmpl w:val="38E07268"/>
    <w:lvl w:ilvl="0" w:tplc="9196C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C1A74">
      <w:start w:val="9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84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07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24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46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0C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C0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83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0C0D92"/>
    <w:multiLevelType w:val="hybridMultilevel"/>
    <w:tmpl w:val="731EC7E4"/>
    <w:lvl w:ilvl="0" w:tplc="AB882D9C">
      <w:start w:val="1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3619D"/>
    <w:multiLevelType w:val="hybridMultilevel"/>
    <w:tmpl w:val="0A78E12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2B11E56"/>
    <w:multiLevelType w:val="hybridMultilevel"/>
    <w:tmpl w:val="44F4CDFA"/>
    <w:lvl w:ilvl="0" w:tplc="7580463A">
      <w:start w:val="1"/>
      <w:numFmt w:val="decimal"/>
      <w:lvlText w:val="%1."/>
      <w:lvlJc w:val="left"/>
      <w:pPr>
        <w:ind w:left="9000" w:hanging="360"/>
      </w:pPr>
      <w:rPr>
        <w:rFonts w:eastAsiaTheme="minorHAnsi" w:cstheme="minorBidi" w:hint="default"/>
      </w:rPr>
    </w:lvl>
    <w:lvl w:ilvl="1" w:tplc="D14AAF78">
      <w:start w:val="1"/>
      <w:numFmt w:val="lowerLetter"/>
      <w:lvlText w:val="%2."/>
      <w:lvlJc w:val="left"/>
      <w:pPr>
        <w:ind w:left="1440" w:hanging="360"/>
      </w:pPr>
      <w:rPr>
        <w:rFonts w:ascii="Sylfaen" w:hAnsi="Sylfae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51B65"/>
    <w:multiLevelType w:val="hybridMultilevel"/>
    <w:tmpl w:val="5FF6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C16EB"/>
    <w:multiLevelType w:val="multilevel"/>
    <w:tmpl w:val="DA22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535A52"/>
    <w:multiLevelType w:val="hybridMultilevel"/>
    <w:tmpl w:val="A3323E32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3C054211"/>
    <w:multiLevelType w:val="hybridMultilevel"/>
    <w:tmpl w:val="7AAA579E"/>
    <w:lvl w:ilvl="0" w:tplc="D6840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C2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0B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46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24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EA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C9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F82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04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10A54FF"/>
    <w:multiLevelType w:val="hybridMultilevel"/>
    <w:tmpl w:val="CED4285C"/>
    <w:lvl w:ilvl="0" w:tplc="D6DA2806">
      <w:start w:val="9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03047"/>
    <w:multiLevelType w:val="hybridMultilevel"/>
    <w:tmpl w:val="9C225926"/>
    <w:lvl w:ilvl="0" w:tplc="87DC6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69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AA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CE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AD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8D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C1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ED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8B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4456D6"/>
    <w:multiLevelType w:val="hybridMultilevel"/>
    <w:tmpl w:val="13AE62A6"/>
    <w:lvl w:ilvl="0" w:tplc="48788D9A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F3303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658BC"/>
    <w:multiLevelType w:val="multilevel"/>
    <w:tmpl w:val="B6C0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846751"/>
    <w:multiLevelType w:val="hybridMultilevel"/>
    <w:tmpl w:val="96861C36"/>
    <w:lvl w:ilvl="0" w:tplc="A880E72A">
      <w:start w:val="1"/>
      <w:numFmt w:val="lowerLetter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154A4"/>
    <w:multiLevelType w:val="hybridMultilevel"/>
    <w:tmpl w:val="B2F2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7"/>
  </w:num>
  <w:num w:numId="5">
    <w:abstractNumId w:val="12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13"/>
  </w:num>
  <w:num w:numId="12">
    <w:abstractNumId w:val="1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E9"/>
    <w:rsid w:val="0000004F"/>
    <w:rsid w:val="0000146E"/>
    <w:rsid w:val="00007365"/>
    <w:rsid w:val="00007493"/>
    <w:rsid w:val="0001435A"/>
    <w:rsid w:val="0001471E"/>
    <w:rsid w:val="0001623F"/>
    <w:rsid w:val="000253EB"/>
    <w:rsid w:val="00036EB1"/>
    <w:rsid w:val="00037A12"/>
    <w:rsid w:val="00041FDB"/>
    <w:rsid w:val="0004237C"/>
    <w:rsid w:val="00050638"/>
    <w:rsid w:val="00060D49"/>
    <w:rsid w:val="00061518"/>
    <w:rsid w:val="000628D7"/>
    <w:rsid w:val="00063506"/>
    <w:rsid w:val="00063D41"/>
    <w:rsid w:val="00063E70"/>
    <w:rsid w:val="00066F03"/>
    <w:rsid w:val="0007368F"/>
    <w:rsid w:val="00076C67"/>
    <w:rsid w:val="000817F4"/>
    <w:rsid w:val="00084AD8"/>
    <w:rsid w:val="00084D25"/>
    <w:rsid w:val="00087DBA"/>
    <w:rsid w:val="00090395"/>
    <w:rsid w:val="00091317"/>
    <w:rsid w:val="0009559A"/>
    <w:rsid w:val="00097DA6"/>
    <w:rsid w:val="000A1E46"/>
    <w:rsid w:val="000B17F0"/>
    <w:rsid w:val="000B4A8A"/>
    <w:rsid w:val="000B7267"/>
    <w:rsid w:val="000C15DC"/>
    <w:rsid w:val="000C4AF8"/>
    <w:rsid w:val="000E07C6"/>
    <w:rsid w:val="000E1BAF"/>
    <w:rsid w:val="000F62FB"/>
    <w:rsid w:val="00105FAA"/>
    <w:rsid w:val="00110022"/>
    <w:rsid w:val="0011203C"/>
    <w:rsid w:val="001173D7"/>
    <w:rsid w:val="00117CAA"/>
    <w:rsid w:val="001236B3"/>
    <w:rsid w:val="00124CB6"/>
    <w:rsid w:val="00125B61"/>
    <w:rsid w:val="0013189D"/>
    <w:rsid w:val="00133BDC"/>
    <w:rsid w:val="00135185"/>
    <w:rsid w:val="0014108C"/>
    <w:rsid w:val="00157681"/>
    <w:rsid w:val="0016137B"/>
    <w:rsid w:val="00162BBA"/>
    <w:rsid w:val="00163C71"/>
    <w:rsid w:val="00167E60"/>
    <w:rsid w:val="00171A02"/>
    <w:rsid w:val="0017484F"/>
    <w:rsid w:val="001776F9"/>
    <w:rsid w:val="00180724"/>
    <w:rsid w:val="00186848"/>
    <w:rsid w:val="00187ED0"/>
    <w:rsid w:val="001A2C28"/>
    <w:rsid w:val="001A49E3"/>
    <w:rsid w:val="001A75FB"/>
    <w:rsid w:val="001B5B23"/>
    <w:rsid w:val="001B775E"/>
    <w:rsid w:val="001B7F4D"/>
    <w:rsid w:val="001C05B3"/>
    <w:rsid w:val="001C3B7F"/>
    <w:rsid w:val="001C5143"/>
    <w:rsid w:val="001D010D"/>
    <w:rsid w:val="001D4B86"/>
    <w:rsid w:val="001E37FF"/>
    <w:rsid w:val="001E5564"/>
    <w:rsid w:val="001E7FB0"/>
    <w:rsid w:val="001F19C3"/>
    <w:rsid w:val="001F48AD"/>
    <w:rsid w:val="002002BC"/>
    <w:rsid w:val="00200C61"/>
    <w:rsid w:val="00202274"/>
    <w:rsid w:val="00203BCA"/>
    <w:rsid w:val="002076F5"/>
    <w:rsid w:val="0021764D"/>
    <w:rsid w:val="0022217A"/>
    <w:rsid w:val="00223479"/>
    <w:rsid w:val="0022387B"/>
    <w:rsid w:val="00223D29"/>
    <w:rsid w:val="00231036"/>
    <w:rsid w:val="002460BA"/>
    <w:rsid w:val="0025070A"/>
    <w:rsid w:val="00252EE5"/>
    <w:rsid w:val="00266D4A"/>
    <w:rsid w:val="00270FAF"/>
    <w:rsid w:val="00273CD6"/>
    <w:rsid w:val="0028168B"/>
    <w:rsid w:val="00285B22"/>
    <w:rsid w:val="002912C5"/>
    <w:rsid w:val="002913C1"/>
    <w:rsid w:val="00293AEC"/>
    <w:rsid w:val="002A3771"/>
    <w:rsid w:val="002A4D3A"/>
    <w:rsid w:val="002D04F6"/>
    <w:rsid w:val="002D65A2"/>
    <w:rsid w:val="002E050D"/>
    <w:rsid w:val="002E3DDA"/>
    <w:rsid w:val="002E5BFE"/>
    <w:rsid w:val="002F51DA"/>
    <w:rsid w:val="003028EF"/>
    <w:rsid w:val="00324BBA"/>
    <w:rsid w:val="00331365"/>
    <w:rsid w:val="0033396D"/>
    <w:rsid w:val="00336804"/>
    <w:rsid w:val="0033769A"/>
    <w:rsid w:val="00342782"/>
    <w:rsid w:val="00344C6B"/>
    <w:rsid w:val="00346A9D"/>
    <w:rsid w:val="0035697F"/>
    <w:rsid w:val="00363A4A"/>
    <w:rsid w:val="00367132"/>
    <w:rsid w:val="00367B9C"/>
    <w:rsid w:val="00371126"/>
    <w:rsid w:val="00373D72"/>
    <w:rsid w:val="0037587D"/>
    <w:rsid w:val="00382E35"/>
    <w:rsid w:val="00386D93"/>
    <w:rsid w:val="00391790"/>
    <w:rsid w:val="00391CCA"/>
    <w:rsid w:val="00395390"/>
    <w:rsid w:val="003B12B2"/>
    <w:rsid w:val="003B6D30"/>
    <w:rsid w:val="003B6EF6"/>
    <w:rsid w:val="003D5CEB"/>
    <w:rsid w:val="003E0BF5"/>
    <w:rsid w:val="003E0FF9"/>
    <w:rsid w:val="003F36AD"/>
    <w:rsid w:val="003F5943"/>
    <w:rsid w:val="004014F7"/>
    <w:rsid w:val="0041531A"/>
    <w:rsid w:val="00424131"/>
    <w:rsid w:val="00431949"/>
    <w:rsid w:val="0043529E"/>
    <w:rsid w:val="00443898"/>
    <w:rsid w:val="004464CE"/>
    <w:rsid w:val="00447AAF"/>
    <w:rsid w:val="00447C77"/>
    <w:rsid w:val="00450D29"/>
    <w:rsid w:val="004602A0"/>
    <w:rsid w:val="0046268E"/>
    <w:rsid w:val="00465408"/>
    <w:rsid w:val="0047078F"/>
    <w:rsid w:val="0047301B"/>
    <w:rsid w:val="004746B1"/>
    <w:rsid w:val="00475486"/>
    <w:rsid w:val="00483BCF"/>
    <w:rsid w:val="00484C8F"/>
    <w:rsid w:val="004905CF"/>
    <w:rsid w:val="00497809"/>
    <w:rsid w:val="004A1287"/>
    <w:rsid w:val="004A2790"/>
    <w:rsid w:val="004A453A"/>
    <w:rsid w:val="004B2C13"/>
    <w:rsid w:val="004B3B3A"/>
    <w:rsid w:val="004C2151"/>
    <w:rsid w:val="004C48A8"/>
    <w:rsid w:val="004C4B2E"/>
    <w:rsid w:val="004C5E96"/>
    <w:rsid w:val="004C6AA9"/>
    <w:rsid w:val="004D3F99"/>
    <w:rsid w:val="004D40DF"/>
    <w:rsid w:val="004D42B9"/>
    <w:rsid w:val="004D432C"/>
    <w:rsid w:val="004D4345"/>
    <w:rsid w:val="004E3C02"/>
    <w:rsid w:val="004E46C9"/>
    <w:rsid w:val="004F3C5F"/>
    <w:rsid w:val="005044D8"/>
    <w:rsid w:val="0050707B"/>
    <w:rsid w:val="005074A6"/>
    <w:rsid w:val="00525445"/>
    <w:rsid w:val="00527031"/>
    <w:rsid w:val="005277E7"/>
    <w:rsid w:val="005436E9"/>
    <w:rsid w:val="0054453A"/>
    <w:rsid w:val="00553250"/>
    <w:rsid w:val="00554CF0"/>
    <w:rsid w:val="00556FB7"/>
    <w:rsid w:val="00562782"/>
    <w:rsid w:val="00565FDE"/>
    <w:rsid w:val="00571032"/>
    <w:rsid w:val="005715CB"/>
    <w:rsid w:val="00574C04"/>
    <w:rsid w:val="00576246"/>
    <w:rsid w:val="0057797D"/>
    <w:rsid w:val="0058355C"/>
    <w:rsid w:val="00586531"/>
    <w:rsid w:val="00592558"/>
    <w:rsid w:val="0059390C"/>
    <w:rsid w:val="00595FED"/>
    <w:rsid w:val="005A193C"/>
    <w:rsid w:val="005A2B48"/>
    <w:rsid w:val="005A7206"/>
    <w:rsid w:val="005B324C"/>
    <w:rsid w:val="005C76E4"/>
    <w:rsid w:val="005F1545"/>
    <w:rsid w:val="005F4499"/>
    <w:rsid w:val="005F5517"/>
    <w:rsid w:val="00604632"/>
    <w:rsid w:val="00604F4A"/>
    <w:rsid w:val="00615824"/>
    <w:rsid w:val="0061612E"/>
    <w:rsid w:val="00625618"/>
    <w:rsid w:val="00625FD1"/>
    <w:rsid w:val="006308E7"/>
    <w:rsid w:val="0063281C"/>
    <w:rsid w:val="006329B7"/>
    <w:rsid w:val="00632AA6"/>
    <w:rsid w:val="006416BB"/>
    <w:rsid w:val="00642502"/>
    <w:rsid w:val="00653AAD"/>
    <w:rsid w:val="006637B6"/>
    <w:rsid w:val="00664270"/>
    <w:rsid w:val="0067180E"/>
    <w:rsid w:val="00676CFF"/>
    <w:rsid w:val="0068018C"/>
    <w:rsid w:val="00683BD0"/>
    <w:rsid w:val="00685918"/>
    <w:rsid w:val="00685976"/>
    <w:rsid w:val="00685EB4"/>
    <w:rsid w:val="00691337"/>
    <w:rsid w:val="00694D0E"/>
    <w:rsid w:val="006A04AB"/>
    <w:rsid w:val="006A0D2A"/>
    <w:rsid w:val="006A164E"/>
    <w:rsid w:val="006B1DF0"/>
    <w:rsid w:val="006C1F5B"/>
    <w:rsid w:val="006C33F6"/>
    <w:rsid w:val="006C53C3"/>
    <w:rsid w:val="006D48C2"/>
    <w:rsid w:val="006D594B"/>
    <w:rsid w:val="006D795E"/>
    <w:rsid w:val="006E03B6"/>
    <w:rsid w:val="006E394D"/>
    <w:rsid w:val="006F1D9F"/>
    <w:rsid w:val="006F28B8"/>
    <w:rsid w:val="006F2E4E"/>
    <w:rsid w:val="00703234"/>
    <w:rsid w:val="007041BA"/>
    <w:rsid w:val="007164AC"/>
    <w:rsid w:val="00723E64"/>
    <w:rsid w:val="007245B7"/>
    <w:rsid w:val="00724773"/>
    <w:rsid w:val="007253C9"/>
    <w:rsid w:val="00726110"/>
    <w:rsid w:val="00745F8D"/>
    <w:rsid w:val="007563F2"/>
    <w:rsid w:val="0076097E"/>
    <w:rsid w:val="007637F7"/>
    <w:rsid w:val="00763C1B"/>
    <w:rsid w:val="00767E9F"/>
    <w:rsid w:val="00773E48"/>
    <w:rsid w:val="00780E67"/>
    <w:rsid w:val="0078452E"/>
    <w:rsid w:val="00786A8A"/>
    <w:rsid w:val="00787ACF"/>
    <w:rsid w:val="00792BDB"/>
    <w:rsid w:val="0079497F"/>
    <w:rsid w:val="007A2BB6"/>
    <w:rsid w:val="007A484C"/>
    <w:rsid w:val="007A75EB"/>
    <w:rsid w:val="007B19B8"/>
    <w:rsid w:val="007B2EFC"/>
    <w:rsid w:val="007B398F"/>
    <w:rsid w:val="007B4A2D"/>
    <w:rsid w:val="007B5EE5"/>
    <w:rsid w:val="007C0BE3"/>
    <w:rsid w:val="007C7AA8"/>
    <w:rsid w:val="007D20B4"/>
    <w:rsid w:val="007D469E"/>
    <w:rsid w:val="007D54EF"/>
    <w:rsid w:val="007E402F"/>
    <w:rsid w:val="007F17E6"/>
    <w:rsid w:val="007F1E68"/>
    <w:rsid w:val="007F42FB"/>
    <w:rsid w:val="007F54E0"/>
    <w:rsid w:val="007F55C6"/>
    <w:rsid w:val="007F7A2A"/>
    <w:rsid w:val="00801521"/>
    <w:rsid w:val="008044F9"/>
    <w:rsid w:val="00816DA8"/>
    <w:rsid w:val="00821DDA"/>
    <w:rsid w:val="00825A43"/>
    <w:rsid w:val="00846F4F"/>
    <w:rsid w:val="00855F9E"/>
    <w:rsid w:val="00871C64"/>
    <w:rsid w:val="008772E9"/>
    <w:rsid w:val="00881190"/>
    <w:rsid w:val="008828F1"/>
    <w:rsid w:val="00883449"/>
    <w:rsid w:val="008841DE"/>
    <w:rsid w:val="008A4BBA"/>
    <w:rsid w:val="008B2939"/>
    <w:rsid w:val="008B59A3"/>
    <w:rsid w:val="008C09C2"/>
    <w:rsid w:val="008C2907"/>
    <w:rsid w:val="008D78A1"/>
    <w:rsid w:val="008D7FEE"/>
    <w:rsid w:val="008E1E32"/>
    <w:rsid w:val="008E4127"/>
    <w:rsid w:val="008F045C"/>
    <w:rsid w:val="009066FC"/>
    <w:rsid w:val="00932645"/>
    <w:rsid w:val="00945749"/>
    <w:rsid w:val="00950684"/>
    <w:rsid w:val="00951FA5"/>
    <w:rsid w:val="009641F0"/>
    <w:rsid w:val="0096432B"/>
    <w:rsid w:val="009666AE"/>
    <w:rsid w:val="009670E9"/>
    <w:rsid w:val="009676F6"/>
    <w:rsid w:val="009703EE"/>
    <w:rsid w:val="0099738A"/>
    <w:rsid w:val="00997765"/>
    <w:rsid w:val="009B0250"/>
    <w:rsid w:val="009C16A4"/>
    <w:rsid w:val="009C4E07"/>
    <w:rsid w:val="009D23BD"/>
    <w:rsid w:val="009E0DDD"/>
    <w:rsid w:val="009E28F1"/>
    <w:rsid w:val="009E41FF"/>
    <w:rsid w:val="009E4290"/>
    <w:rsid w:val="009F2980"/>
    <w:rsid w:val="009F6F25"/>
    <w:rsid w:val="00A00127"/>
    <w:rsid w:val="00A01F3E"/>
    <w:rsid w:val="00A037F6"/>
    <w:rsid w:val="00A0608D"/>
    <w:rsid w:val="00A14615"/>
    <w:rsid w:val="00A207B4"/>
    <w:rsid w:val="00A24341"/>
    <w:rsid w:val="00A33D0B"/>
    <w:rsid w:val="00A37A65"/>
    <w:rsid w:val="00A422D7"/>
    <w:rsid w:val="00A42AFF"/>
    <w:rsid w:val="00A43757"/>
    <w:rsid w:val="00A4711B"/>
    <w:rsid w:val="00A5103A"/>
    <w:rsid w:val="00A56972"/>
    <w:rsid w:val="00A579AA"/>
    <w:rsid w:val="00A65837"/>
    <w:rsid w:val="00A6688B"/>
    <w:rsid w:val="00A671B6"/>
    <w:rsid w:val="00A72448"/>
    <w:rsid w:val="00A72E43"/>
    <w:rsid w:val="00A77028"/>
    <w:rsid w:val="00A770A1"/>
    <w:rsid w:val="00A77D9A"/>
    <w:rsid w:val="00A83C42"/>
    <w:rsid w:val="00A84CF3"/>
    <w:rsid w:val="00A97C7C"/>
    <w:rsid w:val="00AA28B3"/>
    <w:rsid w:val="00AA29C4"/>
    <w:rsid w:val="00AA5D25"/>
    <w:rsid w:val="00AB6360"/>
    <w:rsid w:val="00AC2DAE"/>
    <w:rsid w:val="00AC48F1"/>
    <w:rsid w:val="00AC49AE"/>
    <w:rsid w:val="00AC6686"/>
    <w:rsid w:val="00AC72C4"/>
    <w:rsid w:val="00AC74B3"/>
    <w:rsid w:val="00AD08A2"/>
    <w:rsid w:val="00AE0FD1"/>
    <w:rsid w:val="00AF4403"/>
    <w:rsid w:val="00AF4975"/>
    <w:rsid w:val="00B035A5"/>
    <w:rsid w:val="00B039D2"/>
    <w:rsid w:val="00B04E4B"/>
    <w:rsid w:val="00B10FC3"/>
    <w:rsid w:val="00B2053E"/>
    <w:rsid w:val="00B33A89"/>
    <w:rsid w:val="00B35001"/>
    <w:rsid w:val="00B353B2"/>
    <w:rsid w:val="00B41A4F"/>
    <w:rsid w:val="00B41D52"/>
    <w:rsid w:val="00B623A3"/>
    <w:rsid w:val="00B637F5"/>
    <w:rsid w:val="00B65AF4"/>
    <w:rsid w:val="00B740C4"/>
    <w:rsid w:val="00B82E3C"/>
    <w:rsid w:val="00B84876"/>
    <w:rsid w:val="00B9272E"/>
    <w:rsid w:val="00B94847"/>
    <w:rsid w:val="00B94DED"/>
    <w:rsid w:val="00B96784"/>
    <w:rsid w:val="00BA327E"/>
    <w:rsid w:val="00BA47B6"/>
    <w:rsid w:val="00BA5444"/>
    <w:rsid w:val="00BB0816"/>
    <w:rsid w:val="00BB10E1"/>
    <w:rsid w:val="00BB1A55"/>
    <w:rsid w:val="00BB2F11"/>
    <w:rsid w:val="00BB3D32"/>
    <w:rsid w:val="00BB42F9"/>
    <w:rsid w:val="00BB7458"/>
    <w:rsid w:val="00BB77D8"/>
    <w:rsid w:val="00BB79FF"/>
    <w:rsid w:val="00BC65F1"/>
    <w:rsid w:val="00BC783A"/>
    <w:rsid w:val="00BD1093"/>
    <w:rsid w:val="00BE511B"/>
    <w:rsid w:val="00BE7224"/>
    <w:rsid w:val="00BF5BEC"/>
    <w:rsid w:val="00BF7B0B"/>
    <w:rsid w:val="00C02059"/>
    <w:rsid w:val="00C06F03"/>
    <w:rsid w:val="00C06FF4"/>
    <w:rsid w:val="00C13D7B"/>
    <w:rsid w:val="00C16228"/>
    <w:rsid w:val="00C37B25"/>
    <w:rsid w:val="00C40F86"/>
    <w:rsid w:val="00C535BE"/>
    <w:rsid w:val="00C72F3C"/>
    <w:rsid w:val="00C73FBB"/>
    <w:rsid w:val="00C84FA4"/>
    <w:rsid w:val="00C869ED"/>
    <w:rsid w:val="00C94C0A"/>
    <w:rsid w:val="00CA63AE"/>
    <w:rsid w:val="00CA77E3"/>
    <w:rsid w:val="00CA783C"/>
    <w:rsid w:val="00CA7B64"/>
    <w:rsid w:val="00CB3989"/>
    <w:rsid w:val="00CB60E0"/>
    <w:rsid w:val="00CB743B"/>
    <w:rsid w:val="00CC3DEA"/>
    <w:rsid w:val="00CD10AB"/>
    <w:rsid w:val="00CD195A"/>
    <w:rsid w:val="00CD33A8"/>
    <w:rsid w:val="00CD6982"/>
    <w:rsid w:val="00CD6F69"/>
    <w:rsid w:val="00CE340D"/>
    <w:rsid w:val="00CE5828"/>
    <w:rsid w:val="00CE5885"/>
    <w:rsid w:val="00D02C0B"/>
    <w:rsid w:val="00D036C6"/>
    <w:rsid w:val="00D10817"/>
    <w:rsid w:val="00D11051"/>
    <w:rsid w:val="00D15E25"/>
    <w:rsid w:val="00D17B8A"/>
    <w:rsid w:val="00D207AF"/>
    <w:rsid w:val="00D208F2"/>
    <w:rsid w:val="00D22530"/>
    <w:rsid w:val="00D23DC5"/>
    <w:rsid w:val="00D308CC"/>
    <w:rsid w:val="00D30943"/>
    <w:rsid w:val="00D31E08"/>
    <w:rsid w:val="00D320DA"/>
    <w:rsid w:val="00D35EFB"/>
    <w:rsid w:val="00D37F7B"/>
    <w:rsid w:val="00D42EBF"/>
    <w:rsid w:val="00D5079F"/>
    <w:rsid w:val="00D5556C"/>
    <w:rsid w:val="00D578EA"/>
    <w:rsid w:val="00D60F41"/>
    <w:rsid w:val="00D71CEA"/>
    <w:rsid w:val="00D83D6B"/>
    <w:rsid w:val="00D84C26"/>
    <w:rsid w:val="00D86E9F"/>
    <w:rsid w:val="00D923C6"/>
    <w:rsid w:val="00D930D2"/>
    <w:rsid w:val="00DA6E2A"/>
    <w:rsid w:val="00DB11A8"/>
    <w:rsid w:val="00DB29A8"/>
    <w:rsid w:val="00DB6400"/>
    <w:rsid w:val="00DC04F1"/>
    <w:rsid w:val="00DC3A3D"/>
    <w:rsid w:val="00DC3AFA"/>
    <w:rsid w:val="00DC6ECC"/>
    <w:rsid w:val="00DE4F3E"/>
    <w:rsid w:val="00DF225B"/>
    <w:rsid w:val="00DF42B0"/>
    <w:rsid w:val="00DF5ADE"/>
    <w:rsid w:val="00DF6725"/>
    <w:rsid w:val="00E008A1"/>
    <w:rsid w:val="00E031DA"/>
    <w:rsid w:val="00E14185"/>
    <w:rsid w:val="00E17D16"/>
    <w:rsid w:val="00E21C6B"/>
    <w:rsid w:val="00E22C28"/>
    <w:rsid w:val="00E25AE7"/>
    <w:rsid w:val="00E35F17"/>
    <w:rsid w:val="00E425F8"/>
    <w:rsid w:val="00E47DF6"/>
    <w:rsid w:val="00E64440"/>
    <w:rsid w:val="00E65FD8"/>
    <w:rsid w:val="00E66374"/>
    <w:rsid w:val="00E7081C"/>
    <w:rsid w:val="00E713B7"/>
    <w:rsid w:val="00E71F6B"/>
    <w:rsid w:val="00E7475B"/>
    <w:rsid w:val="00E7544E"/>
    <w:rsid w:val="00E815BC"/>
    <w:rsid w:val="00E831F2"/>
    <w:rsid w:val="00E90DBC"/>
    <w:rsid w:val="00E95BA0"/>
    <w:rsid w:val="00E978E2"/>
    <w:rsid w:val="00EA2072"/>
    <w:rsid w:val="00EA56F5"/>
    <w:rsid w:val="00EA67D8"/>
    <w:rsid w:val="00EB0CD0"/>
    <w:rsid w:val="00EB4B43"/>
    <w:rsid w:val="00EB7171"/>
    <w:rsid w:val="00EC3404"/>
    <w:rsid w:val="00EC397A"/>
    <w:rsid w:val="00ED6462"/>
    <w:rsid w:val="00EE053B"/>
    <w:rsid w:val="00EE0649"/>
    <w:rsid w:val="00F01CF1"/>
    <w:rsid w:val="00F03E3A"/>
    <w:rsid w:val="00F100F3"/>
    <w:rsid w:val="00F102DF"/>
    <w:rsid w:val="00F16074"/>
    <w:rsid w:val="00F178F0"/>
    <w:rsid w:val="00F30561"/>
    <w:rsid w:val="00F32233"/>
    <w:rsid w:val="00F360A5"/>
    <w:rsid w:val="00F421EA"/>
    <w:rsid w:val="00F60A72"/>
    <w:rsid w:val="00F622DA"/>
    <w:rsid w:val="00F63C30"/>
    <w:rsid w:val="00F65286"/>
    <w:rsid w:val="00F71EDC"/>
    <w:rsid w:val="00F72FA3"/>
    <w:rsid w:val="00F7608A"/>
    <w:rsid w:val="00F77C6F"/>
    <w:rsid w:val="00F802EF"/>
    <w:rsid w:val="00F80DD4"/>
    <w:rsid w:val="00F8498A"/>
    <w:rsid w:val="00F912F2"/>
    <w:rsid w:val="00F91EF0"/>
    <w:rsid w:val="00F92935"/>
    <w:rsid w:val="00FB2591"/>
    <w:rsid w:val="00FB5C20"/>
    <w:rsid w:val="00FB655D"/>
    <w:rsid w:val="00FC12D2"/>
    <w:rsid w:val="00FC7236"/>
    <w:rsid w:val="00FD347E"/>
    <w:rsid w:val="00FD4D47"/>
    <w:rsid w:val="00FD73D2"/>
    <w:rsid w:val="00FE1D9B"/>
    <w:rsid w:val="00FE7576"/>
    <w:rsid w:val="00FF3C30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13C4"/>
  <w15:docId w15:val="{758CE58F-EC85-468B-AB73-19F9CA11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444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FB2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259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25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B2591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25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72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72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7267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5C20"/>
    <w:pPr>
      <w:ind w:left="720"/>
      <w:contextualSpacing/>
    </w:pPr>
  </w:style>
  <w:style w:type="paragraph" w:styleId="NoSpacing">
    <w:name w:val="No Spacing"/>
    <w:uiPriority w:val="1"/>
    <w:qFormat/>
    <w:rsid w:val="00FD4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7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0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8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0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likumi.lv/wwwraksti/2011/119/BILDES/SPRK_1_18/IMAGE003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likumi.lv/wwwraksti/2011/119/BILDES/SPRK_1_18/IMAGE001.GIF" TargetMode="External"/><Relationship Id="rId14" Type="http://schemas.openxmlformats.org/officeDocument/2006/relationships/image" Target="http://likumi.lv/wwwraksti/2011/119/BILDES/SPRK_1_18/IMAGE002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46AE-3F01-4DB3-A87C-7F5C0E66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1916</Words>
  <Characters>10924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Chakhrakia</dc:creator>
  <cp:lastModifiedBy>Keti Rekhviashvili</cp:lastModifiedBy>
  <cp:revision>4</cp:revision>
  <cp:lastPrinted>2017-11-28T06:22:00Z</cp:lastPrinted>
  <dcterms:created xsi:type="dcterms:W3CDTF">2017-11-28T06:36:00Z</dcterms:created>
  <dcterms:modified xsi:type="dcterms:W3CDTF">2017-11-28T06:51:00Z</dcterms:modified>
</cp:coreProperties>
</file>