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2622E" w14:textId="77777777" w:rsidR="002963B5" w:rsidRDefault="002963B5" w:rsidP="002963B5">
      <w:pPr>
        <w:spacing w:line="276" w:lineRule="auto"/>
        <w:jc w:val="center"/>
        <w:rPr>
          <w:rFonts w:ascii="Sylfaen" w:hAnsi="Sylfaen"/>
          <w:b/>
          <w:bCs/>
          <w:sz w:val="20"/>
          <w:szCs w:val="20"/>
        </w:rPr>
      </w:pPr>
      <w:r w:rsidRPr="007B7206">
        <w:rPr>
          <w:rFonts w:ascii="Sylfaen" w:hAnsi="Sylfaen"/>
          <w:b/>
          <w:bCs/>
          <w:sz w:val="20"/>
          <w:szCs w:val="20"/>
        </w:rPr>
        <w:t>განმარტებითი ბარათი</w:t>
      </w:r>
    </w:p>
    <w:p w14:paraId="0F5D59C1" w14:textId="76F95FB0" w:rsidR="002963B5" w:rsidRDefault="002963B5" w:rsidP="002963B5">
      <w:pPr>
        <w:spacing w:line="276" w:lineRule="auto"/>
        <w:jc w:val="center"/>
        <w:rPr>
          <w:rFonts w:ascii="Sylfaen" w:hAnsi="Sylfaen"/>
          <w:b/>
          <w:bCs/>
          <w:sz w:val="20"/>
          <w:szCs w:val="20"/>
        </w:rPr>
      </w:pPr>
      <w:r w:rsidRPr="004F773E">
        <w:rPr>
          <w:rFonts w:ascii="Sylfaen" w:hAnsi="Sylfaen"/>
          <w:b/>
          <w:bCs/>
          <w:sz w:val="20"/>
          <w:szCs w:val="20"/>
        </w:rPr>
        <w:t xml:space="preserve">„საქართველოს კომუნიკაციების ეროვნული კომისიის დებულების დამტკიცების </w:t>
      </w:r>
      <w:r w:rsidR="00F65EE7">
        <w:rPr>
          <w:rFonts w:ascii="Sylfaen" w:hAnsi="Sylfaen"/>
          <w:b/>
          <w:bCs/>
          <w:sz w:val="20"/>
          <w:szCs w:val="20"/>
        </w:rPr>
        <w:t>შესახებ“</w:t>
      </w:r>
      <w:r w:rsidRPr="004F773E">
        <w:rPr>
          <w:rFonts w:ascii="Sylfaen" w:hAnsi="Sylfaen"/>
          <w:b/>
          <w:bCs/>
          <w:sz w:val="20"/>
          <w:szCs w:val="20"/>
        </w:rPr>
        <w:t xml:space="preserve"> საქართველოს კომუნიკაციების ეროვნული კომისიის 2022 წლის 29 დეკემბრ</w:t>
      </w:r>
      <w:r w:rsidR="007809DA">
        <w:rPr>
          <w:rFonts w:ascii="Sylfaen" w:hAnsi="Sylfaen"/>
          <w:b/>
          <w:bCs/>
          <w:sz w:val="20"/>
          <w:szCs w:val="20"/>
        </w:rPr>
        <w:t>ი</w:t>
      </w:r>
      <w:r w:rsidRPr="004F773E">
        <w:rPr>
          <w:rFonts w:ascii="Sylfaen" w:hAnsi="Sylfaen"/>
          <w:b/>
          <w:bCs/>
          <w:sz w:val="20"/>
          <w:szCs w:val="20"/>
        </w:rPr>
        <w:t>ს №7 დადგენილებაში ცვლილების შეტანის შესახებ“ საქართველოს კომუნიკაციების ეროვნული კომისიის დადგენილების</w:t>
      </w:r>
      <w:r>
        <w:rPr>
          <w:rFonts w:ascii="Sylfaen" w:hAnsi="Sylfaen"/>
          <w:b/>
          <w:bCs/>
          <w:sz w:val="20"/>
          <w:szCs w:val="20"/>
        </w:rPr>
        <w:t xml:space="preserve"> </w:t>
      </w:r>
      <w:r w:rsidRPr="007B7206">
        <w:rPr>
          <w:rFonts w:ascii="Sylfaen" w:hAnsi="Sylfaen"/>
          <w:b/>
          <w:bCs/>
          <w:sz w:val="20"/>
          <w:szCs w:val="20"/>
        </w:rPr>
        <w:t>პროექტზე</w:t>
      </w:r>
    </w:p>
    <w:p w14:paraId="0B48E8D4" w14:textId="77777777" w:rsidR="002963B5" w:rsidRPr="000C7DAD" w:rsidRDefault="002963B5" w:rsidP="002963B5">
      <w:pPr>
        <w:jc w:val="both"/>
        <w:rPr>
          <w:rFonts w:ascii="Sylfaen" w:hAnsi="Sylfaen"/>
          <w:sz w:val="20"/>
          <w:szCs w:val="20"/>
        </w:rPr>
      </w:pPr>
    </w:p>
    <w:p w14:paraId="0718CAD6" w14:textId="77777777" w:rsidR="002963B5" w:rsidRPr="000C7DAD" w:rsidRDefault="002963B5" w:rsidP="002963B5">
      <w:pPr>
        <w:pStyle w:val="NoSpacing"/>
        <w:spacing w:after="160" w:line="276" w:lineRule="auto"/>
        <w:jc w:val="both"/>
        <w:rPr>
          <w:rFonts w:ascii="Sylfaen" w:hAnsi="Sylfaen" w:cs="Sylfaen"/>
          <w:b/>
          <w:noProof/>
          <w:sz w:val="20"/>
          <w:szCs w:val="20"/>
          <w:lang w:val="ka-GE" w:eastAsia="ka-GE"/>
        </w:rPr>
      </w:pPr>
      <w:r w:rsidRPr="000C7DAD">
        <w:rPr>
          <w:rFonts w:ascii="Sylfaen" w:hAnsi="Sylfaen"/>
          <w:b/>
          <w:noProof/>
          <w:sz w:val="20"/>
          <w:szCs w:val="20"/>
          <w:lang w:val="ka-GE"/>
        </w:rPr>
        <w:t xml:space="preserve">ა) დადგენილების </w:t>
      </w:r>
      <w:r w:rsidRPr="000C7DAD">
        <w:rPr>
          <w:rFonts w:ascii="Sylfaen" w:hAnsi="Sylfaen" w:cs="Sylfaen"/>
          <w:b/>
          <w:noProof/>
          <w:sz w:val="20"/>
          <w:szCs w:val="20"/>
          <w:lang w:val="ka-GE" w:eastAsia="ka-GE"/>
        </w:rPr>
        <w:t xml:space="preserve">პროექტის მიღების მიზეზი </w:t>
      </w:r>
    </w:p>
    <w:p w14:paraId="5D2A2199" w14:textId="752D42C1" w:rsidR="002963B5" w:rsidRPr="000C7DAD" w:rsidRDefault="002963B5" w:rsidP="002963B5">
      <w:pPr>
        <w:pStyle w:val="NoSpacing"/>
        <w:spacing w:after="160" w:line="276" w:lineRule="auto"/>
        <w:jc w:val="both"/>
        <w:rPr>
          <w:rFonts w:ascii="Sylfaen" w:hAnsi="Sylfaen"/>
          <w:noProof/>
          <w:sz w:val="20"/>
          <w:szCs w:val="20"/>
          <w:lang w:val="ka-GE"/>
        </w:rPr>
      </w:pPr>
      <w:r w:rsidRPr="000C7DAD">
        <w:rPr>
          <w:rFonts w:ascii="Sylfaen" w:hAnsi="Sylfaen"/>
          <w:noProof/>
          <w:sz w:val="20"/>
          <w:szCs w:val="20"/>
          <w:lang w:val="ka-GE"/>
        </w:rPr>
        <w:t xml:space="preserve">„მაუწყებლობის შესახებ“ საქართველოს კანონში (შემდგომში - კანონი) შეტანილი ცვლილებით (დოკუმენტის ნომერი: 390-IIმს-XIმპ; გამოქვეყნების წყარო, თარიღი: ვებგვერდი, 02/04/2025; სარეგისტრაციო კოდი: 450140000.05.001.102540) მაუწყებლობის ერთ-ერთ სახეობად განისაზღვრა კულტურულ-შემოქმედებითი რადიომაუწყებლობა. </w:t>
      </w:r>
    </w:p>
    <w:p w14:paraId="3457CAB7" w14:textId="33F3CBD4" w:rsidR="002963B5" w:rsidRPr="002963B5" w:rsidRDefault="002963B5" w:rsidP="005E5D4E">
      <w:pPr>
        <w:pStyle w:val="NoSpacing"/>
        <w:spacing w:after="160" w:line="276" w:lineRule="auto"/>
        <w:jc w:val="both"/>
        <w:rPr>
          <w:rFonts w:ascii="Sylfaen" w:hAnsi="Sylfaen"/>
          <w:noProof/>
          <w:sz w:val="20"/>
          <w:szCs w:val="20"/>
          <w:lang w:val="ka-GE"/>
        </w:rPr>
      </w:pPr>
      <w:r w:rsidRPr="002963B5">
        <w:rPr>
          <w:rFonts w:ascii="Sylfaen" w:hAnsi="Sylfaen" w:cs="Sylfaen"/>
          <w:noProof/>
          <w:sz w:val="20"/>
          <w:szCs w:val="20"/>
          <w:lang w:val="ka-GE"/>
        </w:rPr>
        <w:t>კულტურულ</w:t>
      </w:r>
      <w:r w:rsidRPr="002963B5">
        <w:rPr>
          <w:rFonts w:ascii="Sylfaen" w:hAnsi="Sylfaen"/>
          <w:noProof/>
          <w:sz w:val="20"/>
          <w:szCs w:val="20"/>
          <w:lang w:val="ka-GE"/>
        </w:rPr>
        <w:t xml:space="preserve">-შემოქმედებითი  რადიომაუწყებელი, კანონის თანახმად, შესაძლოა იყოს ლიცენზიის მფლობელი. </w:t>
      </w:r>
      <w:r w:rsidRPr="002963B5">
        <w:rPr>
          <w:rFonts w:ascii="Sylfaen" w:hAnsi="Sylfaen" w:cs="Sylfaen"/>
          <w:noProof/>
          <w:sz w:val="20"/>
          <w:szCs w:val="20"/>
          <w:lang w:val="ka-GE"/>
        </w:rPr>
        <w:t>საქართველოს</w:t>
      </w:r>
      <w:r w:rsidRPr="002963B5">
        <w:rPr>
          <w:rFonts w:ascii="Sylfaen" w:hAnsi="Sylfaen"/>
          <w:noProof/>
          <w:sz w:val="20"/>
          <w:szCs w:val="20"/>
          <w:lang w:val="ka-GE"/>
        </w:rPr>
        <w:t xml:space="preserve"> კომუნიკაციების ეროვნული კომისიის (შემდგომში - კომისია) კანონქვემდებარე ნორმატი</w:t>
      </w:r>
      <w:r w:rsidRPr="00925626">
        <w:rPr>
          <w:rFonts w:ascii="Sylfaen" w:hAnsi="Sylfaen"/>
          <w:noProof/>
          <w:sz w:val="20"/>
          <w:szCs w:val="20"/>
          <w:lang w:val="ka-GE"/>
        </w:rPr>
        <w:t>ულ აქტ</w:t>
      </w:r>
      <w:r w:rsidR="004702FC">
        <w:rPr>
          <w:rFonts w:ascii="Sylfaen" w:hAnsi="Sylfaen"/>
          <w:noProof/>
          <w:sz w:val="20"/>
          <w:szCs w:val="20"/>
          <w:lang w:val="ka-GE"/>
        </w:rPr>
        <w:t>ში</w:t>
      </w:r>
      <w:r w:rsidRPr="00925626">
        <w:rPr>
          <w:rFonts w:ascii="Sylfaen" w:hAnsi="Sylfaen"/>
          <w:noProof/>
          <w:sz w:val="20"/>
          <w:szCs w:val="20"/>
          <w:lang w:val="ka-GE"/>
        </w:rPr>
        <w:t xml:space="preserve"> - „საქართველოს კომუნიკაციების ეროვნული კომისიის დებულების დამტკიცების </w:t>
      </w:r>
      <w:r w:rsidR="00F77BC3">
        <w:rPr>
          <w:rFonts w:ascii="Sylfaen" w:hAnsi="Sylfaen"/>
          <w:noProof/>
          <w:sz w:val="20"/>
          <w:szCs w:val="20"/>
          <w:lang w:val="ka-GE"/>
        </w:rPr>
        <w:t>შესახებ</w:t>
      </w:r>
      <w:r w:rsidR="00F77BC3" w:rsidRPr="00925626">
        <w:rPr>
          <w:rFonts w:ascii="Sylfaen" w:hAnsi="Sylfaen"/>
          <w:noProof/>
          <w:sz w:val="20"/>
          <w:szCs w:val="20"/>
          <w:lang w:val="ka-GE"/>
        </w:rPr>
        <w:t xml:space="preserve">“ </w:t>
      </w:r>
      <w:r w:rsidRPr="00925626">
        <w:rPr>
          <w:rFonts w:ascii="Sylfaen" w:hAnsi="Sylfaen"/>
          <w:noProof/>
          <w:sz w:val="20"/>
          <w:szCs w:val="20"/>
          <w:lang w:val="ka-GE"/>
        </w:rPr>
        <w:t xml:space="preserve">საქართველოს კომუნიკაციების ეროვნული კომისიის 2022 წლის 29 დეკემბერს №7 დადგენილება (შემდგომში - დადგენილება) – არ არის </w:t>
      </w:r>
      <w:r w:rsidR="004702FC">
        <w:rPr>
          <w:rFonts w:ascii="Sylfaen" w:hAnsi="Sylfaen"/>
          <w:noProof/>
          <w:sz w:val="20"/>
          <w:szCs w:val="20"/>
          <w:lang w:val="ka-GE"/>
        </w:rPr>
        <w:t xml:space="preserve">განსაზღვრული კომისიის აპარატის შესაბამისი დეპარტამენტების ფუნქცია, მონაწილეობა მიიღონ </w:t>
      </w:r>
      <w:r w:rsidR="004702FC" w:rsidRPr="005E5D4E">
        <w:rPr>
          <w:rFonts w:ascii="Sylfaen" w:hAnsi="Sylfaen"/>
          <w:noProof/>
          <w:sz w:val="20"/>
          <w:szCs w:val="20"/>
          <w:lang w:val="ka-GE"/>
        </w:rPr>
        <w:t>კულტურულ-შემოქმედებითი რადიომაუწყებლობის ლიცენზირების პროცესში, მაშინ,</w:t>
      </w:r>
      <w:r w:rsidR="005E5D4E" w:rsidRPr="005E5D4E">
        <w:rPr>
          <w:rFonts w:ascii="Sylfaen" w:hAnsi="Sylfaen"/>
          <w:noProof/>
          <w:sz w:val="20"/>
          <w:szCs w:val="20"/>
          <w:lang w:val="ka-GE"/>
        </w:rPr>
        <w:t xml:space="preserve"> როდესაც ამგვარი ფუნქცია განსაზღვრულია მაუწყებლობის სხვა სახეობებთან (სათემო მაუწყებლობა/კერძო მაუწყებლობა) მიმართებით.</w:t>
      </w:r>
      <w:r w:rsidR="005E5D4E">
        <w:rPr>
          <w:rFonts w:ascii="Sylfaen" w:hAnsi="Sylfaen"/>
          <w:noProof/>
          <w:sz w:val="20"/>
          <w:szCs w:val="20"/>
          <w:lang w:val="ka-GE"/>
        </w:rPr>
        <w:t xml:space="preserve"> </w:t>
      </w:r>
      <w:r w:rsidRPr="000C7DAD">
        <w:rPr>
          <w:rFonts w:ascii="Sylfaen" w:hAnsi="Sylfaen"/>
          <w:noProof/>
          <w:sz w:val="20"/>
          <w:szCs w:val="20"/>
          <w:lang w:val="ka-GE"/>
        </w:rPr>
        <w:t>შესაბამისად, საჭიროა ცვლილება შევიდეს დადგენილებაში</w:t>
      </w:r>
      <w:r w:rsidRPr="002963B5">
        <w:rPr>
          <w:rFonts w:ascii="Sylfaen" w:hAnsi="Sylfaen"/>
          <w:noProof/>
          <w:sz w:val="20"/>
          <w:szCs w:val="20"/>
          <w:lang w:val="ka-GE"/>
        </w:rPr>
        <w:t xml:space="preserve"> და განისაზღვროს </w:t>
      </w:r>
      <w:r w:rsidR="002E0411">
        <w:rPr>
          <w:rFonts w:ascii="Sylfaen" w:hAnsi="Sylfaen"/>
          <w:noProof/>
          <w:sz w:val="20"/>
          <w:szCs w:val="20"/>
          <w:lang w:val="ka-GE"/>
        </w:rPr>
        <w:t xml:space="preserve">შესაბამის </w:t>
      </w:r>
      <w:r w:rsidR="000461FD">
        <w:rPr>
          <w:rFonts w:ascii="Sylfaen" w:hAnsi="Sylfaen"/>
          <w:noProof/>
          <w:sz w:val="20"/>
          <w:szCs w:val="20"/>
          <w:lang w:val="ka-GE"/>
        </w:rPr>
        <w:t xml:space="preserve">დეპარტამენტთა ფუნქცია </w:t>
      </w:r>
      <w:r w:rsidRPr="002963B5">
        <w:rPr>
          <w:rFonts w:ascii="Sylfaen" w:hAnsi="Sylfaen"/>
          <w:noProof/>
          <w:sz w:val="20"/>
          <w:szCs w:val="20"/>
          <w:lang w:val="ka-GE"/>
        </w:rPr>
        <w:t>კულტურულ-შემოქმედებითი რადიომაუწყებლობის ლიცენზირებასთან დაკავშირებ</w:t>
      </w:r>
      <w:r w:rsidR="000461FD">
        <w:rPr>
          <w:rFonts w:ascii="Sylfaen" w:hAnsi="Sylfaen"/>
          <w:noProof/>
          <w:sz w:val="20"/>
          <w:szCs w:val="20"/>
          <w:lang w:val="ka-GE"/>
        </w:rPr>
        <w:t>ითაც.</w:t>
      </w:r>
    </w:p>
    <w:p w14:paraId="7766C2BD" w14:textId="6860E268" w:rsidR="002963B5" w:rsidRPr="000C7DAD" w:rsidRDefault="002963B5" w:rsidP="002963B5">
      <w:pPr>
        <w:jc w:val="both"/>
        <w:rPr>
          <w:rFonts w:ascii="Sylfaen" w:hAnsi="Sylfaen"/>
          <w:sz w:val="20"/>
          <w:szCs w:val="20"/>
        </w:rPr>
      </w:pPr>
      <w:r w:rsidRPr="000C7DAD">
        <w:rPr>
          <w:rFonts w:ascii="Sylfaen" w:hAnsi="Sylfaen"/>
          <w:sz w:val="20"/>
          <w:szCs w:val="20"/>
        </w:rPr>
        <w:t xml:space="preserve">ამდენად, დადგენილების პროექტის მიღების მიზეზი არის კომისიის კანონქვემდებარე ნორმატიული აქტის - </w:t>
      </w:r>
      <w:r w:rsidR="004702FC" w:rsidRPr="00925626">
        <w:rPr>
          <w:rFonts w:ascii="Sylfaen" w:hAnsi="Sylfaen"/>
          <w:sz w:val="20"/>
          <w:szCs w:val="20"/>
        </w:rPr>
        <w:t xml:space="preserve">„საქართველოს კომუნიკაციების ეროვნული კომისიის დებულების დამტკიცების </w:t>
      </w:r>
      <w:r w:rsidR="00F77BC3">
        <w:rPr>
          <w:rFonts w:ascii="Sylfaen" w:hAnsi="Sylfaen"/>
          <w:sz w:val="20"/>
          <w:szCs w:val="20"/>
        </w:rPr>
        <w:t>შესახებ</w:t>
      </w:r>
      <w:r w:rsidR="00F77BC3" w:rsidRPr="00925626">
        <w:rPr>
          <w:rFonts w:ascii="Sylfaen" w:hAnsi="Sylfaen"/>
          <w:sz w:val="20"/>
          <w:szCs w:val="20"/>
        </w:rPr>
        <w:t xml:space="preserve">“ </w:t>
      </w:r>
      <w:r w:rsidR="004702FC" w:rsidRPr="00925626">
        <w:rPr>
          <w:rFonts w:ascii="Sylfaen" w:hAnsi="Sylfaen"/>
          <w:sz w:val="20"/>
          <w:szCs w:val="20"/>
        </w:rPr>
        <w:t xml:space="preserve">საქართველოს კომუნიკაციების ეროვნული კომისიის 2022 წლის 29 </w:t>
      </w:r>
      <w:r w:rsidR="00F77BC3">
        <w:rPr>
          <w:rFonts w:ascii="Sylfaen" w:hAnsi="Sylfaen"/>
          <w:sz w:val="20"/>
          <w:szCs w:val="20"/>
        </w:rPr>
        <w:t>დეკემბრის</w:t>
      </w:r>
      <w:r w:rsidR="00F77BC3" w:rsidRPr="00925626">
        <w:rPr>
          <w:rFonts w:ascii="Sylfaen" w:hAnsi="Sylfaen"/>
          <w:sz w:val="20"/>
          <w:szCs w:val="20"/>
        </w:rPr>
        <w:t xml:space="preserve"> </w:t>
      </w:r>
      <w:r w:rsidR="004702FC" w:rsidRPr="00925626">
        <w:rPr>
          <w:rFonts w:ascii="Sylfaen" w:hAnsi="Sylfaen"/>
          <w:sz w:val="20"/>
          <w:szCs w:val="20"/>
        </w:rPr>
        <w:t>№7 დადგენილება</w:t>
      </w:r>
      <w:r w:rsidR="004702FC">
        <w:rPr>
          <w:rFonts w:ascii="Sylfaen" w:hAnsi="Sylfaen"/>
          <w:sz w:val="20"/>
          <w:szCs w:val="20"/>
        </w:rPr>
        <w:t xml:space="preserve"> </w:t>
      </w:r>
      <w:r w:rsidRPr="000C7DAD">
        <w:rPr>
          <w:rFonts w:ascii="Sylfaen" w:hAnsi="Sylfaen"/>
          <w:sz w:val="20"/>
          <w:szCs w:val="20"/>
        </w:rPr>
        <w:t>- კანონთან შესაბამისობაში მოყვანა.</w:t>
      </w:r>
    </w:p>
    <w:p w14:paraId="3C49C9DE" w14:textId="77777777" w:rsidR="002963B5" w:rsidRPr="00D90BAF" w:rsidRDefault="002963B5" w:rsidP="002963B5">
      <w:pPr>
        <w:jc w:val="both"/>
        <w:rPr>
          <w:rFonts w:ascii="Sylfaen" w:hAnsi="Sylfaen"/>
          <w:sz w:val="20"/>
          <w:szCs w:val="20"/>
        </w:rPr>
      </w:pPr>
    </w:p>
    <w:p w14:paraId="646295D3" w14:textId="77777777" w:rsidR="004702FC" w:rsidRDefault="002963B5" w:rsidP="004702FC">
      <w:pPr>
        <w:spacing w:line="276" w:lineRule="auto"/>
        <w:rPr>
          <w:rFonts w:ascii="Sylfaen" w:eastAsia="Calibri" w:hAnsi="Sylfaen" w:cs="Sylfaen"/>
          <w:b/>
          <w:sz w:val="20"/>
          <w:szCs w:val="20"/>
          <w:lang w:eastAsia="ka-GE"/>
        </w:rPr>
      </w:pPr>
      <w:r w:rsidRPr="00BE5D49">
        <w:rPr>
          <w:rFonts w:ascii="Sylfaen" w:eastAsia="Calibri" w:hAnsi="Sylfaen" w:cs="Sylfaen"/>
          <w:b/>
          <w:sz w:val="20"/>
          <w:szCs w:val="20"/>
          <w:lang w:eastAsia="ka-GE"/>
        </w:rPr>
        <w:t>ბ) დადგენილების პროექტის არსი და დამახასიათებელი ძირითადი ნიშნები</w:t>
      </w:r>
    </w:p>
    <w:p w14:paraId="3B160D7E" w14:textId="4FEE1B3E" w:rsidR="004702FC" w:rsidRDefault="004702FC" w:rsidP="004702FC">
      <w:pPr>
        <w:spacing w:line="276" w:lineRule="auto"/>
        <w:jc w:val="both"/>
        <w:rPr>
          <w:rFonts w:ascii="Sylfaen" w:hAnsi="Sylfaen"/>
          <w:sz w:val="20"/>
          <w:szCs w:val="20"/>
        </w:rPr>
      </w:pPr>
      <w:r w:rsidRPr="006558F2">
        <w:rPr>
          <w:rFonts w:ascii="Sylfaen" w:hAnsi="Sylfaen"/>
          <w:sz w:val="20"/>
          <w:szCs w:val="20"/>
        </w:rPr>
        <w:t xml:space="preserve">ერთი მხრივ, დადგენილების მე-13 მუხლის მე-2 პუნქტის „ბ“ ქვეპუნქტი კომისიის აპარატის </w:t>
      </w:r>
      <w:r w:rsidRPr="006558F2">
        <w:rPr>
          <w:rFonts w:ascii="Sylfaen" w:hAnsi="Sylfaen" w:cs="Sylfaen"/>
          <w:sz w:val="20"/>
          <w:szCs w:val="20"/>
        </w:rPr>
        <w:t>მედიამომსახურებების</w:t>
      </w:r>
      <w:r w:rsidRPr="006558F2">
        <w:rPr>
          <w:rFonts w:ascii="Sylfaen" w:hAnsi="Sylfaen"/>
          <w:sz w:val="20"/>
          <w:szCs w:val="20"/>
        </w:rPr>
        <w:t xml:space="preserve"> რეგულირების დეპარტამენტის ერთ-ერთ ფუნქციად განსაზღვრავს, კერძო და სათემო მაუწყებლობის ლიცენზიის გასაცემად საკონკურსო ან/და სალიცენზიო ვალდებულებების დადგენის პროცესში მონაწილეობის მიღებას კომისიის აპარატის შესაბამის სტრუქტურულ ერთეულებთან თანამშრომლობით. მეორე მხრივ, მე-16 მუხლის</w:t>
      </w:r>
      <w:r w:rsidR="007809DA">
        <w:rPr>
          <w:rFonts w:ascii="Sylfaen" w:hAnsi="Sylfaen"/>
          <w:sz w:val="20"/>
          <w:szCs w:val="20"/>
        </w:rPr>
        <w:t xml:space="preserve"> მე-4 პუნქტის</w:t>
      </w:r>
      <w:r w:rsidRPr="006558F2">
        <w:rPr>
          <w:rFonts w:ascii="Sylfaen" w:hAnsi="Sylfaen"/>
          <w:sz w:val="20"/>
          <w:szCs w:val="20"/>
        </w:rPr>
        <w:t xml:space="preserve"> „ა“ და „ბ“ ქვეპუნქტებით განსაზღვრულია კომისიის აპარატის იურიდიული დეპარტამენტის ავტორიზაციისა და </w:t>
      </w:r>
      <w:r w:rsidRPr="006558F2">
        <w:rPr>
          <w:rFonts w:ascii="Sylfaen" w:hAnsi="Sylfaen" w:cs="Sylfaen"/>
          <w:sz w:val="20"/>
          <w:szCs w:val="20"/>
        </w:rPr>
        <w:t>ლიცენზირების</w:t>
      </w:r>
      <w:r w:rsidRPr="006558F2">
        <w:rPr>
          <w:rFonts w:ascii="Sylfaen" w:hAnsi="Sylfaen"/>
          <w:sz w:val="20"/>
          <w:szCs w:val="20"/>
        </w:rPr>
        <w:t xml:space="preserve"> ჯგუფის გარკვეული ფუნქციები, მათ შორის, კერძო და სათემო მაუწყებლობის ლიცენზიის გასაცემად საკონკურსო ან/და სალიცენზიო ვალდებულებების დადგენის უზრუნველყოფა, ასევე, რადიოსიხშირული სპექტრით სარგებლობის ლიცენზიების მოსაპოვებლად აუქციონების და კონკურსების, კერძო და სათემო მაუწყებლობის ლიცენზიის გასაცემად კონკურსების ჩატარების </w:t>
      </w:r>
      <w:r w:rsidRPr="006558F2">
        <w:rPr>
          <w:rFonts w:ascii="Sylfaen" w:hAnsi="Sylfaen"/>
          <w:sz w:val="20"/>
          <w:szCs w:val="20"/>
        </w:rPr>
        <w:lastRenderedPageBreak/>
        <w:t>ორგანიზება, რადიოსიხშირული სპექტრით სარგებლობისა და კერძო და სათემო მაუწყებლობის</w:t>
      </w:r>
      <w:r w:rsidRPr="004702FC">
        <w:rPr>
          <w:rFonts w:ascii="Sylfaen" w:hAnsi="Sylfaen"/>
          <w:sz w:val="20"/>
          <w:szCs w:val="20"/>
        </w:rPr>
        <w:t xml:space="preserve"> ლიცენზიის გაცემის, მოდიფიცირების, მოქმედების ვადის გაგრძელების, გაუქმების და ლიცენზიათა გადაპირების (გადაცემის) ადმინისტრაციული წარმოებების უზრუნველყოფა და სალიცენზიო მოწმობების გაცემის უზრუნველყოფა.</w:t>
      </w:r>
    </w:p>
    <w:p w14:paraId="07BE7A96" w14:textId="2F541195" w:rsidR="004702FC" w:rsidRDefault="004702FC" w:rsidP="004702FC">
      <w:pPr>
        <w:spacing w:line="276" w:lineRule="auto"/>
        <w:jc w:val="both"/>
        <w:rPr>
          <w:rFonts w:ascii="Sylfaen" w:hAnsi="Sylfaen"/>
          <w:sz w:val="20"/>
          <w:szCs w:val="20"/>
        </w:rPr>
      </w:pPr>
      <w:r>
        <w:rPr>
          <w:rFonts w:ascii="Sylfaen" w:hAnsi="Sylfaen"/>
          <w:sz w:val="20"/>
          <w:szCs w:val="20"/>
        </w:rPr>
        <w:t>დადგენილების პროექტით გათვალისწინებულია ზემოთ დასახელებული პუნქტებიდან სიტყვების „კერძო და სათემო“ ამოღება, რაც უზრუნ</w:t>
      </w:r>
      <w:r w:rsidR="00E238BE">
        <w:rPr>
          <w:rFonts w:ascii="Sylfaen" w:hAnsi="Sylfaen"/>
          <w:sz w:val="20"/>
          <w:szCs w:val="20"/>
        </w:rPr>
        <w:t>ვ</w:t>
      </w:r>
      <w:r>
        <w:rPr>
          <w:rFonts w:ascii="Sylfaen" w:hAnsi="Sylfaen"/>
          <w:sz w:val="20"/>
          <w:szCs w:val="20"/>
        </w:rPr>
        <w:t>ელყოფს კანონქვემდებარე აქტის კანონთან შესაბამისობას. კერძოდ, ცვლილებებით, „მაუწყებლობის“ ცნებაში მოექცევა როგორც კერძო მაუწყებელი და სათემო მაუწყებელი, ასევე კულტურულ-შემოქმედებითი რადიომაუწყებელი.</w:t>
      </w:r>
    </w:p>
    <w:p w14:paraId="4C2BC5D9" w14:textId="77777777" w:rsidR="002963B5" w:rsidRPr="000C7DAD" w:rsidRDefault="002963B5" w:rsidP="002963B5">
      <w:pPr>
        <w:pStyle w:val="ListParagraph"/>
        <w:ind w:left="0"/>
        <w:contextualSpacing w:val="0"/>
        <w:jc w:val="both"/>
        <w:rPr>
          <w:rFonts w:ascii="Sylfaen" w:hAnsi="Sylfaen"/>
          <w:sz w:val="20"/>
          <w:szCs w:val="20"/>
        </w:rPr>
      </w:pPr>
    </w:p>
    <w:p w14:paraId="4E8A207F" w14:textId="77777777" w:rsidR="002963B5" w:rsidRPr="00BE5D49" w:rsidRDefault="002963B5" w:rsidP="002963B5">
      <w:pPr>
        <w:spacing w:line="276" w:lineRule="auto"/>
        <w:rPr>
          <w:rFonts w:ascii="Sylfaen" w:hAnsi="Sylfaen"/>
          <w:b/>
          <w:sz w:val="20"/>
          <w:szCs w:val="20"/>
          <w:lang w:eastAsia="ka-GE"/>
        </w:rPr>
      </w:pPr>
      <w:r w:rsidRPr="00BE5D49">
        <w:rPr>
          <w:rFonts w:ascii="Sylfaen" w:hAnsi="Sylfaen" w:cs="Sylfaen"/>
          <w:b/>
          <w:sz w:val="20"/>
          <w:szCs w:val="20"/>
          <w:lang w:eastAsia="ka-GE"/>
        </w:rPr>
        <w:t>გ) დადგენილების პროექტის</w:t>
      </w:r>
      <w:r w:rsidRPr="00BE5D49">
        <w:rPr>
          <w:rFonts w:ascii="Sylfaen" w:hAnsi="Sylfaen"/>
          <w:b/>
          <w:sz w:val="20"/>
          <w:szCs w:val="20"/>
          <w:lang w:eastAsia="ka-GE"/>
        </w:rPr>
        <w:t xml:space="preserve"> </w:t>
      </w:r>
      <w:r w:rsidRPr="00BE5D49">
        <w:rPr>
          <w:rFonts w:ascii="Sylfaen" w:hAnsi="Sylfaen" w:cs="Sylfaen"/>
          <w:b/>
          <w:sz w:val="20"/>
          <w:szCs w:val="20"/>
          <w:lang w:eastAsia="ka-GE"/>
        </w:rPr>
        <w:t>საფინანსო</w:t>
      </w:r>
      <w:r w:rsidRPr="00BE5D49">
        <w:rPr>
          <w:rFonts w:ascii="Sylfaen" w:hAnsi="Sylfaen"/>
          <w:b/>
          <w:sz w:val="20"/>
          <w:szCs w:val="20"/>
          <w:lang w:eastAsia="ka-GE"/>
        </w:rPr>
        <w:t>-</w:t>
      </w:r>
      <w:r w:rsidRPr="00BE5D49">
        <w:rPr>
          <w:rFonts w:ascii="Sylfaen" w:hAnsi="Sylfaen" w:cs="Sylfaen"/>
          <w:b/>
          <w:sz w:val="20"/>
          <w:szCs w:val="20"/>
          <w:lang w:eastAsia="ka-GE"/>
        </w:rPr>
        <w:t>ეკონომიკური</w:t>
      </w:r>
      <w:r w:rsidRPr="00BE5D49">
        <w:rPr>
          <w:rFonts w:ascii="Sylfaen" w:hAnsi="Sylfaen"/>
          <w:b/>
          <w:sz w:val="20"/>
          <w:szCs w:val="20"/>
          <w:lang w:eastAsia="ka-GE"/>
        </w:rPr>
        <w:t xml:space="preserve"> </w:t>
      </w:r>
      <w:r w:rsidRPr="00BE5D49">
        <w:rPr>
          <w:rFonts w:ascii="Sylfaen" w:hAnsi="Sylfaen" w:cs="Sylfaen"/>
          <w:b/>
          <w:sz w:val="20"/>
          <w:szCs w:val="20"/>
          <w:lang w:eastAsia="ka-GE"/>
        </w:rPr>
        <w:t>გაანგარიშება</w:t>
      </w:r>
    </w:p>
    <w:p w14:paraId="240D76F7" w14:textId="77777777" w:rsidR="002963B5" w:rsidRPr="00BE5D49" w:rsidRDefault="002963B5" w:rsidP="002963B5">
      <w:pPr>
        <w:pStyle w:val="NoSpacing"/>
        <w:spacing w:after="160" w:line="276" w:lineRule="auto"/>
        <w:jc w:val="both"/>
        <w:rPr>
          <w:rFonts w:ascii="Sylfaen" w:hAnsi="Sylfaen"/>
          <w:noProof/>
          <w:sz w:val="20"/>
          <w:szCs w:val="20"/>
          <w:lang w:val="ka-GE" w:eastAsia="ka-GE"/>
        </w:rPr>
      </w:pPr>
      <w:r w:rsidRPr="00BE5D49">
        <w:rPr>
          <w:rFonts w:ascii="Sylfaen" w:hAnsi="Sylfaen"/>
          <w:noProof/>
          <w:sz w:val="20"/>
          <w:szCs w:val="20"/>
          <w:lang w:val="ka-GE" w:eastAsia="ka-GE"/>
        </w:rPr>
        <w:t>დადგენილების პროექტის მიღება არ იქონიებს გავლენას კომისიის ბიუჯეტზე.</w:t>
      </w:r>
    </w:p>
    <w:p w14:paraId="33999881" w14:textId="77777777" w:rsidR="002963B5" w:rsidRDefault="002963B5" w:rsidP="002963B5">
      <w:pPr>
        <w:pStyle w:val="NoSpacing"/>
        <w:spacing w:after="160" w:line="276" w:lineRule="auto"/>
        <w:jc w:val="both"/>
        <w:rPr>
          <w:rFonts w:ascii="Sylfaen" w:hAnsi="Sylfaen"/>
          <w:noProof/>
          <w:sz w:val="20"/>
          <w:szCs w:val="20"/>
          <w:lang w:val="ka-GE" w:eastAsia="ka-GE"/>
        </w:rPr>
      </w:pPr>
      <w:r w:rsidRPr="00BE5D49">
        <w:rPr>
          <w:rFonts w:ascii="Sylfaen" w:hAnsi="Sylfaen"/>
          <w:noProof/>
          <w:sz w:val="20"/>
          <w:szCs w:val="20"/>
          <w:lang w:val="ka-GE" w:eastAsia="ka-GE"/>
        </w:rPr>
        <w:t>დადგენილების პროექტის მიღება არ იქონიებს გავლენას სახელმწიფო ბიუჯეტის საშემოსავლო და ხარჯვით ნაწილებზე და არც იმ პირთა ფინანსურ მდგომარეობაზე, რომლებზეც გავრცელდება მისი მოქმედება.</w:t>
      </w:r>
    </w:p>
    <w:p w14:paraId="267C5E3D" w14:textId="77777777" w:rsidR="002963B5" w:rsidRPr="00520872" w:rsidRDefault="002963B5" w:rsidP="002963B5">
      <w:pPr>
        <w:pStyle w:val="NoSpacing"/>
        <w:spacing w:after="160" w:line="276" w:lineRule="auto"/>
        <w:jc w:val="both"/>
        <w:rPr>
          <w:rFonts w:ascii="Sylfaen" w:hAnsi="Sylfaen"/>
          <w:noProof/>
          <w:sz w:val="20"/>
          <w:szCs w:val="20"/>
          <w:lang w:val="ka-GE" w:eastAsia="ka-GE"/>
        </w:rPr>
      </w:pPr>
    </w:p>
    <w:p w14:paraId="0C3807AE" w14:textId="77777777" w:rsidR="002963B5" w:rsidRPr="00BE5D49" w:rsidRDefault="002963B5" w:rsidP="002963B5">
      <w:pPr>
        <w:pStyle w:val="NoSpacing"/>
        <w:spacing w:after="160" w:line="276" w:lineRule="auto"/>
        <w:jc w:val="both"/>
        <w:rPr>
          <w:rFonts w:ascii="Sylfaen" w:hAnsi="Sylfaen"/>
          <w:b/>
          <w:noProof/>
          <w:sz w:val="20"/>
          <w:szCs w:val="20"/>
          <w:lang w:val="ka-GE"/>
        </w:rPr>
      </w:pPr>
      <w:r w:rsidRPr="00BE5D49">
        <w:rPr>
          <w:rFonts w:ascii="Sylfaen" w:hAnsi="Sylfaen"/>
          <w:b/>
          <w:noProof/>
          <w:sz w:val="20"/>
          <w:szCs w:val="20"/>
          <w:lang w:val="ka-GE"/>
        </w:rPr>
        <w:t>დ)  ქალისა და მამაკაცის თანასწორობის მდგომარეობაზე კანონქვემდებარე ნორმატიული აქტის პროექტის მოსალოდნელი ზეგავლენის შეფასება</w:t>
      </w:r>
    </w:p>
    <w:p w14:paraId="5C8B568E" w14:textId="77777777" w:rsidR="002963B5" w:rsidRDefault="002963B5" w:rsidP="002963B5">
      <w:pPr>
        <w:pStyle w:val="NoSpacing"/>
        <w:spacing w:after="160" w:line="276" w:lineRule="auto"/>
        <w:jc w:val="both"/>
        <w:rPr>
          <w:rFonts w:ascii="Sylfaen" w:hAnsi="Sylfaen"/>
          <w:bCs/>
          <w:noProof/>
          <w:sz w:val="20"/>
          <w:szCs w:val="20"/>
          <w:lang w:val="ka-GE"/>
        </w:rPr>
      </w:pPr>
      <w:r w:rsidRPr="00BE5D49">
        <w:rPr>
          <w:rFonts w:ascii="Sylfaen" w:hAnsi="Sylfaen"/>
          <w:bCs/>
          <w:noProof/>
          <w:sz w:val="20"/>
          <w:szCs w:val="20"/>
          <w:lang w:val="ka-GE"/>
        </w:rPr>
        <w:t>დადგენილების პროექტის მიღებით ქალისა და მამაკაცის თანასწორობის მდგომარეობაზე ზეგავლენის მოხდენა მოსალოდნელი არ არის.</w:t>
      </w:r>
    </w:p>
    <w:p w14:paraId="68847633" w14:textId="77777777" w:rsidR="002963B5" w:rsidRPr="00BE5D49" w:rsidRDefault="002963B5" w:rsidP="002963B5">
      <w:pPr>
        <w:pStyle w:val="NoSpacing"/>
        <w:spacing w:after="160" w:line="276" w:lineRule="auto"/>
        <w:jc w:val="both"/>
        <w:rPr>
          <w:rFonts w:ascii="Sylfaen" w:hAnsi="Sylfaen"/>
          <w:bCs/>
          <w:noProof/>
          <w:sz w:val="20"/>
          <w:szCs w:val="20"/>
          <w:lang w:val="ka-GE"/>
        </w:rPr>
      </w:pPr>
    </w:p>
    <w:p w14:paraId="3CB782F4" w14:textId="77777777" w:rsidR="002963B5" w:rsidRPr="00BE5D49" w:rsidRDefault="002963B5" w:rsidP="002963B5">
      <w:pPr>
        <w:pStyle w:val="NoSpacing"/>
        <w:spacing w:after="160" w:line="276" w:lineRule="auto"/>
        <w:jc w:val="both"/>
        <w:rPr>
          <w:rFonts w:ascii="Sylfaen" w:hAnsi="Sylfaen"/>
          <w:b/>
          <w:noProof/>
          <w:sz w:val="20"/>
          <w:szCs w:val="20"/>
          <w:lang w:val="ka-GE" w:eastAsia="ka-GE"/>
        </w:rPr>
      </w:pP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ე) ევროკავშირის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ის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სამართლებრივი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აქტი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,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რომელთან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დაახლოების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ვალდებულებაც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გამომდინარეობს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„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ერთი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მხრივ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,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საქართველოსა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და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,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მეორე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მხრივ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,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ევროკავშირს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და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ევროპის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ატომური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ენერგიის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გაერთიანებას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და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მათ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წევრ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სახელმწიფოებს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შორის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ასოცირების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შესახებ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შეთანხმებიდან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“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ან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ევროკავშირთან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დადებული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საქართველოს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სხვა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ორმხრივი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და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მრავალმხრივი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ხელშეკრულებებიდან</w:t>
      </w:r>
    </w:p>
    <w:p w14:paraId="6727B137" w14:textId="77777777" w:rsidR="002963B5" w:rsidRDefault="002963B5" w:rsidP="002963B5">
      <w:pPr>
        <w:pStyle w:val="NoSpacing"/>
        <w:spacing w:after="160" w:line="276" w:lineRule="auto"/>
        <w:jc w:val="both"/>
        <w:rPr>
          <w:rFonts w:ascii="Sylfaen" w:hAnsi="Sylfaen"/>
          <w:noProof/>
          <w:sz w:val="20"/>
          <w:szCs w:val="20"/>
          <w:lang w:val="ka-GE" w:eastAsia="ka-GE"/>
        </w:rPr>
      </w:pPr>
      <w:r w:rsidRPr="00BE5D49">
        <w:rPr>
          <w:rFonts w:ascii="Sylfaen" w:hAnsi="Sylfaen" w:cs="Sylfaen"/>
          <w:noProof/>
          <w:sz w:val="20"/>
          <w:szCs w:val="20"/>
          <w:lang w:val="ka-GE" w:eastAsia="ka-GE"/>
        </w:rPr>
        <w:t>ასეთი</w:t>
      </w:r>
      <w:r w:rsidRPr="00BE5D49">
        <w:rPr>
          <w:rFonts w:ascii="Sylfaen" w:hAnsi="Sylfaen"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noProof/>
          <w:sz w:val="20"/>
          <w:szCs w:val="20"/>
          <w:lang w:val="ka-GE" w:eastAsia="ka-GE"/>
        </w:rPr>
        <w:t>არ</w:t>
      </w:r>
      <w:r w:rsidRPr="00BE5D49">
        <w:rPr>
          <w:rFonts w:ascii="Sylfaen" w:hAnsi="Sylfaen"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noProof/>
          <w:sz w:val="20"/>
          <w:szCs w:val="20"/>
          <w:lang w:val="ka-GE" w:eastAsia="ka-GE"/>
        </w:rPr>
        <w:t>არსებობს</w:t>
      </w:r>
      <w:r w:rsidRPr="00BE5D49">
        <w:rPr>
          <w:rFonts w:ascii="Sylfaen" w:hAnsi="Sylfaen"/>
          <w:noProof/>
          <w:sz w:val="20"/>
          <w:szCs w:val="20"/>
          <w:lang w:val="ka-GE" w:eastAsia="ka-GE"/>
        </w:rPr>
        <w:t xml:space="preserve">. </w:t>
      </w:r>
    </w:p>
    <w:p w14:paraId="78C67E5E" w14:textId="77777777" w:rsidR="002963B5" w:rsidRPr="00BE5D49" w:rsidRDefault="002963B5" w:rsidP="002963B5">
      <w:pPr>
        <w:pStyle w:val="NoSpacing"/>
        <w:spacing w:after="160" w:line="276" w:lineRule="auto"/>
        <w:jc w:val="both"/>
        <w:rPr>
          <w:rFonts w:ascii="Sylfaen" w:hAnsi="Sylfaen"/>
          <w:noProof/>
          <w:sz w:val="20"/>
          <w:szCs w:val="20"/>
          <w:lang w:val="ka-GE" w:eastAsia="ka-GE"/>
        </w:rPr>
      </w:pPr>
    </w:p>
    <w:p w14:paraId="71EAD1DC" w14:textId="77777777" w:rsidR="002963B5" w:rsidRPr="00BE5D49" w:rsidRDefault="002963B5" w:rsidP="002963B5">
      <w:pPr>
        <w:pStyle w:val="NoSpacing"/>
        <w:spacing w:after="160" w:line="276" w:lineRule="auto"/>
        <w:rPr>
          <w:rFonts w:ascii="Sylfaen" w:hAnsi="Sylfaen"/>
          <w:b/>
          <w:noProof/>
          <w:sz w:val="20"/>
          <w:szCs w:val="20"/>
          <w:lang w:val="ka-GE" w:eastAsia="ka-GE"/>
        </w:rPr>
      </w:pP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 xml:space="preserve">ვ) დადგენილების 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პროექტის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ავტორი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და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წარმდგენი</w:t>
      </w:r>
    </w:p>
    <w:p w14:paraId="5881CC8C" w14:textId="77777777" w:rsidR="002963B5" w:rsidRPr="00BE5D49" w:rsidRDefault="002963B5" w:rsidP="002963B5">
      <w:pPr>
        <w:pStyle w:val="NoSpacing"/>
        <w:spacing w:after="160" w:line="276" w:lineRule="auto"/>
        <w:jc w:val="both"/>
        <w:rPr>
          <w:rFonts w:ascii="Sylfaen" w:hAnsi="Sylfaen"/>
          <w:noProof/>
          <w:sz w:val="20"/>
          <w:szCs w:val="20"/>
          <w:lang w:val="ka-GE"/>
        </w:rPr>
      </w:pPr>
      <w:r w:rsidRPr="00BE5D49">
        <w:rPr>
          <w:rFonts w:ascii="Sylfaen" w:hAnsi="Sylfaen" w:cs="Sylfaen"/>
          <w:noProof/>
          <w:sz w:val="20"/>
          <w:szCs w:val="20"/>
          <w:lang w:val="ka-GE" w:eastAsia="ka-GE"/>
        </w:rPr>
        <w:t>დადგენილების პროექტის</w:t>
      </w:r>
      <w:r w:rsidRPr="00BE5D49">
        <w:rPr>
          <w:rFonts w:ascii="Sylfaen" w:hAnsi="Sylfaen"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noProof/>
          <w:sz w:val="20"/>
          <w:szCs w:val="20"/>
          <w:lang w:val="ka-GE" w:eastAsia="ka-GE"/>
        </w:rPr>
        <w:t>ავტორი და წარმდგენია საქართველოს კომუნიკაციების ეროვნული კომისია.</w:t>
      </w:r>
    </w:p>
    <w:p w14:paraId="0690F8CB" w14:textId="77777777" w:rsidR="002963B5" w:rsidRPr="007B7206" w:rsidRDefault="002963B5" w:rsidP="002963B5">
      <w:pPr>
        <w:jc w:val="both"/>
        <w:rPr>
          <w:rFonts w:ascii="Sylfaen" w:hAnsi="Sylfaen"/>
          <w:sz w:val="20"/>
          <w:szCs w:val="20"/>
        </w:rPr>
      </w:pPr>
    </w:p>
    <w:p w14:paraId="10D9EC5C" w14:textId="77777777" w:rsidR="00D0681A" w:rsidRPr="002963B5" w:rsidRDefault="00D0681A" w:rsidP="002963B5"/>
    <w:sectPr w:rsidR="00D0681A" w:rsidRPr="002963B5" w:rsidSect="002963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C5DE0"/>
    <w:multiLevelType w:val="hybridMultilevel"/>
    <w:tmpl w:val="5C7A1452"/>
    <w:lvl w:ilvl="0" w:tplc="0040FCB0">
      <w:start w:val="1"/>
      <w:numFmt w:val="decimal"/>
      <w:lvlText w:val="%1."/>
      <w:lvlJc w:val="left"/>
      <w:pPr>
        <w:ind w:left="717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309597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81A"/>
    <w:rsid w:val="000461FD"/>
    <w:rsid w:val="00071CC8"/>
    <w:rsid w:val="002963B5"/>
    <w:rsid w:val="002E0411"/>
    <w:rsid w:val="004702FC"/>
    <w:rsid w:val="0052297C"/>
    <w:rsid w:val="005E5D4E"/>
    <w:rsid w:val="006558F2"/>
    <w:rsid w:val="007809DA"/>
    <w:rsid w:val="00783F4B"/>
    <w:rsid w:val="008B53FB"/>
    <w:rsid w:val="00925626"/>
    <w:rsid w:val="00976F2D"/>
    <w:rsid w:val="00AF3EF2"/>
    <w:rsid w:val="00AF4859"/>
    <w:rsid w:val="00B91F03"/>
    <w:rsid w:val="00C22A83"/>
    <w:rsid w:val="00D0681A"/>
    <w:rsid w:val="00D93ADD"/>
    <w:rsid w:val="00E05287"/>
    <w:rsid w:val="00E238BE"/>
    <w:rsid w:val="00E328B4"/>
    <w:rsid w:val="00F65EE7"/>
    <w:rsid w:val="00F7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2CC00"/>
  <w15:chartTrackingRefBased/>
  <w15:docId w15:val="{32CFBD5D-7515-405B-9083-8C3105997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3B5"/>
    <w:rPr>
      <w:noProof/>
      <w:lang w:val="ka-G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6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6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68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6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68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6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68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68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68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6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6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6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68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68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68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68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68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68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6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6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6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6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6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68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68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68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6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68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681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963B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963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63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3B5"/>
    <w:rPr>
      <w:noProof/>
      <w:sz w:val="20"/>
      <w:szCs w:val="20"/>
      <w:lang w:val="ka-GE"/>
    </w:rPr>
  </w:style>
  <w:style w:type="paragraph" w:styleId="Revision">
    <w:name w:val="Revision"/>
    <w:hidden/>
    <w:uiPriority w:val="99"/>
    <w:semiHidden/>
    <w:rsid w:val="00F65EE7"/>
    <w:pPr>
      <w:spacing w:after="0" w:line="240" w:lineRule="auto"/>
    </w:pPr>
    <w:rPr>
      <w:noProof/>
      <w:lang w:val="ka-G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Mariam Rukhadze</cp:lastModifiedBy>
  <cp:revision>2</cp:revision>
  <dcterms:created xsi:type="dcterms:W3CDTF">2026-07-30T10:58:00Z</dcterms:created>
  <dcterms:modified xsi:type="dcterms:W3CDTF">2026-08-06T13:02:00Z</dcterms:modified>
</cp:coreProperties>
</file>