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A7C5" w14:textId="77777777" w:rsidR="00257F07" w:rsidRDefault="00257F07" w:rsidP="00CE350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14:paraId="28617857" w14:textId="1167D2C6" w:rsidR="00420130" w:rsidRDefault="009319E4" w:rsidP="009319E4">
      <w:pPr>
        <w:spacing w:after="0" w:line="240" w:lineRule="auto"/>
        <w:jc w:val="right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პროექტი</w:t>
      </w:r>
      <w:proofErr w:type="spellEnd"/>
    </w:p>
    <w:p w14:paraId="7CCC9C4A" w14:textId="77777777" w:rsidR="00420130" w:rsidRDefault="00420130" w:rsidP="00CE350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14:paraId="2E3CF9E1" w14:textId="77777777" w:rsidR="00257F07" w:rsidRDefault="00257F07" w:rsidP="00CE350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14:paraId="7B28E5E0" w14:textId="77777777" w:rsidR="00257F07" w:rsidRDefault="00257F07" w:rsidP="00CE350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14:paraId="45519AF6" w14:textId="5094C8A1" w:rsidR="0006592E" w:rsidRDefault="0006592E" w:rsidP="00CE350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შპს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„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რადიო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ურბანიკის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“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კერძო</w:t>
      </w:r>
      <w:proofErr w:type="spellEnd"/>
      <w:proofErr w:type="gram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რადიომაუწყებლობის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№B163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ლიცენზიის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მოდიფიცირებისა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და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კომისიის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 2024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წლის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24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ივნისის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№გ-24-6/261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გადაწყვეტილებაში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ცვლილების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შეტანის</w:t>
      </w:r>
      <w:proofErr w:type="spellEnd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06592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შესახებ</w:t>
      </w:r>
      <w:proofErr w:type="spellEnd"/>
    </w:p>
    <w:p w14:paraId="4C4E12E3" w14:textId="77777777" w:rsidR="00B1444E" w:rsidRDefault="00B1444E" w:rsidP="00B1444E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14:paraId="252D54F5" w14:textId="5F4F013D" w:rsidR="00B1444E" w:rsidRPr="007D1009" w:rsidRDefault="00B1444E" w:rsidP="00B1444E">
      <w:pPr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განმცხადებელი: </w:t>
      </w:r>
      <w:r w:rsidRPr="007D1009">
        <w:rPr>
          <w:rFonts w:ascii="Sylfaen" w:hAnsi="Sylfaen" w:cs="Sylfaen"/>
          <w:bCs/>
          <w:color w:val="000000"/>
          <w:sz w:val="20"/>
          <w:szCs w:val="20"/>
          <w:lang w:val="ka-GE"/>
        </w:rPr>
        <w:t>შპს „</w:t>
      </w: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>რადიო ურბანიკი</w:t>
      </w:r>
      <w:r w:rsidRPr="007D1009">
        <w:rPr>
          <w:rFonts w:ascii="Sylfaen" w:hAnsi="Sylfaen" w:cs="Sylfaen"/>
          <w:bCs/>
          <w:color w:val="000000"/>
          <w:sz w:val="20"/>
          <w:szCs w:val="20"/>
          <w:lang w:val="ka-GE"/>
        </w:rPr>
        <w:t>“</w:t>
      </w: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>;</w:t>
      </w:r>
    </w:p>
    <w:p w14:paraId="5720F5E5" w14:textId="6A60E065" w:rsidR="00B1444E" w:rsidRDefault="00B1444E" w:rsidP="00B1444E">
      <w:pPr>
        <w:rPr>
          <w:rFonts w:ascii="Sylfaen" w:hAnsi="Sylfaen"/>
          <w:sz w:val="20"/>
          <w:szCs w:val="20"/>
          <w:lang w:val="ka-GE"/>
        </w:rPr>
      </w:pPr>
      <w:r w:rsidRPr="005B2DC3">
        <w:rPr>
          <w:rFonts w:ascii="Sylfaen" w:hAnsi="Sylfaen"/>
          <w:b/>
          <w:bCs/>
          <w:sz w:val="20"/>
          <w:szCs w:val="20"/>
          <w:lang w:val="ka-GE"/>
        </w:rPr>
        <w:t xml:space="preserve">კომისიის სხდომის თარიღი: </w:t>
      </w:r>
      <w:r w:rsidRPr="00433379">
        <w:rPr>
          <w:rFonts w:ascii="Sylfaen" w:hAnsi="Sylfaen"/>
          <w:sz w:val="20"/>
          <w:szCs w:val="20"/>
        </w:rPr>
        <w:t>202</w:t>
      </w:r>
      <w:r>
        <w:rPr>
          <w:rFonts w:ascii="Sylfaen" w:hAnsi="Sylfaen"/>
          <w:sz w:val="20"/>
          <w:szCs w:val="20"/>
        </w:rPr>
        <w:t>5</w:t>
      </w:r>
      <w:r w:rsidRPr="00433379">
        <w:rPr>
          <w:rFonts w:ascii="Sylfaen" w:hAnsi="Sylfaen"/>
          <w:sz w:val="20"/>
          <w:szCs w:val="20"/>
        </w:rPr>
        <w:t xml:space="preserve"> </w:t>
      </w:r>
      <w:r w:rsidRPr="00433379">
        <w:rPr>
          <w:rFonts w:ascii="Sylfaen" w:hAnsi="Sylfaen"/>
          <w:sz w:val="20"/>
          <w:szCs w:val="20"/>
          <w:lang w:val="ka-GE"/>
        </w:rPr>
        <w:t xml:space="preserve">წლის 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96758B">
        <w:rPr>
          <w:rFonts w:ascii="Sylfaen" w:hAnsi="Sylfaen"/>
          <w:sz w:val="20"/>
          <w:szCs w:val="20"/>
          <w:lang w:val="ka-GE"/>
        </w:rPr>
        <w:t xml:space="preserve">..... </w:t>
      </w:r>
      <w:r>
        <w:rPr>
          <w:rFonts w:ascii="Sylfaen" w:hAnsi="Sylfaen"/>
          <w:sz w:val="20"/>
          <w:szCs w:val="20"/>
          <w:lang w:val="ka-GE"/>
        </w:rPr>
        <w:t>ივ</w:t>
      </w:r>
      <w:r w:rsidR="0096758B">
        <w:rPr>
          <w:rFonts w:ascii="Sylfaen" w:hAnsi="Sylfaen"/>
          <w:sz w:val="20"/>
          <w:szCs w:val="20"/>
          <w:lang w:val="ka-GE"/>
        </w:rPr>
        <w:t>ლ</w:t>
      </w:r>
      <w:r>
        <w:rPr>
          <w:rFonts w:ascii="Sylfaen" w:hAnsi="Sylfaen"/>
          <w:sz w:val="20"/>
          <w:szCs w:val="20"/>
          <w:lang w:val="ka-GE"/>
        </w:rPr>
        <w:t>ისი;</w:t>
      </w:r>
    </w:p>
    <w:p w14:paraId="08C08DA1" w14:textId="5C812FE5" w:rsidR="00B1444E" w:rsidRPr="00B1444E" w:rsidRDefault="00B1444E" w:rsidP="00B1444E">
      <w:pPr>
        <w:tabs>
          <w:tab w:val="left" w:pos="1080"/>
          <w:tab w:val="left" w:pos="1440"/>
          <w:tab w:val="left" w:pos="1530"/>
          <w:tab w:val="left" w:pos="2790"/>
        </w:tabs>
        <w:spacing w:after="160" w:line="256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sz w:val="20"/>
          <w:szCs w:val="20"/>
        </w:rPr>
        <w:t xml:space="preserve">I. </w:t>
      </w:r>
      <w:r w:rsidRPr="00B1444E">
        <w:rPr>
          <w:rFonts w:ascii="Sylfaen" w:hAnsi="Sylfaen"/>
          <w:b/>
          <w:bCs/>
          <w:sz w:val="20"/>
          <w:szCs w:val="20"/>
          <w:lang w:val="ka-GE"/>
        </w:rPr>
        <w:t>აღწერილობითი ნაწილი</w:t>
      </w:r>
    </w:p>
    <w:p w14:paraId="758FEFFA" w14:textId="47A29259" w:rsidR="00916448" w:rsidRDefault="00B1444E" w:rsidP="0006592E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 xml:space="preserve">1.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საქართველოს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კომუნიკაციების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ეროვნული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 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კომისია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(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შემდგომში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>  ,,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კომისია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”)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აღნიშნავს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რომ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 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კომისიას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წერილობით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მიმართა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8D062B" w:rsidRPr="008D062B">
        <w:rPr>
          <w:rFonts w:ascii="Sylfaen" w:hAnsi="Sylfaen"/>
          <w:sz w:val="20"/>
          <w:szCs w:val="20"/>
          <w:lang w:val="ka-GE"/>
        </w:rPr>
        <w:t>შპს „</w:t>
      </w:r>
      <w:r w:rsidR="0006592E">
        <w:rPr>
          <w:rFonts w:ascii="Sylfaen" w:hAnsi="Sylfaen"/>
          <w:sz w:val="20"/>
          <w:szCs w:val="20"/>
          <w:lang w:val="ka-GE"/>
        </w:rPr>
        <w:t>რადიო ურბანიკმა</w:t>
      </w:r>
      <w:r w:rsidR="008D062B" w:rsidRPr="008D062B">
        <w:rPr>
          <w:rFonts w:ascii="Sylfaen" w:hAnsi="Sylfaen"/>
          <w:sz w:val="20"/>
          <w:szCs w:val="20"/>
          <w:lang w:val="ka-GE"/>
        </w:rPr>
        <w:t>“</w:t>
      </w:r>
      <w:r w:rsidR="0006592E">
        <w:rPr>
          <w:rFonts w:ascii="Sylfaen" w:hAnsi="Sylfaen"/>
          <w:sz w:val="20"/>
          <w:szCs w:val="20"/>
          <w:lang w:val="ka-GE"/>
        </w:rPr>
        <w:t xml:space="preserve"> (ს/ნ 412688355)</w:t>
      </w:r>
      <w:r w:rsidR="008D062B" w:rsidRPr="008D062B">
        <w:rPr>
          <w:rFonts w:ascii="Sylfaen" w:hAnsi="Sylfaen"/>
          <w:sz w:val="20"/>
          <w:szCs w:val="20"/>
          <w:lang w:val="ka-GE"/>
        </w:rPr>
        <w:t xml:space="preserve"> </w:t>
      </w:r>
      <w:r w:rsidR="00CE350F" w:rsidRPr="008D062B">
        <w:rPr>
          <w:rFonts w:ascii="Sylfaen" w:eastAsia="Times New Roman" w:hAnsi="Sylfaen" w:cs="Times New Roman"/>
          <w:sz w:val="20"/>
          <w:szCs w:val="20"/>
          <w:lang w:val="ka-GE"/>
        </w:rPr>
        <w:t>(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წერილების </w:t>
      </w:r>
      <w:r w:rsidR="00B06B51" w:rsidRPr="008D062B">
        <w:rPr>
          <w:rFonts w:ascii="Sylfaen" w:eastAsia="Times New Roman" w:hAnsi="Sylfaen" w:cs="Times New Roman"/>
          <w:sz w:val="20"/>
          <w:szCs w:val="20"/>
          <w:lang w:val="ka-GE"/>
        </w:rPr>
        <w:t xml:space="preserve">კომისიაში რეგისტრაციის </w:t>
      </w:r>
      <w:r w:rsidR="00CE350F" w:rsidRPr="00135D34">
        <w:rPr>
          <w:rFonts w:ascii="Sylfaen" w:eastAsia="Times New Roman" w:hAnsi="Sylfaen" w:cs="Times New Roman"/>
          <w:sz w:val="20"/>
          <w:szCs w:val="20"/>
          <w:lang w:val="ka-GE"/>
        </w:rPr>
        <w:t>№</w:t>
      </w:r>
      <w:r w:rsidR="0006592E" w:rsidRPr="00135D34">
        <w:rPr>
          <w:rFonts w:ascii="Sylfaen" w:eastAsia="Times New Roman" w:hAnsi="Sylfaen" w:cs="Times New Roman"/>
          <w:sz w:val="20"/>
          <w:szCs w:val="20"/>
        </w:rPr>
        <w:t>შ-25-7/2318</w:t>
      </w:r>
      <w:r w:rsidR="00CE350F" w:rsidRPr="00135D34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="00CE350F" w:rsidRPr="008D062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06592E">
        <w:rPr>
          <w:rFonts w:ascii="Sylfaen" w:eastAsia="Times New Roman" w:hAnsi="Sylfaen" w:cs="Times New Roman"/>
          <w:sz w:val="20"/>
          <w:szCs w:val="20"/>
          <w:lang w:val="ka-GE"/>
        </w:rPr>
        <w:t>03</w:t>
      </w:r>
      <w:r w:rsidR="00CE350F" w:rsidRPr="008D062B">
        <w:rPr>
          <w:rFonts w:ascii="Sylfaen" w:eastAsia="Times New Roman" w:hAnsi="Sylfaen" w:cs="Times New Roman"/>
          <w:sz w:val="20"/>
          <w:szCs w:val="20"/>
          <w:lang w:val="ka-GE"/>
        </w:rPr>
        <w:t>.</w:t>
      </w:r>
      <w:r w:rsidR="00261BA6" w:rsidRPr="008D062B">
        <w:rPr>
          <w:rFonts w:ascii="Sylfaen" w:eastAsia="Times New Roman" w:hAnsi="Sylfaen" w:cs="Times New Roman"/>
          <w:sz w:val="20"/>
          <w:szCs w:val="20"/>
          <w:lang w:val="ka-GE"/>
        </w:rPr>
        <w:t>0</w:t>
      </w:r>
      <w:r w:rsidR="0006592E">
        <w:rPr>
          <w:rFonts w:ascii="Sylfaen" w:eastAsia="Times New Roman" w:hAnsi="Sylfaen" w:cs="Times New Roman"/>
          <w:sz w:val="20"/>
          <w:szCs w:val="20"/>
          <w:lang w:val="ka-GE"/>
        </w:rPr>
        <w:t>6</w:t>
      </w:r>
      <w:r w:rsidR="00CE350F" w:rsidRPr="008D062B">
        <w:rPr>
          <w:rFonts w:ascii="Sylfaen" w:eastAsia="Times New Roman" w:hAnsi="Sylfaen" w:cs="Times New Roman"/>
          <w:sz w:val="20"/>
          <w:szCs w:val="20"/>
          <w:lang w:val="ka-GE"/>
        </w:rPr>
        <w:t>.20</w:t>
      </w:r>
      <w:r w:rsidR="00B06B51" w:rsidRPr="008D062B">
        <w:rPr>
          <w:rFonts w:ascii="Sylfaen" w:eastAsia="Times New Roman" w:hAnsi="Sylfaen" w:cs="Times New Roman"/>
          <w:sz w:val="20"/>
          <w:szCs w:val="20"/>
          <w:lang w:val="ka-GE"/>
        </w:rPr>
        <w:t>2</w:t>
      </w:r>
      <w:r w:rsidR="0006592E">
        <w:rPr>
          <w:rFonts w:ascii="Sylfaen" w:eastAsia="Times New Roman" w:hAnsi="Sylfaen" w:cs="Times New Roman"/>
          <w:sz w:val="20"/>
          <w:szCs w:val="20"/>
          <w:lang w:val="ka-GE"/>
        </w:rPr>
        <w:t>5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; </w:t>
      </w:r>
      <w:r w:rsidR="00135D34" w:rsidRPr="00135D34">
        <w:rPr>
          <w:rFonts w:ascii="Sylfaen" w:eastAsia="Times New Roman" w:hAnsi="Sylfaen" w:cs="Times New Roman"/>
          <w:sz w:val="20"/>
          <w:szCs w:val="20"/>
          <w:lang w:val="ka-GE"/>
        </w:rPr>
        <w:t>№</w:t>
      </w:r>
      <w:r w:rsidR="00135D34" w:rsidRPr="00135D34">
        <w:rPr>
          <w:rFonts w:ascii="Sylfaen" w:eastAsia="Times New Roman" w:hAnsi="Sylfaen" w:cs="Times New Roman"/>
          <w:sz w:val="20"/>
          <w:szCs w:val="20"/>
        </w:rPr>
        <w:t>შ-25-7/1401, 08.04.2025;</w:t>
      </w:r>
      <w:r w:rsidR="00135D34" w:rsidRP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 №</w:t>
      </w:r>
      <w:r w:rsidR="00135D34" w:rsidRPr="00135D34">
        <w:rPr>
          <w:rFonts w:ascii="Sylfaen" w:eastAsia="Times New Roman" w:hAnsi="Sylfaen" w:cs="Times New Roman"/>
          <w:sz w:val="20"/>
          <w:szCs w:val="20"/>
        </w:rPr>
        <w:t>შ-25-7/348, 31.01.2025</w:t>
      </w:r>
      <w:r w:rsidR="00CE350F" w:rsidRPr="00135D34">
        <w:rPr>
          <w:rFonts w:ascii="Sylfaen" w:eastAsia="Times New Roman" w:hAnsi="Sylfaen" w:cs="Times New Roman"/>
          <w:sz w:val="20"/>
          <w:szCs w:val="20"/>
          <w:lang w:val="ka-GE"/>
        </w:rPr>
        <w:t>)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8D062B">
        <w:rPr>
          <w:rFonts w:ascii="Sylfaen" w:eastAsia="Times New Roman" w:hAnsi="Sylfaen" w:cs="Times New Roman"/>
          <w:sz w:val="20"/>
          <w:szCs w:val="20"/>
          <w:lang w:val="ka-GE"/>
        </w:rPr>
        <w:t xml:space="preserve">კერძო </w:t>
      </w:r>
      <w:r w:rsidR="00DA0744">
        <w:rPr>
          <w:rFonts w:ascii="Sylfaen" w:eastAsia="Times New Roman" w:hAnsi="Sylfaen" w:cs="Times New Roman"/>
          <w:sz w:val="20"/>
          <w:szCs w:val="20"/>
          <w:lang w:val="ka-GE"/>
        </w:rPr>
        <w:t>რადიო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მაუწყებლობის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№B</w:t>
      </w:r>
      <w:r w:rsidR="00AB1043">
        <w:rPr>
          <w:rFonts w:ascii="Sylfaen" w:eastAsia="Times New Roman" w:hAnsi="Sylfaen" w:cs="Times New Roman"/>
          <w:sz w:val="20"/>
          <w:szCs w:val="20"/>
          <w:lang w:val="ka-GE"/>
        </w:rPr>
        <w:t>1</w:t>
      </w:r>
      <w:r w:rsidR="008D062B">
        <w:rPr>
          <w:rFonts w:ascii="Sylfaen" w:eastAsia="Times New Roman" w:hAnsi="Sylfaen" w:cs="Times New Roman"/>
          <w:sz w:val="20"/>
          <w:szCs w:val="20"/>
          <w:lang w:val="ka-GE"/>
        </w:rPr>
        <w:t>6</w:t>
      </w:r>
      <w:r w:rsidR="0006592E">
        <w:rPr>
          <w:rFonts w:ascii="Sylfaen" w:eastAsia="Times New Roman" w:hAnsi="Sylfaen" w:cs="Times New Roman"/>
          <w:sz w:val="20"/>
          <w:szCs w:val="20"/>
          <w:lang w:val="ka-GE"/>
        </w:rPr>
        <w:t>3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მოდიფიცირების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თხოვნით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. </w:t>
      </w:r>
      <w:r w:rsidR="00CE350F" w:rsidRPr="00CE350F">
        <w:rPr>
          <w:rFonts w:ascii="Sylfaen" w:eastAsia="Times New Roman" w:hAnsi="Sylfaen" w:cs="Sylfaen"/>
          <w:sz w:val="20"/>
          <w:szCs w:val="20"/>
          <w:lang w:val="ka-GE"/>
        </w:rPr>
        <w:t>კერძოდ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 შპს „რადიო ურბანიკი“</w:t>
      </w:r>
      <w:r w:rsidR="00CE350F" w:rsidRPr="00CE350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610F87">
        <w:rPr>
          <w:rFonts w:ascii="Sylfaen" w:eastAsia="Times New Roman" w:hAnsi="Sylfaen" w:cs="Times New Roman"/>
          <w:sz w:val="20"/>
          <w:szCs w:val="20"/>
          <w:lang w:val="ka-GE"/>
        </w:rPr>
        <w:t>ითხოვს ქ. ბათუმში მაუწყებლობისთვის ლიცენზიით გათვალისწინებული ლუწი სიხშირის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 (102.8 მჰც)</w:t>
      </w:r>
      <w:r w:rsidR="00610F87">
        <w:rPr>
          <w:rFonts w:ascii="Sylfaen" w:eastAsia="Times New Roman" w:hAnsi="Sylfaen" w:cs="Times New Roman"/>
          <w:sz w:val="20"/>
          <w:szCs w:val="20"/>
          <w:lang w:val="ka-GE"/>
        </w:rPr>
        <w:t xml:space="preserve"> შეცვლას კენტი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 (88.3 მჰც)</w:t>
      </w:r>
      <w:r w:rsidR="00610F8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სიხშირით</w:t>
      </w:r>
      <w:r w:rsidR="00135D34">
        <w:rPr>
          <w:rFonts w:ascii="Sylfaen" w:eastAsia="Times New Roman" w:hAnsi="Sylfaen" w:cs="Times New Roman"/>
          <w:sz w:val="20"/>
          <w:szCs w:val="20"/>
          <w:lang w:val="ka-GE"/>
        </w:rPr>
        <w:t xml:space="preserve">. წერილში აღნიშნულია, რომ </w:t>
      </w:r>
      <w:r w:rsidR="00610F87">
        <w:rPr>
          <w:rFonts w:ascii="Sylfaen" w:eastAsia="Times New Roman" w:hAnsi="Sylfaen" w:cs="Times New Roman"/>
          <w:sz w:val="20"/>
          <w:szCs w:val="20"/>
          <w:lang w:val="ka-GE"/>
        </w:rPr>
        <w:t xml:space="preserve">ავტოსატრანსპორტო საშუალებების მომხმარებლების უმრავლესობა (მძღოლები და მგზავრები) ვერ უსმენს მათ რადიოს, </w:t>
      </w:r>
      <w:r w:rsidR="00610F87">
        <w:rPr>
          <w:rFonts w:ascii="Sylfaen" w:eastAsia="Times New Roman" w:hAnsi="Sylfaen" w:cs="Sylfaen"/>
          <w:sz w:val="20"/>
          <w:szCs w:val="20"/>
          <w:lang w:val="ka-GE"/>
        </w:rPr>
        <w:t xml:space="preserve">ვინაიდან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ამერიკულ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ავტომანქანებში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რადიო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სიგნალის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მიღება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ხდება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კენტი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რიცხვებით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დაბოლოებულ</w:t>
      </w:r>
      <w:proofErr w:type="spellEnd"/>
      <w:r w:rsidR="00610F87" w:rsidRPr="00610F87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610F87" w:rsidRPr="00610F87">
        <w:rPr>
          <w:rFonts w:ascii="Sylfaen" w:eastAsia="Times New Roman" w:hAnsi="Sylfaen" w:cs="Sylfaen"/>
          <w:sz w:val="20"/>
          <w:szCs w:val="20"/>
        </w:rPr>
        <w:t>სიხშირე</w:t>
      </w:r>
      <w:r w:rsidR="00135D34">
        <w:rPr>
          <w:rFonts w:ascii="Sylfaen" w:eastAsia="Times New Roman" w:hAnsi="Sylfaen" w:cs="Sylfaen"/>
          <w:sz w:val="20"/>
          <w:szCs w:val="20"/>
        </w:rPr>
        <w:t>ე</w:t>
      </w:r>
      <w:r w:rsidR="00610F87" w:rsidRPr="00610F87">
        <w:rPr>
          <w:rFonts w:ascii="Sylfaen" w:eastAsia="Times New Roman" w:hAnsi="Sylfaen" w:cs="Sylfaen"/>
          <w:sz w:val="20"/>
          <w:szCs w:val="20"/>
        </w:rPr>
        <w:t>ბზე</w:t>
      </w:r>
      <w:proofErr w:type="spellEnd"/>
      <w:r w:rsidR="000921A8">
        <w:rPr>
          <w:rFonts w:ascii="Sylfaen" w:eastAsia="Times New Roman" w:hAnsi="Sylfaen" w:cs="Sylfaen"/>
          <w:sz w:val="20"/>
          <w:szCs w:val="20"/>
        </w:rPr>
        <w:t xml:space="preserve">. </w:t>
      </w:r>
      <w:proofErr w:type="spellStart"/>
      <w:r w:rsidR="00135D34">
        <w:rPr>
          <w:rFonts w:ascii="Sylfaen" w:eastAsia="Times New Roman" w:hAnsi="Sylfaen" w:cs="Sylfaen"/>
          <w:sz w:val="20"/>
          <w:szCs w:val="20"/>
        </w:rPr>
        <w:t>აღნიშნულის</w:t>
      </w:r>
      <w:proofErr w:type="spellEnd"/>
      <w:r w:rsid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>
        <w:rPr>
          <w:rFonts w:ascii="Sylfaen" w:eastAsia="Times New Roman" w:hAnsi="Sylfaen" w:cs="Sylfaen"/>
          <w:sz w:val="20"/>
          <w:szCs w:val="20"/>
        </w:rPr>
        <w:t>გამო</w:t>
      </w:r>
      <w:proofErr w:type="spellEnd"/>
      <w:r w:rsid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>
        <w:rPr>
          <w:rFonts w:ascii="Sylfaen" w:eastAsia="Times New Roman" w:hAnsi="Sylfaen" w:cs="Sylfaen"/>
          <w:sz w:val="20"/>
          <w:szCs w:val="20"/>
        </w:rPr>
        <w:t>რადიო</w:t>
      </w:r>
      <w:proofErr w:type="spellEnd"/>
      <w:r w:rsidR="00916448">
        <w:rPr>
          <w:rFonts w:ascii="Sylfaen" w:eastAsia="Times New Roman" w:hAnsi="Sylfaen" w:cs="Sylfaen"/>
          <w:sz w:val="20"/>
          <w:szCs w:val="20"/>
        </w:rPr>
        <w:t xml:space="preserve"> </w:t>
      </w:r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ქ.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ბათუმში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,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არათანაბარი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კონკურენციის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პირობებში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მაუწყებლობს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იმ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მაუწყებლებთან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მიმართებით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,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რომლებიც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სარგებლობენ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კენტი</w:t>
      </w:r>
      <w:proofErr w:type="spellEnd"/>
      <w:r w:rsidR="00916448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 w:rsidRPr="00135D34">
        <w:rPr>
          <w:rFonts w:ascii="Sylfaen" w:eastAsia="Times New Roman" w:hAnsi="Sylfaen" w:cs="Sylfaen"/>
          <w:sz w:val="20"/>
          <w:szCs w:val="20"/>
        </w:rPr>
        <w:t>სიხშირით</w:t>
      </w:r>
      <w:proofErr w:type="spellEnd"/>
      <w:r w:rsidR="00916448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16448">
        <w:rPr>
          <w:rFonts w:ascii="Sylfaen" w:eastAsia="Times New Roman" w:hAnsi="Sylfaen" w:cs="Sylfaen"/>
          <w:sz w:val="20"/>
          <w:szCs w:val="20"/>
        </w:rPr>
        <w:t>ვინაიდან</w:t>
      </w:r>
      <w:proofErr w:type="spellEnd"/>
      <w:r w:rsidR="00916448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რადიოს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სმენის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სიხშირე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,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მისი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შემოსავალი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და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შესაძლო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დამკვეთების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ინტერესი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დამოკიდებულია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მსმენელთა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135D34" w:rsidRPr="00135D34">
        <w:rPr>
          <w:rFonts w:ascii="Sylfaen" w:eastAsia="Times New Roman" w:hAnsi="Sylfaen" w:cs="Sylfaen"/>
          <w:sz w:val="20"/>
          <w:szCs w:val="20"/>
        </w:rPr>
        <w:t>რაოდენობაზე</w:t>
      </w:r>
      <w:proofErr w:type="spellEnd"/>
      <w:r w:rsidR="00135D34" w:rsidRPr="00135D34">
        <w:rPr>
          <w:rFonts w:ascii="Sylfaen" w:eastAsia="Times New Roman" w:hAnsi="Sylfaen" w:cs="Sylfaen"/>
          <w:sz w:val="20"/>
          <w:szCs w:val="20"/>
        </w:rPr>
        <w:t>.</w:t>
      </w:r>
    </w:p>
    <w:p w14:paraId="590D41C2" w14:textId="77777777" w:rsidR="00916448" w:rsidRDefault="00916448" w:rsidP="0006592E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14:paraId="1ED21BA9" w14:textId="63F0ED99" w:rsidR="008165F0" w:rsidRDefault="00B1444E" w:rsidP="000921A8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 xml:space="preserve">2. </w:t>
      </w:r>
      <w:r w:rsidR="00CE350F" w:rsidRPr="000921A8">
        <w:rPr>
          <w:rFonts w:ascii="Sylfaen" w:eastAsia="Times New Roman" w:hAnsi="Sylfaen" w:cs="Sylfaen"/>
          <w:sz w:val="20"/>
          <w:szCs w:val="20"/>
          <w:lang w:val="ka-GE"/>
        </w:rPr>
        <w:t>კომისია</w:t>
      </w:r>
      <w:r w:rsidR="00CE350F" w:rsidRPr="000921A8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0921A8">
        <w:rPr>
          <w:rFonts w:ascii="Sylfaen" w:eastAsia="Times New Roman" w:hAnsi="Sylfaen" w:cs="Sylfaen"/>
          <w:sz w:val="20"/>
          <w:szCs w:val="20"/>
          <w:lang w:val="ka-GE"/>
        </w:rPr>
        <w:t>აღნიშნავს</w:t>
      </w:r>
      <w:r w:rsidR="00CE350F" w:rsidRPr="000921A8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="00CE350F" w:rsidRPr="000921A8">
        <w:rPr>
          <w:rFonts w:ascii="Sylfaen" w:eastAsia="Times New Roman" w:hAnsi="Sylfaen" w:cs="Sylfaen"/>
          <w:sz w:val="20"/>
          <w:szCs w:val="20"/>
          <w:lang w:val="ka-GE"/>
        </w:rPr>
        <w:t>რომ</w:t>
      </w:r>
      <w:r w:rsidR="00CE350F" w:rsidRPr="000921A8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A5B39" w:rsidRPr="000921A8">
        <w:rPr>
          <w:rFonts w:ascii="Sylfaen" w:hAnsi="Sylfaen"/>
          <w:sz w:val="20"/>
          <w:szCs w:val="20"/>
          <w:lang w:val="ka-GE"/>
        </w:rPr>
        <w:t>შპს „</w:t>
      </w:r>
      <w:r w:rsidR="000921A8" w:rsidRPr="000921A8">
        <w:rPr>
          <w:rFonts w:ascii="Sylfaen" w:hAnsi="Sylfaen"/>
          <w:sz w:val="20"/>
          <w:szCs w:val="20"/>
          <w:lang w:val="ka-GE"/>
        </w:rPr>
        <w:t>რადიო ურბანიკი</w:t>
      </w:r>
      <w:r w:rsidR="00CA5B39" w:rsidRPr="000921A8">
        <w:rPr>
          <w:rFonts w:ascii="Sylfaen" w:hAnsi="Sylfaen"/>
          <w:sz w:val="20"/>
          <w:szCs w:val="20"/>
          <w:lang w:val="ka-GE"/>
        </w:rPr>
        <w:t xml:space="preserve">“ </w:t>
      </w:r>
      <w:r w:rsidR="008165F0" w:rsidRPr="000921A8">
        <w:rPr>
          <w:rFonts w:ascii="Sylfaen" w:hAnsi="Sylfaen"/>
          <w:sz w:val="20"/>
          <w:szCs w:val="20"/>
          <w:lang w:val="ka-GE"/>
        </w:rPr>
        <w:t xml:space="preserve">ფლობს </w:t>
      </w:r>
      <w:r w:rsidR="00CA5B39" w:rsidRPr="000921A8">
        <w:rPr>
          <w:rFonts w:ascii="Sylfaen" w:hAnsi="Sylfaen"/>
          <w:sz w:val="20"/>
          <w:szCs w:val="20"/>
          <w:lang w:val="ka-GE"/>
        </w:rPr>
        <w:t>კერძო</w:t>
      </w:r>
      <w:r w:rsidR="008165F0" w:rsidRPr="000921A8">
        <w:rPr>
          <w:rFonts w:ascii="Sylfaen" w:hAnsi="Sylfaen"/>
          <w:sz w:val="20"/>
          <w:szCs w:val="20"/>
          <w:lang w:val="ka-GE"/>
        </w:rPr>
        <w:t xml:space="preserve"> რადიომაუწყებლობის №</w:t>
      </w:r>
      <w:r w:rsidR="008165F0" w:rsidRPr="000921A8">
        <w:rPr>
          <w:rFonts w:ascii="Sylfaen" w:hAnsi="Sylfaen"/>
          <w:sz w:val="20"/>
          <w:szCs w:val="20"/>
        </w:rPr>
        <w:t>B</w:t>
      </w:r>
      <w:r w:rsidR="008165F0" w:rsidRPr="000921A8">
        <w:rPr>
          <w:rFonts w:ascii="Sylfaen" w:hAnsi="Sylfaen"/>
          <w:sz w:val="20"/>
          <w:szCs w:val="20"/>
          <w:lang w:val="ka-GE"/>
        </w:rPr>
        <w:t>1</w:t>
      </w:r>
      <w:r w:rsidR="00CA5B39" w:rsidRPr="000921A8">
        <w:rPr>
          <w:rFonts w:ascii="Sylfaen" w:hAnsi="Sylfaen"/>
          <w:sz w:val="20"/>
          <w:szCs w:val="20"/>
          <w:lang w:val="ka-GE"/>
        </w:rPr>
        <w:t>6</w:t>
      </w:r>
      <w:r w:rsidR="000921A8" w:rsidRPr="000921A8">
        <w:rPr>
          <w:rFonts w:ascii="Sylfaen" w:hAnsi="Sylfaen"/>
          <w:sz w:val="20"/>
          <w:szCs w:val="20"/>
          <w:lang w:val="ka-GE"/>
        </w:rPr>
        <w:t>3</w:t>
      </w:r>
      <w:r w:rsidR="008165F0" w:rsidRPr="000921A8">
        <w:rPr>
          <w:rFonts w:ascii="Sylfaen" w:hAnsi="Sylfaen"/>
          <w:sz w:val="20"/>
          <w:szCs w:val="20"/>
          <w:lang w:val="ka-GE"/>
        </w:rPr>
        <w:t xml:space="preserve"> ლიცენზიას </w:t>
      </w:r>
      <w:r w:rsidR="000921A8" w:rsidRPr="000921A8">
        <w:rPr>
          <w:rFonts w:ascii="Sylfaen" w:hAnsi="Sylfaen"/>
          <w:sz w:val="20"/>
          <w:szCs w:val="20"/>
          <w:lang w:val="ka-GE"/>
        </w:rPr>
        <w:t>2036 წლის 26 ივნისამდე,</w:t>
      </w:r>
      <w:r w:rsidR="00526EEE">
        <w:rPr>
          <w:rFonts w:ascii="Sylfaen" w:hAnsi="Sylfaen"/>
          <w:sz w:val="20"/>
          <w:szCs w:val="20"/>
          <w:lang w:val="ka-GE"/>
        </w:rPr>
        <w:t xml:space="preserve"> შპს „რადიო ურბანიკსა“ და შპს „ევროპა პლუს თბილისს“ შორის 2024 წლის 18 აგვისტოს გაფორმებული მიღება-ჩაბარების აქტით და </w:t>
      </w:r>
      <w:r w:rsidR="008165F0" w:rsidRPr="000921A8">
        <w:rPr>
          <w:rFonts w:ascii="Sylfaen" w:hAnsi="Sylfaen"/>
          <w:sz w:val="20"/>
          <w:szCs w:val="20"/>
          <w:lang w:val="ka-GE"/>
        </w:rPr>
        <w:t xml:space="preserve">კომისიის </w:t>
      </w:r>
      <w:r w:rsidR="000921A8" w:rsidRPr="00135D34">
        <w:rPr>
          <w:rFonts w:ascii="Sylfaen" w:eastAsia="Times New Roman" w:hAnsi="Sylfaen" w:cs="Sylfaen"/>
          <w:color w:val="000000"/>
          <w:sz w:val="20"/>
          <w:szCs w:val="20"/>
        </w:rPr>
        <w:t xml:space="preserve">2024 </w:t>
      </w:r>
      <w:proofErr w:type="spellStart"/>
      <w:r w:rsidR="000921A8" w:rsidRPr="00135D34">
        <w:rPr>
          <w:rFonts w:ascii="Sylfaen" w:eastAsia="Times New Roman" w:hAnsi="Sylfaen" w:cs="Sylfaen"/>
          <w:color w:val="000000"/>
          <w:sz w:val="20"/>
          <w:szCs w:val="20"/>
        </w:rPr>
        <w:t>წლის</w:t>
      </w:r>
      <w:proofErr w:type="spellEnd"/>
      <w:r w:rsidR="000921A8" w:rsidRPr="00135D34">
        <w:rPr>
          <w:rFonts w:ascii="Sylfaen" w:eastAsia="Times New Roman" w:hAnsi="Sylfaen" w:cs="Sylfaen"/>
          <w:color w:val="000000"/>
          <w:sz w:val="20"/>
          <w:szCs w:val="20"/>
        </w:rPr>
        <w:t xml:space="preserve"> 24 </w:t>
      </w:r>
      <w:proofErr w:type="spellStart"/>
      <w:r w:rsidR="000921A8" w:rsidRPr="00135D34">
        <w:rPr>
          <w:rFonts w:ascii="Sylfaen" w:eastAsia="Times New Roman" w:hAnsi="Sylfaen" w:cs="Sylfaen"/>
          <w:color w:val="000000"/>
          <w:sz w:val="20"/>
          <w:szCs w:val="20"/>
        </w:rPr>
        <w:t>ივნისის</w:t>
      </w:r>
      <w:proofErr w:type="spellEnd"/>
      <w:r w:rsidR="000921A8" w:rsidRPr="00135D34">
        <w:rPr>
          <w:rFonts w:ascii="Sylfaen" w:eastAsia="Times New Roman" w:hAnsi="Sylfaen" w:cs="Sylfaen"/>
          <w:color w:val="000000"/>
          <w:sz w:val="20"/>
          <w:szCs w:val="20"/>
        </w:rPr>
        <w:t xml:space="preserve"> №გ-24-6/261</w:t>
      </w:r>
      <w:r w:rsidR="00526EEE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="00526EEE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proofErr w:type="spellEnd"/>
      <w:r w:rsidR="00526EEE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="000921A8" w:rsidRPr="000921A8">
        <w:rPr>
          <w:rFonts w:ascii="Sylfaen" w:hAnsi="Sylfaen"/>
          <w:sz w:val="20"/>
          <w:szCs w:val="20"/>
          <w:lang w:val="ka-GE"/>
        </w:rPr>
        <w:t>15 აგვისტოს</w:t>
      </w:r>
      <w:r w:rsidR="00CA5B39" w:rsidRPr="000921A8">
        <w:rPr>
          <w:rFonts w:ascii="Sylfaen" w:hAnsi="Sylfaen"/>
          <w:sz w:val="20"/>
          <w:szCs w:val="20"/>
          <w:lang w:val="ka-GE"/>
        </w:rPr>
        <w:t xml:space="preserve"> №</w:t>
      </w:r>
      <w:r w:rsidR="000921A8" w:rsidRPr="000921A8">
        <w:rPr>
          <w:rFonts w:ascii="Sylfaen" w:hAnsi="Sylfaen"/>
          <w:sz w:val="20"/>
          <w:szCs w:val="20"/>
        </w:rPr>
        <w:t xml:space="preserve">გ-24-5/354 </w:t>
      </w:r>
      <w:r w:rsidR="00CA5B39" w:rsidRPr="000921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8165F0" w:rsidRPr="00526EEE">
        <w:rPr>
          <w:rFonts w:ascii="Sylfaen" w:hAnsi="Sylfaen"/>
          <w:sz w:val="20"/>
          <w:szCs w:val="20"/>
          <w:lang w:val="ka-GE"/>
        </w:rPr>
        <w:t>გადაწყვეტილებებით</w:t>
      </w:r>
      <w:r w:rsidR="00B06B51" w:rsidRPr="00526EEE">
        <w:rPr>
          <w:rFonts w:ascii="Sylfaen" w:hAnsi="Sylfaen"/>
          <w:sz w:val="20"/>
          <w:szCs w:val="20"/>
          <w:lang w:val="ka-GE"/>
        </w:rPr>
        <w:t xml:space="preserve"> განსაზღვრული</w:t>
      </w:r>
      <w:r w:rsidR="008165F0" w:rsidRPr="00526EEE">
        <w:rPr>
          <w:rFonts w:ascii="Sylfaen" w:hAnsi="Sylfaen"/>
          <w:sz w:val="20"/>
          <w:szCs w:val="20"/>
          <w:lang w:val="ka-GE"/>
        </w:rPr>
        <w:t xml:space="preserve"> შემდეგი სალიცენზიო</w:t>
      </w:r>
      <w:r w:rsidR="008165F0" w:rsidRPr="000921A8">
        <w:rPr>
          <w:rFonts w:ascii="Sylfaen" w:hAnsi="Sylfaen"/>
          <w:sz w:val="20"/>
          <w:szCs w:val="20"/>
          <w:lang w:val="ka-GE"/>
        </w:rPr>
        <w:t xml:space="preserve"> პირობებით:</w:t>
      </w:r>
    </w:p>
    <w:p w14:paraId="05ACB27D" w14:textId="77777777" w:rsidR="000921A8" w:rsidRPr="000921A8" w:rsidRDefault="000921A8" w:rsidP="008165F0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</w:p>
    <w:p w14:paraId="1C259D5B" w14:textId="77777777" w:rsidR="000921A8" w:rsidRPr="001203BF" w:rsidRDefault="000921A8" w:rsidP="000921A8">
      <w:pPr>
        <w:pStyle w:val="NormalWeb"/>
        <w:spacing w:before="0" w:beforeAutospacing="0" w:after="0" w:afterAutospacing="0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1203BF">
        <w:rPr>
          <w:rFonts w:ascii="Sylfaen" w:hAnsi="Sylfaen" w:cs="Sylfaen"/>
          <w:sz w:val="20"/>
          <w:szCs w:val="20"/>
          <w:lang w:val="ka-GE"/>
        </w:rPr>
        <w:t>ა</w:t>
      </w:r>
      <w:r w:rsidRPr="00842844">
        <w:rPr>
          <w:rFonts w:ascii="Sylfaen" w:hAnsi="Sylfaen" w:cs="Sylfaen"/>
          <w:sz w:val="20"/>
          <w:szCs w:val="20"/>
          <w:lang w:val="ka-GE"/>
        </w:rPr>
        <w:t>)</w:t>
      </w:r>
      <w:r w:rsidRPr="001203BF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ლიცენზიის</w:t>
      </w:r>
      <w:r w:rsidRPr="001203BF">
        <w:rPr>
          <w:rFonts w:ascii="Sylfaen" w:hAnsi="Sylfaen" w:cs="Sylfaen"/>
          <w:sz w:val="20"/>
          <w:szCs w:val="20"/>
          <w:lang w:val="ka-GE"/>
        </w:rPr>
        <w:t xml:space="preserve"> სახე: </w:t>
      </w:r>
      <w:r w:rsidRPr="001203BF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რადიომაუწყებლობა;</w:t>
      </w:r>
    </w:p>
    <w:p w14:paraId="6A12763C" w14:textId="77777777" w:rsidR="000921A8" w:rsidRPr="001203BF" w:rsidRDefault="000921A8" w:rsidP="000921A8">
      <w:pPr>
        <w:pStyle w:val="NormalWeb"/>
        <w:spacing w:before="0" w:beforeAutospacing="0" w:after="0" w:afterAutospacing="0"/>
        <w:jc w:val="both"/>
        <w:rPr>
          <w:rFonts w:ascii="Sylfaen" w:hAnsi="Sylfaen" w:cs="Sylfaen"/>
          <w:sz w:val="20"/>
          <w:szCs w:val="20"/>
          <w:lang w:val="ka-GE"/>
        </w:rPr>
      </w:pPr>
      <w:r w:rsidRPr="001203BF">
        <w:rPr>
          <w:rFonts w:ascii="Sylfaen" w:hAnsi="Sylfaen" w:cs="Sylfaen"/>
          <w:sz w:val="20"/>
          <w:szCs w:val="20"/>
          <w:lang w:val="ka-GE"/>
        </w:rPr>
        <w:t xml:space="preserve">ბ) </w:t>
      </w:r>
      <w:r>
        <w:rPr>
          <w:rFonts w:ascii="Sylfaen" w:hAnsi="Sylfaen" w:cs="Sylfaen"/>
          <w:sz w:val="20"/>
          <w:szCs w:val="20"/>
          <w:lang w:val="ka-GE"/>
        </w:rPr>
        <w:t>ლიცენზიის</w:t>
      </w:r>
      <w:r w:rsidRPr="001203BF">
        <w:rPr>
          <w:rFonts w:ascii="Sylfaen" w:hAnsi="Sylfaen" w:cs="Sylfaen"/>
          <w:sz w:val="20"/>
          <w:szCs w:val="20"/>
          <w:lang w:val="ka-GE"/>
        </w:rPr>
        <w:t xml:space="preserve"> სახეობა: კერძო მაუწყებლობა;</w:t>
      </w:r>
    </w:p>
    <w:p w14:paraId="614ED541" w14:textId="77777777" w:rsidR="000921A8" w:rsidRDefault="000921A8" w:rsidP="000921A8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ka-GE"/>
        </w:rPr>
      </w:pPr>
      <w:r w:rsidRPr="001A52EA">
        <w:rPr>
          <w:rFonts w:ascii="Sylfaen" w:hAnsi="Sylfaen" w:cs="Sylfaen"/>
          <w:sz w:val="20"/>
          <w:szCs w:val="20"/>
          <w:lang w:val="ka-GE"/>
        </w:rPr>
        <w:t xml:space="preserve">გ) კერძო მაუწყებლობის ქვესახეობა: </w:t>
      </w:r>
      <w:r w:rsidRPr="001A52EA">
        <w:rPr>
          <w:rFonts w:ascii="Sylfaen" w:hAnsi="Sylfaen"/>
          <w:sz w:val="20"/>
          <w:szCs w:val="20"/>
          <w:lang w:val="ka-GE"/>
        </w:rPr>
        <w:t xml:space="preserve">საერთო </w:t>
      </w:r>
      <w:r w:rsidRPr="001A52EA">
        <w:rPr>
          <w:rFonts w:ascii="Sylfaen" w:hAnsi="Sylfaen" w:cs="Sylfaen"/>
          <w:sz w:val="20"/>
          <w:szCs w:val="20"/>
          <w:lang w:val="ka-GE"/>
        </w:rPr>
        <w:t>მაუწყებლობა</w:t>
      </w:r>
      <w:r w:rsidRPr="001A52EA">
        <w:rPr>
          <w:rFonts w:ascii="Sylfaen" w:hAnsi="Sylfaen"/>
          <w:sz w:val="20"/>
          <w:szCs w:val="20"/>
          <w:lang w:val="ka-GE"/>
        </w:rPr>
        <w:t>;</w:t>
      </w:r>
    </w:p>
    <w:p w14:paraId="28580950" w14:textId="77777777" w:rsidR="000921A8" w:rsidRDefault="000921A8" w:rsidP="000921A8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</w:t>
      </w:r>
      <w:r w:rsidRPr="008F6D7F">
        <w:rPr>
          <w:rFonts w:ascii="Sylfaen" w:hAnsi="Sylfaen"/>
          <w:sz w:val="20"/>
          <w:szCs w:val="20"/>
          <w:lang w:val="ka-GE"/>
        </w:rPr>
        <w:t xml:space="preserve">) </w:t>
      </w:r>
      <w:r w:rsidRPr="008F6D7F">
        <w:rPr>
          <w:rFonts w:ascii="Sylfaen" w:hAnsi="Sylfaen" w:cs="Sylfaen"/>
          <w:sz w:val="20"/>
          <w:szCs w:val="20"/>
          <w:lang w:val="ka-GE"/>
        </w:rPr>
        <w:t>ლიცენზიის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მოქმედების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ვადა</w:t>
      </w:r>
      <w:r w:rsidRPr="008F6D7F">
        <w:rPr>
          <w:rFonts w:ascii="Sylfaen" w:hAnsi="Sylfaen"/>
          <w:sz w:val="20"/>
          <w:szCs w:val="20"/>
          <w:lang w:val="ka-GE"/>
        </w:rPr>
        <w:t>: 20</w:t>
      </w:r>
      <w:r>
        <w:rPr>
          <w:rFonts w:ascii="Sylfaen" w:hAnsi="Sylfaen"/>
          <w:sz w:val="20"/>
          <w:szCs w:val="20"/>
          <w:lang w:val="ka-GE"/>
        </w:rPr>
        <w:t>3</w:t>
      </w:r>
      <w:r w:rsidRPr="008F6D7F">
        <w:rPr>
          <w:rFonts w:ascii="Sylfaen" w:hAnsi="Sylfaen"/>
          <w:sz w:val="20"/>
          <w:szCs w:val="20"/>
          <w:lang w:val="ka-GE"/>
        </w:rPr>
        <w:t xml:space="preserve">4 </w:t>
      </w:r>
      <w:r w:rsidRPr="008F6D7F">
        <w:rPr>
          <w:rFonts w:ascii="Sylfaen" w:hAnsi="Sylfaen" w:cs="Sylfaen"/>
          <w:sz w:val="20"/>
          <w:szCs w:val="20"/>
          <w:lang w:val="ka-GE"/>
        </w:rPr>
        <w:t>წლის</w:t>
      </w:r>
      <w:r w:rsidRPr="008F6D7F">
        <w:rPr>
          <w:rFonts w:ascii="Sylfaen" w:hAnsi="Sylfaen"/>
          <w:sz w:val="20"/>
          <w:szCs w:val="20"/>
          <w:lang w:val="ka-GE"/>
        </w:rPr>
        <w:t xml:space="preserve"> 2</w:t>
      </w:r>
      <w:r>
        <w:rPr>
          <w:rFonts w:ascii="Sylfaen" w:hAnsi="Sylfaen"/>
          <w:sz w:val="20"/>
          <w:szCs w:val="20"/>
          <w:lang w:val="ka-GE"/>
        </w:rPr>
        <w:t>6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ივნისამდე</w:t>
      </w:r>
      <w:r w:rsidRPr="008F6D7F">
        <w:rPr>
          <w:rFonts w:ascii="Sylfaen" w:hAnsi="Sylfaen"/>
          <w:sz w:val="20"/>
          <w:szCs w:val="20"/>
          <w:lang w:val="ka-GE"/>
        </w:rPr>
        <w:t>;</w:t>
      </w:r>
    </w:p>
    <w:p w14:paraId="546A0EB7" w14:textId="77777777" w:rsidR="000921A8" w:rsidRDefault="000921A8" w:rsidP="000921A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ე</w:t>
      </w:r>
      <w:r w:rsidRPr="001203BF">
        <w:rPr>
          <w:rFonts w:ascii="Sylfaen" w:hAnsi="Sylfaen" w:cs="Sylfaen"/>
          <w:sz w:val="20"/>
          <w:szCs w:val="20"/>
          <w:lang w:val="ka-GE"/>
        </w:rPr>
        <w:t>) მაუწყებლობის ენა/ენები</w:t>
      </w:r>
      <w:r w:rsidRPr="001203BF">
        <w:rPr>
          <w:rFonts w:ascii="Sylfaen" w:hAnsi="Sylfaen"/>
          <w:sz w:val="20"/>
          <w:szCs w:val="20"/>
          <w:lang w:val="ka-GE"/>
        </w:rPr>
        <w:t>: ქართული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03C3555B" w14:textId="77777777" w:rsidR="000921A8" w:rsidRDefault="000921A8" w:rsidP="000921A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ვ</w:t>
      </w:r>
      <w:r w:rsidRPr="00983A93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0"/>
          <w:szCs w:val="20"/>
          <w:lang w:val="ka-GE"/>
        </w:rPr>
        <w:t xml:space="preserve">მაუწყებლობის მინიმალური ხანგრძლივობა დღე-ღამის განმავლობაში </w:t>
      </w:r>
      <w:r w:rsidRPr="000C0899">
        <w:rPr>
          <w:rFonts w:ascii="Sylfaen" w:hAnsi="Sylfaen"/>
          <w:sz w:val="20"/>
          <w:szCs w:val="20"/>
          <w:lang w:val="ka-GE"/>
        </w:rPr>
        <w:t>- 12 საათი;</w:t>
      </w:r>
    </w:p>
    <w:p w14:paraId="77AE337C" w14:textId="77777777" w:rsidR="000921A8" w:rsidRDefault="000921A8" w:rsidP="000921A8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ზ</w:t>
      </w:r>
      <w:r w:rsidRPr="008F6D7F">
        <w:rPr>
          <w:rFonts w:ascii="Sylfaen" w:hAnsi="Sylfaen"/>
          <w:sz w:val="20"/>
          <w:szCs w:val="20"/>
          <w:lang w:val="ka-GE"/>
        </w:rPr>
        <w:t xml:space="preserve">) </w:t>
      </w:r>
      <w:r w:rsidRPr="008F6D7F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პარამეტრები</w:t>
      </w:r>
      <w:r w:rsidRPr="008F6D7F">
        <w:rPr>
          <w:rFonts w:ascii="Sylfaen" w:hAnsi="Sylfaen"/>
          <w:sz w:val="20"/>
          <w:szCs w:val="20"/>
          <w:lang w:val="ka-GE"/>
        </w:rPr>
        <w:t>:</w:t>
      </w:r>
    </w:p>
    <w:tbl>
      <w:tblPr>
        <w:tblpPr w:leftFromText="180" w:rightFromText="180" w:vertAnchor="text" w:horzAnchor="margin" w:tblpX="108" w:tblpY="24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990"/>
        <w:gridCol w:w="1170"/>
        <w:gridCol w:w="810"/>
        <w:gridCol w:w="990"/>
        <w:gridCol w:w="1080"/>
        <w:gridCol w:w="1440"/>
        <w:gridCol w:w="1350"/>
        <w:gridCol w:w="1260"/>
      </w:tblGrid>
      <w:tr w:rsidR="000921A8" w:rsidRPr="00777BBE" w14:paraId="6EE3DB8B" w14:textId="77777777" w:rsidTr="000921A8">
        <w:tc>
          <w:tcPr>
            <w:tcW w:w="1278" w:type="dxa"/>
            <w:shd w:val="clear" w:color="auto" w:fill="auto"/>
            <w:vAlign w:val="center"/>
          </w:tcPr>
          <w:p w14:paraId="1562B0D3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გადამცემის და ანტენის</w:t>
            </w:r>
          </w:p>
          <w:p w14:paraId="06264CB2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განთავსების ადგილი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590B6E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 xml:space="preserve">სიხშირე </w:t>
            </w:r>
            <w:r>
              <w:rPr>
                <w:rFonts w:ascii="Sylfaen" w:hAnsi="Sylfaen"/>
                <w:b/>
                <w:sz w:val="16"/>
              </w:rPr>
              <w:t>(</w:t>
            </w:r>
            <w:r>
              <w:rPr>
                <w:rFonts w:ascii="Sylfaen" w:hAnsi="Sylfaen"/>
                <w:b/>
                <w:sz w:val="16"/>
                <w:lang w:val="ka-GE"/>
              </w:rPr>
              <w:t>მჰც</w:t>
            </w:r>
            <w:r>
              <w:rPr>
                <w:rFonts w:ascii="Sylfaen" w:hAnsi="Sylfaen"/>
                <w:b/>
                <w:sz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18285F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მოდულაცია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D17AD6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პოლარ</w:t>
            </w:r>
          </w:p>
          <w:p w14:paraId="1D6231AC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იზაცია</w:t>
            </w:r>
          </w:p>
          <w:p w14:paraId="5B18435D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</w:rPr>
              <w:t>V / 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DD233F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გასხივება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9E0745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გადამცემის სიმძლავრე</w:t>
            </w:r>
          </w:p>
          <w:p w14:paraId="7B89C4AB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(ვტ)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4AD5D2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გეოგრაფიული კოორდინატები</w:t>
            </w:r>
          </w:p>
          <w:p w14:paraId="24F9C351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6AECE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ანტენის დაკიდების სიმაღლე მიწის ზედაპირიდან</w:t>
            </w:r>
          </w:p>
          <w:p w14:paraId="0D2CC70B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(მ)</w:t>
            </w:r>
          </w:p>
        </w:tc>
        <w:tc>
          <w:tcPr>
            <w:tcW w:w="1260" w:type="dxa"/>
            <w:shd w:val="clear" w:color="auto" w:fill="auto"/>
          </w:tcPr>
          <w:p w14:paraId="09DC98F0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ანტენის გაძლიერების კოეფიციენტი (დბ)</w:t>
            </w:r>
          </w:p>
        </w:tc>
      </w:tr>
      <w:tr w:rsidR="000921A8" w:rsidRPr="00777BBE" w14:paraId="35E97342" w14:textId="77777777" w:rsidTr="000921A8">
        <w:trPr>
          <w:trHeight w:val="755"/>
        </w:trPr>
        <w:tc>
          <w:tcPr>
            <w:tcW w:w="1278" w:type="dxa"/>
            <w:shd w:val="clear" w:color="auto" w:fill="auto"/>
            <w:vAlign w:val="center"/>
          </w:tcPr>
          <w:p w14:paraId="366A51B7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ქ. ბათუმი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DBAD0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102.8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849588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FM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693F52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V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AF207B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წრიული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7DD38B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295290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  <w:lang w:val="ka-GE"/>
              </w:rPr>
              <w:t>41°41'37"</w:t>
            </w:r>
            <w:r>
              <w:rPr>
                <w:rFonts w:ascii="Sylfaen" w:hAnsi="Sylfaen"/>
                <w:sz w:val="18"/>
              </w:rPr>
              <w:t>N</w:t>
            </w:r>
          </w:p>
          <w:p w14:paraId="46513AB3" w14:textId="77777777" w:rsidR="000921A8" w:rsidRDefault="000921A8" w:rsidP="000921A8">
            <w:pPr>
              <w:spacing w:after="0"/>
              <w:jc w:val="center"/>
              <w:rPr>
                <w:rFonts w:ascii="Sylfaen" w:hAnsi="Sylfaen" w:cs="Arial"/>
                <w:color w:val="FF0000"/>
                <w:sz w:val="18"/>
              </w:rPr>
            </w:pPr>
            <w:r>
              <w:rPr>
                <w:rFonts w:ascii="Sylfaen" w:hAnsi="Sylfaen"/>
                <w:sz w:val="18"/>
                <w:lang w:val="ka-GE"/>
              </w:rPr>
              <w:t>41°42'55"</w:t>
            </w:r>
            <w:r>
              <w:rPr>
                <w:rFonts w:ascii="Sylfaen" w:hAnsi="Sylfaen"/>
                <w:sz w:val="18"/>
              </w:rPr>
              <w:t>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45BD72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817EC7" w14:textId="77777777" w:rsidR="000921A8" w:rsidRDefault="000921A8" w:rsidP="000921A8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</w:tr>
    </w:tbl>
    <w:p w14:paraId="5CB664BF" w14:textId="77777777" w:rsidR="00464EC7" w:rsidRDefault="00464EC7" w:rsidP="000921A8">
      <w:pPr>
        <w:spacing w:after="0"/>
        <w:jc w:val="both"/>
        <w:rPr>
          <w:rFonts w:ascii="Sylfaen" w:hAnsi="Sylfaen" w:cs="Sylfaen"/>
          <w:sz w:val="18"/>
          <w:szCs w:val="18"/>
        </w:rPr>
      </w:pPr>
    </w:p>
    <w:p w14:paraId="3C3577BF" w14:textId="2385BD28" w:rsidR="000921A8" w:rsidRDefault="000921A8" w:rsidP="000921A8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4D548B">
        <w:rPr>
          <w:rFonts w:ascii="Sylfaen" w:hAnsi="Sylfaen" w:cs="Sylfaen"/>
          <w:sz w:val="18"/>
          <w:szCs w:val="18"/>
        </w:rPr>
        <w:t>ზემოაღნიშნული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გადამცემი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სადგურის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განთავსება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შესაძლებელია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მითითებული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კოორდინატის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მიმართ</w:t>
      </w:r>
      <w:proofErr w:type="spellEnd"/>
      <w:r w:rsidRPr="004D548B">
        <w:rPr>
          <w:rFonts w:ascii="Sylfaen" w:hAnsi="Sylfaen"/>
          <w:sz w:val="18"/>
          <w:szCs w:val="18"/>
        </w:rPr>
        <w:t xml:space="preserve"> 500</w:t>
      </w:r>
      <w:r w:rsidRPr="004D548B">
        <w:rPr>
          <w:rFonts w:ascii="Sylfaen" w:hAnsi="Sylfaen" w:cs="Sylfaen"/>
          <w:sz w:val="18"/>
          <w:szCs w:val="18"/>
        </w:rPr>
        <w:t>მ</w:t>
      </w:r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რადიუსის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ფარგლებში</w:t>
      </w:r>
      <w:proofErr w:type="spellEnd"/>
      <w:r w:rsidRPr="004D548B">
        <w:rPr>
          <w:rFonts w:ascii="Sylfaen" w:hAnsi="Sylfaen"/>
          <w:sz w:val="18"/>
          <w:szCs w:val="18"/>
        </w:rPr>
        <w:t xml:space="preserve">, </w:t>
      </w:r>
      <w:proofErr w:type="spellStart"/>
      <w:r w:rsidRPr="004D548B">
        <w:rPr>
          <w:rFonts w:ascii="Sylfaen" w:hAnsi="Sylfaen" w:cs="Sylfaen"/>
          <w:sz w:val="18"/>
          <w:szCs w:val="18"/>
        </w:rPr>
        <w:t>ზღვის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დონიდან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გადამცემი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ანტენის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დაკიდების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სიმაღლის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შენარჩუნებით</w:t>
      </w:r>
      <w:proofErr w:type="spellEnd"/>
      <w:r w:rsidRPr="004D548B">
        <w:rPr>
          <w:rFonts w:ascii="Sylfaen" w:hAnsi="Sylfaen"/>
          <w:sz w:val="18"/>
          <w:szCs w:val="18"/>
        </w:rPr>
        <w:t xml:space="preserve"> (</w:t>
      </w:r>
      <w:r w:rsidRPr="004D548B">
        <w:rPr>
          <w:rFonts w:ascii="Sylfaen" w:hAnsi="Sylfaen" w:cs="Sylfaen"/>
          <w:sz w:val="18"/>
          <w:szCs w:val="18"/>
        </w:rPr>
        <w:t>ცდომილება</w:t>
      </w:r>
      <w:r w:rsidRPr="004D548B">
        <w:rPr>
          <w:rFonts w:ascii="Sylfaen" w:hAnsi="Sylfaen"/>
          <w:sz w:val="18"/>
          <w:szCs w:val="18"/>
        </w:rPr>
        <w:t>±5</w:t>
      </w:r>
      <w:r w:rsidRPr="004D548B">
        <w:rPr>
          <w:rFonts w:ascii="Sylfaen" w:hAnsi="Sylfaen" w:cs="Sylfaen"/>
          <w:sz w:val="18"/>
          <w:szCs w:val="18"/>
        </w:rPr>
        <w:t>მ</w:t>
      </w:r>
      <w:r w:rsidRPr="004D548B">
        <w:rPr>
          <w:rFonts w:ascii="Sylfaen" w:hAnsi="Sylfaen"/>
          <w:sz w:val="18"/>
          <w:szCs w:val="18"/>
        </w:rPr>
        <w:t>).</w:t>
      </w:r>
    </w:p>
    <w:p w14:paraId="6A3FA46A" w14:textId="2FEC96A3" w:rsidR="000921A8" w:rsidRDefault="000921A8" w:rsidP="000921A8">
      <w:pPr>
        <w:pStyle w:val="NormalWeb"/>
        <w:spacing w:before="0" w:beforeAutospacing="0" w:after="0" w:afterAutospacing="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თ) </w:t>
      </w:r>
      <w:r w:rsidRPr="008F6D7F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გავრცელების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გეოგრაფიული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ზონა</w:t>
      </w:r>
      <w:r w:rsidRPr="008F6D7F">
        <w:rPr>
          <w:rFonts w:ascii="Sylfaen" w:hAnsi="Sylfaen"/>
          <w:sz w:val="20"/>
          <w:szCs w:val="20"/>
          <w:lang w:val="ka-GE"/>
        </w:rPr>
        <w:t>:</w:t>
      </w:r>
      <w:r w:rsidRPr="00842844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გადამცემი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სადგურის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პარამეტრების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სახმელეთო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ტერიტორია</w:t>
      </w:r>
      <w:r w:rsidRPr="008F6D7F">
        <w:rPr>
          <w:rFonts w:ascii="Sylfaen" w:hAnsi="Sylfaen"/>
          <w:sz w:val="20"/>
          <w:szCs w:val="20"/>
          <w:lang w:val="ka-GE"/>
        </w:rPr>
        <w:t xml:space="preserve">, </w:t>
      </w:r>
      <w:r w:rsidRPr="008F6D7F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პირობითად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შემოსაზღვრულია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ამ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ტერიტორიაზე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განთავსებული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სადგურის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მიერ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შექმნილი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სამაუწყებლო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დონის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სიგნალის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ზღვრული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მინიმალური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მნიშვნელობის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მქონე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წერტილთა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ერთობლიობის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მომვლებით</w:t>
      </w:r>
      <w:r>
        <w:rPr>
          <w:rFonts w:ascii="Sylfaen" w:hAnsi="Sylfaen" w:cs="Sylfaen"/>
          <w:sz w:val="20"/>
          <w:szCs w:val="20"/>
          <w:lang w:val="ka-GE"/>
        </w:rPr>
        <w:t>.</w:t>
      </w:r>
    </w:p>
    <w:p w14:paraId="4D04A0CD" w14:textId="77777777" w:rsidR="00B1444E" w:rsidRDefault="00B1444E" w:rsidP="000921A8">
      <w:pPr>
        <w:pStyle w:val="NormalWeb"/>
        <w:spacing w:before="0" w:beforeAutospacing="0" w:after="0" w:afterAutospacing="0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0674423" w14:textId="4B8E1DEB" w:rsidR="00B1444E" w:rsidRPr="00D84C73" w:rsidRDefault="00B1444E" w:rsidP="00B1444E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eastAsia="zh-CN"/>
        </w:rPr>
      </w:pPr>
      <w:r>
        <w:rPr>
          <w:rFonts w:ascii="Sylfaen" w:hAnsi="Sylfaen"/>
          <w:b/>
          <w:bCs/>
          <w:sz w:val="20"/>
          <w:szCs w:val="20"/>
          <w:lang w:eastAsia="zh-CN"/>
        </w:rPr>
        <w:t xml:space="preserve">II. </w:t>
      </w:r>
      <w:r w:rsidRPr="00D84C73">
        <w:rPr>
          <w:rFonts w:ascii="Sylfaen" w:hAnsi="Sylfaen"/>
          <w:b/>
          <w:bCs/>
          <w:sz w:val="20"/>
          <w:szCs w:val="20"/>
          <w:lang w:val="ka-GE" w:eastAsia="zh-CN"/>
        </w:rPr>
        <w:t>სამოტივაციო ნაწილი</w:t>
      </w:r>
    </w:p>
    <w:p w14:paraId="3240F0EB" w14:textId="77777777" w:rsidR="00B1444E" w:rsidRDefault="00B1444E" w:rsidP="000921A8">
      <w:pPr>
        <w:pStyle w:val="NormalWeb"/>
        <w:spacing w:before="0" w:beforeAutospacing="0" w:after="0" w:afterAutospacing="0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8A84356" w14:textId="4AF113E1" w:rsidR="00B4408B" w:rsidRPr="00B4408B" w:rsidRDefault="00B1444E" w:rsidP="00B4408B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 xml:space="preserve">3.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კომისია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აღნიშნავს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,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რომ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„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შესახებ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“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კანონის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45-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ე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მუხლის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პირველი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პუნქტის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,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ლიცენზიის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მოდიფიცირების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საფუძველი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შეიძლება</w:t>
      </w:r>
      <w:r w:rsidR="00137553" w:rsidRPr="00B4408B">
        <w:rPr>
          <w:rFonts w:ascii="Sylfaen" w:hAnsi="Sylfaen"/>
          <w:sz w:val="20"/>
          <w:szCs w:val="20"/>
          <w:lang w:val="ka-GE"/>
        </w:rPr>
        <w:t xml:space="preserve"> </w:t>
      </w:r>
      <w:r w:rsidR="00137553" w:rsidRPr="00B4408B">
        <w:rPr>
          <w:rFonts w:ascii="Sylfaen" w:hAnsi="Sylfaen" w:cs="Sylfaen"/>
          <w:sz w:val="20"/>
          <w:szCs w:val="20"/>
          <w:lang w:val="ka-GE"/>
        </w:rPr>
        <w:t>იყოს</w:t>
      </w:r>
      <w:r w:rsidR="00137553" w:rsidRPr="00B4408B">
        <w:rPr>
          <w:rFonts w:ascii="Sylfaen" w:hAnsi="Sylfaen"/>
          <w:sz w:val="20"/>
          <w:szCs w:val="20"/>
          <w:lang w:val="ka-GE"/>
        </w:rPr>
        <w:t>:</w:t>
      </w:r>
      <w:r w:rsidR="00B4408B" w:rsidRPr="00B4408B">
        <w:rPr>
          <w:rFonts w:ascii="Sylfaen" w:hAnsi="Sylfaen"/>
          <w:sz w:val="20"/>
          <w:szCs w:val="20"/>
          <w:lang w:val="ka-GE"/>
        </w:rPr>
        <w:t xml:space="preserve"> </w:t>
      </w:r>
    </w:p>
    <w:p w14:paraId="6832AFE2" w14:textId="2898CAC9" w:rsidR="00137553" w:rsidRPr="00B4408B" w:rsidRDefault="00137553" w:rsidP="00B4408B">
      <w:pPr>
        <w:jc w:val="both"/>
        <w:rPr>
          <w:rFonts w:ascii="Sylfaen" w:hAnsi="Sylfaen" w:cs="Arial"/>
          <w:sz w:val="20"/>
          <w:szCs w:val="20"/>
          <w:lang w:val="ka-GE"/>
        </w:rPr>
      </w:pPr>
      <w:r w:rsidRPr="00B4408B">
        <w:rPr>
          <w:rFonts w:ascii="Sylfaen" w:hAnsi="Sylfaen" w:cs="Sylfaen"/>
          <w:sz w:val="20"/>
          <w:szCs w:val="20"/>
          <w:lang w:val="ka-GE"/>
        </w:rPr>
        <w:t>ა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) </w:t>
      </w:r>
      <w:r w:rsidRPr="00B4408B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კანონმდებლობაში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ან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სფეროს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პრიორიტეტებში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ცვლილებების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ან</w:t>
      </w:r>
      <w:r w:rsidRPr="00B4408B">
        <w:rPr>
          <w:rFonts w:ascii="Sylfaen" w:hAnsi="Sylfaen" w:cs="Arial"/>
          <w:sz w:val="20"/>
          <w:szCs w:val="20"/>
          <w:lang w:val="ka-GE"/>
        </w:rPr>
        <w:t>/</w:t>
      </w:r>
      <w:r w:rsidRPr="00B4408B">
        <w:rPr>
          <w:rFonts w:ascii="Sylfaen" w:hAnsi="Sylfaen" w:cs="Sylfaen"/>
          <w:sz w:val="20"/>
          <w:szCs w:val="20"/>
          <w:lang w:val="ka-GE"/>
        </w:rPr>
        <w:t>და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დამატებების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შეტანა</w:t>
      </w:r>
      <w:r w:rsidRPr="00B4408B">
        <w:rPr>
          <w:rFonts w:ascii="Sylfaen" w:hAnsi="Sylfaen" w:cs="Arial"/>
          <w:sz w:val="20"/>
          <w:szCs w:val="20"/>
          <w:lang w:val="ka-GE"/>
        </w:rPr>
        <w:t>;</w:t>
      </w:r>
    </w:p>
    <w:p w14:paraId="7B9271E6" w14:textId="77777777" w:rsidR="00137553" w:rsidRPr="00B4408B" w:rsidRDefault="00137553" w:rsidP="005014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sz w:val="20"/>
          <w:szCs w:val="20"/>
          <w:lang w:val="ka-GE"/>
        </w:rPr>
      </w:pPr>
      <w:r w:rsidRPr="00B4408B">
        <w:rPr>
          <w:rFonts w:ascii="Sylfaen" w:hAnsi="Sylfaen" w:cs="Sylfaen"/>
          <w:sz w:val="20"/>
          <w:szCs w:val="20"/>
          <w:lang w:val="ka-GE"/>
        </w:rPr>
        <w:t>ბ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) </w:t>
      </w:r>
      <w:r w:rsidRPr="00B4408B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ან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ლიცენზიის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მფლობელის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დასაბუთებული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მოთხოვნა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ლიცენზიაში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ცვლილებების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ან</w:t>
      </w:r>
      <w:r w:rsidRPr="00B4408B">
        <w:rPr>
          <w:rFonts w:ascii="Sylfaen" w:hAnsi="Sylfaen" w:cs="Arial"/>
          <w:sz w:val="20"/>
          <w:szCs w:val="20"/>
          <w:lang w:val="ka-GE"/>
        </w:rPr>
        <w:t>/</w:t>
      </w:r>
      <w:r w:rsidRPr="00B4408B">
        <w:rPr>
          <w:rFonts w:ascii="Sylfaen" w:hAnsi="Sylfaen" w:cs="Sylfaen"/>
          <w:sz w:val="20"/>
          <w:szCs w:val="20"/>
          <w:lang w:val="ka-GE"/>
        </w:rPr>
        <w:t>და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დამატებების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შეტანის</w:t>
      </w:r>
      <w:r w:rsidRPr="00B4408B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B4408B">
        <w:rPr>
          <w:rFonts w:ascii="Sylfaen" w:hAnsi="Sylfaen" w:cs="Sylfaen"/>
          <w:sz w:val="20"/>
          <w:szCs w:val="20"/>
          <w:lang w:val="ka-GE"/>
        </w:rPr>
        <w:t>თაობაზე</w:t>
      </w:r>
      <w:r w:rsidRPr="00B4408B">
        <w:rPr>
          <w:rFonts w:ascii="Sylfaen" w:hAnsi="Sylfaen" w:cs="Arial"/>
          <w:sz w:val="20"/>
          <w:szCs w:val="20"/>
          <w:lang w:val="ka-GE"/>
        </w:rPr>
        <w:t>.</w:t>
      </w:r>
    </w:p>
    <w:p w14:paraId="7ADB6863" w14:textId="77777777" w:rsidR="00137553" w:rsidRDefault="00CE350F" w:rsidP="00B440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Times New Roman" w:hAnsi="Sylfaen" w:cs="Sylfaen"/>
          <w:sz w:val="20"/>
          <w:szCs w:val="20"/>
          <w:lang w:val="x-none" w:eastAsia="x-none"/>
        </w:rPr>
      </w:pP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ამავე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მფლობელის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განცხადების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საფუძველზე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მოდიფიცირების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მოთხოვნის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შემთხვევაში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კომისია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ხელმძღვანელობს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„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მაუწყებლობის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შესახებ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“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საქართველოს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კანონის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45-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ე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მუხლის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მე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-3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პუნქტით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რომლის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B4408B">
        <w:rPr>
          <w:rFonts w:ascii="Sylfaen" w:eastAsia="Times New Roman" w:hAnsi="Sylfaen" w:cs="Sylfaen"/>
          <w:sz w:val="20"/>
          <w:szCs w:val="20"/>
          <w:lang w:val="ka-GE"/>
        </w:rPr>
        <w:t>შესაბამისადაც</w:t>
      </w:r>
      <w:r w:rsidRPr="00B4408B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აკრძალულია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საეთერო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მაუწყებლობის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ლიცენზიის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იმგვარად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მოდიფიცირება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,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რომელიც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გამოიწვევს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ლიცენზიის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სახეობის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შეცვლას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ან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ლიცენზიით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განსაზღვრული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სამოქმედო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ზონის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სიდიდის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 xml:space="preserve"> </w:t>
      </w:r>
      <w:proofErr w:type="spellStart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ცვლილებას</w:t>
      </w:r>
      <w:proofErr w:type="spellEnd"/>
      <w:r w:rsidR="00137553" w:rsidRPr="00B4408B">
        <w:rPr>
          <w:rFonts w:ascii="Sylfaen" w:eastAsia="Times New Roman" w:hAnsi="Sylfaen" w:cs="Sylfaen"/>
          <w:sz w:val="20"/>
          <w:szCs w:val="20"/>
          <w:lang w:val="x-none" w:eastAsia="x-none"/>
        </w:rPr>
        <w:t>.</w:t>
      </w:r>
    </w:p>
    <w:p w14:paraId="05D22E7C" w14:textId="77777777" w:rsidR="0096758B" w:rsidRDefault="0096758B" w:rsidP="00B440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DA1A705" w14:textId="2FE43D9E" w:rsidR="0096758B" w:rsidRPr="0096758B" w:rsidRDefault="0096758B" w:rsidP="0096758B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ამავე კანონის</w:t>
      </w:r>
      <w:r>
        <w:rPr>
          <w:rFonts w:ascii="Sylfaen" w:hAnsi="Sylfaen"/>
          <w:sz w:val="20"/>
          <w:szCs w:val="20"/>
          <w:lang w:val="ka-GE"/>
        </w:rPr>
        <w:t xml:space="preserve"> 38</w:t>
      </w:r>
      <w:r w:rsidRPr="002C3B90">
        <w:rPr>
          <w:rFonts w:ascii="Sylfaen" w:hAnsi="Sylfaen"/>
          <w:sz w:val="20"/>
          <w:szCs w:val="20"/>
          <w:vertAlign w:val="superscript"/>
        </w:rPr>
        <w:t>2</w:t>
      </w:r>
      <w:r>
        <w:rPr>
          <w:rFonts w:ascii="Sylfaen" w:hAnsi="Sylfaen"/>
          <w:sz w:val="20"/>
          <w:szCs w:val="20"/>
          <w:lang w:val="ka-GE"/>
        </w:rPr>
        <w:t>-</w:t>
      </w:r>
      <w:r>
        <w:rPr>
          <w:rFonts w:ascii="Sylfaen" w:hAnsi="Sylfaen" w:cs="Sylfaen"/>
          <w:sz w:val="20"/>
          <w:szCs w:val="20"/>
          <w:lang w:val="ka-GE"/>
        </w:rPr>
        <w:t>ე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მუხლის</w:t>
      </w:r>
      <w:r>
        <w:rPr>
          <w:rFonts w:ascii="Sylfaen" w:hAnsi="Sylfaen"/>
          <w:sz w:val="20"/>
          <w:szCs w:val="20"/>
          <w:lang w:val="ka-GE"/>
        </w:rPr>
        <w:t xml:space="preserve"> პირველი </w:t>
      </w:r>
      <w:r>
        <w:rPr>
          <w:rFonts w:ascii="Sylfaen" w:hAnsi="Sylfaen" w:cs="Sylfaen"/>
          <w:sz w:val="20"/>
          <w:szCs w:val="20"/>
          <w:lang w:val="ka-GE"/>
        </w:rPr>
        <w:t>პუნქტის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შესაბამისად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მაუწყებლობის სფეროში ლიცენზიის მოდიფიცირება ხორციელდება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საჯარო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ადმინისტრაციული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წარმოების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წესით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96758B">
        <w:rPr>
          <w:rFonts w:ascii="Sylfaen" w:hAnsi="Sylfaen"/>
          <w:sz w:val="20"/>
          <w:szCs w:val="20"/>
          <w:lang w:val="ka-GE"/>
        </w:rPr>
        <w:t>შესაბამისად</w:t>
      </w:r>
      <w:r w:rsidRPr="0096758B">
        <w:rPr>
          <w:rFonts w:ascii="Sylfaen" w:hAnsi="Sylfaen"/>
          <w:color w:val="000000"/>
          <w:sz w:val="20"/>
          <w:szCs w:val="20"/>
          <w:lang w:val="ka-GE"/>
        </w:rPr>
        <w:t xml:space="preserve"> 2025 წლის 19 ივნისის კომისიის </w:t>
      </w:r>
      <w:r w:rsidRPr="0096758B">
        <w:rPr>
          <w:rFonts w:ascii="Sylfaen" w:hAnsi="Sylfaen"/>
          <w:sz w:val="20"/>
          <w:szCs w:val="20"/>
          <w:lang w:val="ka-GE"/>
        </w:rPr>
        <w:t>№</w:t>
      </w:r>
      <w:r w:rsidRPr="0096758B">
        <w:rPr>
          <w:rFonts w:ascii="Sylfaen" w:hAnsi="Sylfaen" w:cs="Sylfaen"/>
          <w:sz w:val="20"/>
          <w:szCs w:val="20"/>
          <w:shd w:val="clear" w:color="auto" w:fill="FFFFFF"/>
        </w:rPr>
        <w:t>გ</w:t>
      </w:r>
      <w:r w:rsidRPr="0096758B">
        <w:rPr>
          <w:rFonts w:ascii="Sylfaen" w:hAnsi="Sylfaen"/>
          <w:sz w:val="20"/>
          <w:szCs w:val="20"/>
          <w:shd w:val="clear" w:color="auto" w:fill="FFFFFF"/>
        </w:rPr>
        <w:t>-25-</w:t>
      </w:r>
      <w:r w:rsidRPr="009319E4">
        <w:rPr>
          <w:rFonts w:ascii="Sylfaen" w:hAnsi="Sylfaen"/>
          <w:sz w:val="20"/>
          <w:szCs w:val="20"/>
          <w:shd w:val="clear" w:color="auto" w:fill="FFFFFF"/>
        </w:rPr>
        <w:t>23/</w:t>
      </w:r>
      <w:r w:rsidR="009319E4" w:rsidRPr="009319E4">
        <w:rPr>
          <w:rFonts w:ascii="Sylfaen" w:hAnsi="Sylfaen"/>
          <w:sz w:val="20"/>
          <w:szCs w:val="20"/>
          <w:shd w:val="clear" w:color="auto" w:fill="FFFFFF"/>
        </w:rPr>
        <w:t>321</w:t>
      </w:r>
      <w:r w:rsidRPr="0096758B">
        <w:rPr>
          <w:rFonts w:ascii="Sylfaen" w:hAnsi="Sylfaen"/>
          <w:sz w:val="20"/>
          <w:szCs w:val="20"/>
          <w:lang w:val="ka-GE"/>
        </w:rPr>
        <w:t xml:space="preserve">გადაწყვეტილებით დაიწყო </w:t>
      </w:r>
      <w:r w:rsidRPr="0096758B">
        <w:rPr>
          <w:rFonts w:ascii="Sylfaen" w:hAnsi="Sylfaen" w:cs="Sylfaen"/>
          <w:sz w:val="20"/>
          <w:szCs w:val="20"/>
          <w:lang w:val="ka-GE"/>
        </w:rPr>
        <w:t>საჯარო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ადმინისტრაციული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წარმოება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შპს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„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რადიო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ურბანიკის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“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კერძო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რადიომაუწყებლობის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№B163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ლიცენზიის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მოდიფიცირებისა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კომისიის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 2024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წლის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24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ივნისის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№გ-24-6/261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გადაწყვეტილებაში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ცვლილების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შეტანის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spellStart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მიზნით</w:t>
      </w:r>
      <w:proofErr w:type="spellEnd"/>
      <w:r w:rsidRPr="0096758B">
        <w:rPr>
          <w:rFonts w:ascii="Sylfaen" w:eastAsia="Times New Roman" w:hAnsi="Sylfaen" w:cs="Sylfaen"/>
          <w:color w:val="000000"/>
          <w:sz w:val="20"/>
          <w:szCs w:val="20"/>
        </w:rPr>
        <w:t>.</w:t>
      </w:r>
      <w:r w:rsidRPr="0096758B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Pr="0096758B">
        <w:rPr>
          <w:rFonts w:ascii="Sylfaen" w:hAnsi="Sylfaen"/>
          <w:sz w:val="20"/>
          <w:szCs w:val="20"/>
          <w:lang w:val="ka-GE"/>
        </w:rPr>
        <w:t xml:space="preserve">ზეპირი მოსმენის თარიღად განისაზღვრა 2025 წლის 24 ივლისი, ხოლო გადაწყვეტილების მიღების თარიღად </w:t>
      </w:r>
      <w:r w:rsidRPr="0096758B">
        <w:rPr>
          <w:rFonts w:ascii="Sylfaen" w:hAnsi="Sylfaen" w:cs="Sylfaen"/>
          <w:sz w:val="20"/>
          <w:szCs w:val="20"/>
          <w:lang w:val="ka-GE"/>
        </w:rPr>
        <w:t>ზეპირი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მოსმენის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ჩატარებიდან</w:t>
      </w:r>
      <w:r w:rsidRPr="0096758B">
        <w:rPr>
          <w:rFonts w:ascii="Sylfaen" w:hAnsi="Sylfaen"/>
          <w:sz w:val="20"/>
          <w:szCs w:val="20"/>
          <w:lang w:val="ka-GE"/>
        </w:rPr>
        <w:t xml:space="preserve"> 10 </w:t>
      </w:r>
      <w:r w:rsidRPr="0096758B">
        <w:rPr>
          <w:rFonts w:ascii="Sylfaen" w:hAnsi="Sylfaen" w:cs="Sylfaen"/>
          <w:sz w:val="20"/>
          <w:szCs w:val="20"/>
          <w:lang w:val="ka-GE"/>
        </w:rPr>
        <w:t>სამუშაო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 xml:space="preserve">დღე. </w:t>
      </w:r>
    </w:p>
    <w:p w14:paraId="0186EFE8" w14:textId="77777777" w:rsidR="0096758B" w:rsidRPr="0096758B" w:rsidRDefault="0096758B" w:rsidP="0096758B">
      <w:pPr>
        <w:spacing w:after="0" w:line="240" w:lineRule="auto"/>
        <w:jc w:val="both"/>
        <w:rPr>
          <w:rFonts w:ascii="Sylfaen" w:hAnsi="Sylfaen" w:cs="Sylfaen"/>
          <w:sz w:val="20"/>
          <w:szCs w:val="20"/>
          <w:highlight w:val="yellow"/>
          <w:lang w:val="ka-GE"/>
        </w:rPr>
      </w:pPr>
    </w:p>
    <w:p w14:paraId="32FA69DA" w14:textId="6F26E465" w:rsidR="0096758B" w:rsidRDefault="0096758B" w:rsidP="009675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96758B">
        <w:rPr>
          <w:rFonts w:ascii="Sylfaen" w:hAnsi="Sylfaen" w:cs="Sylfaen"/>
          <w:sz w:val="20"/>
          <w:szCs w:val="20"/>
          <w:lang w:val="ka-GE"/>
        </w:rPr>
        <w:t>4. საკითხის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ზეპირი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>მოსმენა</w:t>
      </w:r>
      <w:r w:rsidRPr="0096758B">
        <w:rPr>
          <w:rFonts w:ascii="Sylfaen" w:hAnsi="Sylfaen"/>
          <w:sz w:val="20"/>
          <w:szCs w:val="20"/>
          <w:lang w:val="ka-GE"/>
        </w:rPr>
        <w:t xml:space="preserve"> გაიმართა </w:t>
      </w:r>
      <w:r w:rsidRPr="0096758B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96758B">
        <w:rPr>
          <w:rFonts w:ascii="Sylfaen" w:hAnsi="Sylfaen"/>
          <w:sz w:val="20"/>
          <w:szCs w:val="20"/>
          <w:lang w:val="ka-GE"/>
        </w:rPr>
        <w:t xml:space="preserve"> 2024 </w:t>
      </w:r>
      <w:r w:rsidRPr="0096758B">
        <w:rPr>
          <w:rFonts w:ascii="Sylfaen" w:hAnsi="Sylfaen" w:cs="Sylfaen"/>
          <w:sz w:val="20"/>
          <w:szCs w:val="20"/>
          <w:lang w:val="ka-GE"/>
        </w:rPr>
        <w:t>წლის</w:t>
      </w:r>
      <w:r w:rsidRPr="0096758B">
        <w:rPr>
          <w:rFonts w:ascii="Sylfaen" w:hAnsi="Sylfaen"/>
          <w:sz w:val="20"/>
          <w:szCs w:val="20"/>
          <w:lang w:val="ka-GE"/>
        </w:rPr>
        <w:t xml:space="preserve"> 24</w:t>
      </w:r>
      <w:r w:rsidRPr="0096758B">
        <w:rPr>
          <w:rFonts w:ascii="Sylfaen" w:hAnsi="Sylfaen"/>
          <w:sz w:val="20"/>
          <w:szCs w:val="20"/>
        </w:rPr>
        <w:t xml:space="preserve"> </w:t>
      </w:r>
      <w:r w:rsidRPr="0096758B">
        <w:rPr>
          <w:rFonts w:ascii="Sylfaen" w:hAnsi="Sylfaen"/>
          <w:sz w:val="20"/>
          <w:szCs w:val="20"/>
          <w:lang w:val="ka-GE"/>
        </w:rPr>
        <w:t xml:space="preserve">ივლისის </w:t>
      </w:r>
      <w:r w:rsidRPr="0096758B">
        <w:rPr>
          <w:rFonts w:ascii="Sylfaen" w:hAnsi="Sylfaen" w:cs="Sylfaen"/>
          <w:sz w:val="20"/>
          <w:szCs w:val="20"/>
          <w:lang w:val="ka-GE"/>
        </w:rPr>
        <w:t>სხდომაზე</w:t>
      </w:r>
      <w:r w:rsidRPr="0096758B">
        <w:rPr>
          <w:rFonts w:ascii="Sylfaen" w:hAnsi="Sylfaen"/>
          <w:sz w:val="20"/>
          <w:szCs w:val="20"/>
          <w:lang w:val="ka-GE"/>
        </w:rPr>
        <w:t xml:space="preserve">. </w:t>
      </w:r>
      <w:r w:rsidRPr="0096758B">
        <w:rPr>
          <w:rFonts w:ascii="Sylfaen" w:hAnsi="Sylfaen" w:cs="Sylfaen"/>
          <w:sz w:val="20"/>
          <w:szCs w:val="20"/>
          <w:lang w:val="ka-GE"/>
        </w:rPr>
        <w:t>სხდომას</w:t>
      </w:r>
      <w:r w:rsidRPr="0096758B">
        <w:rPr>
          <w:rFonts w:ascii="Sylfaen" w:hAnsi="Sylfaen"/>
          <w:sz w:val="20"/>
          <w:szCs w:val="20"/>
          <w:lang w:val="ka-GE"/>
        </w:rPr>
        <w:t xml:space="preserve"> </w:t>
      </w:r>
      <w:r w:rsidRPr="0096758B">
        <w:rPr>
          <w:rFonts w:ascii="Sylfaen" w:hAnsi="Sylfaen" w:cs="Sylfaen"/>
          <w:sz w:val="20"/>
          <w:szCs w:val="20"/>
          <w:lang w:val="ka-GE"/>
        </w:rPr>
        <w:t xml:space="preserve">ესწრებოდა </w:t>
      </w:r>
      <w:r w:rsidRPr="0096758B">
        <w:rPr>
          <w:rFonts w:ascii="Sylfaen" w:hAnsi="Sylfaen"/>
          <w:sz w:val="20"/>
          <w:szCs w:val="20"/>
          <w:lang w:val="ka-GE"/>
        </w:rPr>
        <w:t xml:space="preserve">შპს „რადიო ურბანიკის“ </w:t>
      </w:r>
      <w:r w:rsidRPr="0096758B">
        <w:rPr>
          <w:rFonts w:ascii="Sylfaen" w:hAnsi="Sylfaen"/>
          <w:color w:val="000000"/>
          <w:sz w:val="20"/>
          <w:szCs w:val="20"/>
          <w:lang w:val="ka-GE"/>
        </w:rPr>
        <w:t xml:space="preserve">წარმომადგენელი </w:t>
      </w:r>
      <w:r w:rsidRPr="009319E4">
        <w:rPr>
          <w:rFonts w:ascii="Sylfaen" w:hAnsi="Sylfaen"/>
          <w:color w:val="000000"/>
          <w:sz w:val="20"/>
          <w:szCs w:val="20"/>
          <w:lang w:val="ka-GE"/>
        </w:rPr>
        <w:t>..................... ზე</w:t>
      </w:r>
      <w:r w:rsidRPr="0096758B">
        <w:rPr>
          <w:rFonts w:ascii="Sylfaen" w:hAnsi="Sylfaen"/>
          <w:color w:val="000000"/>
          <w:sz w:val="20"/>
          <w:szCs w:val="20"/>
          <w:lang w:val="ka-GE"/>
        </w:rPr>
        <w:t xml:space="preserve">პირი მოსმენის სხდომაზე აღინიშნა, რომ </w:t>
      </w:r>
      <w:proofErr w:type="spellStart"/>
      <w:r w:rsidR="001D1887" w:rsidRPr="0096758B">
        <w:rPr>
          <w:rFonts w:ascii="Sylfaen" w:hAnsi="Sylfaen" w:cs="Sylfaen"/>
          <w:sz w:val="20"/>
          <w:szCs w:val="20"/>
        </w:rPr>
        <w:t>კომისიის</w:t>
      </w:r>
      <w:proofErr w:type="spellEnd"/>
      <w:r w:rsidR="001D1887" w:rsidRPr="0096758B">
        <w:rPr>
          <w:rFonts w:ascii="Sylfaen" w:hAnsi="Sylfaen"/>
          <w:sz w:val="20"/>
          <w:szCs w:val="20"/>
        </w:rPr>
        <w:t xml:space="preserve"> </w:t>
      </w:r>
      <w:proofErr w:type="spellStart"/>
      <w:r w:rsidR="001D1887" w:rsidRPr="0096758B">
        <w:rPr>
          <w:rFonts w:ascii="Sylfaen" w:hAnsi="Sylfaen" w:cs="Sylfaen"/>
          <w:sz w:val="20"/>
          <w:szCs w:val="20"/>
        </w:rPr>
        <w:t>აპარატის</w:t>
      </w:r>
      <w:proofErr w:type="spellEnd"/>
      <w:r w:rsidR="001D1887" w:rsidRPr="0096758B">
        <w:rPr>
          <w:rFonts w:ascii="Sylfaen" w:hAnsi="Sylfaen"/>
          <w:sz w:val="20"/>
          <w:szCs w:val="20"/>
        </w:rPr>
        <w:t xml:space="preserve"> </w:t>
      </w:r>
      <w:r w:rsidR="001D1887" w:rsidRPr="0096758B">
        <w:rPr>
          <w:rFonts w:ascii="Sylfaen" w:hAnsi="Sylfaen"/>
          <w:sz w:val="20"/>
          <w:szCs w:val="20"/>
          <w:lang w:val="ka-GE"/>
        </w:rPr>
        <w:t>სპექტრისა და ტექნოლოგიის დეპარტამენტის სამსახურებრივი ბარათის</w:t>
      </w:r>
      <w:r w:rsidR="00D73A22" w:rsidRPr="0096758B">
        <w:rPr>
          <w:rFonts w:ascii="Sylfaen" w:hAnsi="Sylfaen"/>
          <w:sz w:val="20"/>
          <w:szCs w:val="20"/>
          <w:lang w:val="ka-GE"/>
        </w:rPr>
        <w:t xml:space="preserve"> (</w:t>
      </w:r>
      <w:r w:rsidR="00D73A22" w:rsidRPr="0096758B">
        <w:rPr>
          <w:rFonts w:ascii="Sylfaen" w:eastAsia="Times New Roman" w:hAnsi="Sylfaen" w:cs="Times New Roman"/>
          <w:sz w:val="20"/>
          <w:szCs w:val="20"/>
          <w:lang w:val="ka-GE"/>
        </w:rPr>
        <w:t>№</w:t>
      </w:r>
      <w:r w:rsidR="00916448" w:rsidRPr="0096758B">
        <w:rPr>
          <w:rFonts w:ascii="Sylfaen" w:eastAsia="Times New Roman" w:hAnsi="Sylfaen" w:cs="Times New Roman"/>
          <w:sz w:val="20"/>
          <w:szCs w:val="20"/>
        </w:rPr>
        <w:t>25-10-1256</w:t>
      </w:r>
      <w:r w:rsidR="00D73A22" w:rsidRPr="0096758B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="00916448" w:rsidRPr="0096758B">
        <w:rPr>
          <w:rFonts w:ascii="Sylfaen" w:eastAsia="Times New Roman" w:hAnsi="Sylfaen" w:cs="Times New Roman"/>
          <w:sz w:val="20"/>
          <w:szCs w:val="20"/>
          <w:lang w:val="ka-GE"/>
        </w:rPr>
        <w:t>1</w:t>
      </w:r>
      <w:r w:rsidR="00D73A22" w:rsidRPr="0096758B">
        <w:rPr>
          <w:rFonts w:ascii="Sylfaen" w:eastAsia="Times New Roman" w:hAnsi="Sylfaen" w:cs="Times New Roman"/>
          <w:sz w:val="20"/>
          <w:szCs w:val="20"/>
          <w:lang w:val="ka-GE"/>
        </w:rPr>
        <w:t>2.0</w:t>
      </w:r>
      <w:r w:rsidR="00916448" w:rsidRPr="0096758B">
        <w:rPr>
          <w:rFonts w:ascii="Sylfaen" w:eastAsia="Times New Roman" w:hAnsi="Sylfaen" w:cs="Times New Roman"/>
          <w:sz w:val="20"/>
          <w:szCs w:val="20"/>
          <w:lang w:val="ka-GE"/>
        </w:rPr>
        <w:t>6</w:t>
      </w:r>
      <w:r w:rsidR="00D73A22" w:rsidRPr="0096758B">
        <w:rPr>
          <w:rFonts w:ascii="Sylfaen" w:eastAsia="Times New Roman" w:hAnsi="Sylfaen" w:cs="Times New Roman"/>
          <w:sz w:val="20"/>
          <w:szCs w:val="20"/>
          <w:lang w:val="ka-GE"/>
        </w:rPr>
        <w:t>.202</w:t>
      </w:r>
      <w:r w:rsidR="00916448" w:rsidRPr="0096758B">
        <w:rPr>
          <w:rFonts w:ascii="Sylfaen" w:eastAsia="Times New Roman" w:hAnsi="Sylfaen" w:cs="Times New Roman"/>
          <w:sz w:val="20"/>
          <w:szCs w:val="20"/>
          <w:lang w:val="ka-GE"/>
        </w:rPr>
        <w:t>5</w:t>
      </w:r>
      <w:r w:rsidR="00D73A22" w:rsidRPr="0096758B">
        <w:rPr>
          <w:rFonts w:ascii="Sylfaen" w:eastAsia="Times New Roman" w:hAnsi="Sylfaen" w:cs="Times New Roman"/>
          <w:sz w:val="20"/>
          <w:szCs w:val="20"/>
          <w:lang w:val="ka-GE"/>
        </w:rPr>
        <w:t>)</w:t>
      </w:r>
      <w:r w:rsidR="001D1887" w:rsidRPr="0096758B">
        <w:rPr>
          <w:rFonts w:ascii="Sylfaen" w:hAnsi="Sylfaen"/>
          <w:sz w:val="20"/>
          <w:szCs w:val="20"/>
          <w:lang w:val="ka-GE"/>
        </w:rPr>
        <w:t xml:space="preserve"> თანახმად</w:t>
      </w:r>
      <w:r w:rsidR="00D73A22" w:rsidRPr="00D73A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რადიომონიტორინგის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შედეგებსა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და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თეორიული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გათვლების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საფუძველზე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, </w:t>
      </w:r>
      <w:proofErr w:type="spellStart"/>
      <w:r w:rsidR="00916448" w:rsidRPr="00916448">
        <w:rPr>
          <w:rFonts w:ascii="Sylfaen" w:hAnsi="Sylfaen"/>
          <w:sz w:val="20"/>
          <w:szCs w:val="20"/>
        </w:rPr>
        <w:t>რაც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თავის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მხრივ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ითვალისწინებს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ჩვენი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ქვეყნის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და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მეზობელი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სახელმწიფოების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ტერიტორიაზე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მოქმედი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და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დაგეგმარებული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სამაუწყებლო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სიხშირული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რესურსის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თავსებადობის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შენარჩუნებას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, </w:t>
      </w:r>
      <w:proofErr w:type="spellStart"/>
      <w:r w:rsidR="00916448" w:rsidRPr="00916448">
        <w:rPr>
          <w:rFonts w:ascii="Sylfaen" w:hAnsi="Sylfaen"/>
          <w:sz w:val="20"/>
          <w:szCs w:val="20"/>
        </w:rPr>
        <w:t>შესაძლებელია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r w:rsidR="001058DC">
        <w:rPr>
          <w:rFonts w:ascii="Sylfaen" w:hAnsi="Sylfaen"/>
          <w:sz w:val="20"/>
          <w:szCs w:val="20"/>
        </w:rPr>
        <w:t xml:space="preserve">ქ. </w:t>
      </w:r>
      <w:proofErr w:type="spellStart"/>
      <w:r w:rsidR="001058DC">
        <w:rPr>
          <w:rFonts w:ascii="Sylfaen" w:hAnsi="Sylfaen"/>
          <w:sz w:val="20"/>
          <w:szCs w:val="20"/>
        </w:rPr>
        <w:t>ბათუმში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შპს</w:t>
      </w:r>
      <w:proofErr w:type="spellEnd"/>
      <w:r w:rsidR="001058DC">
        <w:rPr>
          <w:rFonts w:ascii="Sylfaen" w:hAnsi="Sylfaen"/>
          <w:sz w:val="20"/>
          <w:szCs w:val="20"/>
        </w:rPr>
        <w:t xml:space="preserve"> “</w:t>
      </w:r>
      <w:proofErr w:type="spellStart"/>
      <w:r w:rsidR="00916448" w:rsidRPr="00916448">
        <w:rPr>
          <w:rFonts w:ascii="Sylfaen" w:hAnsi="Sylfaen"/>
          <w:sz w:val="20"/>
          <w:szCs w:val="20"/>
        </w:rPr>
        <w:t>რადიო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ურბანიკის</w:t>
      </w:r>
      <w:proofErr w:type="spellEnd"/>
      <w:r w:rsidR="001058DC">
        <w:rPr>
          <w:rFonts w:ascii="Sylfaen" w:hAnsi="Sylfaen"/>
          <w:sz w:val="20"/>
          <w:szCs w:val="20"/>
        </w:rPr>
        <w:t>”</w:t>
      </w:r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კუთვნილ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რადიომაუწყებლობის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№B163 </w:t>
      </w:r>
      <w:proofErr w:type="spellStart"/>
      <w:r w:rsidR="00916448" w:rsidRPr="00916448">
        <w:rPr>
          <w:rFonts w:ascii="Sylfaen" w:hAnsi="Sylfaen"/>
          <w:sz w:val="20"/>
          <w:szCs w:val="20"/>
        </w:rPr>
        <w:t>ლიცენზიაში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განხორციელდეს</w:t>
      </w:r>
      <w:proofErr w:type="spellEnd"/>
      <w:r w:rsidR="00916448" w:rsidRPr="00916448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ცვლილებ</w:t>
      </w:r>
      <w:r w:rsidR="001058DC">
        <w:rPr>
          <w:rFonts w:ascii="Sylfaen" w:hAnsi="Sylfaen"/>
          <w:sz w:val="20"/>
          <w:szCs w:val="20"/>
        </w:rPr>
        <w:t>ა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და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ლიცენზიით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გათვალისწინებული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სიხშირული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რესურსი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r w:rsidR="00916448" w:rsidRPr="00916448">
        <w:rPr>
          <w:rFonts w:ascii="Sylfaen" w:hAnsi="Sylfaen"/>
          <w:sz w:val="20"/>
          <w:szCs w:val="20"/>
        </w:rPr>
        <w:t>102.8</w:t>
      </w:r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მჰც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1058DC">
        <w:rPr>
          <w:rFonts w:ascii="Sylfaen" w:hAnsi="Sylfaen"/>
          <w:sz w:val="20"/>
          <w:szCs w:val="20"/>
        </w:rPr>
        <w:t>შეიცვალოს</w:t>
      </w:r>
      <w:proofErr w:type="spellEnd"/>
      <w:r w:rsidR="001058DC">
        <w:rPr>
          <w:rFonts w:ascii="Sylfaen" w:hAnsi="Sylfaen"/>
          <w:sz w:val="20"/>
          <w:szCs w:val="20"/>
        </w:rPr>
        <w:t xml:space="preserve"> </w:t>
      </w:r>
      <w:r w:rsidR="00916448" w:rsidRPr="00916448">
        <w:rPr>
          <w:rFonts w:ascii="Sylfaen" w:hAnsi="Sylfaen"/>
          <w:sz w:val="20"/>
          <w:szCs w:val="20"/>
        </w:rPr>
        <w:t>88.3</w:t>
      </w:r>
      <w:r w:rsidR="001058DC">
        <w:rPr>
          <w:rFonts w:ascii="Sylfaen" w:hAnsi="Sylfaen"/>
          <w:sz w:val="20"/>
          <w:szCs w:val="20"/>
        </w:rPr>
        <w:t xml:space="preserve"> </w:t>
      </w:r>
      <w:proofErr w:type="spellStart"/>
      <w:r w:rsidR="00916448" w:rsidRPr="00916448">
        <w:rPr>
          <w:rFonts w:ascii="Sylfaen" w:hAnsi="Sylfaen"/>
          <w:sz w:val="20"/>
          <w:szCs w:val="20"/>
        </w:rPr>
        <w:t>მჰც</w:t>
      </w:r>
      <w:r w:rsidR="001058DC">
        <w:rPr>
          <w:rFonts w:ascii="Sylfaen" w:hAnsi="Sylfaen"/>
          <w:sz w:val="20"/>
          <w:szCs w:val="20"/>
        </w:rPr>
        <w:t>-ით</w:t>
      </w:r>
      <w:proofErr w:type="spellEnd"/>
      <w:r w:rsidR="00916448" w:rsidRPr="00916448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 xml:space="preserve">ზემოაღნიშნულიდან გამომდინარე </w:t>
      </w:r>
      <w:r w:rsidRPr="00AE7B5C">
        <w:rPr>
          <w:rFonts w:ascii="Sylfaen" w:hAnsi="Sylfaen" w:cs="Sylfaen"/>
          <w:bCs/>
          <w:sz w:val="20"/>
          <w:szCs w:val="20"/>
          <w:lang w:val="ka-GE"/>
        </w:rPr>
        <w:t>სხდომაზე კომისიამ ზეპირი მოსმენა დასრულებულად ჩა</w:t>
      </w:r>
      <w:r>
        <w:rPr>
          <w:rFonts w:ascii="Sylfaen" w:hAnsi="Sylfaen" w:cs="Sylfaen"/>
          <w:bCs/>
          <w:sz w:val="20"/>
          <w:szCs w:val="20"/>
          <w:lang w:val="ka-GE"/>
        </w:rPr>
        <w:t>ი</w:t>
      </w:r>
      <w:r w:rsidRPr="00AE7B5C">
        <w:rPr>
          <w:rFonts w:ascii="Sylfaen" w:hAnsi="Sylfaen" w:cs="Sylfaen"/>
          <w:bCs/>
          <w:sz w:val="20"/>
          <w:szCs w:val="20"/>
          <w:lang w:val="ka-GE"/>
        </w:rPr>
        <w:t>თვალა და საკითხთან დაკავშირებით გადაწყვეტილების</w:t>
      </w:r>
      <w:r w:rsidRPr="00AE7B5C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AE7B5C">
        <w:rPr>
          <w:rFonts w:ascii="Sylfaen" w:hAnsi="Sylfaen" w:cs="Sylfaen"/>
          <w:bCs/>
          <w:sz w:val="20"/>
          <w:szCs w:val="20"/>
          <w:lang w:val="ka-GE"/>
        </w:rPr>
        <w:t>მიღების თარიღად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2025 წლის .......  ივლისი </w:t>
      </w:r>
      <w:r w:rsidRPr="00AE7B5C">
        <w:rPr>
          <w:rFonts w:ascii="Sylfaen" w:hAnsi="Sylfaen" w:cs="Sylfaen"/>
          <w:bCs/>
          <w:sz w:val="20"/>
          <w:szCs w:val="20"/>
          <w:lang w:val="ka-GE"/>
        </w:rPr>
        <w:t>დაასახელა</w:t>
      </w:r>
      <w:r w:rsidRPr="00AE7B5C">
        <w:rPr>
          <w:rFonts w:ascii="Sylfaen" w:hAnsi="Sylfaen"/>
          <w:bCs/>
          <w:sz w:val="20"/>
          <w:szCs w:val="20"/>
          <w:lang w:val="ka-GE"/>
        </w:rPr>
        <w:t xml:space="preserve">. </w:t>
      </w:r>
    </w:p>
    <w:p w14:paraId="24443558" w14:textId="77777777" w:rsidR="0096758B" w:rsidRDefault="0096758B" w:rsidP="009675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E40A37D" w14:textId="3BCE2FF9" w:rsidR="00CE350F" w:rsidRPr="00203241" w:rsidRDefault="0096758B" w:rsidP="0096758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5. </w:t>
      </w:r>
      <w:r w:rsidRPr="00AE7B5C">
        <w:rPr>
          <w:rFonts w:ascii="Sylfaen" w:hAnsi="Sylfaen" w:cs="Sylfaen"/>
          <w:bCs/>
          <w:color w:val="000000"/>
          <w:sz w:val="20"/>
          <w:szCs w:val="20"/>
          <w:lang w:val="ka-GE"/>
        </w:rPr>
        <w:t>კომისიის 202</w:t>
      </w: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>5</w:t>
      </w:r>
      <w:r w:rsidRPr="00AE7B5C"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 წლის </w:t>
      </w: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..... ივლისის </w:t>
      </w:r>
      <w:r w:rsidRPr="00AE7B5C">
        <w:rPr>
          <w:rFonts w:ascii="Sylfaen" w:hAnsi="Sylfaen" w:cs="Sylfaen"/>
          <w:bCs/>
          <w:color w:val="000000"/>
          <w:sz w:val="20"/>
          <w:szCs w:val="20"/>
          <w:lang w:val="ka-GE"/>
        </w:rPr>
        <w:t>სხდომას</w:t>
      </w:r>
      <w:r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 ესწრებოდა </w:t>
      </w:r>
      <w:r w:rsidRPr="008D062B">
        <w:rPr>
          <w:rFonts w:ascii="Sylfaen" w:hAnsi="Sylfaen"/>
          <w:sz w:val="20"/>
          <w:szCs w:val="20"/>
          <w:lang w:val="ka-GE"/>
        </w:rPr>
        <w:t>შპს „</w:t>
      </w:r>
      <w:r>
        <w:rPr>
          <w:rFonts w:ascii="Sylfaen" w:hAnsi="Sylfaen"/>
          <w:sz w:val="20"/>
          <w:szCs w:val="20"/>
          <w:lang w:val="ka-GE"/>
        </w:rPr>
        <w:t xml:space="preserve">რადიო ურბანიკის </w:t>
      </w:r>
      <w:r w:rsidRPr="008D062B">
        <w:rPr>
          <w:rFonts w:ascii="Sylfaen" w:hAnsi="Sylfaen"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ka-GE"/>
        </w:rPr>
        <w:t>წარმომადგენელი .................... სხდომაზე კ</w:t>
      </w:r>
      <w:r w:rsidRPr="00203241">
        <w:rPr>
          <w:rFonts w:ascii="Sylfaen" w:eastAsia="Times New Roman" w:hAnsi="Sylfaen" w:cs="Sylfaen"/>
          <w:sz w:val="20"/>
          <w:szCs w:val="20"/>
          <w:lang w:val="ka-GE"/>
        </w:rPr>
        <w:t>ომისია</w:t>
      </w:r>
      <w:r>
        <w:rPr>
          <w:rFonts w:ascii="Sylfaen" w:eastAsia="Times New Roman" w:hAnsi="Sylfaen" w:cs="Sylfaen"/>
          <w:sz w:val="20"/>
          <w:szCs w:val="20"/>
          <w:lang w:val="ka-GE"/>
        </w:rPr>
        <w:t>მ</w:t>
      </w:r>
      <w:r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203241">
        <w:rPr>
          <w:rFonts w:ascii="Sylfaen" w:eastAsia="Times New Roman" w:hAnsi="Sylfaen" w:cs="Sylfaen"/>
          <w:sz w:val="20"/>
          <w:szCs w:val="20"/>
          <w:lang w:val="ka-GE"/>
        </w:rPr>
        <w:t>მი</w:t>
      </w:r>
      <w:r>
        <w:rPr>
          <w:rFonts w:ascii="Sylfaen" w:eastAsia="Times New Roman" w:hAnsi="Sylfaen" w:cs="Sylfaen"/>
          <w:sz w:val="20"/>
          <w:szCs w:val="20"/>
          <w:lang w:val="ka-GE"/>
        </w:rPr>
        <w:t>ი</w:t>
      </w:r>
      <w:r w:rsidRPr="00203241">
        <w:rPr>
          <w:rFonts w:ascii="Sylfaen" w:eastAsia="Times New Roman" w:hAnsi="Sylfaen" w:cs="Sylfaen"/>
          <w:sz w:val="20"/>
          <w:szCs w:val="20"/>
          <w:lang w:val="ka-GE"/>
        </w:rPr>
        <w:t>ჩნია</w:t>
      </w:r>
      <w:r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203241">
        <w:rPr>
          <w:rFonts w:ascii="Sylfaen" w:eastAsia="Times New Roman" w:hAnsi="Sylfaen" w:cs="Sylfaen"/>
          <w:sz w:val="20"/>
          <w:szCs w:val="20"/>
          <w:lang w:val="ka-GE"/>
        </w:rPr>
        <w:t>რომ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მფლობელის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მოთხოვნა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არ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ეწინააღმდეგება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საქართველოს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კანონმდებლობას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.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კერძოდ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სახეზეა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”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მაუწყებლობის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შესახებ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”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საქართველოს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კანონის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45-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ე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მუხლის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პირველი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პუნქტის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ბ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)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ქვეპუნქტით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გათვალისწინებული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შემთხვევა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: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მფლობელის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დასაბუთებული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მოთხოვნა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ლიცენზიაში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ცვლილებების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ან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>/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დამატებების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შეტანის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თაობაზე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;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ამავე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დროს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="00893776">
        <w:rPr>
          <w:rFonts w:ascii="Sylfaen" w:eastAsia="Times New Roman" w:hAnsi="Sylfaen" w:cs="Times New Roman"/>
          <w:sz w:val="20"/>
          <w:szCs w:val="20"/>
          <w:lang w:val="ka-GE"/>
        </w:rPr>
        <w:t>შპს „</w:t>
      </w:r>
      <w:r w:rsidR="001058DC">
        <w:rPr>
          <w:rFonts w:ascii="Sylfaen" w:eastAsia="Times New Roman" w:hAnsi="Sylfaen" w:cs="Times New Roman"/>
          <w:sz w:val="20"/>
          <w:szCs w:val="20"/>
          <w:lang w:val="ka-GE"/>
        </w:rPr>
        <w:t>რადიო ურბანიკის</w:t>
      </w:r>
      <w:r w:rsidR="00893776">
        <w:rPr>
          <w:rFonts w:ascii="Sylfaen" w:eastAsia="Times New Roman" w:hAnsi="Sylfaen" w:cs="Times New Roman"/>
          <w:sz w:val="20"/>
          <w:szCs w:val="20"/>
          <w:lang w:val="ka-GE"/>
        </w:rPr>
        <w:t xml:space="preserve">“ კერძო </w:t>
      </w:r>
      <w:r w:rsidR="00555C52">
        <w:rPr>
          <w:rFonts w:ascii="Sylfaen" w:hAnsi="Sylfaen"/>
          <w:sz w:val="20"/>
          <w:szCs w:val="20"/>
          <w:lang w:val="ka-GE"/>
        </w:rPr>
        <w:t>რადიო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მაუწყებლობის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№B</w:t>
      </w:r>
      <w:r w:rsidR="00555C52">
        <w:rPr>
          <w:rFonts w:ascii="Sylfaen" w:eastAsia="Times New Roman" w:hAnsi="Sylfaen" w:cs="Times New Roman"/>
          <w:sz w:val="20"/>
          <w:szCs w:val="20"/>
          <w:lang w:val="ka-GE"/>
        </w:rPr>
        <w:t>1</w:t>
      </w:r>
      <w:r w:rsidR="00893776">
        <w:rPr>
          <w:rFonts w:ascii="Sylfaen" w:eastAsia="Times New Roman" w:hAnsi="Sylfaen" w:cs="Times New Roman"/>
          <w:sz w:val="20"/>
          <w:szCs w:val="20"/>
          <w:lang w:val="ka-GE"/>
        </w:rPr>
        <w:t>6</w:t>
      </w:r>
      <w:r w:rsidR="001058DC">
        <w:rPr>
          <w:rFonts w:ascii="Sylfaen" w:eastAsia="Times New Roman" w:hAnsi="Sylfaen" w:cs="Times New Roman"/>
          <w:sz w:val="20"/>
          <w:szCs w:val="20"/>
          <w:lang w:val="ka-GE"/>
        </w:rPr>
        <w:t>3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ლიცენზიის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მოდიფიცირების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შემთხვევაში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არ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დაირღვევა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„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მაუწყებლობის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შესახებ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“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საქართველოს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კანონის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45-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ე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მუხლის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მე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-3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პუნქტით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დადგენილი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CE350F" w:rsidRPr="00203241">
        <w:rPr>
          <w:rFonts w:ascii="Sylfaen" w:eastAsia="Times New Roman" w:hAnsi="Sylfaen" w:cs="Sylfaen"/>
          <w:sz w:val="20"/>
          <w:szCs w:val="20"/>
          <w:lang w:val="ka-GE"/>
        </w:rPr>
        <w:t>შეზღუდვა</w:t>
      </w:r>
      <w:r w:rsidR="00CE350F" w:rsidRPr="00203241">
        <w:rPr>
          <w:rFonts w:ascii="Sylfaen" w:eastAsia="Times New Roman" w:hAnsi="Sylfaen" w:cs="Times New Roman"/>
          <w:sz w:val="20"/>
          <w:szCs w:val="20"/>
          <w:lang w:val="ka-GE"/>
        </w:rPr>
        <w:t>.  </w:t>
      </w:r>
    </w:p>
    <w:p w14:paraId="1429EC1A" w14:textId="77777777" w:rsidR="00B1444E" w:rsidRDefault="00B1444E" w:rsidP="001058D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53F6E5C" w14:textId="448AFFB2" w:rsidR="001058DC" w:rsidRDefault="00B1444E" w:rsidP="00B1444E">
      <w:pPr>
        <w:jc w:val="center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sz w:val="20"/>
          <w:szCs w:val="20"/>
          <w:lang w:val="ka-GE"/>
        </w:rPr>
        <w:t xml:space="preserve">III. </w:t>
      </w:r>
      <w:r w:rsidRPr="00D84C73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სარეზოლუციო</w:t>
      </w:r>
      <w:r w:rsidRPr="00D84C73">
        <w:rPr>
          <w:b/>
          <w:bCs/>
          <w:noProof/>
          <w:sz w:val="20"/>
          <w:szCs w:val="20"/>
          <w:lang w:val="ka-GE"/>
        </w:rPr>
        <w:t xml:space="preserve"> </w:t>
      </w:r>
      <w:r w:rsidRPr="00D84C73">
        <w:rPr>
          <w:rFonts w:ascii="Sylfaen" w:hAnsi="Sylfaen" w:cs="Sylfaen"/>
          <w:b/>
          <w:bCs/>
          <w:noProof/>
          <w:sz w:val="20"/>
          <w:szCs w:val="20"/>
          <w:lang w:val="ka-GE"/>
        </w:rPr>
        <w:t>ნაწილი</w:t>
      </w:r>
    </w:p>
    <w:p w14:paraId="314260D8" w14:textId="06D51F5B" w:rsidR="00B54FD1" w:rsidRPr="001F1255" w:rsidRDefault="00137553" w:rsidP="001058D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ყოველივე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ზემოაღნიშნულის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კომისიამ</w:t>
      </w:r>
      <w:r>
        <w:rPr>
          <w:rFonts w:ascii="Sylfaen" w:hAnsi="Sylfaen"/>
          <w:sz w:val="20"/>
          <w:szCs w:val="20"/>
          <w:lang w:val="ka-GE"/>
        </w:rPr>
        <w:t xml:space="preserve"> ,,</w:t>
      </w:r>
      <w:r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>
        <w:rPr>
          <w:rFonts w:ascii="Sylfaen" w:hAnsi="Sylfaen"/>
          <w:sz w:val="20"/>
          <w:szCs w:val="20"/>
          <w:lang w:val="ka-GE"/>
        </w:rPr>
        <w:t xml:space="preserve">  </w:t>
      </w:r>
      <w:r>
        <w:rPr>
          <w:rFonts w:ascii="Sylfaen" w:hAnsi="Sylfaen" w:cs="Sylfaen"/>
          <w:sz w:val="20"/>
          <w:szCs w:val="20"/>
          <w:lang w:val="ka-GE"/>
        </w:rPr>
        <w:t>შესახებ</w:t>
      </w:r>
      <w:r>
        <w:rPr>
          <w:rFonts w:ascii="Sylfaen" w:hAnsi="Sylfaen"/>
          <w:sz w:val="20"/>
          <w:szCs w:val="20"/>
          <w:lang w:val="ka-GE"/>
        </w:rPr>
        <w:t xml:space="preserve">”  </w:t>
      </w:r>
      <w:r>
        <w:rPr>
          <w:rFonts w:ascii="Sylfaen" w:hAnsi="Sylfaen" w:cs="Sylfaen"/>
          <w:sz w:val="20"/>
          <w:szCs w:val="20"/>
          <w:lang w:val="ka-GE"/>
        </w:rPr>
        <w:t>საქართველოს</w:t>
      </w:r>
      <w:r>
        <w:rPr>
          <w:rFonts w:ascii="Sylfaen" w:hAnsi="Sylfaen"/>
          <w:sz w:val="20"/>
          <w:szCs w:val="20"/>
          <w:lang w:val="ka-GE"/>
        </w:rPr>
        <w:t xml:space="preserve">   </w:t>
      </w:r>
      <w:r>
        <w:rPr>
          <w:rFonts w:ascii="Sylfaen" w:hAnsi="Sylfaen" w:cs="Sylfaen"/>
          <w:sz w:val="20"/>
          <w:szCs w:val="20"/>
          <w:lang w:val="ka-GE"/>
        </w:rPr>
        <w:t>კანონის</w:t>
      </w:r>
      <w:r>
        <w:rPr>
          <w:rFonts w:ascii="Sylfaen" w:hAnsi="Sylfaen"/>
          <w:sz w:val="20"/>
          <w:szCs w:val="20"/>
          <w:lang w:val="ka-GE"/>
        </w:rPr>
        <w:t>   </w:t>
      </w:r>
      <w:r w:rsidR="00B4408B">
        <w:rPr>
          <w:rFonts w:ascii="Sylfaen" w:hAnsi="Sylfaen"/>
          <w:sz w:val="20"/>
          <w:szCs w:val="20"/>
          <w:lang w:val="ka-GE"/>
        </w:rPr>
        <w:t>38</w:t>
      </w:r>
      <w:r w:rsidR="00B4408B" w:rsidRPr="002C3B90">
        <w:rPr>
          <w:rFonts w:ascii="Sylfaen" w:hAnsi="Sylfaen"/>
          <w:sz w:val="20"/>
          <w:szCs w:val="20"/>
          <w:vertAlign w:val="superscript"/>
        </w:rPr>
        <w:t>2</w:t>
      </w:r>
      <w:r w:rsidR="00B4408B">
        <w:rPr>
          <w:rFonts w:ascii="Sylfaen" w:hAnsi="Sylfaen"/>
          <w:sz w:val="20"/>
          <w:szCs w:val="20"/>
          <w:lang w:val="ka-GE"/>
        </w:rPr>
        <w:t>-</w:t>
      </w:r>
      <w:r w:rsidR="00B4408B">
        <w:rPr>
          <w:rFonts w:ascii="Sylfaen" w:hAnsi="Sylfaen" w:cs="Sylfaen"/>
          <w:sz w:val="20"/>
          <w:szCs w:val="20"/>
          <w:lang w:val="ka-GE"/>
        </w:rPr>
        <w:t>ე</w:t>
      </w:r>
      <w:r w:rsidR="00B4408B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მუხლის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B54FD1">
        <w:rPr>
          <w:rFonts w:ascii="Sylfaen" w:hAnsi="Sylfaen"/>
          <w:sz w:val="20"/>
          <w:szCs w:val="20"/>
          <w:lang w:val="ka-GE"/>
        </w:rPr>
        <w:t xml:space="preserve">პირველი </w:t>
      </w:r>
      <w:r>
        <w:rPr>
          <w:rFonts w:ascii="Sylfaen" w:hAnsi="Sylfaen" w:cs="Sylfaen"/>
          <w:sz w:val="20"/>
          <w:szCs w:val="20"/>
          <w:lang w:val="ka-GE"/>
        </w:rPr>
        <w:t>პუნქტის</w:t>
      </w:r>
      <w:r>
        <w:rPr>
          <w:rFonts w:ascii="Sylfaen" w:hAnsi="Sylfaen"/>
          <w:sz w:val="20"/>
          <w:szCs w:val="20"/>
          <w:lang w:val="ka-GE"/>
        </w:rPr>
        <w:t>, 45-</w:t>
      </w:r>
      <w:r>
        <w:rPr>
          <w:rFonts w:ascii="Sylfaen" w:hAnsi="Sylfaen" w:cs="Sylfaen"/>
          <w:sz w:val="20"/>
          <w:szCs w:val="20"/>
          <w:lang w:val="ka-GE"/>
        </w:rPr>
        <w:t>ე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მუხლის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პირველი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პუნქტის ბ</w:t>
      </w:r>
      <w:r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 w:cs="Sylfaen"/>
          <w:sz w:val="20"/>
          <w:szCs w:val="20"/>
          <w:lang w:val="ka-GE"/>
        </w:rPr>
        <w:t>ქვეპუნქტის</w:t>
      </w:r>
      <w:r>
        <w:rPr>
          <w:rFonts w:ascii="Sylfaen" w:hAnsi="Sylfaen"/>
          <w:sz w:val="20"/>
          <w:szCs w:val="20"/>
          <w:lang w:val="ka-GE"/>
        </w:rPr>
        <w:t>, </w:t>
      </w:r>
      <w:proofErr w:type="spellStart"/>
      <w:r w:rsidR="00B4408B" w:rsidRPr="00496D0E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="00B4408B" w:rsidRPr="00496D0E">
        <w:rPr>
          <w:rFonts w:ascii="Sylfaen" w:hAnsi="Sylfaen"/>
          <w:sz w:val="20"/>
          <w:szCs w:val="20"/>
        </w:rPr>
        <w:t xml:space="preserve"> </w:t>
      </w:r>
      <w:proofErr w:type="spellStart"/>
      <w:r w:rsidR="00B4408B" w:rsidRPr="00496D0E">
        <w:rPr>
          <w:rFonts w:ascii="Sylfaen" w:hAnsi="Sylfaen" w:cs="Sylfaen"/>
          <w:sz w:val="20"/>
          <w:szCs w:val="20"/>
        </w:rPr>
        <w:t>ზოგადი</w:t>
      </w:r>
      <w:proofErr w:type="spellEnd"/>
      <w:r w:rsidR="00B4408B" w:rsidRPr="00496D0E">
        <w:rPr>
          <w:rFonts w:ascii="Sylfaen" w:hAnsi="Sylfaen"/>
          <w:sz w:val="20"/>
          <w:szCs w:val="20"/>
        </w:rPr>
        <w:t xml:space="preserve"> </w:t>
      </w:r>
      <w:proofErr w:type="spellStart"/>
      <w:r w:rsidR="00B4408B" w:rsidRPr="00496D0E">
        <w:rPr>
          <w:rFonts w:ascii="Sylfaen" w:hAnsi="Sylfaen" w:cs="Sylfaen"/>
          <w:sz w:val="20"/>
          <w:szCs w:val="20"/>
        </w:rPr>
        <w:t>ადმინისტრაციული</w:t>
      </w:r>
      <w:proofErr w:type="spellEnd"/>
      <w:r w:rsidR="00B4408B" w:rsidRPr="00496D0E">
        <w:rPr>
          <w:rFonts w:ascii="Sylfaen" w:hAnsi="Sylfaen"/>
          <w:sz w:val="20"/>
          <w:szCs w:val="20"/>
        </w:rPr>
        <w:t xml:space="preserve"> </w:t>
      </w:r>
      <w:proofErr w:type="spellStart"/>
      <w:r w:rsidR="00B4408B" w:rsidRPr="00496D0E">
        <w:rPr>
          <w:rFonts w:ascii="Sylfaen" w:hAnsi="Sylfaen" w:cs="Sylfaen"/>
          <w:sz w:val="20"/>
          <w:szCs w:val="20"/>
        </w:rPr>
        <w:t>კოდექსის</w:t>
      </w:r>
      <w:proofErr w:type="spellEnd"/>
      <w:r w:rsidR="00B4408B" w:rsidRPr="00496D0E">
        <w:rPr>
          <w:rFonts w:ascii="Sylfaen" w:hAnsi="Sylfaen"/>
          <w:sz w:val="20"/>
          <w:szCs w:val="20"/>
        </w:rPr>
        <w:t xml:space="preserve"> IX </w:t>
      </w:r>
      <w:proofErr w:type="spellStart"/>
      <w:r w:rsidR="00B4408B" w:rsidRPr="00496D0E">
        <w:rPr>
          <w:rFonts w:ascii="Sylfaen" w:hAnsi="Sylfaen" w:cs="Sylfaen"/>
          <w:sz w:val="20"/>
          <w:szCs w:val="20"/>
        </w:rPr>
        <w:t>თავის</w:t>
      </w:r>
      <w:proofErr w:type="spellEnd"/>
      <w:r w:rsidR="00B4408B" w:rsidRPr="00496D0E">
        <w:rPr>
          <w:rFonts w:ascii="Sylfaen" w:hAnsi="Sylfaen" w:cs="Sylfaen"/>
          <w:sz w:val="20"/>
          <w:szCs w:val="20"/>
          <w:lang w:val="ka-GE"/>
        </w:rPr>
        <w:t xml:space="preserve">ა </w:t>
      </w:r>
      <w:proofErr w:type="spellStart"/>
      <w:r w:rsidR="00B4408B" w:rsidRPr="00594DB2">
        <w:rPr>
          <w:rFonts w:ascii="Sylfaen" w:hAnsi="Sylfaen" w:cs="Sylfaen"/>
          <w:sz w:val="20"/>
          <w:szCs w:val="20"/>
        </w:rPr>
        <w:t>და</w:t>
      </w:r>
      <w:proofErr w:type="spellEnd"/>
      <w:r w:rsidR="00B4408B" w:rsidRPr="00594DB2">
        <w:rPr>
          <w:rFonts w:ascii="Sylfaen" w:hAnsi="Sylfaen"/>
          <w:sz w:val="20"/>
          <w:szCs w:val="20"/>
        </w:rPr>
        <w:t xml:space="preserve"> 177-</w:t>
      </w:r>
      <w:r w:rsidR="00B4408B" w:rsidRPr="00594DB2">
        <w:rPr>
          <w:rFonts w:ascii="Sylfaen" w:hAnsi="Sylfaen" w:cs="Sylfaen"/>
          <w:sz w:val="20"/>
          <w:szCs w:val="20"/>
        </w:rPr>
        <w:t>ე</w:t>
      </w:r>
      <w:r w:rsidR="00B4408B" w:rsidRPr="00594DB2">
        <w:rPr>
          <w:rFonts w:ascii="Sylfaen" w:hAnsi="Sylfaen"/>
          <w:sz w:val="20"/>
          <w:szCs w:val="20"/>
        </w:rPr>
        <w:t xml:space="preserve"> </w:t>
      </w:r>
      <w:proofErr w:type="spellStart"/>
      <w:r w:rsidR="00B4408B" w:rsidRPr="00594DB2">
        <w:rPr>
          <w:rFonts w:ascii="Sylfaen" w:hAnsi="Sylfaen" w:cs="Sylfaen"/>
          <w:sz w:val="20"/>
          <w:szCs w:val="20"/>
        </w:rPr>
        <w:t>მუხლი</w:t>
      </w:r>
      <w:proofErr w:type="spellEnd"/>
      <w:r w:rsidR="00B4408B" w:rsidRPr="00594DB2">
        <w:rPr>
          <w:rFonts w:ascii="Sylfaen" w:hAnsi="Sylfaen" w:cs="Sylfaen"/>
          <w:sz w:val="20"/>
          <w:szCs w:val="20"/>
          <w:lang w:val="ka-GE"/>
        </w:rPr>
        <w:t>ს</w:t>
      </w:r>
      <w:r w:rsidR="00B4408B" w:rsidRPr="00594DB2">
        <w:rPr>
          <w:rFonts w:ascii="Sylfaen" w:hAnsi="Sylfaen"/>
          <w:sz w:val="20"/>
          <w:szCs w:val="20"/>
        </w:rPr>
        <w:t xml:space="preserve"> </w:t>
      </w:r>
      <w:r w:rsidR="00B4408B" w:rsidRPr="00594DB2">
        <w:rPr>
          <w:rFonts w:ascii="Sylfaen" w:hAnsi="Sylfaen" w:cs="Sylfaen"/>
          <w:sz w:val="20"/>
          <w:szCs w:val="20"/>
        </w:rPr>
        <w:t>მე</w:t>
      </w:r>
      <w:r w:rsidR="00B4408B" w:rsidRPr="00594DB2">
        <w:rPr>
          <w:rFonts w:ascii="Sylfaen" w:hAnsi="Sylfaen"/>
          <w:sz w:val="20"/>
          <w:szCs w:val="20"/>
        </w:rPr>
        <w:t xml:space="preserve">-4 </w:t>
      </w:r>
      <w:proofErr w:type="spellStart"/>
      <w:r w:rsidR="00B4408B" w:rsidRPr="00594DB2">
        <w:rPr>
          <w:rFonts w:ascii="Sylfaen" w:hAnsi="Sylfaen" w:cs="Sylfaen"/>
          <w:sz w:val="20"/>
          <w:szCs w:val="20"/>
        </w:rPr>
        <w:t>ნაწილის</w:t>
      </w:r>
      <w:proofErr w:type="spellEnd"/>
      <w:r w:rsidR="00B4408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B54FD1" w:rsidRPr="00E94AE7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="00B54FD1" w:rsidRPr="00E94AE7">
        <w:rPr>
          <w:rFonts w:ascii="Sylfaen" w:hAnsi="Sylfaen"/>
          <w:sz w:val="20"/>
          <w:szCs w:val="20"/>
        </w:rPr>
        <w:t xml:space="preserve">, </w:t>
      </w:r>
      <w:proofErr w:type="spellStart"/>
      <w:r w:rsidR="00B54FD1" w:rsidRPr="00E94AE7">
        <w:rPr>
          <w:rFonts w:ascii="Sylfaen" w:hAnsi="Sylfaen" w:cs="Sylfaen"/>
          <w:sz w:val="20"/>
          <w:szCs w:val="20"/>
        </w:rPr>
        <w:t>კომისიამ</w:t>
      </w:r>
      <w:proofErr w:type="spellEnd"/>
      <w:r w:rsidR="00B54FD1" w:rsidRPr="00E94AE7">
        <w:rPr>
          <w:rFonts w:ascii="Sylfaen" w:hAnsi="Sylfaen"/>
          <w:sz w:val="20"/>
          <w:szCs w:val="20"/>
        </w:rPr>
        <w:t xml:space="preserve">, </w:t>
      </w:r>
      <w:proofErr w:type="spellStart"/>
      <w:r w:rsidR="00B54FD1" w:rsidRPr="00E94AE7">
        <w:rPr>
          <w:rFonts w:ascii="Sylfaen" w:hAnsi="Sylfaen" w:cs="Sylfaen"/>
          <w:sz w:val="20"/>
          <w:szCs w:val="20"/>
        </w:rPr>
        <w:t>კენჭისყრის</w:t>
      </w:r>
      <w:proofErr w:type="spellEnd"/>
      <w:r w:rsidR="00B54FD1" w:rsidRPr="00E94AE7">
        <w:rPr>
          <w:rFonts w:ascii="Sylfaen" w:hAnsi="Sylfaen"/>
          <w:sz w:val="20"/>
          <w:szCs w:val="20"/>
        </w:rPr>
        <w:t xml:space="preserve"> </w:t>
      </w:r>
      <w:proofErr w:type="spellStart"/>
      <w:r w:rsidR="00B54FD1" w:rsidRPr="00E94AE7">
        <w:rPr>
          <w:rFonts w:ascii="Sylfaen" w:hAnsi="Sylfaen" w:cs="Sylfaen"/>
          <w:sz w:val="20"/>
          <w:szCs w:val="20"/>
        </w:rPr>
        <w:t>შედეგად</w:t>
      </w:r>
      <w:proofErr w:type="spellEnd"/>
      <w:r w:rsidR="00B54FD1" w:rsidRPr="00E94AE7">
        <w:rPr>
          <w:rFonts w:ascii="Sylfaen" w:hAnsi="Sylfaen"/>
          <w:sz w:val="20"/>
          <w:szCs w:val="20"/>
        </w:rPr>
        <w:t xml:space="preserve">, </w:t>
      </w:r>
      <w:proofErr w:type="spellStart"/>
      <w:r w:rsidR="00B54FD1" w:rsidRPr="00E94AE7">
        <w:rPr>
          <w:rFonts w:ascii="Sylfaen" w:hAnsi="Sylfaen" w:cs="Sylfaen"/>
          <w:sz w:val="20"/>
          <w:szCs w:val="20"/>
        </w:rPr>
        <w:t>ერთხმად</w:t>
      </w:r>
      <w:proofErr w:type="spellEnd"/>
    </w:p>
    <w:p w14:paraId="37E85FD9" w14:textId="77777777" w:rsidR="00B54FD1" w:rsidRDefault="00B54FD1" w:rsidP="00501438">
      <w:pPr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2CD1868" w14:textId="7C5DDCB1" w:rsidR="00CE350F" w:rsidRPr="00A11B8A" w:rsidRDefault="00CE350F" w:rsidP="00501438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F1255">
        <w:rPr>
          <w:rFonts w:ascii="Sylfaen" w:eastAsia="Times New Roman" w:hAnsi="Sylfaen" w:cs="Sylfaen"/>
          <w:b/>
          <w:sz w:val="20"/>
          <w:szCs w:val="20"/>
          <w:lang w:val="ka-GE"/>
        </w:rPr>
        <w:t>გადაწყვიტა</w:t>
      </w:r>
      <w:r w:rsidRPr="001F1255">
        <w:rPr>
          <w:rFonts w:ascii="Sylfaen" w:eastAsia="Times New Roman" w:hAnsi="Sylfaen" w:cs="Times New Roman"/>
          <w:b/>
          <w:sz w:val="20"/>
          <w:szCs w:val="20"/>
          <w:lang w:val="ka-GE"/>
        </w:rPr>
        <w:t>:</w:t>
      </w:r>
    </w:p>
    <w:p w14:paraId="512E33E9" w14:textId="77777777" w:rsidR="00A11B8A" w:rsidRPr="00A11B8A" w:rsidRDefault="00A11B8A" w:rsidP="00501438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</w:p>
    <w:p w14:paraId="2E223D3B" w14:textId="0A5F1FAB" w:rsidR="00F14BBE" w:rsidRDefault="00137553" w:rsidP="00420130">
      <w:pPr>
        <w:spacing w:before="100" w:beforeAutospacing="1" w:after="100" w:afterAutospacing="1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1. </w:t>
      </w:r>
      <w:r w:rsidR="00F14BBE" w:rsidRPr="007C6AE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მოდიფიცირდეს </w:t>
      </w:r>
      <w:r w:rsidR="00F14BBE" w:rsidRPr="008D062B">
        <w:rPr>
          <w:rFonts w:ascii="Sylfaen" w:hAnsi="Sylfaen"/>
          <w:sz w:val="20"/>
          <w:szCs w:val="20"/>
          <w:lang w:val="ka-GE"/>
        </w:rPr>
        <w:t>შპს „</w:t>
      </w:r>
      <w:r w:rsidR="00F14BBE">
        <w:rPr>
          <w:rFonts w:ascii="Sylfaen" w:hAnsi="Sylfaen"/>
          <w:sz w:val="20"/>
          <w:szCs w:val="20"/>
          <w:lang w:val="ka-GE"/>
        </w:rPr>
        <w:t>რადიო ურბანიკის</w:t>
      </w:r>
      <w:r w:rsidR="00F14BBE" w:rsidRPr="008D062B">
        <w:rPr>
          <w:rFonts w:ascii="Sylfaen" w:hAnsi="Sylfaen"/>
          <w:sz w:val="20"/>
          <w:szCs w:val="20"/>
          <w:lang w:val="ka-GE"/>
        </w:rPr>
        <w:t>“</w:t>
      </w:r>
      <w:r w:rsidR="00F14BBE">
        <w:rPr>
          <w:rFonts w:ascii="Sylfaen" w:hAnsi="Sylfaen"/>
          <w:sz w:val="20"/>
          <w:szCs w:val="20"/>
          <w:lang w:val="ka-GE"/>
        </w:rPr>
        <w:t xml:space="preserve"> (ს/ნ 412688355)</w:t>
      </w:r>
      <w:r w:rsidR="00F14BBE" w:rsidRPr="008D062B">
        <w:rPr>
          <w:rFonts w:ascii="Sylfaen" w:hAnsi="Sylfaen"/>
          <w:sz w:val="20"/>
          <w:szCs w:val="20"/>
          <w:lang w:val="ka-GE"/>
        </w:rPr>
        <w:t xml:space="preserve"> </w:t>
      </w:r>
      <w:r w:rsidR="00F14BBE" w:rsidRPr="00F91E9A">
        <w:rPr>
          <w:rFonts w:ascii="Sylfaen" w:hAnsi="Sylfaen"/>
          <w:sz w:val="20"/>
          <w:szCs w:val="20"/>
          <w:lang w:val="ka-GE"/>
        </w:rPr>
        <w:t xml:space="preserve">კერძო </w:t>
      </w:r>
      <w:r w:rsidR="00420130">
        <w:rPr>
          <w:rFonts w:ascii="Sylfaen" w:hAnsi="Sylfaen"/>
          <w:sz w:val="20"/>
          <w:szCs w:val="20"/>
          <w:lang w:val="ka-GE"/>
        </w:rPr>
        <w:t>რადიო</w:t>
      </w:r>
      <w:r w:rsidR="00F14BBE" w:rsidRPr="00F91E9A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მაუწყებლობის</w:t>
      </w:r>
      <w:r w:rsidR="00F14BBE" w:rsidRPr="00F91E9A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№B16</w:t>
      </w:r>
      <w:r w:rsidR="00F14BBE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3</w:t>
      </w:r>
      <w:r w:rsidR="00F14BBE" w:rsidRPr="00F91E9A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</w:t>
      </w:r>
      <w:r w:rsidR="00F14BBE" w:rsidRPr="007C6AE3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ლიცენზია</w:t>
      </w:r>
      <w:r w:rsidR="00F14BBE" w:rsidRPr="007C6AE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, </w:t>
      </w:r>
      <w:r w:rsidR="00F14BBE" w:rsidRPr="007C6AE3">
        <w:rPr>
          <w:rFonts w:ascii="Sylfaen" w:hAnsi="Sylfaen"/>
          <w:bCs/>
          <w:sz w:val="20"/>
          <w:szCs w:val="20"/>
          <w:lang w:val="ka-GE"/>
        </w:rPr>
        <w:t>შევიდეს ცვლილება კომისიის</w:t>
      </w:r>
      <w:r w:rsidR="00F14BBE" w:rsidRPr="007C6AE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F14BBE"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2024 </w:t>
      </w:r>
      <w:proofErr w:type="spellStart"/>
      <w:r w:rsidR="00F14BBE" w:rsidRPr="0096758B">
        <w:rPr>
          <w:rFonts w:ascii="Sylfaen" w:eastAsia="Times New Roman" w:hAnsi="Sylfaen" w:cs="Sylfaen"/>
          <w:color w:val="000000"/>
          <w:sz w:val="20"/>
          <w:szCs w:val="20"/>
        </w:rPr>
        <w:t>წლის</w:t>
      </w:r>
      <w:proofErr w:type="spellEnd"/>
      <w:r w:rsidR="00F14BBE"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24 </w:t>
      </w:r>
      <w:proofErr w:type="spellStart"/>
      <w:r w:rsidR="00F14BBE" w:rsidRPr="0096758B">
        <w:rPr>
          <w:rFonts w:ascii="Sylfaen" w:eastAsia="Times New Roman" w:hAnsi="Sylfaen" w:cs="Sylfaen"/>
          <w:color w:val="000000"/>
          <w:sz w:val="20"/>
          <w:szCs w:val="20"/>
        </w:rPr>
        <w:t>ივნისის</w:t>
      </w:r>
      <w:proofErr w:type="spellEnd"/>
      <w:r w:rsidR="00F14BBE" w:rsidRPr="0096758B">
        <w:rPr>
          <w:rFonts w:ascii="Sylfaen" w:eastAsia="Times New Roman" w:hAnsi="Sylfaen" w:cs="Sylfaen"/>
          <w:color w:val="000000"/>
          <w:sz w:val="20"/>
          <w:szCs w:val="20"/>
        </w:rPr>
        <w:t xml:space="preserve"> №გ-24-6/261 </w:t>
      </w:r>
      <w:r w:rsidR="00F14BBE" w:rsidRPr="007C6AE3">
        <w:rPr>
          <w:rFonts w:ascii="Sylfaen" w:hAnsi="Sylfaen"/>
          <w:sz w:val="20"/>
          <w:szCs w:val="20"/>
          <w:lang w:val="ka-GE"/>
        </w:rPr>
        <w:t xml:space="preserve">გადაწყვეტილებაში და გადაწყვეტილების პირველი პუნქტის </w:t>
      </w:r>
      <w:r w:rsidR="00F14BBE">
        <w:rPr>
          <w:rFonts w:ascii="Sylfaen" w:hAnsi="Sylfaen"/>
          <w:sz w:val="20"/>
          <w:szCs w:val="20"/>
          <w:lang w:val="ka-GE"/>
        </w:rPr>
        <w:t>ზ</w:t>
      </w:r>
      <w:r w:rsidR="00F14BBE" w:rsidRPr="007C6AE3">
        <w:rPr>
          <w:rFonts w:ascii="Sylfaen" w:hAnsi="Sylfaen"/>
          <w:sz w:val="20"/>
          <w:szCs w:val="20"/>
          <w:lang w:val="ka-GE"/>
        </w:rPr>
        <w:t>) ქვეპუნქტი ჩამოყალიბდეს შემდეგი რედაქციით:</w:t>
      </w:r>
    </w:p>
    <w:p w14:paraId="5EC6EB09" w14:textId="4F5381A4" w:rsidR="00F14BBE" w:rsidRDefault="00F14BBE" w:rsidP="00F14BBE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„ზ</w:t>
      </w:r>
      <w:r w:rsidRPr="008F6D7F">
        <w:rPr>
          <w:rFonts w:ascii="Sylfaen" w:hAnsi="Sylfaen"/>
          <w:sz w:val="20"/>
          <w:szCs w:val="20"/>
          <w:lang w:val="ka-GE"/>
        </w:rPr>
        <w:t xml:space="preserve">) </w:t>
      </w:r>
      <w:r w:rsidRPr="008F6D7F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F6D7F">
        <w:rPr>
          <w:rFonts w:ascii="Sylfaen" w:hAnsi="Sylfaen"/>
          <w:sz w:val="20"/>
          <w:szCs w:val="20"/>
          <w:lang w:val="ka-GE"/>
        </w:rPr>
        <w:t xml:space="preserve"> </w:t>
      </w:r>
      <w:r w:rsidRPr="008F6D7F">
        <w:rPr>
          <w:rFonts w:ascii="Sylfaen" w:hAnsi="Sylfaen" w:cs="Sylfaen"/>
          <w:sz w:val="20"/>
          <w:szCs w:val="20"/>
          <w:lang w:val="ka-GE"/>
        </w:rPr>
        <w:t>პარამეტრები</w:t>
      </w:r>
      <w:r w:rsidRPr="008F6D7F">
        <w:rPr>
          <w:rFonts w:ascii="Sylfaen" w:hAnsi="Sylfaen"/>
          <w:sz w:val="20"/>
          <w:szCs w:val="20"/>
          <w:lang w:val="ka-GE"/>
        </w:rPr>
        <w:t>:</w:t>
      </w:r>
    </w:p>
    <w:p w14:paraId="385A7301" w14:textId="77777777" w:rsidR="00F14BBE" w:rsidRDefault="00F14BBE" w:rsidP="00F14BBE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</w:p>
    <w:tbl>
      <w:tblPr>
        <w:tblpPr w:leftFromText="180" w:rightFromText="180" w:vertAnchor="text" w:horzAnchor="margin" w:tblpX="108" w:tblpY="24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990"/>
        <w:gridCol w:w="1170"/>
        <w:gridCol w:w="810"/>
        <w:gridCol w:w="990"/>
        <w:gridCol w:w="1080"/>
        <w:gridCol w:w="1440"/>
        <w:gridCol w:w="1350"/>
        <w:gridCol w:w="1260"/>
      </w:tblGrid>
      <w:tr w:rsidR="00F14BBE" w:rsidRPr="00777BBE" w14:paraId="6B21C257" w14:textId="77777777" w:rsidTr="006D29BC">
        <w:tc>
          <w:tcPr>
            <w:tcW w:w="1278" w:type="dxa"/>
            <w:shd w:val="clear" w:color="auto" w:fill="auto"/>
            <w:vAlign w:val="center"/>
          </w:tcPr>
          <w:p w14:paraId="00FAB5F9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lastRenderedPageBreak/>
              <w:t>გადამცემის და ანტენის</w:t>
            </w:r>
          </w:p>
          <w:p w14:paraId="2D23C54F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განთავსების ადგილი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5535DA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 xml:space="preserve">სიხშირე </w:t>
            </w:r>
            <w:r>
              <w:rPr>
                <w:rFonts w:ascii="Sylfaen" w:hAnsi="Sylfaen"/>
                <w:b/>
                <w:sz w:val="16"/>
              </w:rPr>
              <w:t>(</w:t>
            </w:r>
            <w:r>
              <w:rPr>
                <w:rFonts w:ascii="Sylfaen" w:hAnsi="Sylfaen"/>
                <w:b/>
                <w:sz w:val="16"/>
                <w:lang w:val="ka-GE"/>
              </w:rPr>
              <w:t>მჰც</w:t>
            </w:r>
            <w:r>
              <w:rPr>
                <w:rFonts w:ascii="Sylfaen" w:hAnsi="Sylfaen"/>
                <w:b/>
                <w:sz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FFBC7A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მოდულაცია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EE9965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პოლარ</w:t>
            </w:r>
          </w:p>
          <w:p w14:paraId="1C7F81F3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იზაცია</w:t>
            </w:r>
          </w:p>
          <w:p w14:paraId="62A8FAFA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</w:rPr>
              <w:t>V / 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B12F67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გასხივება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42915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გადამცემის სიმძლავრე</w:t>
            </w:r>
          </w:p>
          <w:p w14:paraId="0A58D9FB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(ვტ)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AF3360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გეოგრაფიული კოორდინატები</w:t>
            </w:r>
          </w:p>
          <w:p w14:paraId="15529E67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93958F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ანტენის დაკიდების სიმაღლე მიწის ზედაპირიდან</w:t>
            </w:r>
          </w:p>
          <w:p w14:paraId="41DD5502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(მ)</w:t>
            </w:r>
          </w:p>
        </w:tc>
        <w:tc>
          <w:tcPr>
            <w:tcW w:w="1260" w:type="dxa"/>
            <w:shd w:val="clear" w:color="auto" w:fill="auto"/>
          </w:tcPr>
          <w:p w14:paraId="63130132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ანტენის გაძლიერების კოეფიციენტი (დბ)</w:t>
            </w:r>
          </w:p>
        </w:tc>
      </w:tr>
      <w:tr w:rsidR="00F14BBE" w:rsidRPr="00777BBE" w14:paraId="3D27318B" w14:textId="77777777" w:rsidTr="006D29BC">
        <w:trPr>
          <w:trHeight w:val="755"/>
        </w:trPr>
        <w:tc>
          <w:tcPr>
            <w:tcW w:w="1278" w:type="dxa"/>
            <w:shd w:val="clear" w:color="auto" w:fill="auto"/>
            <w:vAlign w:val="center"/>
          </w:tcPr>
          <w:p w14:paraId="09296205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ქ. ბათუმი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A20833" w14:textId="3AF565C1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88.3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2150B6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FM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223B31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V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45C846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წრიული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120D6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F591E0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  <w:lang w:val="ka-GE"/>
              </w:rPr>
              <w:t>41°41'37"</w:t>
            </w:r>
            <w:r>
              <w:rPr>
                <w:rFonts w:ascii="Sylfaen" w:hAnsi="Sylfaen"/>
                <w:sz w:val="18"/>
              </w:rPr>
              <w:t>N</w:t>
            </w:r>
          </w:p>
          <w:p w14:paraId="3BEA1A03" w14:textId="77777777" w:rsidR="00F14BBE" w:rsidRDefault="00F14BBE" w:rsidP="006D29BC">
            <w:pPr>
              <w:spacing w:after="0"/>
              <w:jc w:val="center"/>
              <w:rPr>
                <w:rFonts w:ascii="Sylfaen" w:hAnsi="Sylfaen" w:cs="Arial"/>
                <w:color w:val="FF0000"/>
                <w:sz w:val="18"/>
              </w:rPr>
            </w:pPr>
            <w:r>
              <w:rPr>
                <w:rFonts w:ascii="Sylfaen" w:hAnsi="Sylfaen"/>
                <w:sz w:val="18"/>
                <w:lang w:val="ka-GE"/>
              </w:rPr>
              <w:t>41°42'55"</w:t>
            </w:r>
            <w:r>
              <w:rPr>
                <w:rFonts w:ascii="Sylfaen" w:hAnsi="Sylfaen"/>
                <w:sz w:val="18"/>
              </w:rPr>
              <w:t>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F4C48D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25186F" w14:textId="77777777" w:rsidR="00F14BBE" w:rsidRDefault="00F14BBE" w:rsidP="006D29BC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</w:tr>
    </w:tbl>
    <w:p w14:paraId="23A46575" w14:textId="77777777" w:rsidR="00F14BBE" w:rsidRDefault="00F14BBE" w:rsidP="00F14BBE">
      <w:pPr>
        <w:spacing w:after="0"/>
        <w:jc w:val="both"/>
        <w:rPr>
          <w:rFonts w:ascii="Sylfaen" w:hAnsi="Sylfaen" w:cs="Sylfaen"/>
          <w:sz w:val="18"/>
          <w:szCs w:val="18"/>
        </w:rPr>
      </w:pPr>
    </w:p>
    <w:p w14:paraId="74D509AD" w14:textId="78A5AF63" w:rsidR="00F14BBE" w:rsidRDefault="00F14BBE" w:rsidP="00F14BBE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4D548B">
        <w:rPr>
          <w:rFonts w:ascii="Sylfaen" w:hAnsi="Sylfaen" w:cs="Sylfaen"/>
          <w:sz w:val="18"/>
          <w:szCs w:val="18"/>
        </w:rPr>
        <w:t>ზემოაღნიშნული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გადამცემი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სადგურის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განთავსება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შესაძლებელია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მითითებული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კოორდინატის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მიმართ</w:t>
      </w:r>
      <w:proofErr w:type="spellEnd"/>
      <w:r w:rsidRPr="004D548B">
        <w:rPr>
          <w:rFonts w:ascii="Sylfaen" w:hAnsi="Sylfaen"/>
          <w:sz w:val="18"/>
          <w:szCs w:val="18"/>
        </w:rPr>
        <w:t xml:space="preserve"> 500</w:t>
      </w:r>
      <w:r w:rsidRPr="004D548B">
        <w:rPr>
          <w:rFonts w:ascii="Sylfaen" w:hAnsi="Sylfaen" w:cs="Sylfaen"/>
          <w:sz w:val="18"/>
          <w:szCs w:val="18"/>
        </w:rPr>
        <w:t>მ</w:t>
      </w:r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რადიუსის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ფარგლებში</w:t>
      </w:r>
      <w:proofErr w:type="spellEnd"/>
      <w:r w:rsidRPr="004D548B">
        <w:rPr>
          <w:rFonts w:ascii="Sylfaen" w:hAnsi="Sylfaen"/>
          <w:sz w:val="18"/>
          <w:szCs w:val="18"/>
        </w:rPr>
        <w:t xml:space="preserve">, </w:t>
      </w:r>
      <w:proofErr w:type="spellStart"/>
      <w:r w:rsidRPr="004D548B">
        <w:rPr>
          <w:rFonts w:ascii="Sylfaen" w:hAnsi="Sylfaen" w:cs="Sylfaen"/>
          <w:sz w:val="18"/>
          <w:szCs w:val="18"/>
        </w:rPr>
        <w:t>ზღვის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დონიდან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გადამცემი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ანტენის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დაკიდების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სიმაღლის</w:t>
      </w:r>
      <w:proofErr w:type="spellEnd"/>
      <w:r w:rsidRPr="004D548B">
        <w:rPr>
          <w:rFonts w:ascii="Sylfaen" w:hAnsi="Sylfaen"/>
          <w:sz w:val="18"/>
          <w:szCs w:val="18"/>
        </w:rPr>
        <w:t xml:space="preserve"> </w:t>
      </w:r>
      <w:proofErr w:type="spellStart"/>
      <w:r w:rsidRPr="004D548B">
        <w:rPr>
          <w:rFonts w:ascii="Sylfaen" w:hAnsi="Sylfaen" w:cs="Sylfaen"/>
          <w:sz w:val="18"/>
          <w:szCs w:val="18"/>
        </w:rPr>
        <w:t>შენარჩუნებით</w:t>
      </w:r>
      <w:proofErr w:type="spellEnd"/>
      <w:r w:rsidRPr="004D548B">
        <w:rPr>
          <w:rFonts w:ascii="Sylfaen" w:hAnsi="Sylfaen"/>
          <w:sz w:val="18"/>
          <w:szCs w:val="18"/>
        </w:rPr>
        <w:t xml:space="preserve"> (</w:t>
      </w:r>
      <w:r w:rsidRPr="004D548B">
        <w:rPr>
          <w:rFonts w:ascii="Sylfaen" w:hAnsi="Sylfaen" w:cs="Sylfaen"/>
          <w:sz w:val="18"/>
          <w:szCs w:val="18"/>
        </w:rPr>
        <w:t>ცდომილება</w:t>
      </w:r>
      <w:r w:rsidRPr="004D548B">
        <w:rPr>
          <w:rFonts w:ascii="Sylfaen" w:hAnsi="Sylfaen"/>
          <w:sz w:val="18"/>
          <w:szCs w:val="18"/>
        </w:rPr>
        <w:t>±5</w:t>
      </w:r>
      <w:r w:rsidRPr="004D548B">
        <w:rPr>
          <w:rFonts w:ascii="Sylfaen" w:hAnsi="Sylfaen" w:cs="Sylfaen"/>
          <w:sz w:val="18"/>
          <w:szCs w:val="18"/>
        </w:rPr>
        <w:t>მ</w:t>
      </w:r>
      <w:r w:rsidRPr="004D548B">
        <w:rPr>
          <w:rFonts w:ascii="Sylfaen" w:hAnsi="Sylfaen"/>
          <w:sz w:val="18"/>
          <w:szCs w:val="18"/>
        </w:rPr>
        <w:t>).</w:t>
      </w:r>
      <w:r>
        <w:rPr>
          <w:rFonts w:ascii="Sylfaen" w:hAnsi="Sylfaen"/>
          <w:sz w:val="18"/>
          <w:szCs w:val="18"/>
        </w:rPr>
        <w:t>”</w:t>
      </w:r>
    </w:p>
    <w:p w14:paraId="0F816F0B" w14:textId="77777777" w:rsidR="00F14BBE" w:rsidRDefault="00F14BBE" w:rsidP="00F14BBE">
      <w:pPr>
        <w:spacing w:after="0"/>
        <w:jc w:val="both"/>
        <w:rPr>
          <w:rFonts w:ascii="Sylfaen" w:hAnsi="Sylfaen"/>
          <w:sz w:val="18"/>
          <w:szCs w:val="18"/>
        </w:rPr>
      </w:pPr>
    </w:p>
    <w:p w14:paraId="235E267B" w14:textId="12705B17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2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დაევალოს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 xml:space="preserve">აპარატის </w:t>
      </w:r>
      <w:r>
        <w:rPr>
          <w:rFonts w:ascii="Sylfaen" w:hAnsi="Sylfaen" w:cs="Sylfaen"/>
          <w:sz w:val="20"/>
          <w:szCs w:val="20"/>
          <w:lang w:val="ka-GE"/>
        </w:rPr>
        <w:t xml:space="preserve">იურიდიული </w:t>
      </w:r>
      <w:r w:rsidRPr="00E241FC">
        <w:rPr>
          <w:rFonts w:ascii="Sylfaen" w:hAnsi="Sylfaen" w:cs="Sylfaen"/>
          <w:sz w:val="20"/>
          <w:szCs w:val="20"/>
          <w:lang w:val="ka-GE"/>
        </w:rPr>
        <w:t>დეპარტამენტის</w:t>
      </w:r>
      <w:r w:rsidRPr="00E241FC">
        <w:rPr>
          <w:rFonts w:ascii="Sylfaen" w:hAnsi="Sylfaen"/>
          <w:sz w:val="20"/>
          <w:szCs w:val="20"/>
          <w:lang w:val="ka-GE"/>
        </w:rPr>
        <w:t xml:space="preserve"> ავტორიზაციისა და ლიცენზირების ჯგუფს </w:t>
      </w:r>
      <w:r w:rsidRPr="00E241FC">
        <w:rPr>
          <w:rFonts w:ascii="Sylfaen" w:hAnsi="Sylfaen" w:cs="Sylfaen"/>
          <w:sz w:val="20"/>
          <w:szCs w:val="20"/>
          <w:lang w:val="ka-GE"/>
        </w:rPr>
        <w:t>(ნ. ლორთქიფანიძე).</w:t>
      </w:r>
    </w:p>
    <w:p w14:paraId="6DF70E0E" w14:textId="77777777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 w:rsidRPr="00E241FC">
        <w:rPr>
          <w:rFonts w:ascii="Sylfaen" w:hAnsi="Sylfaen" w:cs="Sylfaen"/>
          <w:sz w:val="20"/>
          <w:szCs w:val="20"/>
          <w:lang w:val="ka-GE"/>
        </w:rPr>
        <w:t>ა</w:t>
      </w:r>
      <w:r w:rsidRPr="00E241FC">
        <w:rPr>
          <w:rFonts w:ascii="Sylfaen" w:hAnsi="Sylfaen"/>
          <w:sz w:val="20"/>
          <w:szCs w:val="20"/>
          <w:lang w:val="ka-GE"/>
        </w:rPr>
        <w:t xml:space="preserve">) </w:t>
      </w:r>
      <w:r w:rsidRPr="00E241FC">
        <w:rPr>
          <w:rFonts w:ascii="Sylfaen" w:hAnsi="Sylfaen" w:cs="Sylfaen"/>
          <w:sz w:val="20"/>
          <w:szCs w:val="20"/>
          <w:lang w:val="ka-GE"/>
        </w:rPr>
        <w:t>სათანადო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მონაცემების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სალიცენზიო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რეესტრში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შეტანა</w:t>
      </w:r>
      <w:r w:rsidRPr="00E241FC">
        <w:rPr>
          <w:rFonts w:ascii="Sylfaen" w:hAnsi="Sylfaen"/>
          <w:sz w:val="20"/>
          <w:szCs w:val="20"/>
          <w:lang w:val="ka-GE"/>
        </w:rPr>
        <w:t>;</w:t>
      </w:r>
    </w:p>
    <w:p w14:paraId="39E312F7" w14:textId="77777777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 w:rsidRPr="00E241FC">
        <w:rPr>
          <w:rFonts w:ascii="Sylfaen" w:hAnsi="Sylfaen" w:cs="Sylfaen"/>
          <w:sz w:val="20"/>
          <w:szCs w:val="20"/>
          <w:lang w:val="ka-GE"/>
        </w:rPr>
        <w:t>ბ</w:t>
      </w:r>
      <w:r w:rsidRPr="00E241FC">
        <w:rPr>
          <w:rFonts w:ascii="Sylfaen" w:hAnsi="Sylfaen"/>
          <w:sz w:val="20"/>
          <w:szCs w:val="20"/>
          <w:lang w:val="ka-GE"/>
        </w:rPr>
        <w:t xml:space="preserve">) </w:t>
      </w:r>
      <w:r w:rsidRPr="00E241FC">
        <w:rPr>
          <w:rFonts w:ascii="Sylfaen" w:hAnsi="Sylfaen" w:cs="Sylfaen"/>
          <w:sz w:val="20"/>
          <w:szCs w:val="20"/>
          <w:lang w:val="ka-GE"/>
        </w:rPr>
        <w:t>სალიცენზიო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მოწმობის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გაცემის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უზრუნველყოფა</w:t>
      </w:r>
      <w:r w:rsidRPr="00E241FC">
        <w:rPr>
          <w:rFonts w:ascii="Sylfaen" w:hAnsi="Sylfaen"/>
          <w:sz w:val="20"/>
          <w:szCs w:val="20"/>
          <w:lang w:val="ka-GE"/>
        </w:rPr>
        <w:t xml:space="preserve">; </w:t>
      </w:r>
    </w:p>
    <w:p w14:paraId="575B6C83" w14:textId="3CC72CE5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 w:cs="Verdana"/>
          <w:sz w:val="20"/>
          <w:szCs w:val="20"/>
          <w:lang w:val="ka-GE"/>
        </w:rPr>
      </w:pPr>
      <w:r w:rsidRPr="00E241FC">
        <w:rPr>
          <w:rFonts w:ascii="Sylfaen" w:hAnsi="Sylfaen" w:cs="Sylfaen"/>
          <w:sz w:val="20"/>
          <w:szCs w:val="20"/>
          <w:lang w:val="ka-GE"/>
        </w:rPr>
        <w:t>გ</w:t>
      </w:r>
      <w:r w:rsidRPr="00E241FC">
        <w:rPr>
          <w:rFonts w:ascii="Sylfaen" w:hAnsi="Sylfaen"/>
          <w:sz w:val="20"/>
          <w:szCs w:val="20"/>
          <w:lang w:val="ka-GE"/>
        </w:rPr>
        <w:t xml:space="preserve">) </w:t>
      </w:r>
      <w:r w:rsidRPr="00E241FC">
        <w:rPr>
          <w:rFonts w:ascii="Sylfaen" w:hAnsi="Sylfaen" w:cs="Sylfaen"/>
          <w:sz w:val="20"/>
          <w:szCs w:val="20"/>
          <w:lang w:val="ka-GE"/>
        </w:rPr>
        <w:t>ინფორმაციის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სსიპ</w:t>
      </w:r>
      <w:r w:rsidRPr="00E241FC">
        <w:rPr>
          <w:rFonts w:ascii="Sylfaen" w:hAnsi="Sylfaen"/>
          <w:sz w:val="20"/>
          <w:szCs w:val="20"/>
          <w:lang w:val="ka-GE"/>
        </w:rPr>
        <w:t xml:space="preserve"> „</w:t>
      </w:r>
      <w:r w:rsidRPr="00E241FC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საკანონმდებლო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მაცნეში</w:t>
      </w:r>
      <w:r w:rsidRPr="00E241FC">
        <w:rPr>
          <w:rFonts w:ascii="Sylfaen" w:hAnsi="Sylfaen"/>
          <w:sz w:val="20"/>
          <w:szCs w:val="20"/>
          <w:lang w:val="ka-GE"/>
        </w:rPr>
        <w:t xml:space="preserve">“ </w:t>
      </w:r>
      <w:r w:rsidRPr="00E241FC">
        <w:rPr>
          <w:rFonts w:ascii="Sylfaen" w:hAnsi="Sylfaen" w:cs="Sylfaen"/>
          <w:sz w:val="20"/>
          <w:szCs w:val="20"/>
          <w:lang w:val="ka-GE"/>
        </w:rPr>
        <w:t>გაგზავნის</w:t>
      </w:r>
      <w:r w:rsidRPr="00E241FC">
        <w:rPr>
          <w:rFonts w:ascii="Sylfaen" w:hAnsi="Sylfaen" w:cs="Verdana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უზრუნველყოფა</w:t>
      </w:r>
      <w:r w:rsidRPr="00E241FC">
        <w:rPr>
          <w:rFonts w:ascii="Sylfaen" w:hAnsi="Sylfaen" w:cs="Verdana"/>
          <w:sz w:val="20"/>
          <w:szCs w:val="20"/>
          <w:lang w:val="ka-GE"/>
        </w:rPr>
        <w:t>;</w:t>
      </w:r>
    </w:p>
    <w:p w14:paraId="695ED52C" w14:textId="77777777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</w:p>
    <w:p w14:paraId="7624F54A" w14:textId="2B165CB6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3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დაევალოს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აპარატის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ადმინისტრაციას</w:t>
      </w:r>
      <w:r w:rsidRPr="00E241FC">
        <w:rPr>
          <w:rFonts w:ascii="Sylfaen" w:hAnsi="Sylfaen"/>
          <w:sz w:val="20"/>
          <w:szCs w:val="20"/>
          <w:lang w:val="ka-GE"/>
        </w:rPr>
        <w:t xml:space="preserve"> (</w:t>
      </w:r>
      <w:r>
        <w:rPr>
          <w:rFonts w:ascii="Sylfaen" w:hAnsi="Sylfaen"/>
          <w:sz w:val="20"/>
          <w:szCs w:val="20"/>
          <w:lang w:val="ka-GE"/>
        </w:rPr>
        <w:t>ბ. გასვიანი</w:t>
      </w:r>
      <w:r w:rsidRPr="00E241FC">
        <w:rPr>
          <w:rFonts w:ascii="Sylfaen" w:hAnsi="Sylfaen"/>
          <w:sz w:val="20"/>
          <w:szCs w:val="20"/>
          <w:lang w:val="ka-GE"/>
        </w:rPr>
        <w:t>):</w:t>
      </w:r>
    </w:p>
    <w:p w14:paraId="02E2FED7" w14:textId="6BCB1C23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 w:rsidRPr="00E241FC">
        <w:rPr>
          <w:rFonts w:ascii="Sylfaen" w:hAnsi="Sylfaen" w:cs="Sylfaen"/>
          <w:sz w:val="20"/>
          <w:szCs w:val="20"/>
          <w:lang w:val="ka-GE"/>
        </w:rPr>
        <w:t>ა</w:t>
      </w:r>
      <w:r w:rsidRPr="00E241FC">
        <w:rPr>
          <w:rFonts w:ascii="Sylfaen" w:hAnsi="Sylfaen"/>
          <w:sz w:val="20"/>
          <w:szCs w:val="20"/>
          <w:lang w:val="ka-GE"/>
        </w:rPr>
        <w:t xml:space="preserve">) </w:t>
      </w:r>
      <w:r w:rsidRPr="00E241FC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შპს „რადიო ურბანიკისთვის“ </w:t>
      </w:r>
      <w:r w:rsidRPr="00E241FC">
        <w:rPr>
          <w:rFonts w:ascii="Sylfaen" w:hAnsi="Sylfaen" w:cs="Sylfaen"/>
          <w:sz w:val="20"/>
          <w:szCs w:val="20"/>
          <w:lang w:val="ka-GE"/>
        </w:rPr>
        <w:t>გაგზავნა</w:t>
      </w:r>
      <w:r w:rsidRPr="00E241FC">
        <w:rPr>
          <w:rFonts w:ascii="Sylfaen" w:hAnsi="Sylfaen"/>
          <w:sz w:val="20"/>
          <w:szCs w:val="20"/>
          <w:lang w:val="ka-GE"/>
        </w:rPr>
        <w:t>;</w:t>
      </w:r>
    </w:p>
    <w:p w14:paraId="59572165" w14:textId="77777777" w:rsidR="00F14BBE" w:rsidRPr="00E241FC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 w:rsidRPr="00E241FC">
        <w:rPr>
          <w:rFonts w:ascii="Sylfaen" w:hAnsi="Sylfaen" w:cs="Sylfaen"/>
          <w:sz w:val="20"/>
          <w:szCs w:val="20"/>
          <w:lang w:val="ka-GE"/>
        </w:rPr>
        <w:t>ბ</w:t>
      </w:r>
      <w:r w:rsidRPr="00E241FC">
        <w:rPr>
          <w:rFonts w:ascii="Sylfaen" w:hAnsi="Sylfaen"/>
          <w:sz w:val="20"/>
          <w:szCs w:val="20"/>
          <w:lang w:val="ka-GE"/>
        </w:rPr>
        <w:t xml:space="preserve">) </w:t>
      </w:r>
      <w:r w:rsidRPr="00E241FC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ოფიციალურ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ვებ</w:t>
      </w:r>
      <w:r w:rsidRPr="00E241FC">
        <w:rPr>
          <w:rFonts w:ascii="Sylfaen" w:hAnsi="Sylfaen"/>
          <w:sz w:val="20"/>
          <w:szCs w:val="20"/>
          <w:lang w:val="ka-GE"/>
        </w:rPr>
        <w:t>-</w:t>
      </w:r>
      <w:r w:rsidRPr="00E241FC">
        <w:rPr>
          <w:rFonts w:ascii="Sylfaen" w:hAnsi="Sylfaen" w:cs="Sylfaen"/>
          <w:sz w:val="20"/>
          <w:szCs w:val="20"/>
          <w:lang w:val="ka-GE"/>
        </w:rPr>
        <w:t>გვერდზე</w:t>
      </w:r>
      <w:r w:rsidRPr="00E241FC">
        <w:rPr>
          <w:rFonts w:ascii="Sylfaen" w:hAnsi="Sylfaen"/>
          <w:sz w:val="20"/>
          <w:szCs w:val="20"/>
          <w:lang w:val="ka-GE"/>
        </w:rPr>
        <w:t xml:space="preserve"> (www.comcom.ge) </w:t>
      </w:r>
      <w:r w:rsidRPr="00E241FC">
        <w:rPr>
          <w:rFonts w:ascii="Sylfaen" w:hAnsi="Sylfaen" w:cs="Sylfaen"/>
          <w:sz w:val="20"/>
          <w:szCs w:val="20"/>
          <w:lang w:val="ka-GE"/>
        </w:rPr>
        <w:t>გამოქვეყნება</w:t>
      </w:r>
      <w:r w:rsidRPr="00E241FC">
        <w:rPr>
          <w:rFonts w:ascii="Sylfaen" w:hAnsi="Sylfaen"/>
          <w:sz w:val="20"/>
          <w:szCs w:val="20"/>
          <w:lang w:val="ka-GE"/>
        </w:rPr>
        <w:t>;</w:t>
      </w:r>
    </w:p>
    <w:p w14:paraId="7EA90EBC" w14:textId="77777777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</w:p>
    <w:p w14:paraId="36A73A7C" w14:textId="55516FD5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4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გადაწყვეტილება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ძალაში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შევიდეს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წინამდებარე გადაწყვეტილების შპს „რადიო ურბანიკისთვის“ ჩაბარებ</w:t>
      </w:r>
      <w:r w:rsidRPr="00E241FC">
        <w:rPr>
          <w:rFonts w:ascii="Sylfaen" w:hAnsi="Sylfaen"/>
          <w:sz w:val="20"/>
          <w:szCs w:val="20"/>
          <w:lang w:val="ka-GE"/>
        </w:rPr>
        <w:t>ისთანავე;</w:t>
      </w:r>
    </w:p>
    <w:p w14:paraId="487B6802" w14:textId="77777777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</w:p>
    <w:p w14:paraId="41520113" w14:textId="2BCAC89E" w:rsidR="00F14BBE" w:rsidRDefault="00F14BBE" w:rsidP="00F14BB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5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გადაწყვეტილება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შეიძლება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გასაჩივრდეს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ქ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თბილისის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საქალაქო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სასამართლოს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ადმინისტრაციულ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კოლეგიაში</w:t>
      </w:r>
      <w:r w:rsidRPr="00E241FC">
        <w:rPr>
          <w:rFonts w:ascii="Sylfaen" w:hAnsi="Sylfaen"/>
          <w:sz w:val="20"/>
          <w:szCs w:val="20"/>
          <w:lang w:val="ka-GE"/>
        </w:rPr>
        <w:t xml:space="preserve"> (</w:t>
      </w:r>
      <w:r w:rsidRPr="00E241FC">
        <w:rPr>
          <w:rFonts w:ascii="Sylfaen" w:hAnsi="Sylfaen" w:cs="Sylfaen"/>
          <w:sz w:val="20"/>
          <w:szCs w:val="20"/>
          <w:lang w:val="ka-GE"/>
        </w:rPr>
        <w:t>მისამართი: ქ</w:t>
      </w:r>
      <w:r w:rsidRPr="00E241FC">
        <w:rPr>
          <w:rFonts w:ascii="Sylfaen" w:hAnsi="Sylfaen"/>
          <w:sz w:val="20"/>
          <w:szCs w:val="20"/>
          <w:lang w:val="ka-GE"/>
        </w:rPr>
        <w:t xml:space="preserve">. </w:t>
      </w:r>
      <w:r w:rsidRPr="00E241FC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E241FC">
        <w:rPr>
          <w:rFonts w:ascii="Sylfaen" w:hAnsi="Sylfaen"/>
          <w:sz w:val="20"/>
          <w:szCs w:val="20"/>
          <w:lang w:val="ka-GE"/>
        </w:rPr>
        <w:t xml:space="preserve">, </w:t>
      </w:r>
      <w:r w:rsidRPr="00E241FC">
        <w:rPr>
          <w:rFonts w:ascii="Sylfaen" w:hAnsi="Sylfaen" w:cs="Sylfaen"/>
          <w:sz w:val="20"/>
          <w:szCs w:val="20"/>
          <w:lang w:val="ka-GE"/>
        </w:rPr>
        <w:t>დავით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აღმაშენებლის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 xml:space="preserve">ხეივანი, </w:t>
      </w:r>
      <w:r w:rsidRPr="00E241FC">
        <w:rPr>
          <w:rFonts w:ascii="Sylfaen" w:hAnsi="Sylfaen"/>
          <w:sz w:val="20"/>
          <w:szCs w:val="20"/>
          <w:lang w:val="ka-GE"/>
        </w:rPr>
        <w:t xml:space="preserve">N64) </w:t>
      </w:r>
      <w:r>
        <w:rPr>
          <w:rFonts w:ascii="Sylfaen" w:hAnsi="Sylfaen"/>
          <w:sz w:val="20"/>
          <w:szCs w:val="20"/>
          <w:lang w:val="ka-GE"/>
        </w:rPr>
        <w:t xml:space="preserve">შპს „რადიო ურბანიკისთვის“ </w:t>
      </w:r>
      <w:r w:rsidRPr="00E241FC">
        <w:rPr>
          <w:rFonts w:ascii="Sylfaen" w:hAnsi="Sylfaen" w:cs="Sylfaen"/>
          <w:sz w:val="20"/>
          <w:szCs w:val="20"/>
          <w:lang w:val="ka-GE"/>
        </w:rPr>
        <w:t>ჩაბარებიდან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ერთი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თვის</w:t>
      </w:r>
      <w:r w:rsidRPr="00E241FC">
        <w:rPr>
          <w:rFonts w:ascii="Sylfaen" w:hAnsi="Sylfaen"/>
          <w:sz w:val="20"/>
          <w:szCs w:val="20"/>
          <w:lang w:val="ka-GE"/>
        </w:rPr>
        <w:t xml:space="preserve"> </w:t>
      </w:r>
      <w:r w:rsidRPr="00E241FC">
        <w:rPr>
          <w:rFonts w:ascii="Sylfaen" w:hAnsi="Sylfaen" w:cs="Sylfaen"/>
          <w:sz w:val="20"/>
          <w:szCs w:val="20"/>
          <w:lang w:val="ka-GE"/>
        </w:rPr>
        <w:t>ვადაში</w:t>
      </w:r>
      <w:r w:rsidRPr="00E241FC">
        <w:rPr>
          <w:rFonts w:ascii="Sylfaen" w:hAnsi="Sylfaen"/>
          <w:sz w:val="20"/>
          <w:szCs w:val="20"/>
          <w:lang w:val="ka-GE"/>
        </w:rPr>
        <w:t>;</w:t>
      </w:r>
    </w:p>
    <w:p w14:paraId="02000269" w14:textId="77777777" w:rsidR="00F14BBE" w:rsidRDefault="00F14BBE" w:rsidP="00F14BBE">
      <w:pPr>
        <w:spacing w:after="0"/>
        <w:jc w:val="both"/>
        <w:rPr>
          <w:rFonts w:ascii="Sylfaen" w:hAnsi="Sylfaen" w:cs="Verdana"/>
          <w:color w:val="101010"/>
          <w:sz w:val="20"/>
          <w:szCs w:val="20"/>
          <w:lang w:val="ka-GE"/>
        </w:rPr>
      </w:pPr>
    </w:p>
    <w:p w14:paraId="1B3B9C43" w14:textId="026ED91A" w:rsidR="00F14BBE" w:rsidRDefault="00F14BBE" w:rsidP="00271D98">
      <w:pPr>
        <w:spacing w:after="0"/>
        <w:jc w:val="both"/>
        <w:rPr>
          <w:rFonts w:ascii="Sylfaen" w:hAnsi="Sylfaen"/>
          <w:color w:val="101010"/>
          <w:sz w:val="20"/>
          <w:szCs w:val="20"/>
          <w:lang w:val="ka-GE"/>
        </w:rPr>
      </w:pPr>
      <w:r>
        <w:rPr>
          <w:rFonts w:ascii="Sylfaen" w:hAnsi="Sylfaen"/>
          <w:color w:val="101010"/>
          <w:sz w:val="20"/>
          <w:szCs w:val="20"/>
          <w:lang w:val="ka-GE"/>
        </w:rPr>
        <w:t>6</w:t>
      </w:r>
      <w:r w:rsidRPr="00844C58">
        <w:rPr>
          <w:rFonts w:ascii="Sylfaen" w:hAnsi="Sylfaen"/>
          <w:color w:val="101010"/>
          <w:sz w:val="20"/>
          <w:szCs w:val="20"/>
          <w:lang w:val="ka-GE"/>
        </w:rPr>
        <w:t xml:space="preserve">. კონტროლი აღნიშნული გადაწყვეტილების პირველი პუნქტის შესრულებაზე დაევალოს კომისიის აპარატის </w:t>
      </w:r>
      <w:r>
        <w:rPr>
          <w:rFonts w:ascii="Sylfaen" w:hAnsi="Sylfaen"/>
          <w:color w:val="101010"/>
          <w:sz w:val="20"/>
          <w:szCs w:val="20"/>
          <w:lang w:val="ka-GE"/>
        </w:rPr>
        <w:t xml:space="preserve">სპექტრისა და ტექნოლოგიის დეპარტამენტს </w:t>
      </w:r>
      <w:r w:rsidRPr="00844C58">
        <w:rPr>
          <w:rFonts w:ascii="Sylfaen" w:hAnsi="Sylfaen"/>
          <w:color w:val="101010"/>
          <w:sz w:val="20"/>
          <w:szCs w:val="20"/>
          <w:lang w:val="ka-GE"/>
        </w:rPr>
        <w:t>(</w:t>
      </w:r>
      <w:r>
        <w:rPr>
          <w:rFonts w:ascii="Sylfaen" w:hAnsi="Sylfaen"/>
          <w:color w:val="101010"/>
          <w:sz w:val="20"/>
          <w:szCs w:val="20"/>
          <w:lang w:val="ka-GE"/>
        </w:rPr>
        <w:t>ა</w:t>
      </w:r>
      <w:r w:rsidRPr="00844C58">
        <w:rPr>
          <w:rFonts w:ascii="Sylfaen" w:hAnsi="Sylfaen"/>
          <w:color w:val="101010"/>
          <w:sz w:val="20"/>
          <w:szCs w:val="20"/>
          <w:lang w:val="ka-GE"/>
        </w:rPr>
        <w:t>.</w:t>
      </w:r>
      <w:r>
        <w:rPr>
          <w:rFonts w:ascii="Sylfaen" w:hAnsi="Sylfaen"/>
          <w:color w:val="101010"/>
          <w:sz w:val="20"/>
          <w:szCs w:val="20"/>
          <w:lang w:val="ka-GE"/>
        </w:rPr>
        <w:t>ქარუმიძე</w:t>
      </w:r>
      <w:r w:rsidRPr="00844C58">
        <w:rPr>
          <w:rFonts w:ascii="Sylfaen" w:hAnsi="Sylfaen"/>
          <w:color w:val="101010"/>
          <w:sz w:val="20"/>
          <w:szCs w:val="20"/>
          <w:lang w:val="ka-GE"/>
        </w:rPr>
        <w:t>);</w:t>
      </w:r>
    </w:p>
    <w:p w14:paraId="0DF35DAE" w14:textId="77777777" w:rsidR="00271D98" w:rsidRDefault="00271D98" w:rsidP="00271D98">
      <w:pPr>
        <w:spacing w:after="0"/>
        <w:jc w:val="both"/>
        <w:rPr>
          <w:rFonts w:ascii="Sylfaen" w:hAnsi="Sylfaen"/>
          <w:color w:val="101010"/>
          <w:sz w:val="20"/>
          <w:szCs w:val="20"/>
          <w:lang w:val="ka-GE"/>
        </w:rPr>
      </w:pPr>
    </w:p>
    <w:p w14:paraId="1BFD4F7E" w14:textId="7B21AB44" w:rsidR="00271D98" w:rsidRDefault="00271D98" w:rsidP="00271D98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color w:val="101010"/>
          <w:sz w:val="20"/>
          <w:szCs w:val="20"/>
          <w:lang w:val="ka-GE"/>
        </w:rPr>
        <w:t xml:space="preserve">7.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კონტროლი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აღნიშნული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გადაწყვეტილების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შესრულებაზე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(პირველი </w:t>
      </w:r>
      <w:r>
        <w:rPr>
          <w:rFonts w:ascii="Sylfaen" w:hAnsi="Sylfaen" w:cs="Verdana"/>
          <w:color w:val="101010"/>
          <w:sz w:val="20"/>
          <w:szCs w:val="20"/>
          <w:lang w:val="ka-GE"/>
        </w:rPr>
        <w:t xml:space="preserve">და მე-2 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პუნქტების გარდა)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დაევალოს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კომისიის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Sylfaen"/>
          <w:color w:val="101010"/>
          <w:sz w:val="20"/>
          <w:szCs w:val="20"/>
          <w:lang w:val="ka-GE"/>
        </w:rPr>
        <w:t>აპარატის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 xml:space="preserve"> </w:t>
      </w:r>
      <w:r>
        <w:rPr>
          <w:rFonts w:ascii="Sylfaen" w:hAnsi="Sylfaen"/>
          <w:color w:val="101010"/>
          <w:sz w:val="20"/>
          <w:szCs w:val="20"/>
          <w:lang w:val="ka-GE"/>
        </w:rPr>
        <w:t>იურიდიული</w:t>
      </w:r>
      <w:r w:rsidRPr="00E241FC">
        <w:rPr>
          <w:rFonts w:ascii="Sylfaen" w:hAnsi="Sylfaen" w:cs="Sylfaen"/>
          <w:sz w:val="20"/>
          <w:szCs w:val="20"/>
          <w:lang w:val="ka-GE"/>
        </w:rPr>
        <w:t xml:space="preserve"> დეპარტამენტის</w:t>
      </w:r>
      <w:r w:rsidRPr="00E241FC">
        <w:rPr>
          <w:rFonts w:ascii="Sylfaen" w:hAnsi="Sylfaen"/>
          <w:sz w:val="20"/>
          <w:szCs w:val="20"/>
          <w:lang w:val="ka-GE"/>
        </w:rPr>
        <w:t xml:space="preserve"> ავტორიზაციისა და ლიცენზირების ჯგუფს</w:t>
      </w:r>
      <w:r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844C58">
        <w:rPr>
          <w:rFonts w:ascii="Sylfaen" w:hAnsi="Sylfaen" w:cs="Verdana"/>
          <w:color w:val="101010"/>
          <w:sz w:val="20"/>
          <w:szCs w:val="20"/>
          <w:lang w:val="ka-GE"/>
        </w:rPr>
        <w:t>(მ. ქადეიშვილი).</w:t>
      </w:r>
    </w:p>
    <w:p w14:paraId="5FDF66BE" w14:textId="77777777" w:rsidR="00271D98" w:rsidRDefault="00271D98" w:rsidP="00271D98">
      <w:pPr>
        <w:pStyle w:val="NormalWeb"/>
        <w:shd w:val="clear" w:color="auto" w:fill="FFFFFF"/>
        <w:spacing w:before="0" w:beforeAutospacing="0" w:after="0" w:afterAutospacing="0" w:line="345" w:lineRule="atLeast"/>
        <w:ind w:left="-1152"/>
        <w:jc w:val="both"/>
        <w:rPr>
          <w:rFonts w:ascii="Sylfaen" w:hAnsi="Sylfaen"/>
          <w:sz w:val="20"/>
          <w:szCs w:val="20"/>
          <w:lang w:val="ka-GE"/>
        </w:rPr>
      </w:pPr>
    </w:p>
    <w:p w14:paraId="3A7B3A56" w14:textId="18757C4A" w:rsidR="00271D98" w:rsidRDefault="00271D98" w:rsidP="00271D98">
      <w:pPr>
        <w:spacing w:after="0"/>
        <w:jc w:val="both"/>
        <w:rPr>
          <w:rFonts w:ascii="Sylfaen" w:hAnsi="Sylfaen"/>
          <w:color w:val="101010"/>
          <w:sz w:val="20"/>
          <w:szCs w:val="20"/>
          <w:lang w:val="ka-GE"/>
        </w:rPr>
      </w:pPr>
    </w:p>
    <w:p w14:paraId="58E66B9D" w14:textId="77777777" w:rsidR="00F14BBE" w:rsidRDefault="00F14BBE" w:rsidP="00F14BBE">
      <w:pPr>
        <w:ind w:left="-720" w:right="1"/>
        <w:jc w:val="both"/>
        <w:rPr>
          <w:rFonts w:ascii="Sylfaen" w:hAnsi="Sylfaen"/>
          <w:color w:val="101010"/>
          <w:sz w:val="20"/>
          <w:szCs w:val="20"/>
          <w:lang w:val="ka-GE"/>
        </w:rPr>
      </w:pPr>
    </w:p>
    <w:p w14:paraId="20742939" w14:textId="77777777" w:rsidR="00F14BBE" w:rsidRDefault="00F14BBE" w:rsidP="00F14BBE">
      <w:pPr>
        <w:spacing w:after="0"/>
        <w:jc w:val="both"/>
        <w:rPr>
          <w:rFonts w:ascii="Sylfaen" w:hAnsi="Sylfaen"/>
          <w:sz w:val="18"/>
          <w:szCs w:val="18"/>
        </w:rPr>
      </w:pPr>
    </w:p>
    <w:sectPr w:rsidR="00F14BBE" w:rsidSect="000A0664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32898"/>
    <w:multiLevelType w:val="hybridMultilevel"/>
    <w:tmpl w:val="BAC470C8"/>
    <w:lvl w:ilvl="0" w:tplc="222E9070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7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47"/>
    <w:rsid w:val="0002737C"/>
    <w:rsid w:val="00030F4C"/>
    <w:rsid w:val="0006592E"/>
    <w:rsid w:val="00067131"/>
    <w:rsid w:val="000921A8"/>
    <w:rsid w:val="00094C5E"/>
    <w:rsid w:val="000A0664"/>
    <w:rsid w:val="000A57F2"/>
    <w:rsid w:val="000A6E85"/>
    <w:rsid w:val="000A75B6"/>
    <w:rsid w:val="000B3947"/>
    <w:rsid w:val="000B631E"/>
    <w:rsid w:val="000C10B7"/>
    <w:rsid w:val="000D173E"/>
    <w:rsid w:val="000E6606"/>
    <w:rsid w:val="0010193A"/>
    <w:rsid w:val="00101EC1"/>
    <w:rsid w:val="001058DC"/>
    <w:rsid w:val="0012025E"/>
    <w:rsid w:val="00127C28"/>
    <w:rsid w:val="001326D3"/>
    <w:rsid w:val="00135D34"/>
    <w:rsid w:val="00137553"/>
    <w:rsid w:val="001400ED"/>
    <w:rsid w:val="001416D1"/>
    <w:rsid w:val="001860FA"/>
    <w:rsid w:val="001945B3"/>
    <w:rsid w:val="001C585A"/>
    <w:rsid w:val="001D1887"/>
    <w:rsid w:val="001D2117"/>
    <w:rsid w:val="001E7902"/>
    <w:rsid w:val="001F1255"/>
    <w:rsid w:val="00203241"/>
    <w:rsid w:val="002452B9"/>
    <w:rsid w:val="00255387"/>
    <w:rsid w:val="00257F07"/>
    <w:rsid w:val="00261BA6"/>
    <w:rsid w:val="0026347C"/>
    <w:rsid w:val="00266714"/>
    <w:rsid w:val="00271D98"/>
    <w:rsid w:val="00274814"/>
    <w:rsid w:val="00274AE9"/>
    <w:rsid w:val="00280CB2"/>
    <w:rsid w:val="002946DA"/>
    <w:rsid w:val="002A5F4A"/>
    <w:rsid w:val="002C3B90"/>
    <w:rsid w:val="002C43C4"/>
    <w:rsid w:val="003178CA"/>
    <w:rsid w:val="0032335F"/>
    <w:rsid w:val="003264FF"/>
    <w:rsid w:val="00330500"/>
    <w:rsid w:val="003322FF"/>
    <w:rsid w:val="0034648A"/>
    <w:rsid w:val="00361BD0"/>
    <w:rsid w:val="0036471B"/>
    <w:rsid w:val="00367429"/>
    <w:rsid w:val="00367E0F"/>
    <w:rsid w:val="003907A7"/>
    <w:rsid w:val="00393A81"/>
    <w:rsid w:val="003A4155"/>
    <w:rsid w:val="003B1875"/>
    <w:rsid w:val="003B4AC3"/>
    <w:rsid w:val="00407B90"/>
    <w:rsid w:val="00414A86"/>
    <w:rsid w:val="00420130"/>
    <w:rsid w:val="00431532"/>
    <w:rsid w:val="0043586C"/>
    <w:rsid w:val="004564DA"/>
    <w:rsid w:val="00464EC7"/>
    <w:rsid w:val="004729AC"/>
    <w:rsid w:val="004756EE"/>
    <w:rsid w:val="00482AA9"/>
    <w:rsid w:val="00490127"/>
    <w:rsid w:val="004A3413"/>
    <w:rsid w:val="004D01DA"/>
    <w:rsid w:val="00501438"/>
    <w:rsid w:val="005100F0"/>
    <w:rsid w:val="00526EEE"/>
    <w:rsid w:val="00547E7C"/>
    <w:rsid w:val="00554271"/>
    <w:rsid w:val="00555C52"/>
    <w:rsid w:val="00567EE1"/>
    <w:rsid w:val="0057278C"/>
    <w:rsid w:val="00594629"/>
    <w:rsid w:val="005B7990"/>
    <w:rsid w:val="005C4A0C"/>
    <w:rsid w:val="005C6FEC"/>
    <w:rsid w:val="005F3A4D"/>
    <w:rsid w:val="00610F87"/>
    <w:rsid w:val="00612999"/>
    <w:rsid w:val="00615B2D"/>
    <w:rsid w:val="00617AB1"/>
    <w:rsid w:val="006232EA"/>
    <w:rsid w:val="00630CD7"/>
    <w:rsid w:val="00635AB3"/>
    <w:rsid w:val="0064187A"/>
    <w:rsid w:val="006475D1"/>
    <w:rsid w:val="006511B4"/>
    <w:rsid w:val="00685B3F"/>
    <w:rsid w:val="0069328C"/>
    <w:rsid w:val="006A021A"/>
    <w:rsid w:val="006B0A69"/>
    <w:rsid w:val="006D1C21"/>
    <w:rsid w:val="0070042E"/>
    <w:rsid w:val="00711533"/>
    <w:rsid w:val="0072075E"/>
    <w:rsid w:val="00723FB5"/>
    <w:rsid w:val="0072630B"/>
    <w:rsid w:val="00734F6C"/>
    <w:rsid w:val="007524CA"/>
    <w:rsid w:val="00752CB7"/>
    <w:rsid w:val="007577A8"/>
    <w:rsid w:val="007658C2"/>
    <w:rsid w:val="00770E0F"/>
    <w:rsid w:val="00795C17"/>
    <w:rsid w:val="007A0614"/>
    <w:rsid w:val="007A6918"/>
    <w:rsid w:val="007B1620"/>
    <w:rsid w:val="007D719B"/>
    <w:rsid w:val="007F5D7C"/>
    <w:rsid w:val="00803799"/>
    <w:rsid w:val="008165F0"/>
    <w:rsid w:val="00816ECF"/>
    <w:rsid w:val="008511A1"/>
    <w:rsid w:val="00877AFC"/>
    <w:rsid w:val="00881690"/>
    <w:rsid w:val="00887A06"/>
    <w:rsid w:val="00893776"/>
    <w:rsid w:val="008D062B"/>
    <w:rsid w:val="008D0A84"/>
    <w:rsid w:val="0090473F"/>
    <w:rsid w:val="00905776"/>
    <w:rsid w:val="00905EFA"/>
    <w:rsid w:val="00916448"/>
    <w:rsid w:val="009256E6"/>
    <w:rsid w:val="00930F82"/>
    <w:rsid w:val="009319E4"/>
    <w:rsid w:val="00941B33"/>
    <w:rsid w:val="009472E0"/>
    <w:rsid w:val="009519A3"/>
    <w:rsid w:val="009661D3"/>
    <w:rsid w:val="0096758B"/>
    <w:rsid w:val="009813A1"/>
    <w:rsid w:val="009825AE"/>
    <w:rsid w:val="00983A93"/>
    <w:rsid w:val="0099139D"/>
    <w:rsid w:val="00993EB6"/>
    <w:rsid w:val="009D3B33"/>
    <w:rsid w:val="009D4748"/>
    <w:rsid w:val="009E24E4"/>
    <w:rsid w:val="009F3892"/>
    <w:rsid w:val="009F5506"/>
    <w:rsid w:val="00A04321"/>
    <w:rsid w:val="00A11B8A"/>
    <w:rsid w:val="00A33CE2"/>
    <w:rsid w:val="00A3751E"/>
    <w:rsid w:val="00A60FB5"/>
    <w:rsid w:val="00A70580"/>
    <w:rsid w:val="00A71D25"/>
    <w:rsid w:val="00A721D7"/>
    <w:rsid w:val="00AB1043"/>
    <w:rsid w:val="00AF0FB8"/>
    <w:rsid w:val="00AF4EC2"/>
    <w:rsid w:val="00AF6BB8"/>
    <w:rsid w:val="00B06B51"/>
    <w:rsid w:val="00B1444E"/>
    <w:rsid w:val="00B20199"/>
    <w:rsid w:val="00B41802"/>
    <w:rsid w:val="00B43C32"/>
    <w:rsid w:val="00B4408B"/>
    <w:rsid w:val="00B54FD1"/>
    <w:rsid w:val="00B55B02"/>
    <w:rsid w:val="00B656A3"/>
    <w:rsid w:val="00B65D2D"/>
    <w:rsid w:val="00B75AE8"/>
    <w:rsid w:val="00B7791F"/>
    <w:rsid w:val="00B90A7F"/>
    <w:rsid w:val="00BB1DAB"/>
    <w:rsid w:val="00BF0D26"/>
    <w:rsid w:val="00C12E53"/>
    <w:rsid w:val="00C33663"/>
    <w:rsid w:val="00C458D1"/>
    <w:rsid w:val="00C5171D"/>
    <w:rsid w:val="00C5268D"/>
    <w:rsid w:val="00C53B9D"/>
    <w:rsid w:val="00C54C00"/>
    <w:rsid w:val="00C6594A"/>
    <w:rsid w:val="00C76CC5"/>
    <w:rsid w:val="00C77220"/>
    <w:rsid w:val="00C97281"/>
    <w:rsid w:val="00CA5B39"/>
    <w:rsid w:val="00CA722A"/>
    <w:rsid w:val="00CD2029"/>
    <w:rsid w:val="00CD2044"/>
    <w:rsid w:val="00CD316E"/>
    <w:rsid w:val="00CD630E"/>
    <w:rsid w:val="00CE350F"/>
    <w:rsid w:val="00CF2ECD"/>
    <w:rsid w:val="00D53200"/>
    <w:rsid w:val="00D553C4"/>
    <w:rsid w:val="00D71516"/>
    <w:rsid w:val="00D73A22"/>
    <w:rsid w:val="00D976FF"/>
    <w:rsid w:val="00DA0744"/>
    <w:rsid w:val="00DB7A25"/>
    <w:rsid w:val="00DE79B5"/>
    <w:rsid w:val="00DF573A"/>
    <w:rsid w:val="00DF5B40"/>
    <w:rsid w:val="00E0196C"/>
    <w:rsid w:val="00E23EF3"/>
    <w:rsid w:val="00E33A59"/>
    <w:rsid w:val="00E42296"/>
    <w:rsid w:val="00E63D92"/>
    <w:rsid w:val="00EB16C0"/>
    <w:rsid w:val="00EC1D97"/>
    <w:rsid w:val="00EE0283"/>
    <w:rsid w:val="00EF4985"/>
    <w:rsid w:val="00EF4EE0"/>
    <w:rsid w:val="00F024D5"/>
    <w:rsid w:val="00F051E1"/>
    <w:rsid w:val="00F12FF2"/>
    <w:rsid w:val="00F14BBE"/>
    <w:rsid w:val="00F458B2"/>
    <w:rsid w:val="00F50F74"/>
    <w:rsid w:val="00F540EF"/>
    <w:rsid w:val="00F622A9"/>
    <w:rsid w:val="00F72CCF"/>
    <w:rsid w:val="00F91E9A"/>
    <w:rsid w:val="00F92372"/>
    <w:rsid w:val="00F97B2B"/>
    <w:rsid w:val="00FA3CA8"/>
    <w:rsid w:val="00FC4E39"/>
    <w:rsid w:val="00FC6ADC"/>
    <w:rsid w:val="00FE409E"/>
    <w:rsid w:val="00FE560E"/>
    <w:rsid w:val="00FF11E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06FE"/>
  <w15:docId w15:val="{2CCD86B6-45A5-4E6E-8FDF-24AB2A7D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9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47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9D4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A7F"/>
    <w:rPr>
      <w:b/>
      <w:bCs/>
      <w:sz w:val="20"/>
      <w:szCs w:val="20"/>
    </w:rPr>
  </w:style>
  <w:style w:type="table" w:styleId="TableGrid">
    <w:name w:val="Table Grid"/>
    <w:basedOn w:val="TableNormal"/>
    <w:rsid w:val="00F540EF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7553"/>
    <w:pPr>
      <w:ind w:left="720"/>
      <w:contextualSpacing/>
    </w:pPr>
  </w:style>
  <w:style w:type="paragraph" w:styleId="NoSpacing">
    <w:name w:val="No Spacing"/>
    <w:uiPriority w:val="1"/>
    <w:qFormat/>
    <w:rsid w:val="008165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te1">
    <w:name w:val="Date1"/>
    <w:basedOn w:val="Normal"/>
    <w:rsid w:val="0081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5C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18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373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214">
          <w:marLeft w:val="0"/>
          <w:marRight w:val="0"/>
          <w:marTop w:val="7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694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7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DEDED"/>
                        <w:left w:val="single" w:sz="4" w:space="6" w:color="EDEDED"/>
                        <w:bottom w:val="single" w:sz="4" w:space="6" w:color="EDEDED"/>
                        <w:right w:val="single" w:sz="4" w:space="6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512916089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618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192">
          <w:marLeft w:val="0"/>
          <w:marRight w:val="0"/>
          <w:marTop w:val="7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kiknadze</dc:creator>
  <cp:lastModifiedBy>Maia Kadeishvili</cp:lastModifiedBy>
  <cp:revision>4</cp:revision>
  <cp:lastPrinted>2019-01-08T12:42:00Z</cp:lastPrinted>
  <dcterms:created xsi:type="dcterms:W3CDTF">2025-06-20T06:29:00Z</dcterms:created>
  <dcterms:modified xsi:type="dcterms:W3CDTF">2025-06-25T08:17:00Z</dcterms:modified>
</cp:coreProperties>
</file>