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B6A7A" w14:textId="77777777" w:rsidR="002B2B58" w:rsidRPr="00116238" w:rsidRDefault="002B2B58" w:rsidP="00BC7490">
      <w:pPr>
        <w:pStyle w:val="Heading1"/>
        <w:rPr>
          <w:lang w:val="ka-GE"/>
        </w:rPr>
      </w:pPr>
      <w:bookmarkStart w:id="0" w:name="_GoBack"/>
      <w:bookmarkEnd w:id="0"/>
      <w:r w:rsidRPr="00116238">
        <w:rPr>
          <w:rFonts w:ascii="Sylfaen" w:hAnsi="Sylfaen" w:cs="Sylfaen"/>
          <w:lang w:val="ka-GE"/>
        </w:rPr>
        <w:t>პროექტი</w:t>
      </w:r>
    </w:p>
    <w:p w14:paraId="563039CD" w14:textId="77777777" w:rsidR="002B2B58" w:rsidRPr="00116238" w:rsidRDefault="002B2B58" w:rsidP="00866846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519CF0B5" w14:textId="3FE1D835" w:rsidR="00E40A1E" w:rsidRPr="00116238" w:rsidRDefault="00E40A1E" w:rsidP="00866846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  <w:commentRangeStart w:id="1"/>
      <w:r w:rsidRPr="00116238">
        <w:rPr>
          <w:rFonts w:ascii="Sylfaen" w:hAnsi="Sylfaen"/>
          <w:b/>
          <w:bCs/>
          <w:sz w:val="22"/>
          <w:szCs w:val="22"/>
          <w:lang w:val="ka-GE"/>
        </w:rPr>
        <w:t>ერთიანი საინფორმაციო პლატფორმის ადმინისტრირების წესი</w:t>
      </w:r>
      <w:commentRangeEnd w:id="1"/>
      <w:r w:rsidR="00036FC4">
        <w:rPr>
          <w:rStyle w:val="CommentReference"/>
        </w:rPr>
        <w:commentReference w:id="1"/>
      </w:r>
    </w:p>
    <w:p w14:paraId="18DD6170" w14:textId="77777777" w:rsidR="00B453B2" w:rsidRPr="00116238" w:rsidRDefault="00B453B2" w:rsidP="00A44D7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23C0C243" w14:textId="60088457" w:rsidR="00E40A1E" w:rsidRPr="00116238" w:rsidRDefault="00217BA9" w:rsidP="00A01CCD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16238">
        <w:rPr>
          <w:rFonts w:ascii="Sylfaen" w:hAnsi="Sylfaen"/>
          <w:b/>
          <w:bCs/>
          <w:sz w:val="22"/>
          <w:szCs w:val="22"/>
          <w:lang w:val="ka-GE"/>
        </w:rPr>
        <w:t>მუხლი</w:t>
      </w:r>
      <w:r w:rsidR="00E40A1E" w:rsidRPr="00116238">
        <w:rPr>
          <w:rFonts w:ascii="Sylfaen" w:hAnsi="Sylfaen"/>
          <w:b/>
          <w:bCs/>
          <w:sz w:val="22"/>
          <w:szCs w:val="22"/>
          <w:lang w:val="ka-GE"/>
        </w:rPr>
        <w:t xml:space="preserve"> 1</w:t>
      </w:r>
      <w:r w:rsidR="004C7684" w:rsidRPr="00116238">
        <w:rPr>
          <w:rFonts w:ascii="Sylfaen" w:hAnsi="Sylfaen"/>
          <w:b/>
          <w:bCs/>
          <w:sz w:val="22"/>
          <w:szCs w:val="22"/>
          <w:lang w:val="ka-GE"/>
        </w:rPr>
        <w:t xml:space="preserve">. </w:t>
      </w:r>
      <w:r w:rsidR="00E339B2" w:rsidRPr="00116238">
        <w:rPr>
          <w:rFonts w:ascii="Sylfaen" w:hAnsi="Sylfaen"/>
          <w:b/>
          <w:bCs/>
          <w:sz w:val="22"/>
          <w:szCs w:val="22"/>
          <w:lang w:val="ka-GE"/>
        </w:rPr>
        <w:t>ძირითადი დებულებები</w:t>
      </w:r>
    </w:p>
    <w:p w14:paraId="5BA21E91" w14:textId="2FC4D722" w:rsidR="002B2B58" w:rsidRPr="00116238" w:rsidRDefault="00E339B2" w:rsidP="002B2B58">
      <w:pPr>
        <w:pStyle w:val="NormalWeb"/>
        <w:jc w:val="both"/>
        <w:rPr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1. </w:t>
      </w:r>
      <w:r w:rsidR="002B2B58" w:rsidRPr="00116238">
        <w:rPr>
          <w:rFonts w:ascii="Sylfaen" w:hAnsi="Sylfaen"/>
          <w:sz w:val="22"/>
          <w:szCs w:val="22"/>
          <w:lang w:val="ka-GE"/>
        </w:rPr>
        <w:t>ერთიანი საინფორმაციო პლატფორმის ადმინისტრირების წესის მიზანია „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სატელეკომუნიკაციო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ინფრასტრუქტურისა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სატელეკომუნიკაციო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მიზნებისთვის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გამოყენებადი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ფიზიკური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ინფრასტრუქტურის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გაზიარების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შესახებ“ საქართველოს კანონით განსაზღვრული პირების მიერ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ერთიან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საინფორმაციო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პლატფორმაზე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ინფორმაციის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განთავსების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ვალდებულების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შესრულებისა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და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აღნიშნული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ინფორმაციის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დანიშნულებისამებრ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გამოყენების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შესაძლებლობის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საქართველოს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კანონმდებლობით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დადგენილი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წესით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უზრუნველყოფა</w:t>
      </w:r>
      <w:r w:rsidR="002B2B58" w:rsidRPr="00116238">
        <w:rPr>
          <w:rFonts w:ascii="Sylfaen" w:hAnsi="Sylfaen"/>
          <w:sz w:val="22"/>
          <w:szCs w:val="22"/>
          <w:lang w:val="ka-GE"/>
        </w:rPr>
        <w:t>.</w:t>
      </w:r>
      <w:r w:rsidR="002B2B58" w:rsidRPr="00116238">
        <w:rPr>
          <w:sz w:val="22"/>
          <w:szCs w:val="22"/>
          <w:lang w:val="ka-GE"/>
        </w:rPr>
        <w:t xml:space="preserve"> </w:t>
      </w:r>
    </w:p>
    <w:p w14:paraId="774D33B1" w14:textId="08CF4C1D" w:rsidR="00E339B2" w:rsidRPr="00116238" w:rsidRDefault="00E339B2" w:rsidP="00946142">
      <w:pPr>
        <w:jc w:val="both"/>
        <w:rPr>
          <w:rFonts w:ascii="Sylfaen" w:hAnsi="Sylfaen" w:cs="Sylfaen"/>
          <w:color w:val="000000"/>
          <w:sz w:val="22"/>
          <w:szCs w:val="22"/>
          <w:lang w:val="ka-GE"/>
        </w:rPr>
      </w:pP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2. </w:t>
      </w:r>
      <w:r w:rsidRPr="00116238">
        <w:rPr>
          <w:rFonts w:ascii="Sylfaen" w:hAnsi="Sylfaen"/>
          <w:sz w:val="22"/>
          <w:szCs w:val="22"/>
          <w:lang w:val="ka-GE"/>
        </w:rPr>
        <w:t>ერთიანი საინფორმაციო პლატფორმის ადმინისტრირების წესი</w:t>
      </w:r>
      <w:r w:rsidR="00946142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946142" w:rsidRPr="00116238">
        <w:rPr>
          <w:rFonts w:ascii="Sylfaen" w:hAnsi="Sylfaen" w:cs="Sylfaen"/>
          <w:color w:val="000000"/>
          <w:sz w:val="22"/>
          <w:szCs w:val="22"/>
          <w:lang w:val="ka-GE"/>
        </w:rPr>
        <w:t>განსაზღვრავს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ერთიან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საინფორმაციო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პლატფორმაზე ინფორმაციის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განთავსებისა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და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მისი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ადმინისტრირების</w:t>
      </w:r>
      <w:r w:rsidR="00946142" w:rsidRPr="00116238">
        <w:rPr>
          <w:rFonts w:ascii="Sylfaen" w:hAnsi="Sylfaen"/>
          <w:sz w:val="22"/>
          <w:szCs w:val="22"/>
          <w:lang w:val="ka-GE"/>
        </w:rPr>
        <w:t xml:space="preserve"> საკითხებს.</w:t>
      </w:r>
    </w:p>
    <w:p w14:paraId="7E847BA6" w14:textId="77777777" w:rsidR="00E339B2" w:rsidRPr="00116238" w:rsidRDefault="00E339B2" w:rsidP="002B2B58">
      <w:pPr>
        <w:pStyle w:val="NormalWeb"/>
        <w:jc w:val="both"/>
        <w:rPr>
          <w:sz w:val="22"/>
          <w:szCs w:val="22"/>
          <w:lang w:val="ka-GE"/>
        </w:rPr>
      </w:pPr>
    </w:p>
    <w:p w14:paraId="6F639071" w14:textId="5FC9A76E" w:rsidR="00E40A1E" w:rsidRPr="00116238" w:rsidRDefault="00217BA9" w:rsidP="00CE65AE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16238">
        <w:rPr>
          <w:rFonts w:ascii="Sylfaen" w:hAnsi="Sylfaen"/>
          <w:b/>
          <w:bCs/>
          <w:sz w:val="22"/>
          <w:szCs w:val="22"/>
          <w:lang w:val="ka-GE"/>
        </w:rPr>
        <w:t xml:space="preserve">მუხლი </w:t>
      </w:r>
      <w:r w:rsidR="00E40A1E" w:rsidRPr="00116238">
        <w:rPr>
          <w:rFonts w:ascii="Sylfaen" w:hAnsi="Sylfaen"/>
          <w:b/>
          <w:bCs/>
          <w:sz w:val="22"/>
          <w:szCs w:val="22"/>
          <w:lang w:val="ka-GE"/>
        </w:rPr>
        <w:t>2</w:t>
      </w:r>
      <w:r w:rsidR="005A42A9" w:rsidRPr="00116238">
        <w:rPr>
          <w:rFonts w:ascii="Sylfaen" w:hAnsi="Sylfaen"/>
          <w:b/>
          <w:bCs/>
          <w:sz w:val="22"/>
          <w:szCs w:val="22"/>
          <w:lang w:val="ka-GE"/>
        </w:rPr>
        <w:t>. ტერმინთა განმარტება</w:t>
      </w:r>
    </w:p>
    <w:p w14:paraId="286132BD" w14:textId="0CDC98FF" w:rsidR="008F5B5E" w:rsidRPr="00116238" w:rsidRDefault="00996974" w:rsidP="00CE65AE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lastRenderedPageBreak/>
        <w:t>ა</w:t>
      </w:r>
      <w:r w:rsidR="00C566C0" w:rsidRPr="00116238">
        <w:rPr>
          <w:rFonts w:ascii="Sylfaen" w:hAnsi="Sylfaen"/>
          <w:sz w:val="22"/>
          <w:szCs w:val="22"/>
          <w:lang w:val="ka-GE"/>
        </w:rPr>
        <w:t>)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60746B" w:rsidRPr="00116238">
        <w:rPr>
          <w:rFonts w:ascii="Sylfaen" w:hAnsi="Sylfaen"/>
          <w:sz w:val="22"/>
          <w:szCs w:val="22"/>
          <w:lang w:val="ka-GE"/>
        </w:rPr>
        <w:t>„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კომისია</w:t>
      </w:r>
      <w:r w:rsidR="0060746B" w:rsidRPr="00116238">
        <w:rPr>
          <w:rFonts w:ascii="Sylfaen" w:hAnsi="Sylfaen" w:cs="Sylfaen"/>
          <w:sz w:val="22"/>
          <w:szCs w:val="22"/>
          <w:lang w:val="ka-GE"/>
        </w:rPr>
        <w:t>“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−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საჯარო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სამართლის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იურიდიული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პირი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−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საქართველოს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კომუნიკაციების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ეროვნული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კომისია</w:t>
      </w:r>
      <w:r w:rsidR="00BA7779" w:rsidRPr="00116238">
        <w:rPr>
          <w:rFonts w:ascii="Sylfaen" w:hAnsi="Sylfaen"/>
          <w:sz w:val="22"/>
          <w:szCs w:val="22"/>
          <w:lang w:val="ka-GE"/>
        </w:rPr>
        <w:t>.</w:t>
      </w:r>
    </w:p>
    <w:p w14:paraId="06DAC6A7" w14:textId="703A8038" w:rsidR="00BA7779" w:rsidRPr="00116238" w:rsidRDefault="00BA7779" w:rsidP="00CE65AE">
      <w:pPr>
        <w:jc w:val="both"/>
        <w:rPr>
          <w:rFonts w:ascii="Sylfaen" w:hAnsi="Sylfaen" w:cs="Sylfaen"/>
          <w:color w:val="000000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ბ) </w:t>
      </w:r>
      <w:r w:rsidR="0060746B" w:rsidRPr="00116238">
        <w:rPr>
          <w:rFonts w:ascii="Sylfaen" w:hAnsi="Sylfaen"/>
          <w:sz w:val="22"/>
          <w:szCs w:val="22"/>
          <w:lang w:val="ka-GE"/>
        </w:rPr>
        <w:t>„</w:t>
      </w:r>
      <w:r w:rsidRPr="00116238">
        <w:rPr>
          <w:rFonts w:ascii="Sylfaen" w:hAnsi="Sylfaen"/>
          <w:sz w:val="22"/>
          <w:szCs w:val="22"/>
          <w:lang w:val="ka-GE"/>
        </w:rPr>
        <w:t>ინფრასტრუქტურის გაზიარების კანონი</w:t>
      </w:r>
      <w:r w:rsidR="0060746B" w:rsidRPr="00116238">
        <w:rPr>
          <w:rFonts w:ascii="Sylfaen" w:hAnsi="Sylfaen"/>
          <w:sz w:val="22"/>
          <w:szCs w:val="22"/>
          <w:lang w:val="ka-GE"/>
        </w:rPr>
        <w:t>“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/>
          <w:sz w:val="22"/>
          <w:szCs w:val="22"/>
          <w:lang w:val="ka-GE"/>
        </w:rPr>
        <w:t>–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/>
          <w:sz w:val="22"/>
          <w:szCs w:val="22"/>
          <w:lang w:val="ka-GE"/>
        </w:rPr>
        <w:t>„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სატელეკომუნიკაციო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ინფრასტრუქტურისა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სატელეკომუნიკაციო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მიზნებისთვის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გამოყენებადი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ფიზიკური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ინფრასტრუქტურის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გაზიარების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შესახებ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“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საქართველოს კანონის</w:t>
      </w:r>
    </w:p>
    <w:p w14:paraId="11172920" w14:textId="4180C133" w:rsidR="00BA7779" w:rsidRPr="00116238" w:rsidRDefault="00BA7779" w:rsidP="00CE65AE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გ) </w:t>
      </w:r>
      <w:r w:rsidR="0060746B" w:rsidRPr="00116238">
        <w:rPr>
          <w:rFonts w:ascii="Sylfaen" w:hAnsi="Sylfaen" w:cs="Sylfaen"/>
          <w:color w:val="000000"/>
          <w:sz w:val="22"/>
          <w:szCs w:val="22"/>
          <w:lang w:val="ka-GE"/>
        </w:rPr>
        <w:t>„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პლატფორმა</w:t>
      </w:r>
      <w:r w:rsidR="0060746B" w:rsidRPr="00116238">
        <w:rPr>
          <w:rFonts w:ascii="Sylfaen" w:hAnsi="Sylfaen" w:cs="Sylfaen"/>
          <w:color w:val="000000"/>
          <w:sz w:val="22"/>
          <w:szCs w:val="22"/>
          <w:lang w:val="ka-GE"/>
        </w:rPr>
        <w:t>“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- ინფრასტრუქტურის გაზიარების კანონით განსაზღვრული ერთიანი საინფორმაცი</w:t>
      </w:r>
      <w:r w:rsidR="0020798F" w:rsidRPr="00116238">
        <w:rPr>
          <w:rFonts w:ascii="Sylfaen" w:hAnsi="Sylfaen" w:cs="Sylfaen"/>
          <w:color w:val="000000"/>
          <w:sz w:val="22"/>
          <w:szCs w:val="22"/>
          <w:lang w:val="ka-GE"/>
        </w:rPr>
        <w:t>ო პლატფორმა</w:t>
      </w:r>
    </w:p>
    <w:p w14:paraId="27DEB0E7" w14:textId="00A29EC6" w:rsidR="003D35F9" w:rsidRPr="00116238" w:rsidRDefault="00A362FF" w:rsidP="00F05799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დ</w:t>
      </w:r>
      <w:r w:rsidR="00BA7779" w:rsidRPr="00116238">
        <w:rPr>
          <w:rFonts w:ascii="Sylfaen" w:hAnsi="Sylfaen"/>
          <w:sz w:val="22"/>
          <w:szCs w:val="22"/>
          <w:lang w:val="ka-GE"/>
        </w:rPr>
        <w:t>)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60746B" w:rsidRPr="00116238">
        <w:rPr>
          <w:rFonts w:ascii="Sylfaen" w:hAnsi="Sylfaen"/>
          <w:sz w:val="22"/>
          <w:szCs w:val="22"/>
          <w:lang w:val="ka-GE"/>
        </w:rPr>
        <w:t>„</w:t>
      </w:r>
      <w:r w:rsidR="00C566C0" w:rsidRPr="00116238">
        <w:rPr>
          <w:rFonts w:ascii="Sylfaen" w:hAnsi="Sylfaen"/>
          <w:sz w:val="22"/>
          <w:szCs w:val="22"/>
          <w:lang w:val="ka-GE"/>
        </w:rPr>
        <w:t>რეგისტრაცია</w:t>
      </w:r>
      <w:r w:rsidR="0060746B" w:rsidRPr="00116238">
        <w:rPr>
          <w:rFonts w:ascii="Sylfaen" w:hAnsi="Sylfaen"/>
          <w:sz w:val="22"/>
          <w:szCs w:val="22"/>
          <w:lang w:val="ka-GE"/>
        </w:rPr>
        <w:t>“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 - </w:t>
      </w:r>
      <w:r w:rsidR="003924F7" w:rsidRPr="00116238">
        <w:rPr>
          <w:rFonts w:ascii="Sylfaen" w:hAnsi="Sylfaen"/>
          <w:sz w:val="22"/>
          <w:szCs w:val="22"/>
          <w:lang w:val="ka-GE"/>
        </w:rPr>
        <w:t xml:space="preserve">პლატფორმის </w:t>
      </w:r>
      <w:r w:rsidR="009F4118" w:rsidRPr="00116238">
        <w:rPr>
          <w:rFonts w:ascii="Sylfaen" w:hAnsi="Sylfaen"/>
          <w:sz w:val="22"/>
          <w:szCs w:val="22"/>
          <w:lang w:val="ka-GE"/>
        </w:rPr>
        <w:t>გარკვეულ ფუნქციებ</w:t>
      </w:r>
      <w:r w:rsidR="002B2B58" w:rsidRPr="00116238">
        <w:rPr>
          <w:rFonts w:ascii="Sylfaen" w:hAnsi="Sylfaen"/>
          <w:sz w:val="22"/>
          <w:szCs w:val="22"/>
          <w:lang w:val="ka-GE"/>
        </w:rPr>
        <w:t>ზე</w:t>
      </w:r>
      <w:r w:rsidR="009F4118" w:rsidRPr="00116238">
        <w:rPr>
          <w:rFonts w:ascii="Sylfaen" w:hAnsi="Sylfaen"/>
          <w:sz w:val="22"/>
          <w:szCs w:val="22"/>
          <w:lang w:val="ka-GE"/>
        </w:rPr>
        <w:t xml:space="preserve"> წვდომის მიზნით</w:t>
      </w:r>
      <w:r w:rsidR="004B430E" w:rsidRPr="00116238">
        <w:rPr>
          <w:rFonts w:ascii="Sylfaen" w:hAnsi="Sylfaen"/>
          <w:sz w:val="22"/>
          <w:szCs w:val="22"/>
          <w:lang w:val="ka-GE"/>
        </w:rPr>
        <w:t>,</w:t>
      </w:r>
      <w:r w:rsidR="009F411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3D35F9" w:rsidRPr="00116238">
        <w:rPr>
          <w:rFonts w:ascii="Sylfaen" w:hAnsi="Sylfaen"/>
          <w:sz w:val="22"/>
          <w:szCs w:val="22"/>
          <w:lang w:val="ka-GE"/>
        </w:rPr>
        <w:t xml:space="preserve">პირის </w:t>
      </w:r>
      <w:r w:rsidR="004B430E" w:rsidRPr="00116238">
        <w:rPr>
          <w:rFonts w:ascii="Sylfaen" w:hAnsi="Sylfaen"/>
          <w:sz w:val="22"/>
          <w:szCs w:val="22"/>
          <w:lang w:val="ka-GE"/>
        </w:rPr>
        <w:t>მიერ</w:t>
      </w:r>
      <w:r w:rsidR="003D35F9" w:rsidRPr="00116238">
        <w:rPr>
          <w:rFonts w:ascii="Sylfaen" w:hAnsi="Sylfaen"/>
          <w:sz w:val="22"/>
          <w:szCs w:val="22"/>
          <w:lang w:val="ka-GE"/>
        </w:rPr>
        <w:t xml:space="preserve"> წარდგენილი ინფორმაციის</w:t>
      </w:r>
      <w:r w:rsidR="00370B2A" w:rsidRPr="00116238">
        <w:rPr>
          <w:rFonts w:ascii="Sylfaen" w:hAnsi="Sylfaen"/>
          <w:sz w:val="22"/>
          <w:szCs w:val="22"/>
          <w:lang w:val="ka-GE"/>
        </w:rPr>
        <w:t xml:space="preserve"> გადამოწმების საფუძვეზე</w:t>
      </w:r>
      <w:r w:rsidR="004B430E" w:rsidRPr="00116238">
        <w:rPr>
          <w:rFonts w:ascii="Sylfaen" w:hAnsi="Sylfaen"/>
          <w:sz w:val="22"/>
          <w:szCs w:val="22"/>
          <w:lang w:val="ka-GE"/>
        </w:rPr>
        <w:t>,</w:t>
      </w:r>
      <w:r w:rsidR="00370B2A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4B430E" w:rsidRPr="00116238">
        <w:rPr>
          <w:rFonts w:ascii="Sylfaen" w:hAnsi="Sylfaen"/>
          <w:sz w:val="22"/>
          <w:szCs w:val="22"/>
          <w:lang w:val="ka-GE"/>
        </w:rPr>
        <w:t xml:space="preserve">ამ </w:t>
      </w:r>
      <w:r w:rsidR="00746FD0" w:rsidRPr="00116238">
        <w:rPr>
          <w:rFonts w:ascii="Sylfaen" w:hAnsi="Sylfaen"/>
          <w:sz w:val="22"/>
          <w:szCs w:val="22"/>
          <w:lang w:val="ka-GE"/>
        </w:rPr>
        <w:t xml:space="preserve">პირის </w:t>
      </w:r>
      <w:r w:rsidR="00CD37A9" w:rsidRPr="00116238">
        <w:rPr>
          <w:rFonts w:ascii="Sylfaen" w:hAnsi="Sylfaen"/>
          <w:sz w:val="22"/>
          <w:szCs w:val="22"/>
          <w:lang w:val="ka-GE"/>
        </w:rPr>
        <w:t xml:space="preserve">შესახებ </w:t>
      </w:r>
      <w:r w:rsidR="005606D3" w:rsidRPr="00116238">
        <w:rPr>
          <w:rFonts w:ascii="Sylfaen" w:hAnsi="Sylfaen"/>
          <w:sz w:val="22"/>
          <w:szCs w:val="22"/>
          <w:lang w:val="ka-GE"/>
        </w:rPr>
        <w:t xml:space="preserve">ინფორმაციის </w:t>
      </w:r>
      <w:r w:rsidR="004B430E" w:rsidRPr="00116238">
        <w:rPr>
          <w:rFonts w:ascii="Sylfaen" w:hAnsi="Sylfaen"/>
          <w:sz w:val="22"/>
          <w:szCs w:val="22"/>
          <w:lang w:val="ka-GE"/>
        </w:rPr>
        <w:t>დამუშავება</w:t>
      </w:r>
      <w:r w:rsidR="00946142" w:rsidRPr="00116238">
        <w:rPr>
          <w:rFonts w:ascii="Sylfaen" w:hAnsi="Sylfaen"/>
          <w:sz w:val="22"/>
          <w:szCs w:val="22"/>
          <w:lang w:val="ka-GE"/>
        </w:rPr>
        <w:t xml:space="preserve"> და </w:t>
      </w:r>
      <w:r w:rsidR="004B430E" w:rsidRPr="00116238">
        <w:rPr>
          <w:rFonts w:ascii="Sylfaen" w:hAnsi="Sylfaen"/>
          <w:sz w:val="22"/>
          <w:szCs w:val="22"/>
          <w:lang w:val="ka-GE"/>
        </w:rPr>
        <w:t>შენახვა</w:t>
      </w:r>
      <w:r w:rsidR="00F479CB" w:rsidRPr="00116238">
        <w:rPr>
          <w:rFonts w:ascii="Sylfaen" w:hAnsi="Sylfaen"/>
          <w:sz w:val="22"/>
          <w:szCs w:val="22"/>
          <w:lang w:val="ka-GE"/>
        </w:rPr>
        <w:t xml:space="preserve">. </w:t>
      </w:r>
      <w:r w:rsidR="00392FBD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F05799" w:rsidRPr="00116238">
        <w:rPr>
          <w:rFonts w:ascii="Sylfaen" w:hAnsi="Sylfaen"/>
          <w:sz w:val="22"/>
          <w:szCs w:val="22"/>
          <w:lang w:val="ka-GE"/>
        </w:rPr>
        <w:t xml:space="preserve">. </w:t>
      </w:r>
    </w:p>
    <w:p w14:paraId="43FFED3A" w14:textId="5511B82D" w:rsidR="002446D7" w:rsidRPr="00116238" w:rsidRDefault="00A362FF" w:rsidP="00CE65AE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ე</w:t>
      </w:r>
      <w:r w:rsidR="00996974" w:rsidRPr="00116238">
        <w:rPr>
          <w:rFonts w:ascii="Sylfaen" w:hAnsi="Sylfaen"/>
          <w:sz w:val="22"/>
          <w:szCs w:val="22"/>
          <w:lang w:val="ka-GE"/>
        </w:rPr>
        <w:t>)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60746B" w:rsidRPr="00116238">
        <w:rPr>
          <w:rFonts w:ascii="Sylfaen" w:hAnsi="Sylfaen"/>
          <w:sz w:val="22"/>
          <w:szCs w:val="22"/>
          <w:lang w:val="ka-GE"/>
        </w:rPr>
        <w:t>„</w:t>
      </w:r>
      <w:r w:rsidR="00C566C0" w:rsidRPr="00116238">
        <w:rPr>
          <w:rFonts w:ascii="Sylfaen" w:hAnsi="Sylfaen"/>
          <w:sz w:val="22"/>
          <w:szCs w:val="22"/>
          <w:lang w:val="ka-GE"/>
        </w:rPr>
        <w:t>რეგისტრირებული პირი</w:t>
      </w:r>
      <w:r w:rsidR="0060746B" w:rsidRPr="00116238">
        <w:rPr>
          <w:rFonts w:ascii="Sylfaen" w:hAnsi="Sylfaen"/>
          <w:sz w:val="22"/>
          <w:szCs w:val="22"/>
          <w:lang w:val="ka-GE"/>
        </w:rPr>
        <w:t>“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 - პირი </w:t>
      </w:r>
      <w:r w:rsidR="003D35F9" w:rsidRPr="00116238">
        <w:rPr>
          <w:rFonts w:ascii="Sylfaen" w:hAnsi="Sylfaen"/>
          <w:sz w:val="22"/>
          <w:szCs w:val="22"/>
          <w:lang w:val="ka-GE"/>
        </w:rPr>
        <w:t xml:space="preserve">რომელმაც გაიარა პლატფორმაზე რეგისტრაცია </w:t>
      </w:r>
    </w:p>
    <w:p w14:paraId="4ACE1152" w14:textId="2AF9F11D" w:rsidR="002446D7" w:rsidRPr="00116238" w:rsidRDefault="00A362FF" w:rsidP="00A944CD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ვ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) </w:t>
      </w:r>
      <w:r w:rsidR="0060746B" w:rsidRPr="00116238">
        <w:rPr>
          <w:rFonts w:ascii="Sylfaen" w:hAnsi="Sylfaen"/>
          <w:sz w:val="22"/>
          <w:szCs w:val="22"/>
          <w:lang w:val="ka-GE"/>
        </w:rPr>
        <w:t>„</w:t>
      </w:r>
      <w:r w:rsidR="00C566C0" w:rsidRPr="00116238">
        <w:rPr>
          <w:rFonts w:ascii="Sylfaen" w:hAnsi="Sylfaen"/>
          <w:sz w:val="22"/>
          <w:szCs w:val="22"/>
          <w:lang w:val="ka-GE"/>
        </w:rPr>
        <w:t>მო</w:t>
      </w:r>
      <w:r w:rsidR="003D35F9" w:rsidRPr="00116238">
        <w:rPr>
          <w:rFonts w:ascii="Sylfaen" w:hAnsi="Sylfaen"/>
          <w:sz w:val="22"/>
          <w:szCs w:val="22"/>
          <w:lang w:val="ka-GE"/>
        </w:rPr>
        <w:t>მ</w:t>
      </w:r>
      <w:r w:rsidR="00C566C0" w:rsidRPr="00116238">
        <w:rPr>
          <w:rFonts w:ascii="Sylfaen" w:hAnsi="Sylfaen"/>
          <w:sz w:val="22"/>
          <w:szCs w:val="22"/>
          <w:lang w:val="ka-GE"/>
        </w:rPr>
        <w:t>ხმარებელი</w:t>
      </w:r>
      <w:r w:rsidR="0060746B" w:rsidRPr="00116238">
        <w:rPr>
          <w:rFonts w:ascii="Sylfaen" w:hAnsi="Sylfaen"/>
          <w:sz w:val="22"/>
          <w:szCs w:val="22"/>
          <w:lang w:val="ka-GE"/>
        </w:rPr>
        <w:t>“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 - ფიზიკური პირი რომელ</w:t>
      </w:r>
      <w:r w:rsidR="009E2CAA" w:rsidRPr="00116238">
        <w:rPr>
          <w:rFonts w:ascii="Sylfaen" w:hAnsi="Sylfaen"/>
          <w:sz w:val="22"/>
          <w:szCs w:val="22"/>
          <w:lang w:val="ka-GE"/>
        </w:rPr>
        <w:t>საც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516E73" w:rsidRPr="00116238">
        <w:rPr>
          <w:rFonts w:ascii="Sylfaen" w:hAnsi="Sylfaen"/>
          <w:sz w:val="22"/>
          <w:szCs w:val="22"/>
          <w:lang w:val="ka-GE"/>
        </w:rPr>
        <w:t>ელექტრონული საშუალებები</w:t>
      </w:r>
      <w:r w:rsidR="004B430E" w:rsidRPr="00116238">
        <w:rPr>
          <w:rFonts w:ascii="Sylfaen" w:hAnsi="Sylfaen"/>
          <w:sz w:val="22"/>
          <w:szCs w:val="22"/>
          <w:lang w:val="ka-GE"/>
        </w:rPr>
        <w:t>ს</w:t>
      </w:r>
      <w:r w:rsidR="00516E73" w:rsidRPr="00116238">
        <w:rPr>
          <w:rFonts w:ascii="Sylfaen" w:hAnsi="Sylfaen"/>
          <w:sz w:val="22"/>
          <w:szCs w:val="22"/>
          <w:lang w:val="ka-GE"/>
        </w:rPr>
        <w:t xml:space="preserve"> გამოყენებით </w:t>
      </w:r>
      <w:r w:rsidR="004075F8" w:rsidRPr="00116238">
        <w:rPr>
          <w:rFonts w:ascii="Sylfaen" w:hAnsi="Sylfaen"/>
          <w:sz w:val="22"/>
          <w:szCs w:val="22"/>
          <w:lang w:val="ka-GE"/>
        </w:rPr>
        <w:t>აქვს წვდომა პლატფორმასთან და უშუალოდ სარგებლობს პლატფორმი</w:t>
      </w:r>
      <w:r w:rsidR="004B430E" w:rsidRPr="00116238">
        <w:rPr>
          <w:rFonts w:ascii="Sylfaen" w:hAnsi="Sylfaen"/>
          <w:sz w:val="22"/>
          <w:szCs w:val="22"/>
          <w:lang w:val="ka-GE"/>
        </w:rPr>
        <w:t>ს</w:t>
      </w:r>
      <w:r w:rsidR="00F25509" w:rsidRPr="00116238">
        <w:rPr>
          <w:rFonts w:ascii="Sylfaen" w:hAnsi="Sylfaen"/>
          <w:sz w:val="22"/>
          <w:szCs w:val="22"/>
          <w:lang w:val="ka-GE"/>
        </w:rPr>
        <w:t xml:space="preserve"> მომსახურებით</w:t>
      </w:r>
      <w:r w:rsidR="00011D8B" w:rsidRPr="00116238">
        <w:rPr>
          <w:rFonts w:ascii="Sylfaen" w:hAnsi="Sylfaen"/>
          <w:sz w:val="22"/>
          <w:szCs w:val="22"/>
          <w:lang w:val="ka-GE"/>
        </w:rPr>
        <w:t xml:space="preserve">. </w:t>
      </w:r>
    </w:p>
    <w:p w14:paraId="6635E688" w14:textId="229C6DC2" w:rsidR="00A362FF" w:rsidRPr="00116238" w:rsidRDefault="00A362FF" w:rsidP="00EE1A14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ზ</w:t>
      </w:r>
      <w:r w:rsidR="00E124FC" w:rsidRPr="00116238">
        <w:rPr>
          <w:rFonts w:ascii="Sylfaen" w:hAnsi="Sylfaen"/>
          <w:sz w:val="22"/>
          <w:szCs w:val="22"/>
          <w:lang w:val="ka-GE"/>
        </w:rPr>
        <w:t xml:space="preserve">) </w:t>
      </w:r>
      <w:r w:rsidR="0060746B" w:rsidRPr="00116238">
        <w:rPr>
          <w:rFonts w:ascii="Sylfaen" w:hAnsi="Sylfaen"/>
          <w:sz w:val="22"/>
          <w:szCs w:val="22"/>
          <w:lang w:val="ka-GE"/>
        </w:rPr>
        <w:t>„</w:t>
      </w:r>
      <w:r w:rsidR="00E124FC" w:rsidRPr="00116238">
        <w:rPr>
          <w:rFonts w:ascii="Sylfaen" w:hAnsi="Sylfaen"/>
          <w:sz w:val="22"/>
          <w:szCs w:val="22"/>
          <w:lang w:val="ka-GE"/>
        </w:rPr>
        <w:t>რეგისტრირებული მომხმარებელი</w:t>
      </w:r>
      <w:r w:rsidR="0060746B" w:rsidRPr="00116238">
        <w:rPr>
          <w:rFonts w:ascii="Sylfaen" w:hAnsi="Sylfaen"/>
          <w:sz w:val="22"/>
          <w:szCs w:val="22"/>
          <w:lang w:val="ka-GE"/>
        </w:rPr>
        <w:t>“</w:t>
      </w:r>
      <w:r w:rsidR="00E124FC" w:rsidRPr="00116238">
        <w:rPr>
          <w:rFonts w:ascii="Sylfaen" w:hAnsi="Sylfaen"/>
          <w:sz w:val="22"/>
          <w:szCs w:val="22"/>
          <w:lang w:val="ka-GE"/>
        </w:rPr>
        <w:t xml:space="preserve"> - </w:t>
      </w:r>
      <w:r w:rsidR="002337D5" w:rsidRPr="00116238">
        <w:rPr>
          <w:rFonts w:ascii="Sylfaen" w:hAnsi="Sylfaen"/>
          <w:sz w:val="22"/>
          <w:szCs w:val="22"/>
          <w:lang w:val="ka-GE"/>
        </w:rPr>
        <w:t>მომხმარებელი რომელ</w:t>
      </w:r>
      <w:r w:rsidR="00E13D65" w:rsidRPr="00116238">
        <w:rPr>
          <w:rFonts w:ascii="Sylfaen" w:hAnsi="Sylfaen"/>
          <w:sz w:val="22"/>
          <w:szCs w:val="22"/>
          <w:lang w:val="ka-GE"/>
        </w:rPr>
        <w:t>იც</w:t>
      </w:r>
      <w:r w:rsidR="00FA5A5C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C072BE" w:rsidRPr="00116238">
        <w:rPr>
          <w:rFonts w:ascii="Sylfaen" w:hAnsi="Sylfaen"/>
          <w:sz w:val="22"/>
          <w:szCs w:val="22"/>
          <w:lang w:val="ka-GE"/>
        </w:rPr>
        <w:t>არის ამავდროულად რეგისტრირებული პირი</w:t>
      </w:r>
      <w:r w:rsidR="002337D5" w:rsidRPr="00116238">
        <w:rPr>
          <w:rFonts w:ascii="Sylfaen" w:hAnsi="Sylfaen"/>
          <w:sz w:val="22"/>
          <w:szCs w:val="22"/>
          <w:lang w:val="ka-GE"/>
        </w:rPr>
        <w:t>.</w:t>
      </w:r>
    </w:p>
    <w:p w14:paraId="14FA699B" w14:textId="585D37E4" w:rsidR="00E124FC" w:rsidRPr="00116238" w:rsidRDefault="00A362FF" w:rsidP="00363029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თ) </w:t>
      </w:r>
      <w:r w:rsidR="00E22668" w:rsidRPr="00116238">
        <w:rPr>
          <w:rFonts w:ascii="Sylfaen" w:hAnsi="Sylfaen"/>
          <w:sz w:val="22"/>
          <w:szCs w:val="22"/>
          <w:lang w:val="ka-GE"/>
        </w:rPr>
        <w:t>„</w:t>
      </w:r>
      <w:r w:rsidRPr="00116238">
        <w:rPr>
          <w:rFonts w:ascii="Sylfaen" w:hAnsi="Sylfaen"/>
          <w:sz w:val="22"/>
          <w:szCs w:val="22"/>
          <w:lang w:val="ka-GE"/>
        </w:rPr>
        <w:t>პლატფორმ</w:t>
      </w:r>
      <w:r w:rsidR="00401E74" w:rsidRPr="00116238">
        <w:rPr>
          <w:rFonts w:ascii="Sylfaen" w:hAnsi="Sylfaen"/>
          <w:sz w:val="22"/>
          <w:szCs w:val="22"/>
          <w:lang w:val="ka-GE"/>
        </w:rPr>
        <w:t>ი</w:t>
      </w:r>
      <w:r w:rsidR="004860BA" w:rsidRPr="00116238">
        <w:rPr>
          <w:rFonts w:ascii="Sylfaen" w:hAnsi="Sylfaen"/>
          <w:sz w:val="22"/>
          <w:szCs w:val="22"/>
          <w:lang w:val="ka-GE"/>
        </w:rPr>
        <w:t>ს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363029" w:rsidRPr="00116238">
        <w:rPr>
          <w:rFonts w:ascii="Sylfaen" w:hAnsi="Sylfaen"/>
          <w:sz w:val="22"/>
          <w:szCs w:val="22"/>
          <w:lang w:val="ka-GE"/>
        </w:rPr>
        <w:t xml:space="preserve">მომხმარებლის  </w:t>
      </w:r>
      <w:r w:rsidRPr="00116238">
        <w:rPr>
          <w:rFonts w:ascii="Sylfaen" w:hAnsi="Sylfaen"/>
          <w:sz w:val="22"/>
          <w:szCs w:val="22"/>
          <w:lang w:val="ka-GE"/>
        </w:rPr>
        <w:t>ინსტრუქცია</w:t>
      </w:r>
      <w:r w:rsidR="00E22668" w:rsidRPr="00116238">
        <w:rPr>
          <w:rFonts w:ascii="Sylfaen" w:hAnsi="Sylfaen"/>
          <w:sz w:val="22"/>
          <w:szCs w:val="22"/>
          <w:lang w:val="ka-GE"/>
        </w:rPr>
        <w:t>“</w:t>
      </w:r>
      <w:r w:rsidRPr="00116238">
        <w:rPr>
          <w:rFonts w:ascii="Sylfaen" w:hAnsi="Sylfaen"/>
          <w:sz w:val="22"/>
          <w:szCs w:val="22"/>
          <w:lang w:val="ka-GE"/>
        </w:rPr>
        <w:t xml:space="preserve">  - პლატფორმით სარგებლობის</w:t>
      </w:r>
      <w:r w:rsidR="00946142" w:rsidRPr="00116238">
        <w:rPr>
          <w:rFonts w:ascii="Sylfaen" w:hAnsi="Sylfaen"/>
          <w:sz w:val="22"/>
          <w:szCs w:val="22"/>
          <w:lang w:val="ka-GE"/>
        </w:rPr>
        <w:t>,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3832E4" w:rsidRPr="00116238">
        <w:rPr>
          <w:rFonts w:ascii="Sylfaen" w:hAnsi="Sylfaen"/>
          <w:sz w:val="22"/>
          <w:szCs w:val="22"/>
          <w:lang w:val="ka-GE"/>
        </w:rPr>
        <w:t xml:space="preserve">ფუნქციების, მათ შორის ინფორმაციის მიწოდების, </w:t>
      </w:r>
      <w:r w:rsidR="003832E4" w:rsidRPr="00116238">
        <w:rPr>
          <w:rFonts w:ascii="Sylfaen" w:hAnsi="Sylfaen"/>
          <w:sz w:val="22"/>
          <w:szCs w:val="22"/>
          <w:lang w:val="ka-GE"/>
        </w:rPr>
        <w:lastRenderedPageBreak/>
        <w:t xml:space="preserve">განთავსების და მასთან წვდომის </w:t>
      </w:r>
      <w:r w:rsidR="001B063A" w:rsidRPr="00116238">
        <w:rPr>
          <w:rFonts w:ascii="Sylfaen" w:hAnsi="Sylfaen"/>
          <w:sz w:val="22"/>
          <w:szCs w:val="22"/>
          <w:lang w:val="ka-GE"/>
        </w:rPr>
        <w:t>დეტალ</w:t>
      </w:r>
      <w:r w:rsidR="003832E4" w:rsidRPr="00116238">
        <w:rPr>
          <w:rFonts w:ascii="Sylfaen" w:hAnsi="Sylfaen"/>
          <w:sz w:val="22"/>
          <w:szCs w:val="22"/>
          <w:lang w:val="ka-GE"/>
        </w:rPr>
        <w:t>ურ</w:t>
      </w:r>
      <w:r w:rsidR="001B063A" w:rsidRPr="00116238">
        <w:rPr>
          <w:rFonts w:ascii="Sylfaen" w:hAnsi="Sylfaen"/>
          <w:sz w:val="22"/>
          <w:szCs w:val="22"/>
          <w:lang w:val="ka-GE"/>
        </w:rPr>
        <w:t xml:space="preserve">ი </w:t>
      </w:r>
      <w:r w:rsidRPr="00116238">
        <w:rPr>
          <w:rFonts w:ascii="Sylfaen" w:hAnsi="Sylfaen"/>
          <w:sz w:val="22"/>
          <w:szCs w:val="22"/>
          <w:lang w:val="ka-GE"/>
        </w:rPr>
        <w:t>წესები</w:t>
      </w:r>
      <w:r w:rsidR="004B430E" w:rsidRPr="00116238">
        <w:rPr>
          <w:rFonts w:ascii="Sylfaen" w:hAnsi="Sylfaen"/>
          <w:sz w:val="22"/>
          <w:szCs w:val="22"/>
          <w:lang w:val="ka-GE"/>
        </w:rPr>
        <w:t xml:space="preserve">, რომელიც მიიღება კომისიის მიერ მარტივი ადმინისტრაციული წარმოების </w:t>
      </w:r>
      <w:r w:rsidR="00946142" w:rsidRPr="00116238">
        <w:rPr>
          <w:rFonts w:ascii="Sylfaen" w:hAnsi="Sylfaen"/>
          <w:sz w:val="22"/>
          <w:szCs w:val="22"/>
          <w:lang w:val="ka-GE"/>
        </w:rPr>
        <w:t>წესით</w:t>
      </w:r>
      <w:r w:rsidRPr="00116238">
        <w:rPr>
          <w:rFonts w:ascii="Sylfaen" w:hAnsi="Sylfaen"/>
          <w:sz w:val="22"/>
          <w:szCs w:val="22"/>
          <w:lang w:val="ka-GE"/>
        </w:rPr>
        <w:t xml:space="preserve">. </w:t>
      </w:r>
    </w:p>
    <w:p w14:paraId="39CDE46C" w14:textId="19159B68" w:rsidR="00411B64" w:rsidRPr="00116238" w:rsidRDefault="00411B64" w:rsidP="00BC7490">
      <w:pPr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ი) </w:t>
      </w:r>
      <w:r w:rsidR="00153F8E" w:rsidRPr="00116238">
        <w:rPr>
          <w:rFonts w:ascii="Sylfaen" w:hAnsi="Sylfaen"/>
          <w:sz w:val="22"/>
          <w:szCs w:val="22"/>
          <w:lang w:val="ka-GE"/>
        </w:rPr>
        <w:t>„</w:t>
      </w:r>
      <w:r w:rsidRPr="00116238">
        <w:rPr>
          <w:rFonts w:ascii="Sylfaen" w:hAnsi="Sylfaen"/>
          <w:sz w:val="22"/>
          <w:szCs w:val="22"/>
          <w:lang w:val="ka-GE"/>
        </w:rPr>
        <w:t>წესი</w:t>
      </w:r>
      <w:r w:rsidR="00153F8E" w:rsidRPr="00116238">
        <w:rPr>
          <w:rFonts w:ascii="Sylfaen" w:hAnsi="Sylfaen"/>
          <w:sz w:val="22"/>
          <w:szCs w:val="22"/>
          <w:lang w:val="ka-GE"/>
        </w:rPr>
        <w:t>“</w:t>
      </w:r>
      <w:r w:rsidRPr="00116238">
        <w:rPr>
          <w:rFonts w:ascii="Sylfaen" w:hAnsi="Sylfaen"/>
          <w:sz w:val="22"/>
          <w:szCs w:val="22"/>
          <w:lang w:val="ka-GE"/>
        </w:rPr>
        <w:t xml:space="preserve"> - წინამდებარე ერთიანი საინფორმაციო პლატფორმის ადმინისტრირების წესი</w:t>
      </w:r>
    </w:p>
    <w:p w14:paraId="1B8C0942" w14:textId="2410B670" w:rsidR="00996974" w:rsidRPr="00116238" w:rsidRDefault="00996974" w:rsidP="00B368A8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მოცემულ </w:t>
      </w:r>
      <w:r w:rsidR="00A362FF" w:rsidRPr="00116238">
        <w:rPr>
          <w:rFonts w:ascii="Sylfaen" w:hAnsi="Sylfaen"/>
          <w:sz w:val="22"/>
          <w:szCs w:val="22"/>
          <w:lang w:val="ka-GE"/>
        </w:rPr>
        <w:t xml:space="preserve">დოკუმენტში </w:t>
      </w:r>
      <w:r w:rsidRPr="00116238">
        <w:rPr>
          <w:rFonts w:ascii="Sylfaen" w:hAnsi="Sylfaen"/>
          <w:sz w:val="22"/>
          <w:szCs w:val="22"/>
          <w:lang w:val="ka-GE"/>
        </w:rPr>
        <w:t xml:space="preserve">გამოყენებულ სხვა ტერმინებს </w:t>
      </w:r>
      <w:r w:rsidR="004B430E" w:rsidRPr="00116238">
        <w:rPr>
          <w:rFonts w:ascii="Sylfaen" w:hAnsi="Sylfaen"/>
          <w:sz w:val="22"/>
          <w:szCs w:val="22"/>
          <w:lang w:val="ka-GE"/>
        </w:rPr>
        <w:t xml:space="preserve">გააჩნიათ </w:t>
      </w:r>
      <w:r w:rsidR="00B95CE0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368A8" w:rsidRPr="00116238">
        <w:rPr>
          <w:rFonts w:ascii="Sylfaen" w:hAnsi="Sylfaen"/>
          <w:sz w:val="22"/>
          <w:szCs w:val="22"/>
          <w:lang w:val="ka-GE"/>
        </w:rPr>
        <w:t>„ინფრასტრუქტურის გაზიარების კანონი</w:t>
      </w:r>
      <w:r w:rsidR="004B430E" w:rsidRPr="00116238">
        <w:rPr>
          <w:rFonts w:ascii="Sylfaen" w:hAnsi="Sylfaen"/>
          <w:sz w:val="22"/>
          <w:szCs w:val="22"/>
          <w:lang w:val="ka-GE"/>
        </w:rPr>
        <w:t>თ</w:t>
      </w:r>
      <w:r w:rsidR="00B368A8" w:rsidRPr="00116238">
        <w:rPr>
          <w:rFonts w:ascii="Sylfaen" w:hAnsi="Sylfaen"/>
          <w:sz w:val="22"/>
          <w:szCs w:val="22"/>
          <w:lang w:val="ka-GE"/>
        </w:rPr>
        <w:t xml:space="preserve">“  </w:t>
      </w:r>
      <w:r w:rsidR="004B430E" w:rsidRPr="00116238">
        <w:rPr>
          <w:rFonts w:ascii="Sylfaen" w:hAnsi="Sylfaen"/>
          <w:sz w:val="22"/>
          <w:szCs w:val="22"/>
          <w:lang w:val="ka-GE"/>
        </w:rPr>
        <w:t xml:space="preserve">და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„ელექტრონული კომუნიკაციების შესახებ საქართველოს</w:t>
      </w:r>
      <w:r w:rsidR="002D1058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კანონი</w:t>
      </w:r>
      <w:r w:rsidR="004B430E" w:rsidRPr="00116238">
        <w:rPr>
          <w:rFonts w:ascii="Sylfaen" w:hAnsi="Sylfaen" w:cs="Sylfaen"/>
          <w:color w:val="000000"/>
          <w:sz w:val="22"/>
          <w:szCs w:val="22"/>
          <w:lang w:val="ka-GE"/>
        </w:rPr>
        <w:t>თ</w:t>
      </w:r>
      <w:r w:rsidR="002D1058" w:rsidRPr="00116238">
        <w:rPr>
          <w:rFonts w:ascii="Sylfaen" w:hAnsi="Sylfaen" w:cs="Sylfaen"/>
          <w:color w:val="000000"/>
          <w:sz w:val="22"/>
          <w:szCs w:val="22"/>
          <w:lang w:val="ka-GE"/>
        </w:rPr>
        <w:t>“</w:t>
      </w:r>
      <w:r w:rsidR="004B430E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განსაზღვრული მნიშვნელობა, თუ თავად ამ წესებით სხვა რამე არ არის განსაზღვრული.</w:t>
      </w:r>
      <w:r w:rsidR="00303463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</w:p>
    <w:p w14:paraId="481CAA84" w14:textId="33E912B8" w:rsidR="001E25F8" w:rsidRPr="00116238" w:rsidRDefault="000774E7" w:rsidP="001E25F8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 xml:space="preserve">1. </w:t>
      </w:r>
    </w:p>
    <w:p w14:paraId="02B7299C" w14:textId="71C44A49" w:rsidR="00946142" w:rsidRPr="00116238" w:rsidRDefault="00946142" w:rsidP="00CE65AE">
      <w:pPr>
        <w:tabs>
          <w:tab w:val="center" w:pos="4680"/>
        </w:tabs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16238">
        <w:rPr>
          <w:rFonts w:ascii="Sylfaen" w:hAnsi="Sylfaen"/>
          <w:b/>
          <w:bCs/>
          <w:sz w:val="22"/>
          <w:szCs w:val="22"/>
          <w:lang w:val="ka-GE"/>
        </w:rPr>
        <w:t>მუხლი 3. პლატფორმაზე რეგისტრაცია</w:t>
      </w:r>
    </w:p>
    <w:p w14:paraId="543B37B8" w14:textId="1C7D7788" w:rsidR="00946142" w:rsidRPr="00116238" w:rsidRDefault="00946142" w:rsidP="00946142">
      <w:pPr>
        <w:pStyle w:val="ListParagraph"/>
        <w:numPr>
          <w:ilvl w:val="0"/>
          <w:numId w:val="6"/>
        </w:num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პლატფორმაზე პირის რეგისტრაციისთვის ან რეგისტრაციის ცვლილებისთვის საჭირო სარეგისტრაციო მონაცემების შესახებ ინფორმაციის კომისიისთვის მიწოდება</w:t>
      </w:r>
      <w:r w:rsidR="000869F8" w:rsidRPr="00116238">
        <w:rPr>
          <w:rFonts w:ascii="Sylfaen" w:hAnsi="Sylfaen"/>
          <w:sz w:val="22"/>
          <w:szCs w:val="22"/>
          <w:lang w:val="ka-GE"/>
        </w:rPr>
        <w:t xml:space="preserve"> შესაძლებელია როგორც უშუალოდ პლატფორმის მეშვეობით, ასევე კომისიის მიერ კორესპონდენციის მიღებისთვის დადგენილი მატერიალური ან ელექტრონული ფორმით.</w:t>
      </w:r>
    </w:p>
    <w:p w14:paraId="6A44026F" w14:textId="206A83E4" w:rsidR="000869F8" w:rsidRPr="00116238" w:rsidRDefault="00946142" w:rsidP="003E4092">
      <w:pPr>
        <w:pStyle w:val="ListParagraph"/>
        <w:numPr>
          <w:ilvl w:val="0"/>
          <w:numId w:val="6"/>
        </w:num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პლატფორმაზე რეგისტრაციისთვის მისაწოდებელი ინფორმაცი</w:t>
      </w:r>
      <w:r w:rsidR="00454C4C" w:rsidRPr="00116238">
        <w:rPr>
          <w:rFonts w:ascii="Sylfaen" w:hAnsi="Sylfaen"/>
          <w:sz w:val="22"/>
          <w:szCs w:val="22"/>
          <w:lang w:val="ka-GE"/>
        </w:rPr>
        <w:t>ა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454C4C" w:rsidRPr="00116238">
        <w:rPr>
          <w:rFonts w:ascii="Sylfaen" w:hAnsi="Sylfaen"/>
          <w:sz w:val="22"/>
          <w:szCs w:val="22"/>
          <w:lang w:val="ka-GE"/>
        </w:rPr>
        <w:t>მოიცავს პირის დასახელებს</w:t>
      </w:r>
      <w:r w:rsidR="007B7CAE" w:rsidRPr="00116238">
        <w:rPr>
          <w:rFonts w:ascii="Sylfaen" w:hAnsi="Sylfaen"/>
          <w:sz w:val="22"/>
          <w:szCs w:val="22"/>
          <w:lang w:val="ka-GE"/>
        </w:rPr>
        <w:t xml:space="preserve"> (</w:t>
      </w:r>
      <w:r w:rsidR="00F54773" w:rsidRPr="00116238">
        <w:rPr>
          <w:rFonts w:ascii="Sylfaen" w:hAnsi="Sylfaen"/>
          <w:sz w:val="22"/>
          <w:szCs w:val="22"/>
          <w:lang w:val="ka-GE"/>
        </w:rPr>
        <w:t>ფიზიკური პირის შემთხევაში სახელს და გვარს</w:t>
      </w:r>
      <w:r w:rsidR="007B7CAE" w:rsidRPr="00116238">
        <w:rPr>
          <w:rFonts w:ascii="Sylfaen" w:hAnsi="Sylfaen"/>
          <w:sz w:val="22"/>
          <w:szCs w:val="22"/>
          <w:lang w:val="ka-GE"/>
        </w:rPr>
        <w:t>)</w:t>
      </w:r>
      <w:r w:rsidR="00F54773" w:rsidRPr="00116238">
        <w:rPr>
          <w:rFonts w:ascii="Sylfaen" w:hAnsi="Sylfaen"/>
          <w:sz w:val="22"/>
          <w:szCs w:val="22"/>
          <w:lang w:val="ka-GE"/>
        </w:rPr>
        <w:t xml:space="preserve">, </w:t>
      </w:r>
      <w:r w:rsidR="00306FF6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904E6A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454C4C" w:rsidRPr="00116238">
        <w:rPr>
          <w:rFonts w:ascii="Sylfaen" w:hAnsi="Sylfaen"/>
          <w:sz w:val="22"/>
          <w:szCs w:val="22"/>
          <w:lang w:val="ka-GE"/>
        </w:rPr>
        <w:t>საიდენტიფიკაციო მონაცემებს , მისამართს და საკონტაქტო ინფორმაციას,</w:t>
      </w:r>
      <w:r w:rsidR="003E4092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7B7CAE" w:rsidRPr="00116238">
        <w:rPr>
          <w:rFonts w:ascii="Sylfaen" w:hAnsi="Sylfaen"/>
          <w:sz w:val="22"/>
          <w:szCs w:val="22"/>
          <w:lang w:val="ka-GE"/>
        </w:rPr>
        <w:t xml:space="preserve">იურიდიული პირის შემთხვევაში, </w:t>
      </w:r>
      <w:r w:rsidR="00454C4C" w:rsidRPr="00116238">
        <w:rPr>
          <w:rFonts w:ascii="Sylfaen" w:hAnsi="Sylfaen"/>
          <w:sz w:val="22"/>
          <w:szCs w:val="22"/>
          <w:lang w:val="ka-GE"/>
        </w:rPr>
        <w:t xml:space="preserve">ასევე მისი წარმომადგენელი ფიზიკური პირის სახელს და გვარს, </w:t>
      </w:r>
      <w:r w:rsidR="00454C4C" w:rsidRPr="00116238">
        <w:rPr>
          <w:rFonts w:ascii="Sylfaen" w:hAnsi="Sylfaen"/>
          <w:sz w:val="22"/>
          <w:szCs w:val="22"/>
          <w:lang w:val="ka-GE"/>
        </w:rPr>
        <w:lastRenderedPageBreak/>
        <w:t>საიდენტიფიკაციო და საკონტაქტო ინფორმაცია</w:t>
      </w:r>
      <w:r w:rsidR="00253393" w:rsidRPr="00116238">
        <w:rPr>
          <w:rFonts w:ascii="Sylfaen" w:hAnsi="Sylfaen"/>
          <w:sz w:val="22"/>
          <w:szCs w:val="22"/>
          <w:lang w:val="ka-GE"/>
        </w:rPr>
        <w:t>ს და უფლებამოსილებ</w:t>
      </w:r>
      <w:r w:rsidR="005A07A1" w:rsidRPr="00116238">
        <w:rPr>
          <w:rFonts w:ascii="Sylfaen" w:hAnsi="Sylfaen"/>
          <w:sz w:val="22"/>
          <w:szCs w:val="22"/>
          <w:lang w:val="ka-GE"/>
        </w:rPr>
        <w:t>ა</w:t>
      </w:r>
      <w:r w:rsidR="00253393" w:rsidRPr="00116238">
        <w:rPr>
          <w:rFonts w:ascii="Sylfaen" w:hAnsi="Sylfaen"/>
          <w:sz w:val="22"/>
          <w:szCs w:val="22"/>
          <w:lang w:val="ka-GE"/>
        </w:rPr>
        <w:t>ს.</w:t>
      </w:r>
    </w:p>
    <w:p w14:paraId="41183C95" w14:textId="56EB17E7" w:rsidR="000869F8" w:rsidRPr="00116238" w:rsidRDefault="00792F91" w:rsidP="000869F8">
      <w:pPr>
        <w:pStyle w:val="ListParagraph"/>
        <w:numPr>
          <w:ilvl w:val="0"/>
          <w:numId w:val="6"/>
        </w:num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პლატ</w:t>
      </w:r>
      <w:r w:rsidRPr="00116238">
        <w:rPr>
          <w:rFonts w:ascii="Sylfaen" w:hAnsi="Sylfaen"/>
          <w:sz w:val="22"/>
          <w:szCs w:val="22"/>
          <w:lang w:val="ka-GE"/>
        </w:rPr>
        <w:t xml:space="preserve">ფორმაზე რეგისტრაციისათვის დეტალური </w:t>
      </w:r>
      <w:r w:rsidR="007B7CAE" w:rsidRPr="00116238">
        <w:rPr>
          <w:rFonts w:ascii="Sylfaen" w:hAnsi="Sylfaen"/>
          <w:sz w:val="22"/>
          <w:szCs w:val="22"/>
          <w:lang w:val="ka-GE"/>
        </w:rPr>
        <w:t>პროცედურა</w:t>
      </w:r>
      <w:r w:rsidRPr="00116238">
        <w:rPr>
          <w:rFonts w:ascii="Sylfaen" w:hAnsi="Sylfaen"/>
          <w:sz w:val="22"/>
          <w:szCs w:val="22"/>
          <w:lang w:val="ka-GE"/>
        </w:rPr>
        <w:t xml:space="preserve"> განისაზღვრება პლატფორმის მომხმარებლის ინსტრუქციით.</w:t>
      </w:r>
    </w:p>
    <w:p w14:paraId="7CF1777F" w14:textId="1498FD4F" w:rsidR="00946142" w:rsidRPr="00116238" w:rsidRDefault="00946142" w:rsidP="000869F8">
      <w:pPr>
        <w:pStyle w:val="ListParagraph"/>
        <w:tabs>
          <w:tab w:val="center" w:pos="4680"/>
        </w:tabs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2F692A94" w14:textId="6BD9D08B" w:rsidR="00AA18AA" w:rsidRPr="00116238" w:rsidRDefault="003E09DC" w:rsidP="00CE65AE">
      <w:pPr>
        <w:tabs>
          <w:tab w:val="center" w:pos="4680"/>
        </w:tabs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16238">
        <w:rPr>
          <w:rFonts w:ascii="Sylfaen" w:hAnsi="Sylfaen"/>
          <w:b/>
          <w:bCs/>
          <w:sz w:val="22"/>
          <w:szCs w:val="22"/>
          <w:lang w:val="ka-GE"/>
        </w:rPr>
        <w:t xml:space="preserve">მუხლი </w:t>
      </w:r>
      <w:r w:rsidR="00E13D65" w:rsidRPr="00116238">
        <w:rPr>
          <w:rFonts w:ascii="Sylfaen" w:hAnsi="Sylfaen"/>
          <w:b/>
          <w:bCs/>
          <w:sz w:val="22"/>
          <w:szCs w:val="22"/>
          <w:lang w:val="ka-GE"/>
        </w:rPr>
        <w:t>4</w:t>
      </w:r>
      <w:r w:rsidRPr="00116238">
        <w:rPr>
          <w:rFonts w:ascii="Sylfaen" w:hAnsi="Sylfaen"/>
          <w:b/>
          <w:bCs/>
          <w:sz w:val="22"/>
          <w:szCs w:val="22"/>
          <w:lang w:val="ka-GE"/>
        </w:rPr>
        <w:t>.</w:t>
      </w:r>
      <w:r w:rsidR="00946142" w:rsidRPr="00116238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D553D9" w:rsidRPr="00116238">
        <w:rPr>
          <w:rFonts w:ascii="Sylfaen" w:hAnsi="Sylfaen"/>
          <w:b/>
          <w:bCs/>
          <w:sz w:val="22"/>
          <w:szCs w:val="22"/>
          <w:lang w:val="ka-GE"/>
        </w:rPr>
        <w:t xml:space="preserve">პლატფორმისთვის </w:t>
      </w:r>
      <w:r w:rsidR="009B4CF7" w:rsidRPr="00116238">
        <w:rPr>
          <w:rFonts w:ascii="Sylfaen" w:hAnsi="Sylfaen"/>
          <w:b/>
          <w:bCs/>
          <w:sz w:val="22"/>
          <w:szCs w:val="22"/>
          <w:lang w:val="ka-GE"/>
        </w:rPr>
        <w:t>ინფორმაციის მიწოდება</w:t>
      </w:r>
    </w:p>
    <w:p w14:paraId="2D0B45C1" w14:textId="6D51AB9D" w:rsidR="00B801FF" w:rsidRPr="00116238" w:rsidRDefault="00DD1B65" w:rsidP="001A25C8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1.</w:t>
      </w:r>
      <w:r w:rsidR="008B7D15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801FF" w:rsidRPr="00116238">
        <w:rPr>
          <w:rFonts w:ascii="Sylfaen" w:hAnsi="Sylfaen"/>
          <w:sz w:val="22"/>
          <w:szCs w:val="22"/>
          <w:lang w:val="ka-GE"/>
        </w:rPr>
        <w:t>ინფრასტრუქტურის გაზიარების კანონით განსაზღვრული პირი ვალდებულია პლატფორმაზე განათავსოს ამავე კანონით განსაზღვრული ინფორმაცია.</w:t>
      </w:r>
    </w:p>
    <w:p w14:paraId="6F3508BD" w14:textId="4F6B46A0" w:rsidR="009B4CF7" w:rsidRPr="00116238" w:rsidRDefault="00B801FF" w:rsidP="001A25C8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2. </w:t>
      </w:r>
      <w:r w:rsidR="001A25C8" w:rsidRPr="00116238">
        <w:rPr>
          <w:rFonts w:ascii="Sylfaen" w:hAnsi="Sylfaen"/>
          <w:sz w:val="22"/>
          <w:szCs w:val="22"/>
          <w:lang w:val="ka-GE"/>
        </w:rPr>
        <w:t xml:space="preserve">ინფრასტრუქტურის გაზიარების კანონით წარმოშობილი ვალდებულების ფარგლებში, </w:t>
      </w:r>
      <w:r w:rsidR="00F81867" w:rsidRPr="00116238">
        <w:rPr>
          <w:rFonts w:ascii="Sylfaen" w:hAnsi="Sylfaen"/>
          <w:sz w:val="22"/>
          <w:szCs w:val="22"/>
          <w:lang w:val="ka-GE"/>
        </w:rPr>
        <w:t xml:space="preserve">ფიზიკური ინფრასტრუქტურის </w:t>
      </w:r>
      <w:r w:rsidR="001A25C8" w:rsidRPr="00116238">
        <w:rPr>
          <w:rFonts w:ascii="Sylfaen" w:hAnsi="Sylfaen"/>
          <w:sz w:val="22"/>
          <w:szCs w:val="22"/>
          <w:lang w:val="ka-GE"/>
        </w:rPr>
        <w:t xml:space="preserve">ოპერატორის </w:t>
      </w:r>
      <w:r w:rsidR="00F81867" w:rsidRPr="00116238">
        <w:rPr>
          <w:rFonts w:ascii="Sylfaen" w:hAnsi="Sylfaen"/>
          <w:sz w:val="22"/>
          <w:szCs w:val="22"/>
          <w:lang w:val="ka-GE"/>
        </w:rPr>
        <w:t>ან საზოგადოებრივი დანიშნულების სამშენებლო სამუშაოების განმ</w:t>
      </w:r>
      <w:r w:rsidR="00CC19D7" w:rsidRPr="00116238">
        <w:rPr>
          <w:rFonts w:ascii="Sylfaen" w:hAnsi="Sylfaen"/>
          <w:sz w:val="22"/>
          <w:szCs w:val="22"/>
          <w:lang w:val="ka-GE"/>
        </w:rPr>
        <w:t>ა</w:t>
      </w:r>
      <w:r w:rsidR="00F81867" w:rsidRPr="00116238">
        <w:rPr>
          <w:rFonts w:ascii="Sylfaen" w:hAnsi="Sylfaen"/>
          <w:sz w:val="22"/>
          <w:szCs w:val="22"/>
          <w:lang w:val="ka-GE"/>
        </w:rPr>
        <w:t xml:space="preserve">ხორციელებელი პირის მიერ  </w:t>
      </w:r>
      <w:r w:rsidR="009B4CF7" w:rsidRPr="00116238">
        <w:rPr>
          <w:rFonts w:ascii="Sylfaen" w:hAnsi="Sylfaen"/>
          <w:sz w:val="22"/>
          <w:szCs w:val="22"/>
          <w:lang w:val="ka-GE"/>
        </w:rPr>
        <w:t xml:space="preserve">პლატფორმაზე </w:t>
      </w:r>
      <w:r w:rsidR="004570C3" w:rsidRPr="00116238">
        <w:rPr>
          <w:rFonts w:ascii="Sylfaen" w:hAnsi="Sylfaen"/>
          <w:sz w:val="22"/>
          <w:szCs w:val="22"/>
          <w:lang w:val="ka-GE"/>
        </w:rPr>
        <w:t xml:space="preserve">განთავსების </w:t>
      </w:r>
      <w:r w:rsidR="00AF57BF" w:rsidRPr="00116238">
        <w:rPr>
          <w:rFonts w:ascii="Sylfaen" w:hAnsi="Sylfaen"/>
          <w:sz w:val="22"/>
          <w:szCs w:val="22"/>
          <w:lang w:val="ka-GE"/>
        </w:rPr>
        <w:t xml:space="preserve">მიზნით </w:t>
      </w:r>
      <w:r w:rsidR="009B4CF7" w:rsidRPr="00116238">
        <w:rPr>
          <w:rFonts w:ascii="Sylfaen" w:hAnsi="Sylfaen"/>
          <w:sz w:val="22"/>
          <w:szCs w:val="22"/>
          <w:lang w:val="ka-GE"/>
        </w:rPr>
        <w:t>ინფორმაციის მიწოდება ხდება ელექტრონული ფორმით</w:t>
      </w:r>
      <w:r w:rsidR="004570C3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9B4CF7" w:rsidRPr="00116238">
        <w:rPr>
          <w:rFonts w:ascii="Sylfaen" w:hAnsi="Sylfaen"/>
          <w:sz w:val="22"/>
          <w:szCs w:val="22"/>
          <w:lang w:val="ka-GE"/>
        </w:rPr>
        <w:t xml:space="preserve">პლატფორმის  </w:t>
      </w:r>
      <w:r w:rsidR="00792F91" w:rsidRPr="00116238">
        <w:rPr>
          <w:rFonts w:ascii="Sylfaen" w:hAnsi="Sylfaen"/>
          <w:sz w:val="22"/>
          <w:szCs w:val="22"/>
          <w:lang w:val="ka-GE"/>
        </w:rPr>
        <w:t>მეშვეობით</w:t>
      </w:r>
      <w:r w:rsidR="002E7406" w:rsidRPr="00116238">
        <w:rPr>
          <w:rFonts w:ascii="Sylfaen" w:hAnsi="Sylfaen"/>
          <w:sz w:val="22"/>
          <w:szCs w:val="22"/>
          <w:lang w:val="ka-GE"/>
        </w:rPr>
        <w:t>.</w:t>
      </w:r>
    </w:p>
    <w:p w14:paraId="26EE6A48" w14:textId="15E2D031" w:rsidR="009B4CF7" w:rsidRPr="00116238" w:rsidRDefault="00B801FF" w:rsidP="00D4668B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3</w:t>
      </w:r>
      <w:r w:rsidR="00DD1B65" w:rsidRPr="00116238">
        <w:rPr>
          <w:rFonts w:ascii="Sylfaen" w:hAnsi="Sylfaen"/>
          <w:sz w:val="22"/>
          <w:szCs w:val="22"/>
          <w:lang w:val="ka-GE"/>
        </w:rPr>
        <w:t>.</w:t>
      </w:r>
      <w:r w:rsidR="009B4CF7" w:rsidRPr="00116238">
        <w:rPr>
          <w:rFonts w:ascii="Sylfaen" w:hAnsi="Sylfaen"/>
          <w:sz w:val="22"/>
          <w:szCs w:val="22"/>
          <w:lang w:val="ka-GE"/>
        </w:rPr>
        <w:t>პლატფორმ</w:t>
      </w:r>
      <w:r w:rsidR="009F424E" w:rsidRPr="00116238">
        <w:rPr>
          <w:rFonts w:ascii="Sylfaen" w:hAnsi="Sylfaen"/>
          <w:sz w:val="22"/>
          <w:szCs w:val="22"/>
          <w:lang w:val="ka-GE"/>
        </w:rPr>
        <w:t>ისთვის</w:t>
      </w:r>
      <w:r w:rsidR="009B4CF7" w:rsidRPr="00116238">
        <w:rPr>
          <w:rFonts w:ascii="Sylfaen" w:hAnsi="Sylfaen"/>
          <w:sz w:val="22"/>
          <w:szCs w:val="22"/>
          <w:lang w:val="ka-GE"/>
        </w:rPr>
        <w:t xml:space="preserve"> ინფორმაციის </w:t>
      </w:r>
      <w:r w:rsidR="00CC19D7" w:rsidRPr="00116238">
        <w:rPr>
          <w:rFonts w:ascii="Sylfaen" w:hAnsi="Sylfaen"/>
          <w:sz w:val="22"/>
          <w:szCs w:val="22"/>
          <w:lang w:val="ka-GE"/>
        </w:rPr>
        <w:t xml:space="preserve">მისაწოდებლად პირმა უნდა გაიაროს რეგისტრაცია ამ წესის </w:t>
      </w:r>
      <w:r w:rsidR="00792F91" w:rsidRPr="00116238">
        <w:rPr>
          <w:rFonts w:ascii="Sylfaen" w:hAnsi="Sylfaen"/>
          <w:sz w:val="22"/>
          <w:szCs w:val="22"/>
          <w:lang w:val="ka-GE"/>
        </w:rPr>
        <w:t xml:space="preserve">მე-3 მუხლის </w:t>
      </w:r>
      <w:r w:rsidR="00CC19D7" w:rsidRPr="00116238">
        <w:rPr>
          <w:rFonts w:ascii="Sylfaen" w:hAnsi="Sylfaen"/>
          <w:sz w:val="22"/>
          <w:szCs w:val="22"/>
          <w:lang w:val="ka-GE"/>
        </w:rPr>
        <w:t xml:space="preserve">შესაბამისად. </w:t>
      </w:r>
    </w:p>
    <w:p w14:paraId="74B04529" w14:textId="39599AFA" w:rsidR="00E564BC" w:rsidRPr="00116238" w:rsidRDefault="00B801FF" w:rsidP="00E564BC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4</w:t>
      </w:r>
      <w:r w:rsidR="00E564BC" w:rsidRPr="00116238">
        <w:rPr>
          <w:rFonts w:ascii="Sylfaen" w:hAnsi="Sylfaen"/>
          <w:sz w:val="22"/>
          <w:szCs w:val="22"/>
          <w:lang w:val="ka-GE"/>
        </w:rPr>
        <w:t>.  ფიზიკური ინფრასტრუქტურის შესახებ ინფორმაციის მოწოდება უნდა მოხდეს:</w:t>
      </w:r>
    </w:p>
    <w:p w14:paraId="295A3AF8" w14:textId="707D3C9A" w:rsidR="00E564BC" w:rsidRPr="00116238" w:rsidRDefault="00E564BC" w:rsidP="00E564BC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ა)  </w:t>
      </w:r>
      <w:r w:rsidR="00CC19D7" w:rsidRPr="00116238">
        <w:rPr>
          <w:rFonts w:ascii="Sylfaen" w:hAnsi="Sylfaen"/>
          <w:sz w:val="22"/>
          <w:szCs w:val="22"/>
          <w:lang w:val="ka-GE"/>
        </w:rPr>
        <w:t xml:space="preserve">ახალი ინფრასტრუქტურის შემთხვევაში - </w:t>
      </w:r>
      <w:r w:rsidRPr="00116238">
        <w:rPr>
          <w:rFonts w:ascii="Sylfaen" w:hAnsi="Sylfaen"/>
          <w:sz w:val="22"/>
          <w:szCs w:val="22"/>
          <w:lang w:val="ka-GE"/>
        </w:rPr>
        <w:t xml:space="preserve">ინფრასტრუქტურის მფლობელობაში გადაცემის </w:t>
      </w:r>
      <w:r w:rsidR="00B801FF" w:rsidRPr="00116238">
        <w:rPr>
          <w:rFonts w:ascii="Sylfaen" w:hAnsi="Sylfaen"/>
          <w:sz w:val="22"/>
          <w:szCs w:val="22"/>
          <w:lang w:val="ka-GE"/>
        </w:rPr>
        <w:t xml:space="preserve">შესახებ </w:t>
      </w:r>
      <w:r w:rsidRPr="00116238">
        <w:rPr>
          <w:rFonts w:ascii="Sylfaen" w:hAnsi="Sylfaen"/>
          <w:sz w:val="22"/>
          <w:szCs w:val="22"/>
          <w:lang w:val="ka-GE"/>
        </w:rPr>
        <w:t xml:space="preserve">მიღება-ჩაბარების აქტის </w:t>
      </w:r>
      <w:r w:rsidRPr="00116238">
        <w:rPr>
          <w:rFonts w:ascii="Sylfaen" w:hAnsi="Sylfaen"/>
          <w:sz w:val="22"/>
          <w:szCs w:val="22"/>
          <w:lang w:val="ka-GE"/>
        </w:rPr>
        <w:lastRenderedPageBreak/>
        <w:t>გაფორმებიდან, ან ასეთის არ არსებობის შემთხვევაში</w:t>
      </w:r>
      <w:r w:rsidR="00CC19D7" w:rsidRPr="00116238">
        <w:rPr>
          <w:rFonts w:ascii="Sylfaen" w:hAnsi="Sylfaen"/>
          <w:sz w:val="22"/>
          <w:szCs w:val="22"/>
          <w:lang w:val="ka-GE"/>
        </w:rPr>
        <w:t>,</w:t>
      </w:r>
      <w:commentRangeStart w:id="2"/>
      <w:r w:rsidRPr="00116238">
        <w:rPr>
          <w:rFonts w:ascii="Sylfaen" w:hAnsi="Sylfaen"/>
          <w:sz w:val="22"/>
          <w:szCs w:val="22"/>
          <w:lang w:val="ka-GE"/>
        </w:rPr>
        <w:t xml:space="preserve"> მისი ექსპლუატაციის დაწყების  დღიდან არაუმეტეს 1 (ერთი) თვის ვადაში.</w:t>
      </w:r>
      <w:commentRangeEnd w:id="2"/>
      <w:r w:rsidR="00036FC4">
        <w:rPr>
          <w:rStyle w:val="CommentReference"/>
        </w:rPr>
        <w:commentReference w:id="2"/>
      </w:r>
    </w:p>
    <w:p w14:paraId="059511E4" w14:textId="5690AA04" w:rsidR="00E564BC" w:rsidRPr="00116238" w:rsidRDefault="00E564BC" w:rsidP="00E564BC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ბ) ფიზიკური ინფრასტრუქტურის </w:t>
      </w:r>
      <w:r w:rsidR="00CC19D7" w:rsidRPr="00116238">
        <w:rPr>
          <w:rFonts w:ascii="Sylfaen" w:hAnsi="Sylfaen"/>
          <w:sz w:val="22"/>
          <w:szCs w:val="22"/>
          <w:lang w:val="ka-GE"/>
        </w:rPr>
        <w:t>შესახებ</w:t>
      </w:r>
      <w:r w:rsidRPr="00116238">
        <w:rPr>
          <w:rFonts w:ascii="Sylfaen" w:hAnsi="Sylfaen"/>
          <w:sz w:val="22"/>
          <w:szCs w:val="22"/>
          <w:lang w:val="ka-GE"/>
        </w:rPr>
        <w:t xml:space="preserve"> ინფორმაციის ცვლილები</w:t>
      </w:r>
      <w:r w:rsidR="00CC19D7" w:rsidRPr="00116238">
        <w:rPr>
          <w:rFonts w:ascii="Sylfaen" w:hAnsi="Sylfaen"/>
          <w:sz w:val="22"/>
          <w:szCs w:val="22"/>
          <w:lang w:val="ka-GE"/>
        </w:rPr>
        <w:t xml:space="preserve">სას - </w:t>
      </w:r>
      <w:commentRangeStart w:id="3"/>
      <w:r w:rsidR="00CC19D7" w:rsidRPr="00116238">
        <w:rPr>
          <w:rFonts w:ascii="Sylfaen" w:hAnsi="Sylfaen"/>
          <w:sz w:val="22"/>
          <w:szCs w:val="22"/>
          <w:lang w:val="ka-GE"/>
        </w:rPr>
        <w:t>ცვლილები</w:t>
      </w:r>
      <w:r w:rsidRPr="00116238">
        <w:rPr>
          <w:rFonts w:ascii="Sylfaen" w:hAnsi="Sylfaen"/>
          <w:sz w:val="22"/>
          <w:szCs w:val="22"/>
          <w:lang w:val="ka-GE"/>
        </w:rPr>
        <w:t>დან არაუგვიანეს 1 (ერთი) თვის ვადაში</w:t>
      </w:r>
      <w:commentRangeEnd w:id="3"/>
      <w:r w:rsidR="00036FC4">
        <w:rPr>
          <w:rStyle w:val="CommentReference"/>
        </w:rPr>
        <w:commentReference w:id="3"/>
      </w:r>
    </w:p>
    <w:p w14:paraId="31CA7D49" w14:textId="55ADF1E8" w:rsidR="00210D85" w:rsidRPr="00116238" w:rsidRDefault="00792F91" w:rsidP="004F056A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commentRangeStart w:id="4"/>
      <w:r w:rsidRPr="00116238">
        <w:rPr>
          <w:rFonts w:ascii="Sylfaen" w:hAnsi="Sylfaen"/>
          <w:sz w:val="22"/>
          <w:szCs w:val="22"/>
          <w:lang w:val="ka-GE"/>
        </w:rPr>
        <w:t>5</w:t>
      </w:r>
      <w:r w:rsidR="00E564BC" w:rsidRPr="00116238">
        <w:rPr>
          <w:rFonts w:ascii="Sylfaen" w:hAnsi="Sylfaen"/>
          <w:sz w:val="22"/>
          <w:szCs w:val="22"/>
          <w:lang w:val="ka-GE"/>
        </w:rPr>
        <w:t xml:space="preserve">. </w:t>
      </w:r>
      <w:r w:rsidR="007B7CAE" w:rsidRPr="00116238">
        <w:rPr>
          <w:rFonts w:ascii="Sylfaen" w:hAnsi="Sylfaen"/>
          <w:sz w:val="22"/>
          <w:szCs w:val="22"/>
          <w:lang w:val="ka-GE"/>
        </w:rPr>
        <w:t xml:space="preserve">პირი ვალდებულია პლატფორმას მიაწოდოს </w:t>
      </w:r>
      <w:r w:rsidR="00E564BC" w:rsidRPr="00116238">
        <w:rPr>
          <w:rFonts w:ascii="Sylfaen" w:hAnsi="Sylfaen"/>
          <w:sz w:val="22"/>
          <w:szCs w:val="22"/>
          <w:lang w:val="ka-GE"/>
        </w:rPr>
        <w:t xml:space="preserve">ფიზიკური ინფრასტრუქტურის  შესახებ </w:t>
      </w:r>
      <w:r w:rsidR="00F75B7B" w:rsidRPr="00116238">
        <w:rPr>
          <w:rFonts w:ascii="Sylfaen" w:hAnsi="Sylfaen"/>
          <w:sz w:val="22"/>
          <w:szCs w:val="22"/>
          <w:lang w:val="ka-GE"/>
        </w:rPr>
        <w:t xml:space="preserve">შემდეგი </w:t>
      </w:r>
      <w:r w:rsidR="00E564BC" w:rsidRPr="00116238">
        <w:rPr>
          <w:rFonts w:ascii="Sylfaen" w:hAnsi="Sylfaen"/>
          <w:sz w:val="22"/>
          <w:szCs w:val="22"/>
          <w:lang w:val="ka-GE"/>
        </w:rPr>
        <w:t>ინფორმაცი</w:t>
      </w:r>
      <w:r w:rsidR="004F056A" w:rsidRPr="00116238">
        <w:rPr>
          <w:rFonts w:ascii="Sylfaen" w:hAnsi="Sylfaen"/>
          <w:sz w:val="22"/>
          <w:szCs w:val="22"/>
          <w:lang w:val="ka-GE"/>
        </w:rPr>
        <w:t>ა</w:t>
      </w:r>
      <w:r w:rsidR="0010677D" w:rsidRPr="00116238">
        <w:rPr>
          <w:rFonts w:ascii="Sylfaen" w:hAnsi="Sylfaen"/>
          <w:sz w:val="22"/>
          <w:szCs w:val="22"/>
          <w:lang w:val="ka-GE"/>
        </w:rPr>
        <w:t xml:space="preserve">: </w:t>
      </w:r>
      <w:commentRangeEnd w:id="4"/>
      <w:r w:rsidR="00036FC4">
        <w:rPr>
          <w:rStyle w:val="CommentReference"/>
        </w:rPr>
        <w:commentReference w:id="4"/>
      </w:r>
    </w:p>
    <w:p w14:paraId="70822E5A" w14:textId="4660415E" w:rsidR="00210D85" w:rsidRPr="00116238" w:rsidRDefault="00210D85" w:rsidP="004F056A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ა) </w:t>
      </w:r>
      <w:r w:rsidRPr="00116238">
        <w:rPr>
          <w:rFonts w:ascii="Sylfaen" w:hAnsi="Sylfaen" w:cs="Sylfaen"/>
          <w:sz w:val="22"/>
          <w:szCs w:val="22"/>
          <w:lang w:val="ka-GE"/>
        </w:rPr>
        <w:t>ფიზიკური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ინფრასტრუქტურის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ადგილმდებარეობისა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და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შესაბამისი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მარშრუტის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116238">
        <w:rPr>
          <w:sz w:val="22"/>
          <w:szCs w:val="22"/>
          <w:lang w:val="ka-GE"/>
        </w:rPr>
        <w:t>;</w:t>
      </w:r>
    </w:p>
    <w:p w14:paraId="46AE0016" w14:textId="732F2355" w:rsidR="00210D85" w:rsidRPr="00116238" w:rsidRDefault="00210D85" w:rsidP="004F056A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ბ)  </w:t>
      </w:r>
      <w:r w:rsidR="004F056A" w:rsidRPr="00116238">
        <w:rPr>
          <w:rFonts w:ascii="Sylfaen" w:hAnsi="Sylfaen"/>
          <w:sz w:val="22"/>
          <w:szCs w:val="22"/>
          <w:lang w:val="ka-GE"/>
        </w:rPr>
        <w:t xml:space="preserve">ფიზიკური ინფრასტრუქტურის </w:t>
      </w:r>
      <w:r w:rsidRPr="00116238">
        <w:rPr>
          <w:rFonts w:ascii="Sylfaen" w:hAnsi="Sylfaen"/>
          <w:sz w:val="22"/>
          <w:szCs w:val="22"/>
          <w:lang w:val="ka-GE"/>
        </w:rPr>
        <w:t>ტიპისა და ამჟამინდელი დანიშნულების შესახებ</w:t>
      </w:r>
      <w:r w:rsidR="0015652B" w:rsidRPr="00116238">
        <w:rPr>
          <w:rFonts w:ascii="Sylfaen" w:hAnsi="Sylfaen"/>
          <w:sz w:val="22"/>
          <w:szCs w:val="22"/>
          <w:lang w:val="ka-GE"/>
        </w:rPr>
        <w:t>;</w:t>
      </w:r>
    </w:p>
    <w:p w14:paraId="024CF3A0" w14:textId="2BD2FD19" w:rsidR="00210D85" w:rsidRPr="00116238" w:rsidRDefault="00210D85" w:rsidP="00210D85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commentRangeStart w:id="5"/>
      <w:r w:rsidRPr="00116238">
        <w:rPr>
          <w:rFonts w:ascii="Sylfaen" w:hAnsi="Sylfaen"/>
          <w:sz w:val="22"/>
          <w:szCs w:val="22"/>
          <w:lang w:val="ka-GE"/>
        </w:rPr>
        <w:t>გ) ფიზიკური ინფრასტრუქტურის ფიზიკური მახასიათებლებს შესახებ</w:t>
      </w:r>
      <w:r w:rsidR="0015652B" w:rsidRPr="00116238">
        <w:rPr>
          <w:rFonts w:ascii="Sylfaen" w:hAnsi="Sylfaen"/>
          <w:sz w:val="22"/>
          <w:szCs w:val="22"/>
          <w:lang w:val="ka-GE"/>
        </w:rPr>
        <w:t>;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commentRangeEnd w:id="5"/>
      <w:r w:rsidR="00036FC4">
        <w:rPr>
          <w:rStyle w:val="CommentReference"/>
        </w:rPr>
        <w:commentReference w:id="5"/>
      </w:r>
    </w:p>
    <w:p w14:paraId="3D90CE6A" w14:textId="6B3307BF" w:rsidR="00210D85" w:rsidRPr="00116238" w:rsidRDefault="00210D85" w:rsidP="00210D85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commentRangeStart w:id="6"/>
      <w:r w:rsidRPr="00116238">
        <w:rPr>
          <w:rFonts w:ascii="Sylfaen" w:hAnsi="Sylfaen"/>
          <w:sz w:val="22"/>
          <w:szCs w:val="22"/>
          <w:lang w:val="ka-GE"/>
        </w:rPr>
        <w:t xml:space="preserve">დ) ფიზიკურ ინფრასტრუქტურაზე სატელეკომუნიკაციო ინფრასტრუქტურის განთავსების შესაძლებლობის </w:t>
      </w:r>
      <w:r w:rsidR="00FB41B4" w:rsidRPr="00116238">
        <w:rPr>
          <w:rFonts w:ascii="Sylfaen" w:hAnsi="Sylfaen"/>
          <w:sz w:val="22"/>
          <w:szCs w:val="22"/>
          <w:lang w:val="ka-GE"/>
        </w:rPr>
        <w:t xml:space="preserve">და </w:t>
      </w:r>
      <w:r w:rsidR="00FB41B4" w:rsidRPr="00116238">
        <w:rPr>
          <w:rFonts w:ascii="Sylfaen" w:hAnsi="Sylfaen" w:cs="Sylfaen"/>
          <w:sz w:val="22"/>
          <w:szCs w:val="22"/>
          <w:lang w:val="ka-GE"/>
        </w:rPr>
        <w:t>ტექნიკური</w:t>
      </w:r>
      <w:r w:rsidR="00FB41B4" w:rsidRPr="00116238">
        <w:rPr>
          <w:sz w:val="22"/>
          <w:szCs w:val="22"/>
          <w:lang w:val="ka-GE"/>
        </w:rPr>
        <w:t xml:space="preserve"> </w:t>
      </w:r>
      <w:r w:rsidR="00FB41B4" w:rsidRPr="00116238">
        <w:rPr>
          <w:rFonts w:ascii="Sylfaen" w:hAnsi="Sylfaen" w:cs="Sylfaen"/>
          <w:sz w:val="22"/>
          <w:szCs w:val="22"/>
          <w:lang w:val="ka-GE"/>
        </w:rPr>
        <w:t>ინსტრუქციების</w:t>
      </w:r>
      <w:r w:rsidR="00FB41B4" w:rsidRPr="00116238">
        <w:rPr>
          <w:sz w:val="22"/>
          <w:szCs w:val="22"/>
          <w:lang w:val="ka-GE"/>
        </w:rPr>
        <w:t xml:space="preserve"> (</w:t>
      </w:r>
      <w:r w:rsidR="00FB41B4" w:rsidRPr="00116238">
        <w:rPr>
          <w:rFonts w:ascii="Sylfaen" w:hAnsi="Sylfaen" w:cs="Sylfaen"/>
          <w:sz w:val="22"/>
          <w:szCs w:val="22"/>
          <w:lang w:val="ka-GE"/>
        </w:rPr>
        <w:t>არსებობის</w:t>
      </w:r>
      <w:r w:rsidR="00FB41B4" w:rsidRPr="00116238">
        <w:rPr>
          <w:sz w:val="22"/>
          <w:szCs w:val="22"/>
          <w:lang w:val="ka-GE"/>
        </w:rPr>
        <w:t xml:space="preserve"> </w:t>
      </w:r>
      <w:r w:rsidR="00FB41B4" w:rsidRPr="00116238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="00FB41B4" w:rsidRPr="00116238">
        <w:rPr>
          <w:sz w:val="22"/>
          <w:szCs w:val="22"/>
          <w:lang w:val="ka-GE"/>
        </w:rPr>
        <w:t xml:space="preserve">) </w:t>
      </w:r>
      <w:r w:rsidR="00FB41B4" w:rsidRPr="00116238">
        <w:rPr>
          <w:rFonts w:ascii="Sylfaen" w:hAnsi="Sylfaen"/>
          <w:sz w:val="22"/>
          <w:szCs w:val="22"/>
          <w:lang w:val="ka-GE"/>
        </w:rPr>
        <w:t>შესახებ</w:t>
      </w:r>
      <w:r w:rsidR="00E96060" w:rsidRPr="00116238">
        <w:rPr>
          <w:rFonts w:ascii="Sylfaen" w:hAnsi="Sylfaen"/>
          <w:sz w:val="22"/>
          <w:szCs w:val="22"/>
          <w:lang w:val="ka-GE"/>
        </w:rPr>
        <w:t>;</w:t>
      </w:r>
      <w:commentRangeEnd w:id="6"/>
      <w:r w:rsidR="00036FC4">
        <w:rPr>
          <w:rStyle w:val="CommentReference"/>
        </w:rPr>
        <w:commentReference w:id="6"/>
      </w:r>
    </w:p>
    <w:p w14:paraId="584FB869" w14:textId="44DB0854" w:rsidR="0055644F" w:rsidRPr="00116238" w:rsidRDefault="0055644F" w:rsidP="00D73870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ე)</w:t>
      </w:r>
      <w:r w:rsidR="005C2006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/>
          <w:sz w:val="22"/>
          <w:szCs w:val="22"/>
          <w:lang w:val="ka-GE"/>
        </w:rPr>
        <w:t xml:space="preserve">ინფრასტრუქტურის </w:t>
      </w:r>
      <w:r w:rsidR="00D73870" w:rsidRPr="00116238">
        <w:rPr>
          <w:rFonts w:ascii="Sylfaen" w:hAnsi="Sylfaen"/>
          <w:sz w:val="22"/>
          <w:szCs w:val="22"/>
          <w:lang w:val="ka-GE"/>
        </w:rPr>
        <w:t xml:space="preserve">ოპერატორის ქსელში ფიზიკური ინფრასტრუქტურის </w:t>
      </w:r>
      <w:r w:rsidR="007E55D7" w:rsidRPr="00116238">
        <w:rPr>
          <w:rFonts w:ascii="Sylfaen" w:hAnsi="Sylfaen"/>
          <w:sz w:val="22"/>
          <w:szCs w:val="22"/>
          <w:lang w:val="ka-GE"/>
        </w:rPr>
        <w:t xml:space="preserve">საიდენტიფიკაციო მონაცემების </w:t>
      </w:r>
      <w:r w:rsidR="009671F1" w:rsidRPr="00116238">
        <w:rPr>
          <w:rFonts w:ascii="Sylfaen" w:hAnsi="Sylfaen"/>
          <w:sz w:val="22"/>
          <w:szCs w:val="22"/>
          <w:lang w:val="ka-GE"/>
        </w:rPr>
        <w:t>შესახებ</w:t>
      </w:r>
      <w:r w:rsidR="00587116" w:rsidRPr="00116238">
        <w:rPr>
          <w:rFonts w:ascii="Sylfaen" w:hAnsi="Sylfaen"/>
          <w:sz w:val="22"/>
          <w:szCs w:val="22"/>
          <w:lang w:val="ka-GE"/>
        </w:rPr>
        <w:t>.</w:t>
      </w:r>
    </w:p>
    <w:p w14:paraId="011D7653" w14:textId="37265038" w:rsidR="00E564BC" w:rsidRPr="00116238" w:rsidRDefault="00792F91" w:rsidP="00991E52">
      <w:pPr>
        <w:tabs>
          <w:tab w:val="center" w:pos="4680"/>
        </w:tabs>
        <w:jc w:val="both"/>
        <w:rPr>
          <w:rFonts w:ascii="Sylfaen" w:hAnsi="Sylfaen" w:cs="Sylfaen"/>
          <w:color w:val="000000"/>
          <w:sz w:val="22"/>
          <w:szCs w:val="22"/>
          <w:lang w:val="ka-GE"/>
        </w:rPr>
      </w:pP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6.</w:t>
      </w:r>
      <w:r w:rsidR="00A670C0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commentRangeStart w:id="7"/>
      <w:r w:rsidR="00E564BC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საზოგადოებრივი დანიშნულების სამშენებლო სამუშაოების განხორციელების კოორდინაციის მიზნით პლატფორმისთვის  ინფორმაციის მიწოდება უნდა მოხდეს </w:t>
      </w:r>
      <w:r w:rsidR="000772A6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შესაბამისი სამუშაოების </w:t>
      </w:r>
      <w:r w:rsidR="000772A6" w:rsidRPr="00116238">
        <w:rPr>
          <w:rFonts w:ascii="Sylfaen" w:hAnsi="Sylfaen" w:cs="Sylfaen"/>
          <w:color w:val="000000"/>
          <w:sz w:val="22"/>
          <w:szCs w:val="22"/>
          <w:lang w:val="ka-GE"/>
        </w:rPr>
        <w:lastRenderedPageBreak/>
        <w:t xml:space="preserve">საწარმოებლად უფლებამოსილი ორგანოსთვის პროექტის წარდგენამდე </w:t>
      </w:r>
      <w:r w:rsidR="00CF4564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სულ მცირე </w:t>
      </w:r>
      <w:r w:rsidR="003F0FBE" w:rsidRPr="00116238">
        <w:rPr>
          <w:rFonts w:ascii="Sylfaen" w:hAnsi="Sylfaen" w:cs="Sylfaen"/>
          <w:color w:val="000000"/>
          <w:sz w:val="22"/>
          <w:szCs w:val="22"/>
          <w:lang w:val="ka-GE"/>
        </w:rPr>
        <w:t>2</w:t>
      </w:r>
      <w:r w:rsidR="000772A6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="0062795D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(ორი) </w:t>
      </w:r>
      <w:r w:rsidR="000772A6" w:rsidRPr="00116238">
        <w:rPr>
          <w:rFonts w:ascii="Sylfaen" w:hAnsi="Sylfaen" w:cs="Sylfaen"/>
          <w:color w:val="000000"/>
          <w:sz w:val="22"/>
          <w:szCs w:val="22"/>
          <w:lang w:val="ka-GE"/>
        </w:rPr>
        <w:t>თვით ადრე.</w:t>
      </w:r>
      <w:commentRangeEnd w:id="7"/>
      <w:r w:rsidR="00036FC4">
        <w:rPr>
          <w:rStyle w:val="CommentReference"/>
        </w:rPr>
        <w:commentReference w:id="7"/>
      </w:r>
    </w:p>
    <w:p w14:paraId="2F1C4DBF" w14:textId="53433128" w:rsidR="006C7A26" w:rsidRPr="00116238" w:rsidRDefault="00792F91" w:rsidP="00E564BC">
      <w:pPr>
        <w:pStyle w:val="NormalWeb"/>
        <w:jc w:val="both"/>
        <w:rPr>
          <w:rFonts w:ascii="Sylfaen" w:hAnsi="Sylfaen" w:cs="Sylfaen"/>
          <w:color w:val="000000"/>
          <w:sz w:val="22"/>
          <w:szCs w:val="22"/>
          <w:lang w:val="ka-GE"/>
        </w:rPr>
      </w:pP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7</w:t>
      </w:r>
      <w:r w:rsidR="002C5BA5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. </w:t>
      </w:r>
      <w:r w:rsidR="00E564BC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საზოგადოებრივი დანიშნულების სამშენებლო სამუშაოების კოორდინაციის განხორციელების მიზნით </w:t>
      </w:r>
      <w:r w:rsidR="005341E3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პირი ვალდებულია </w:t>
      </w:r>
      <w:r w:rsidR="00E564BC" w:rsidRPr="00116238">
        <w:rPr>
          <w:rFonts w:ascii="Sylfaen" w:hAnsi="Sylfaen"/>
          <w:sz w:val="22"/>
          <w:szCs w:val="22"/>
          <w:lang w:val="ka-GE"/>
        </w:rPr>
        <w:t>პლატფორმ</w:t>
      </w:r>
      <w:r w:rsidR="005341E3" w:rsidRPr="00116238">
        <w:rPr>
          <w:rFonts w:ascii="Sylfaen" w:hAnsi="Sylfaen"/>
          <w:sz w:val="22"/>
          <w:szCs w:val="22"/>
          <w:lang w:val="ka-GE"/>
        </w:rPr>
        <w:t>ას მიაწოდოს შემდეგი ინფორმაცია:</w:t>
      </w:r>
    </w:p>
    <w:p w14:paraId="79A6AB89" w14:textId="77777777" w:rsidR="00991E52" w:rsidRPr="00116238" w:rsidRDefault="00991E52" w:rsidP="00991E52">
      <w:pPr>
        <w:pStyle w:val="NormalWeb"/>
        <w:jc w:val="both"/>
        <w:rPr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ა</w:t>
      </w:r>
      <w:r w:rsidRPr="00116238">
        <w:rPr>
          <w:sz w:val="22"/>
          <w:szCs w:val="22"/>
          <w:lang w:val="ka-GE"/>
        </w:rPr>
        <w:t xml:space="preserve">) </w:t>
      </w:r>
      <w:bookmarkStart w:id="8" w:name="_Hlk166692261"/>
      <w:r w:rsidRPr="00116238">
        <w:rPr>
          <w:rFonts w:ascii="Sylfaen" w:hAnsi="Sylfaen" w:cs="Sylfaen"/>
          <w:sz w:val="22"/>
          <w:szCs w:val="22"/>
          <w:lang w:val="ka-GE"/>
        </w:rPr>
        <w:t>ფიზიკური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ინფრასტრუქტურის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ადგილმდებარეობისა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და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შესაბამისი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მარშრუტის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116238">
        <w:rPr>
          <w:sz w:val="22"/>
          <w:szCs w:val="22"/>
          <w:lang w:val="ka-GE"/>
        </w:rPr>
        <w:t xml:space="preserve">; </w:t>
      </w:r>
      <w:bookmarkEnd w:id="8"/>
    </w:p>
    <w:p w14:paraId="0A0FA268" w14:textId="4968EEBD" w:rsidR="00991E52" w:rsidRPr="00116238" w:rsidRDefault="00991E52" w:rsidP="00991E52">
      <w:pPr>
        <w:pStyle w:val="NormalWeb"/>
        <w:jc w:val="both"/>
        <w:rPr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ბ</w:t>
      </w:r>
      <w:r w:rsidRPr="00116238">
        <w:rPr>
          <w:sz w:val="22"/>
          <w:szCs w:val="22"/>
          <w:lang w:val="ka-GE"/>
        </w:rPr>
        <w:t xml:space="preserve">) </w:t>
      </w:r>
      <w:r w:rsidRPr="00116238">
        <w:rPr>
          <w:rFonts w:ascii="Sylfaen" w:hAnsi="Sylfaen" w:cs="Sylfaen"/>
          <w:sz w:val="22"/>
          <w:szCs w:val="22"/>
          <w:lang w:val="ka-GE"/>
        </w:rPr>
        <w:t>ფიზიკური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ინფრასტრუქტურის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ტიპისა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და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ამჟამინდელი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დანიშნულების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116238">
        <w:rPr>
          <w:sz w:val="22"/>
          <w:szCs w:val="22"/>
          <w:lang w:val="ka-GE"/>
        </w:rPr>
        <w:t xml:space="preserve">; </w:t>
      </w:r>
    </w:p>
    <w:p w14:paraId="14D6182C" w14:textId="77777777" w:rsidR="00991E52" w:rsidRPr="00116238" w:rsidRDefault="00991E52" w:rsidP="00991E52">
      <w:pPr>
        <w:pStyle w:val="NormalWeb"/>
        <w:jc w:val="both"/>
        <w:rPr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გ</w:t>
      </w:r>
      <w:r w:rsidRPr="00116238">
        <w:rPr>
          <w:sz w:val="22"/>
          <w:szCs w:val="22"/>
          <w:lang w:val="ka-GE"/>
        </w:rPr>
        <w:t xml:space="preserve">) </w:t>
      </w:r>
      <w:r w:rsidRPr="00116238">
        <w:rPr>
          <w:rFonts w:ascii="Sylfaen" w:hAnsi="Sylfaen" w:cs="Sylfaen"/>
          <w:sz w:val="22"/>
          <w:szCs w:val="22"/>
          <w:lang w:val="ka-GE"/>
        </w:rPr>
        <w:t>ფიზიკურ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ინფრასტრუქტურასთან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დაშვების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პროცედურების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116238">
        <w:rPr>
          <w:sz w:val="22"/>
          <w:szCs w:val="22"/>
          <w:lang w:val="ka-GE"/>
        </w:rPr>
        <w:t xml:space="preserve">; </w:t>
      </w:r>
    </w:p>
    <w:p w14:paraId="7469FFC9" w14:textId="77777777" w:rsidR="00991E52" w:rsidRPr="00116238" w:rsidRDefault="00991E52" w:rsidP="00991E52">
      <w:pPr>
        <w:pStyle w:val="NormalWeb"/>
        <w:jc w:val="both"/>
        <w:rPr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დ</w:t>
      </w:r>
      <w:r w:rsidRPr="00116238">
        <w:rPr>
          <w:sz w:val="22"/>
          <w:szCs w:val="22"/>
          <w:lang w:val="ka-GE"/>
        </w:rPr>
        <w:t xml:space="preserve">) </w:t>
      </w:r>
      <w:r w:rsidRPr="00116238">
        <w:rPr>
          <w:rFonts w:ascii="Sylfaen" w:hAnsi="Sylfaen" w:cs="Sylfaen"/>
          <w:sz w:val="22"/>
          <w:szCs w:val="22"/>
          <w:lang w:val="ka-GE"/>
        </w:rPr>
        <w:t>ტექნიკური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ინსტრუქციების</w:t>
      </w:r>
      <w:r w:rsidRPr="00116238">
        <w:rPr>
          <w:sz w:val="22"/>
          <w:szCs w:val="22"/>
          <w:lang w:val="ka-GE"/>
        </w:rPr>
        <w:t xml:space="preserve"> (</w:t>
      </w:r>
      <w:r w:rsidRPr="00116238">
        <w:rPr>
          <w:rFonts w:ascii="Sylfaen" w:hAnsi="Sylfaen" w:cs="Sylfaen"/>
          <w:sz w:val="22"/>
          <w:szCs w:val="22"/>
          <w:lang w:val="ka-GE"/>
        </w:rPr>
        <w:t>არსებობის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116238">
        <w:rPr>
          <w:sz w:val="22"/>
          <w:szCs w:val="22"/>
          <w:lang w:val="ka-GE"/>
        </w:rPr>
        <w:t xml:space="preserve">)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116238">
        <w:rPr>
          <w:sz w:val="22"/>
          <w:szCs w:val="22"/>
          <w:lang w:val="ka-GE"/>
        </w:rPr>
        <w:t xml:space="preserve">; </w:t>
      </w:r>
    </w:p>
    <w:p w14:paraId="2186BDE1" w14:textId="25C3D312" w:rsidR="00991E52" w:rsidRPr="00116238" w:rsidRDefault="00991E52" w:rsidP="00991E52">
      <w:pPr>
        <w:pStyle w:val="NormalWeb"/>
        <w:jc w:val="both"/>
        <w:rPr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ე</w:t>
      </w:r>
      <w:r w:rsidRPr="00116238">
        <w:rPr>
          <w:sz w:val="22"/>
          <w:szCs w:val="22"/>
          <w:lang w:val="ka-GE"/>
        </w:rPr>
        <w:t xml:space="preserve">) </w:t>
      </w:r>
      <w:r w:rsidRPr="00116238">
        <w:rPr>
          <w:rFonts w:ascii="Sylfaen" w:hAnsi="Sylfaen" w:cs="Sylfaen"/>
          <w:sz w:val="22"/>
          <w:szCs w:val="22"/>
          <w:lang w:val="ka-GE"/>
        </w:rPr>
        <w:t>საკონტაქტო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პირის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შესახებ</w:t>
      </w:r>
      <w:r w:rsidR="006638E5" w:rsidRPr="00116238">
        <w:rPr>
          <w:sz w:val="22"/>
          <w:szCs w:val="22"/>
          <w:lang w:val="ka-GE"/>
        </w:rPr>
        <w:t>;</w:t>
      </w:r>
      <w:r w:rsidRPr="00116238">
        <w:rPr>
          <w:sz w:val="22"/>
          <w:szCs w:val="22"/>
          <w:lang w:val="ka-GE"/>
        </w:rPr>
        <w:t xml:space="preserve"> </w:t>
      </w:r>
    </w:p>
    <w:p w14:paraId="0149BBF7" w14:textId="1C649303" w:rsidR="00991E52" w:rsidRPr="00116238" w:rsidRDefault="00991E52" w:rsidP="00D838E4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ვ)  </w:t>
      </w:r>
      <w:r w:rsidR="00D838E4" w:rsidRPr="00116238">
        <w:rPr>
          <w:rFonts w:ascii="Sylfaen" w:hAnsi="Sylfaen"/>
          <w:sz w:val="22"/>
          <w:szCs w:val="22"/>
          <w:lang w:val="ka-GE"/>
        </w:rPr>
        <w:t xml:space="preserve">ამ მუხლის </w:t>
      </w:r>
      <w:r w:rsidRPr="00116238">
        <w:rPr>
          <w:rFonts w:ascii="Sylfaen" w:hAnsi="Sylfaen"/>
          <w:sz w:val="22"/>
          <w:szCs w:val="22"/>
          <w:lang w:val="ka-GE"/>
        </w:rPr>
        <w:t xml:space="preserve">მე-6 </w:t>
      </w:r>
      <w:r w:rsidR="00D838E4" w:rsidRPr="00116238">
        <w:rPr>
          <w:rFonts w:ascii="Sylfaen" w:hAnsi="Sylfaen"/>
          <w:sz w:val="22"/>
          <w:szCs w:val="22"/>
          <w:lang w:val="ka-GE"/>
        </w:rPr>
        <w:t xml:space="preserve">პუნქტში </w:t>
      </w:r>
      <w:r w:rsidRPr="00116238">
        <w:rPr>
          <w:rFonts w:ascii="Sylfaen" w:hAnsi="Sylfaen"/>
          <w:sz w:val="22"/>
          <w:szCs w:val="22"/>
          <w:lang w:val="ka-GE"/>
        </w:rPr>
        <w:t>მითითებული პროექტის წარდგენის ვად</w:t>
      </w:r>
      <w:r w:rsidR="00EA649C" w:rsidRPr="00116238">
        <w:rPr>
          <w:rFonts w:ascii="Sylfaen" w:hAnsi="Sylfaen"/>
          <w:sz w:val="22"/>
          <w:szCs w:val="22"/>
          <w:lang w:val="ka-GE"/>
        </w:rPr>
        <w:t>ის შესახებ</w:t>
      </w:r>
      <w:r w:rsidR="006638E5" w:rsidRPr="00116238">
        <w:rPr>
          <w:rFonts w:ascii="Sylfaen" w:hAnsi="Sylfaen"/>
          <w:sz w:val="22"/>
          <w:szCs w:val="22"/>
          <w:lang w:val="ka-GE"/>
        </w:rPr>
        <w:t>;</w:t>
      </w:r>
    </w:p>
    <w:p w14:paraId="3B6312AD" w14:textId="53D38A3E" w:rsidR="0048460E" w:rsidRPr="00116238" w:rsidRDefault="00792F91" w:rsidP="00E564BC">
      <w:pPr>
        <w:pStyle w:val="NormalWeb"/>
        <w:jc w:val="both"/>
        <w:rPr>
          <w:rFonts w:ascii="Sylfaen" w:hAnsi="Sylfaen" w:cs="Sylfaen"/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8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>. ინფრასტრუქტურის ოპერატორი უფლებამოსილია პლატფორმას მასზე განთავსების მიზნით ინფორმაცია</w:t>
      </w:r>
      <w:r w:rsidR="000772A6" w:rsidRPr="00116238">
        <w:rPr>
          <w:rFonts w:ascii="Sylfaen" w:hAnsi="Sylfaen" w:cs="Sylfaen"/>
          <w:sz w:val="22"/>
          <w:szCs w:val="22"/>
          <w:lang w:val="ka-GE"/>
        </w:rPr>
        <w:t xml:space="preserve"> მიაწოდოს </w:t>
      </w:r>
      <w:r w:rsidRPr="00116238">
        <w:rPr>
          <w:rFonts w:ascii="Sylfaen" w:hAnsi="Sylfaen" w:cs="Sylfaen"/>
          <w:sz w:val="22"/>
          <w:szCs w:val="22"/>
          <w:lang w:val="ka-GE"/>
        </w:rPr>
        <w:t>ნაწილობრივ</w:t>
      </w:r>
      <w:r w:rsidR="005341E3" w:rsidRPr="00116238">
        <w:rPr>
          <w:rFonts w:ascii="Sylfaen" w:hAnsi="Sylfaen" w:cs="Sylfaen"/>
          <w:sz w:val="22"/>
          <w:szCs w:val="22"/>
          <w:lang w:val="ka-GE"/>
        </w:rPr>
        <w:t>,</w:t>
      </w:r>
      <w:r w:rsidRPr="0011623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 xml:space="preserve">მხოლოდ ინფრასტრუქტურის გაზიარების კანონის მე-7 მუხლი მე-6 </w:t>
      </w:r>
      <w:r w:rsidR="000772A6" w:rsidRPr="00116238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>პუნქტ</w:t>
      </w:r>
      <w:r w:rsidR="000772A6" w:rsidRPr="00116238">
        <w:rPr>
          <w:rFonts w:ascii="Sylfaen" w:hAnsi="Sylfaen" w:cs="Sylfaen"/>
          <w:sz w:val="22"/>
          <w:szCs w:val="22"/>
          <w:lang w:val="ka-GE"/>
        </w:rPr>
        <w:t>ებ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>ი</w:t>
      </w:r>
      <w:r w:rsidRPr="00116238">
        <w:rPr>
          <w:rFonts w:ascii="Sylfaen" w:hAnsi="Sylfaen" w:cs="Sylfaen"/>
          <w:sz w:val="22"/>
          <w:szCs w:val="22"/>
          <w:lang w:val="ka-GE"/>
        </w:rPr>
        <w:t>თ გათვალისწინებულ შემთხვევებში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 xml:space="preserve">. </w:t>
      </w:r>
      <w:r w:rsidRPr="00116238">
        <w:rPr>
          <w:rFonts w:ascii="Sylfaen" w:hAnsi="Sylfaen" w:cs="Sylfaen"/>
          <w:sz w:val="22"/>
          <w:szCs w:val="22"/>
          <w:lang w:val="ka-GE"/>
        </w:rPr>
        <w:t>ინფორმაციის ნაწილობრივ მიწოდების შემთხვევაში, ინფრასტრუქტურის ოპერატორი ვალდებულია ამის შესახებ დაუყოვნებლივ წერილობით აცნობოს კომისიას და მიუთითოს შესაბამისი სამართლებრივი საფუძვლები.</w:t>
      </w:r>
    </w:p>
    <w:p w14:paraId="3ED62ADB" w14:textId="4195349B" w:rsidR="00030EEC" w:rsidRPr="00116238" w:rsidRDefault="00792F91" w:rsidP="00E564BC">
      <w:pPr>
        <w:pStyle w:val="NormalWeb"/>
        <w:jc w:val="both"/>
        <w:rPr>
          <w:rFonts w:ascii="Sylfaen" w:hAnsi="Sylfaen" w:cs="Sylfaen"/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lastRenderedPageBreak/>
        <w:t>9</w:t>
      </w:r>
      <w:r w:rsidR="000772A6" w:rsidRPr="00116238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>ამ მუხლის მე-</w:t>
      </w:r>
      <w:r w:rsidRPr="00116238">
        <w:rPr>
          <w:rFonts w:ascii="Sylfaen" w:hAnsi="Sylfaen" w:cs="Sylfaen"/>
          <w:sz w:val="22"/>
          <w:szCs w:val="22"/>
          <w:lang w:val="ka-GE"/>
        </w:rPr>
        <w:t>8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 xml:space="preserve"> პუნქტით განსაზღვრული ინფორმაციის პლატფორმისთვის მიუწოდებლობა არ ათავისუფლებს ინფრასტრუქტურის ოპერატორს ამავე ინფორმაციის კომისიისთვის მიწოდების ვალდებულებისგან</w:t>
      </w:r>
      <w:r w:rsidR="00030EEC" w:rsidRPr="00116238">
        <w:rPr>
          <w:rFonts w:ascii="Sylfaen" w:hAnsi="Sylfaen" w:cs="Sylfaen"/>
          <w:sz w:val="22"/>
          <w:szCs w:val="22"/>
          <w:lang w:val="ka-GE"/>
        </w:rPr>
        <w:t>.</w:t>
      </w:r>
    </w:p>
    <w:p w14:paraId="78F26088" w14:textId="7B8EDE60" w:rsidR="00552682" w:rsidRPr="00116238" w:rsidRDefault="00792F91" w:rsidP="00EC578C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10</w:t>
      </w:r>
      <w:r w:rsidR="00030EEC" w:rsidRPr="00116238">
        <w:rPr>
          <w:rFonts w:ascii="Sylfaen" w:hAnsi="Sylfaen" w:cs="Sylfaen"/>
          <w:sz w:val="22"/>
          <w:szCs w:val="22"/>
          <w:lang w:val="ka-GE"/>
        </w:rPr>
        <w:t>. თუ კომისია დაადგენს, რომ ინფრასტრუქტურის ოპერატორის მიერ პლატფორმისთვის ინფორმაციის ნაწილობრივ წარდგენა არ შეესაბამება ამ მუხლის მე-</w:t>
      </w:r>
      <w:r w:rsidRPr="00116238">
        <w:rPr>
          <w:rFonts w:ascii="Sylfaen" w:hAnsi="Sylfaen" w:cs="Sylfaen"/>
          <w:sz w:val="22"/>
          <w:szCs w:val="22"/>
          <w:lang w:val="ka-GE"/>
        </w:rPr>
        <w:t>8</w:t>
      </w:r>
      <w:r w:rsidR="00030EEC" w:rsidRPr="00116238">
        <w:rPr>
          <w:rFonts w:ascii="Sylfaen" w:hAnsi="Sylfaen" w:cs="Sylfaen"/>
          <w:sz w:val="22"/>
          <w:szCs w:val="22"/>
          <w:lang w:val="ka-GE"/>
        </w:rPr>
        <w:t xml:space="preserve"> პუნქტის მოთხოვნებს, იგი </w:t>
      </w:r>
      <w:r w:rsidRPr="00116238">
        <w:rPr>
          <w:rFonts w:ascii="Sylfaen" w:hAnsi="Sylfaen" w:cs="Sylfaen"/>
          <w:sz w:val="22"/>
          <w:szCs w:val="22"/>
          <w:lang w:val="ka-GE"/>
        </w:rPr>
        <w:t xml:space="preserve">უფლებამოსილია მიიღოს </w:t>
      </w:r>
      <w:r w:rsidR="00030EEC" w:rsidRPr="00116238">
        <w:rPr>
          <w:rFonts w:ascii="Sylfaen" w:hAnsi="Sylfaen" w:cs="Sylfaen"/>
          <w:sz w:val="22"/>
          <w:szCs w:val="22"/>
          <w:lang w:val="ka-GE"/>
        </w:rPr>
        <w:t>გადაწყვეტილება ინფრასტრუქტურის ოპერატორის მიერ პლატფორმისთვის ინფორმაციის სრულად წარდგენის შესახებ, რომელი</w:t>
      </w:r>
      <w:r w:rsidRPr="00116238">
        <w:rPr>
          <w:rFonts w:ascii="Sylfaen" w:hAnsi="Sylfaen" w:cs="Sylfaen"/>
          <w:sz w:val="22"/>
          <w:szCs w:val="22"/>
          <w:lang w:val="ka-GE"/>
        </w:rPr>
        <w:t>ც</w:t>
      </w:r>
      <w:r w:rsidR="00030EEC" w:rsidRPr="0011623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123F2" w:rsidRPr="00116238">
        <w:rPr>
          <w:rFonts w:ascii="Sylfaen" w:hAnsi="Sylfaen" w:cs="Sylfaen"/>
          <w:sz w:val="22"/>
          <w:szCs w:val="22"/>
          <w:lang w:val="ka-GE"/>
        </w:rPr>
        <w:t>კანონმდებლობით დადგენილი</w:t>
      </w:r>
      <w:r w:rsidR="00030EEC" w:rsidRPr="00116238">
        <w:rPr>
          <w:rFonts w:ascii="Sylfaen" w:hAnsi="Sylfaen" w:cs="Sylfaen"/>
          <w:sz w:val="22"/>
          <w:szCs w:val="22"/>
          <w:lang w:val="ka-GE"/>
        </w:rPr>
        <w:t xml:space="preserve"> წესით შეიძლება გასაჩივრდეს სასამართლოში. </w:t>
      </w:r>
    </w:p>
    <w:p w14:paraId="288A5E36" w14:textId="0AAD2D07" w:rsidR="00E25385" w:rsidRPr="00116238" w:rsidRDefault="004123F2" w:rsidP="00552682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11</w:t>
      </w:r>
      <w:r w:rsidR="002C5BA5" w:rsidRPr="00116238">
        <w:rPr>
          <w:rFonts w:ascii="Sylfaen" w:hAnsi="Sylfaen"/>
          <w:sz w:val="22"/>
          <w:szCs w:val="22"/>
          <w:lang w:val="ka-GE"/>
        </w:rPr>
        <w:t xml:space="preserve">. </w:t>
      </w:r>
      <w:r w:rsidR="006669EF" w:rsidRPr="00116238">
        <w:rPr>
          <w:rFonts w:ascii="Sylfaen" w:hAnsi="Sylfaen"/>
          <w:sz w:val="22"/>
          <w:szCs w:val="22"/>
          <w:lang w:val="ka-GE"/>
        </w:rPr>
        <w:t xml:space="preserve">ფიზიკური </w:t>
      </w:r>
      <w:r w:rsidR="00790AD0" w:rsidRPr="00116238">
        <w:rPr>
          <w:rFonts w:ascii="Sylfaen" w:hAnsi="Sylfaen"/>
          <w:sz w:val="22"/>
          <w:szCs w:val="22"/>
          <w:lang w:val="ka-GE"/>
        </w:rPr>
        <w:t xml:space="preserve">ინფრასტრუქტურის შესახებ </w:t>
      </w:r>
      <w:r w:rsidR="006669EF" w:rsidRPr="00116238">
        <w:rPr>
          <w:rFonts w:ascii="Sylfaen" w:hAnsi="Sylfaen"/>
          <w:sz w:val="22"/>
          <w:szCs w:val="22"/>
          <w:lang w:val="ka-GE"/>
        </w:rPr>
        <w:t xml:space="preserve">ინფორმაციის და </w:t>
      </w:r>
      <w:r w:rsidR="00915F39" w:rsidRPr="00116238">
        <w:rPr>
          <w:rFonts w:ascii="Sylfaen" w:hAnsi="Sylfaen"/>
          <w:sz w:val="22"/>
          <w:szCs w:val="22"/>
          <w:lang w:val="ka-GE"/>
        </w:rPr>
        <w:t xml:space="preserve">საზოგადოებრივი დანიშნულების სამშენებლო სამუშაოების შესახებ </w:t>
      </w:r>
      <w:r w:rsidR="006669EF" w:rsidRPr="00116238">
        <w:rPr>
          <w:rFonts w:ascii="Sylfaen" w:hAnsi="Sylfaen"/>
          <w:sz w:val="22"/>
          <w:szCs w:val="22"/>
          <w:lang w:val="ka-GE"/>
        </w:rPr>
        <w:t xml:space="preserve">ინფორმაციის მოწოდების </w:t>
      </w:r>
      <w:commentRangeStart w:id="9"/>
      <w:r w:rsidR="00491521" w:rsidRPr="00116238">
        <w:rPr>
          <w:rFonts w:ascii="Sylfaen" w:hAnsi="Sylfaen"/>
          <w:sz w:val="22"/>
          <w:szCs w:val="22"/>
          <w:lang w:val="ka-GE"/>
        </w:rPr>
        <w:t xml:space="preserve">დეტალური </w:t>
      </w:r>
      <w:r w:rsidR="00D363AF" w:rsidRPr="00116238">
        <w:rPr>
          <w:rFonts w:ascii="Sylfaen" w:hAnsi="Sylfaen"/>
          <w:sz w:val="22"/>
          <w:szCs w:val="22"/>
          <w:lang w:val="ka-GE"/>
        </w:rPr>
        <w:t>პროცედურა</w:t>
      </w:r>
      <w:r w:rsidR="00135A17" w:rsidRPr="00116238">
        <w:rPr>
          <w:rFonts w:ascii="Sylfaen" w:hAnsi="Sylfaen"/>
          <w:sz w:val="22"/>
          <w:szCs w:val="22"/>
          <w:lang w:val="ka-GE"/>
        </w:rPr>
        <w:t xml:space="preserve"> განისაზღვრება</w:t>
      </w:r>
      <w:r w:rsidR="00D363AF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DF7885" w:rsidRPr="00116238">
        <w:rPr>
          <w:rFonts w:ascii="Sylfaen" w:hAnsi="Sylfaen"/>
          <w:sz w:val="22"/>
          <w:szCs w:val="22"/>
          <w:lang w:val="ka-GE"/>
        </w:rPr>
        <w:t>პლატფორ</w:t>
      </w:r>
      <w:r w:rsidR="00583449" w:rsidRPr="00116238">
        <w:rPr>
          <w:rFonts w:ascii="Sylfaen" w:hAnsi="Sylfaen"/>
          <w:sz w:val="22"/>
          <w:szCs w:val="22"/>
          <w:lang w:val="ka-GE"/>
        </w:rPr>
        <w:t>მ</w:t>
      </w:r>
      <w:r w:rsidR="006747E7" w:rsidRPr="00116238">
        <w:rPr>
          <w:rFonts w:ascii="Sylfaen" w:hAnsi="Sylfaen"/>
          <w:sz w:val="22"/>
          <w:szCs w:val="22"/>
          <w:lang w:val="ka-GE"/>
        </w:rPr>
        <w:t>ი</w:t>
      </w:r>
      <w:r w:rsidR="005752D6" w:rsidRPr="00116238">
        <w:rPr>
          <w:rFonts w:ascii="Sylfaen" w:hAnsi="Sylfaen"/>
          <w:sz w:val="22"/>
          <w:szCs w:val="22"/>
          <w:lang w:val="ka-GE"/>
        </w:rPr>
        <w:t>ს</w:t>
      </w:r>
      <w:r w:rsidR="0014120F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5752D6" w:rsidRPr="00116238">
        <w:rPr>
          <w:rFonts w:ascii="Sylfaen" w:hAnsi="Sylfaen"/>
          <w:sz w:val="22"/>
          <w:szCs w:val="22"/>
          <w:lang w:val="ka-GE"/>
        </w:rPr>
        <w:t xml:space="preserve">მომხმარებლის </w:t>
      </w:r>
      <w:r w:rsidR="00DF7885" w:rsidRPr="00116238">
        <w:rPr>
          <w:rFonts w:ascii="Sylfaen" w:hAnsi="Sylfaen"/>
          <w:sz w:val="22"/>
          <w:szCs w:val="22"/>
          <w:lang w:val="ka-GE"/>
        </w:rPr>
        <w:t>ინსტრუქციაში</w:t>
      </w:r>
      <w:r w:rsidR="00135A17" w:rsidRPr="00116238">
        <w:rPr>
          <w:rFonts w:ascii="Sylfaen" w:hAnsi="Sylfaen"/>
          <w:sz w:val="22"/>
          <w:szCs w:val="22"/>
          <w:lang w:val="ka-GE"/>
        </w:rPr>
        <w:t>.</w:t>
      </w:r>
      <w:r w:rsidR="00DF7885" w:rsidRPr="00116238">
        <w:rPr>
          <w:rFonts w:ascii="Sylfaen" w:hAnsi="Sylfaen"/>
          <w:sz w:val="22"/>
          <w:szCs w:val="22"/>
          <w:lang w:val="ka-GE"/>
        </w:rPr>
        <w:t xml:space="preserve"> </w:t>
      </w:r>
      <w:commentRangeEnd w:id="9"/>
      <w:r w:rsidR="00036FC4">
        <w:rPr>
          <w:rStyle w:val="CommentReference"/>
        </w:rPr>
        <w:commentReference w:id="9"/>
      </w:r>
    </w:p>
    <w:p w14:paraId="2C090785" w14:textId="2A5C9C9C" w:rsidR="00E339B2" w:rsidRPr="00116238" w:rsidRDefault="00881206" w:rsidP="003F28BD">
      <w:pPr>
        <w:tabs>
          <w:tab w:val="center" w:pos="4680"/>
        </w:tabs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16238">
        <w:rPr>
          <w:rFonts w:ascii="Sylfaen" w:hAnsi="Sylfaen"/>
          <w:b/>
          <w:bCs/>
          <w:sz w:val="22"/>
          <w:szCs w:val="22"/>
          <w:lang w:val="ka-GE"/>
        </w:rPr>
        <w:t xml:space="preserve">მუხლი </w:t>
      </w:r>
      <w:r w:rsidR="004123F2" w:rsidRPr="00116238">
        <w:rPr>
          <w:rFonts w:ascii="Sylfaen" w:hAnsi="Sylfaen"/>
          <w:b/>
          <w:bCs/>
          <w:sz w:val="22"/>
          <w:szCs w:val="22"/>
          <w:lang w:val="ka-GE"/>
        </w:rPr>
        <w:t>5</w:t>
      </w:r>
      <w:r w:rsidRPr="00116238">
        <w:rPr>
          <w:rFonts w:ascii="Sylfaen" w:hAnsi="Sylfaen"/>
          <w:b/>
          <w:bCs/>
          <w:sz w:val="22"/>
          <w:szCs w:val="22"/>
          <w:lang w:val="ka-GE"/>
        </w:rPr>
        <w:t xml:space="preserve">.  </w:t>
      </w:r>
      <w:r w:rsidR="00532D21" w:rsidRPr="00116238">
        <w:rPr>
          <w:rFonts w:ascii="Sylfaen" w:hAnsi="Sylfaen"/>
          <w:b/>
          <w:bCs/>
          <w:sz w:val="22"/>
          <w:szCs w:val="22"/>
          <w:lang w:val="ka-GE"/>
        </w:rPr>
        <w:t>პლატფორმა</w:t>
      </w:r>
      <w:r w:rsidRPr="00116238">
        <w:rPr>
          <w:rFonts w:ascii="Sylfaen" w:hAnsi="Sylfaen"/>
          <w:b/>
          <w:bCs/>
          <w:sz w:val="22"/>
          <w:szCs w:val="22"/>
          <w:lang w:val="ka-GE"/>
        </w:rPr>
        <w:t>ზე ინფორმაცი</w:t>
      </w:r>
      <w:r w:rsidR="00ED1B41" w:rsidRPr="00116238">
        <w:rPr>
          <w:rFonts w:ascii="Sylfaen" w:hAnsi="Sylfaen"/>
          <w:b/>
          <w:bCs/>
          <w:sz w:val="22"/>
          <w:szCs w:val="22"/>
          <w:lang w:val="ka-GE"/>
        </w:rPr>
        <w:t xml:space="preserve">ს განთავსება და მასთან </w:t>
      </w:r>
      <w:r w:rsidRPr="00116238">
        <w:rPr>
          <w:rFonts w:ascii="Sylfaen" w:hAnsi="Sylfaen"/>
          <w:b/>
          <w:bCs/>
          <w:sz w:val="22"/>
          <w:szCs w:val="22"/>
          <w:lang w:val="ka-GE"/>
        </w:rPr>
        <w:t>წვდომა</w:t>
      </w:r>
      <w:r w:rsidR="000314C4" w:rsidRPr="00116238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</w:p>
    <w:p w14:paraId="088903F9" w14:textId="0262336A" w:rsidR="00552682" w:rsidRPr="00116238" w:rsidRDefault="00980FF3" w:rsidP="003F28BD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1.</w:t>
      </w:r>
      <w:r w:rsidR="00467BB6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D553D9" w:rsidRPr="00116238">
        <w:rPr>
          <w:rFonts w:ascii="Sylfaen" w:hAnsi="Sylfaen"/>
          <w:sz w:val="22"/>
          <w:szCs w:val="22"/>
          <w:lang w:val="ka-GE"/>
        </w:rPr>
        <w:t>პლატფორმისთვის მიწოდებული ინფორმაცია</w:t>
      </w:r>
      <w:r w:rsidR="006F1EAF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A56F9C" w:rsidRPr="00116238">
        <w:rPr>
          <w:rFonts w:ascii="Sylfaen" w:hAnsi="Sylfaen"/>
          <w:sz w:val="22"/>
          <w:szCs w:val="22"/>
          <w:lang w:val="ka-GE"/>
        </w:rPr>
        <w:t>ფიზიკური ინფრასტრუქტურის</w:t>
      </w:r>
      <w:r w:rsidR="004A47B4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A56F9C" w:rsidRPr="00116238">
        <w:rPr>
          <w:rFonts w:ascii="Sylfaen" w:hAnsi="Sylfaen"/>
          <w:sz w:val="22"/>
          <w:szCs w:val="22"/>
          <w:lang w:val="ka-GE"/>
        </w:rPr>
        <w:t>და საზოგადოებრივი დანიშნულების სამშენებლო სამუშაოები</w:t>
      </w:r>
      <w:r w:rsidR="00D8482E" w:rsidRPr="00116238">
        <w:rPr>
          <w:rFonts w:ascii="Sylfaen" w:hAnsi="Sylfaen"/>
          <w:sz w:val="22"/>
          <w:szCs w:val="22"/>
          <w:lang w:val="ka-GE"/>
        </w:rPr>
        <w:t>ს</w:t>
      </w:r>
      <w:r w:rsidR="00A56F9C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496607" w:rsidRPr="00116238">
        <w:rPr>
          <w:rFonts w:ascii="Sylfaen" w:hAnsi="Sylfaen"/>
          <w:sz w:val="22"/>
          <w:szCs w:val="22"/>
          <w:lang w:val="ka-GE"/>
        </w:rPr>
        <w:t xml:space="preserve">შესახებ სრულად განთავსდება </w:t>
      </w:r>
      <w:r w:rsidR="00532D21" w:rsidRPr="00116238">
        <w:rPr>
          <w:rFonts w:ascii="Sylfaen" w:hAnsi="Sylfaen"/>
          <w:sz w:val="22"/>
          <w:szCs w:val="22"/>
          <w:lang w:val="ka-GE"/>
        </w:rPr>
        <w:t>პლატფორმა</w:t>
      </w:r>
      <w:r w:rsidR="0090254B" w:rsidRPr="00116238">
        <w:rPr>
          <w:rFonts w:ascii="Sylfaen" w:hAnsi="Sylfaen"/>
          <w:sz w:val="22"/>
          <w:szCs w:val="22"/>
          <w:lang w:val="ka-GE"/>
        </w:rPr>
        <w:t>ზე</w:t>
      </w:r>
      <w:r w:rsidR="00282DEF" w:rsidRPr="00116238">
        <w:rPr>
          <w:rFonts w:ascii="Sylfaen" w:hAnsi="Sylfaen"/>
          <w:sz w:val="22"/>
          <w:szCs w:val="22"/>
          <w:lang w:val="ka-GE"/>
        </w:rPr>
        <w:t xml:space="preserve"> და </w:t>
      </w:r>
      <w:r w:rsidR="00C02F35" w:rsidRPr="00116238">
        <w:rPr>
          <w:rFonts w:ascii="Sylfaen" w:hAnsi="Sylfaen"/>
          <w:sz w:val="22"/>
          <w:szCs w:val="22"/>
          <w:lang w:val="ka-GE"/>
        </w:rPr>
        <w:t>ღიაა</w:t>
      </w:r>
      <w:r w:rsidR="008C0BA1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1C4DBC" w:rsidRPr="00116238">
        <w:rPr>
          <w:rFonts w:ascii="Sylfaen" w:hAnsi="Sylfaen"/>
          <w:sz w:val="22"/>
          <w:szCs w:val="22"/>
          <w:lang w:val="ka-GE"/>
        </w:rPr>
        <w:t xml:space="preserve">მისი </w:t>
      </w:r>
      <w:r w:rsidR="00000D7A" w:rsidRPr="00116238">
        <w:rPr>
          <w:rFonts w:ascii="Sylfaen" w:hAnsi="Sylfaen"/>
          <w:sz w:val="22"/>
          <w:szCs w:val="22"/>
          <w:lang w:val="ka-GE"/>
        </w:rPr>
        <w:t>ყველა მომხმარებლისთვის</w:t>
      </w:r>
    </w:p>
    <w:p w14:paraId="290CD324" w14:textId="585BC36F" w:rsidR="0005093A" w:rsidRPr="00116238" w:rsidRDefault="00980FF3" w:rsidP="00CE65AE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lastRenderedPageBreak/>
        <w:t>2.</w:t>
      </w:r>
      <w:r w:rsidR="00467BB6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05093A" w:rsidRPr="00116238">
        <w:rPr>
          <w:rFonts w:ascii="Sylfaen" w:hAnsi="Sylfaen"/>
          <w:sz w:val="22"/>
          <w:szCs w:val="22"/>
          <w:lang w:val="ka-GE"/>
        </w:rPr>
        <w:t>პლატფორმაზე განთავსდება ინფრასტრუქტურის ოპერატორებ</w:t>
      </w:r>
      <w:r w:rsidR="00167499" w:rsidRPr="00116238">
        <w:rPr>
          <w:rFonts w:ascii="Sylfaen" w:hAnsi="Sylfaen"/>
          <w:sz w:val="22"/>
          <w:szCs w:val="22"/>
          <w:lang w:val="ka-GE"/>
        </w:rPr>
        <w:t>ის</w:t>
      </w:r>
      <w:r w:rsidR="0005093A" w:rsidRPr="00116238">
        <w:rPr>
          <w:rFonts w:ascii="Sylfaen" w:hAnsi="Sylfaen"/>
          <w:sz w:val="22"/>
          <w:szCs w:val="22"/>
          <w:lang w:val="ka-GE"/>
        </w:rPr>
        <w:t xml:space="preserve"> და </w:t>
      </w:r>
      <w:r w:rsidR="004C7307" w:rsidRPr="00116238">
        <w:rPr>
          <w:rFonts w:ascii="Sylfaen" w:hAnsi="Sylfaen"/>
          <w:sz w:val="22"/>
          <w:szCs w:val="22"/>
          <w:lang w:val="ka-GE"/>
        </w:rPr>
        <w:t xml:space="preserve">საზოგადოებრივი დანიშნულების სამშენებლო სამუშაოების მწარმოებელი </w:t>
      </w:r>
      <w:r w:rsidR="00167499" w:rsidRPr="00116238">
        <w:rPr>
          <w:rFonts w:ascii="Sylfaen" w:hAnsi="Sylfaen"/>
          <w:sz w:val="22"/>
          <w:szCs w:val="22"/>
          <w:lang w:val="ka-GE"/>
        </w:rPr>
        <w:t>პირების</w:t>
      </w:r>
      <w:r w:rsidR="004C7307" w:rsidRPr="00116238">
        <w:rPr>
          <w:rFonts w:ascii="Sylfaen" w:hAnsi="Sylfaen"/>
          <w:sz w:val="22"/>
          <w:szCs w:val="22"/>
          <w:lang w:val="ka-GE"/>
        </w:rPr>
        <w:t xml:space="preserve"> საკონტაქტო ინფორმაცია</w:t>
      </w:r>
      <w:r w:rsidR="009C0904" w:rsidRPr="00116238">
        <w:rPr>
          <w:rFonts w:ascii="Sylfaen" w:hAnsi="Sylfaen"/>
          <w:sz w:val="22"/>
          <w:szCs w:val="22"/>
          <w:lang w:val="ka-GE"/>
        </w:rPr>
        <w:t>.</w:t>
      </w:r>
    </w:p>
    <w:p w14:paraId="270BFCA4" w14:textId="6CD3C4E3" w:rsidR="007E7147" w:rsidRPr="00116238" w:rsidRDefault="007E7147" w:rsidP="00CE65AE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16238">
        <w:rPr>
          <w:rFonts w:ascii="Sylfaen" w:hAnsi="Sylfaen"/>
          <w:b/>
          <w:bCs/>
          <w:sz w:val="22"/>
          <w:szCs w:val="22"/>
          <w:lang w:val="ka-GE"/>
        </w:rPr>
        <w:t>მუხლი 5. გარდამავალი დებულებები</w:t>
      </w:r>
    </w:p>
    <w:p w14:paraId="672BE8A8" w14:textId="2A55AB5B" w:rsidR="001A6627" w:rsidRPr="00116238" w:rsidRDefault="001A6627" w:rsidP="00CE65AE">
      <w:pPr>
        <w:pStyle w:val="ListParagraph"/>
        <w:numPr>
          <w:ilvl w:val="0"/>
          <w:numId w:val="2"/>
        </w:numPr>
        <w:tabs>
          <w:tab w:val="center" w:pos="4680"/>
        </w:tabs>
        <w:jc w:val="both"/>
        <w:rPr>
          <w:rFonts w:ascii="Sylfaen" w:eastAsia="Times New Roman" w:hAnsi="Sylfaen"/>
          <w:sz w:val="22"/>
          <w:szCs w:val="22"/>
          <w:lang w:val="ka-GE"/>
        </w:rPr>
      </w:pP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დადგენილების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ამოქმედების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დროისთვის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 ინფრასტრუქტურის </w:t>
      </w:r>
      <w:r w:rsidR="007E7147" w:rsidRPr="00116238">
        <w:rPr>
          <w:rFonts w:ascii="Sylfaen" w:hAnsi="Sylfaen"/>
          <w:sz w:val="22"/>
          <w:szCs w:val="22"/>
          <w:lang w:val="ka-GE"/>
        </w:rPr>
        <w:t xml:space="preserve">ოპერატორის მფლობელობაში არსებული ფიზიკური ინფრასტრუქტურის შესახებ </w:t>
      </w:r>
      <w:r w:rsidR="00E04890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7E7147" w:rsidRPr="00116238">
        <w:rPr>
          <w:rFonts w:ascii="Sylfaen" w:hAnsi="Sylfaen"/>
          <w:sz w:val="22"/>
          <w:szCs w:val="22"/>
          <w:lang w:val="ka-GE"/>
        </w:rPr>
        <w:t xml:space="preserve">ინფორმაციის </w:t>
      </w:r>
      <w:r w:rsidR="00532D21" w:rsidRPr="00116238">
        <w:rPr>
          <w:rFonts w:ascii="Sylfaen" w:hAnsi="Sylfaen"/>
          <w:sz w:val="22"/>
          <w:szCs w:val="22"/>
          <w:lang w:val="ka-GE"/>
        </w:rPr>
        <w:t>პლატფორმის</w:t>
      </w:r>
      <w:r w:rsidR="007E7147" w:rsidRPr="00116238">
        <w:rPr>
          <w:rFonts w:ascii="Sylfaen" w:hAnsi="Sylfaen"/>
          <w:sz w:val="22"/>
          <w:szCs w:val="22"/>
          <w:lang w:val="ka-GE"/>
        </w:rPr>
        <w:t xml:space="preserve">თვის </w:t>
      </w:r>
      <w:r w:rsidRPr="00116238">
        <w:rPr>
          <w:rFonts w:ascii="Sylfaen" w:hAnsi="Sylfaen"/>
          <w:sz w:val="22"/>
          <w:szCs w:val="22"/>
          <w:lang w:val="ka-GE"/>
        </w:rPr>
        <w:t xml:space="preserve">პირველადად </w:t>
      </w:r>
      <w:r w:rsidR="007E7147" w:rsidRPr="00116238">
        <w:rPr>
          <w:rFonts w:ascii="Sylfaen" w:hAnsi="Sylfaen"/>
          <w:sz w:val="22"/>
          <w:szCs w:val="22"/>
          <w:lang w:val="ka-GE"/>
        </w:rPr>
        <w:t>მ</w:t>
      </w:r>
      <w:r w:rsidR="00F25B56" w:rsidRPr="00116238">
        <w:rPr>
          <w:rFonts w:ascii="Sylfaen" w:hAnsi="Sylfaen"/>
          <w:sz w:val="22"/>
          <w:szCs w:val="22"/>
          <w:lang w:val="ka-GE"/>
        </w:rPr>
        <w:t>ი</w:t>
      </w:r>
      <w:r w:rsidR="007E7147" w:rsidRPr="00116238">
        <w:rPr>
          <w:rFonts w:ascii="Sylfaen" w:hAnsi="Sylfaen"/>
          <w:sz w:val="22"/>
          <w:szCs w:val="22"/>
          <w:lang w:val="ka-GE"/>
        </w:rPr>
        <w:t xml:space="preserve">წოდება </w:t>
      </w:r>
      <w:r w:rsidRPr="00116238">
        <w:rPr>
          <w:rFonts w:ascii="Sylfaen" w:hAnsi="Sylfaen"/>
          <w:sz w:val="22"/>
          <w:szCs w:val="22"/>
          <w:lang w:val="ka-GE"/>
        </w:rPr>
        <w:t xml:space="preserve">უნდა </w:t>
      </w:r>
      <w:commentRangeStart w:id="10"/>
      <w:r w:rsidRPr="00116238">
        <w:rPr>
          <w:rFonts w:ascii="Sylfaen" w:hAnsi="Sylfaen"/>
          <w:sz w:val="22"/>
          <w:szCs w:val="22"/>
          <w:lang w:val="ka-GE"/>
        </w:rPr>
        <w:t xml:space="preserve">მოხდეს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ამ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დადგენილების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ამოქმედებიდან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="00D85318" w:rsidRPr="00116238">
        <w:rPr>
          <w:rFonts w:ascii="Sylfaen" w:eastAsia="Times New Roman" w:hAnsi="Sylfaen"/>
          <w:sz w:val="22"/>
          <w:szCs w:val="22"/>
          <w:lang w:val="ka-GE"/>
        </w:rPr>
        <w:t>3 (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სამი</w:t>
      </w:r>
      <w:r w:rsidR="00D85318" w:rsidRPr="00116238">
        <w:rPr>
          <w:rFonts w:ascii="Sylfaen" w:eastAsia="Times New Roman" w:hAnsi="Sylfaen" w:cs="Sylfaen"/>
          <w:sz w:val="22"/>
          <w:szCs w:val="22"/>
          <w:lang w:val="ka-GE"/>
        </w:rPr>
        <w:t>)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თვის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ვადაში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, </w:t>
      </w:r>
      <w:commentRangeEnd w:id="10"/>
      <w:r w:rsidR="00036FC4">
        <w:rPr>
          <w:rStyle w:val="CommentReference"/>
        </w:rPr>
        <w:commentReference w:id="10"/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გარდა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ამ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მუხლის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მე</w:t>
      </w:r>
      <w:r w:rsidR="00A2767D" w:rsidRPr="00116238">
        <w:rPr>
          <w:rFonts w:ascii="Sylfaen" w:eastAsia="Times New Roman" w:hAnsi="Sylfaen" w:cs="Sylfaen"/>
          <w:sz w:val="22"/>
          <w:szCs w:val="22"/>
          <w:lang w:val="ka-GE"/>
        </w:rPr>
        <w:t>-2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-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პუნქტით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განსაზღვრული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შემთხვევებისა</w:t>
      </w:r>
      <w:r w:rsidRPr="00116238">
        <w:rPr>
          <w:rFonts w:ascii="Sylfaen" w:eastAsia="Times New Roman" w:hAnsi="Sylfaen"/>
          <w:sz w:val="22"/>
          <w:szCs w:val="22"/>
          <w:lang w:val="ka-GE"/>
        </w:rPr>
        <w:t>.</w:t>
      </w:r>
    </w:p>
    <w:p w14:paraId="3CDCBF8C" w14:textId="41A11C76" w:rsidR="00D6350B" w:rsidRPr="00B7555C" w:rsidRDefault="001A6627" w:rsidP="00B7555C">
      <w:pPr>
        <w:pStyle w:val="ListParagraph"/>
        <w:numPr>
          <w:ilvl w:val="0"/>
          <w:numId w:val="2"/>
        </w:numPr>
        <w:tabs>
          <w:tab w:val="center" w:pos="4680"/>
        </w:tabs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B7555C">
        <w:rPr>
          <w:rFonts w:ascii="Sylfaen" w:eastAsia="Times New Roman" w:hAnsi="Sylfaen"/>
          <w:sz w:val="22"/>
          <w:szCs w:val="22"/>
          <w:lang w:val="ka-GE"/>
        </w:rPr>
        <w:t xml:space="preserve">ინფრასტრუქტურის </w:t>
      </w:r>
      <w:r w:rsidRPr="00B7555C">
        <w:rPr>
          <w:rFonts w:ascii="Sylfaen" w:hAnsi="Sylfaen"/>
          <w:sz w:val="22"/>
          <w:szCs w:val="22"/>
          <w:lang w:val="ka-GE"/>
        </w:rPr>
        <w:t xml:space="preserve">ცალკეული ოპერატორის </w:t>
      </w:r>
      <w:r w:rsidR="003432C8" w:rsidRPr="00B7555C">
        <w:rPr>
          <w:rFonts w:ascii="Sylfaen" w:hAnsi="Sylfaen"/>
          <w:sz w:val="22"/>
          <w:szCs w:val="22"/>
          <w:lang w:val="ka-GE"/>
        </w:rPr>
        <w:t xml:space="preserve">ან საზოგადოებრივი დანიშნულების სამშენებლო სამუშაოების განმხორციელებელი პირის </w:t>
      </w:r>
      <w:r w:rsidRPr="00B7555C">
        <w:rPr>
          <w:rFonts w:ascii="Sylfaen" w:hAnsi="Sylfaen"/>
          <w:sz w:val="22"/>
          <w:szCs w:val="22"/>
          <w:lang w:val="ka-GE"/>
        </w:rPr>
        <w:t xml:space="preserve">დასაბუთებული წერილობითი მომართვის შემთხვევაში, საქართველოს კომუნიკაციების ეროვნული კომისია უფლებამოსილია შესაბამის ინფრასტრუქტურის ოპერატორს განუსაზღვროს ამ მუხლის პირველი პუნქტით განსაზღვრული ინფორმაციის პირველადად </w:t>
      </w:r>
      <w:r w:rsidR="00386422" w:rsidRPr="00B7555C">
        <w:rPr>
          <w:rFonts w:ascii="Sylfaen" w:hAnsi="Sylfaen"/>
          <w:sz w:val="22"/>
          <w:szCs w:val="22"/>
          <w:lang w:val="ka-GE"/>
        </w:rPr>
        <w:t>მ</w:t>
      </w:r>
      <w:r w:rsidR="00F25B56" w:rsidRPr="00B7555C">
        <w:rPr>
          <w:rFonts w:ascii="Sylfaen" w:hAnsi="Sylfaen"/>
          <w:sz w:val="22"/>
          <w:szCs w:val="22"/>
          <w:lang w:val="ka-GE"/>
        </w:rPr>
        <w:t>ი</w:t>
      </w:r>
      <w:r w:rsidR="00386422" w:rsidRPr="00B7555C">
        <w:rPr>
          <w:rFonts w:ascii="Sylfaen" w:hAnsi="Sylfaen"/>
          <w:sz w:val="22"/>
          <w:szCs w:val="22"/>
          <w:lang w:val="ka-GE"/>
        </w:rPr>
        <w:t xml:space="preserve">წოდების </w:t>
      </w:r>
      <w:r w:rsidRPr="00B7555C">
        <w:rPr>
          <w:rFonts w:ascii="Sylfaen" w:hAnsi="Sylfaen"/>
          <w:sz w:val="22"/>
          <w:szCs w:val="22"/>
          <w:lang w:val="ka-GE"/>
        </w:rPr>
        <w:t>განსხვავებული ვადა.</w:t>
      </w:r>
    </w:p>
    <w:sectPr w:rsidR="00D6350B" w:rsidRPr="00B7555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PG" w:date="2024-06-14T11:20:00Z" w:initials="EPG">
    <w:p w14:paraId="25DB9E42" w14:textId="77777777" w:rsidR="00036FC4" w:rsidRPr="00AF6312" w:rsidRDefault="00036FC4" w:rsidP="00036FC4">
      <w:pPr>
        <w:pStyle w:val="CommentText"/>
        <w:rPr>
          <w:rFonts w:ascii="Sylfaen" w:hAnsi="Sylfaen"/>
        </w:rPr>
      </w:pPr>
      <w:r>
        <w:rPr>
          <w:rStyle w:val="CommentReference"/>
        </w:rPr>
        <w:annotationRef/>
      </w:r>
      <w:r w:rsidRPr="00AF6312">
        <w:rPr>
          <w:rFonts w:ascii="Sylfaen" w:hAnsi="Sylfaen"/>
          <w:lang w:val="ka-GE"/>
        </w:rPr>
        <w:t xml:space="preserve">კანონის თანახმად: </w:t>
      </w:r>
      <w:r w:rsidRPr="00AF6312">
        <w:rPr>
          <w:rFonts w:ascii="Sylfaen" w:hAnsi="Sylfaen"/>
          <w:color w:val="333333"/>
          <w:highlight w:val="white"/>
          <w:lang w:val="ka-GE"/>
        </w:rPr>
        <w:t>ერთიან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საინფორმაციო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პლატფორმაზე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განთავსებული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უნდა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იყოს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მშენებლობის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ნებართვის</w:t>
      </w:r>
      <w:r w:rsidRPr="00AF6312">
        <w:rPr>
          <w:rFonts w:ascii="Sylfaen" w:hAnsi="Sylfaen"/>
          <w:color w:val="333333"/>
          <w:highlight w:val="white"/>
        </w:rPr>
        <w:t>/</w:t>
      </w:r>
      <w:r w:rsidRPr="00AF6312">
        <w:rPr>
          <w:rFonts w:ascii="Sylfaen" w:hAnsi="Sylfaen"/>
          <w:color w:val="333333"/>
          <w:highlight w:val="white"/>
          <w:lang w:val="ka-GE"/>
        </w:rPr>
        <w:t>თანხმობის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მიღებასთან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დაკავშირებული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წესებისა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და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პროცედურების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შესახებ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ინფორმაცია</w:t>
      </w:r>
      <w:r w:rsidRPr="00AF6312">
        <w:rPr>
          <w:rFonts w:ascii="Sylfaen" w:hAnsi="Sylfaen"/>
          <w:color w:val="333333"/>
          <w:highlight w:val="white"/>
        </w:rPr>
        <w:t xml:space="preserve">. </w:t>
      </w:r>
      <w:r w:rsidRPr="00AF6312">
        <w:rPr>
          <w:rFonts w:ascii="Sylfaen" w:hAnsi="Sylfaen"/>
          <w:color w:val="333333"/>
          <w:highlight w:val="white"/>
          <w:lang w:val="ka-GE"/>
        </w:rPr>
        <w:t>ამასთანავე</w:t>
      </w:r>
      <w:r w:rsidRPr="00AF6312">
        <w:rPr>
          <w:rFonts w:ascii="Sylfaen" w:hAnsi="Sylfaen"/>
          <w:color w:val="333333"/>
          <w:highlight w:val="white"/>
        </w:rPr>
        <w:t xml:space="preserve">, </w:t>
      </w:r>
      <w:r w:rsidRPr="00AF6312">
        <w:rPr>
          <w:rFonts w:ascii="Sylfaen" w:hAnsi="Sylfaen"/>
          <w:color w:val="333333"/>
          <w:highlight w:val="white"/>
          <w:lang w:val="ka-GE"/>
        </w:rPr>
        <w:t>ეს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პლატფორმა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მშენებლობის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ნებართვის</w:t>
      </w:r>
      <w:r w:rsidRPr="00AF6312">
        <w:rPr>
          <w:rFonts w:ascii="Sylfaen" w:hAnsi="Sylfaen"/>
          <w:color w:val="333333"/>
          <w:highlight w:val="white"/>
        </w:rPr>
        <w:t>/</w:t>
      </w:r>
      <w:r w:rsidRPr="00AF6312">
        <w:rPr>
          <w:rFonts w:ascii="Sylfaen" w:hAnsi="Sylfaen"/>
          <w:color w:val="333333"/>
          <w:highlight w:val="white"/>
          <w:lang w:val="ka-GE"/>
        </w:rPr>
        <w:t>თანხმობის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მისაღებად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განაცხადის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წარდგენის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შესაძლებლობას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უნდა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იძლეოდეს</w:t>
      </w:r>
      <w:r w:rsidRPr="00AF6312">
        <w:rPr>
          <w:rFonts w:ascii="Sylfaen" w:hAnsi="Sylfaen"/>
          <w:color w:val="333333"/>
          <w:highlight w:val="white"/>
        </w:rPr>
        <w:t xml:space="preserve">. </w:t>
      </w:r>
      <w:r w:rsidRPr="00AF6312">
        <w:rPr>
          <w:rFonts w:ascii="Sylfaen" w:hAnsi="Sylfaen"/>
          <w:color w:val="333333"/>
          <w:highlight w:val="white"/>
          <w:lang w:val="ka-GE"/>
        </w:rPr>
        <w:t>მშენებლობის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ნებართვის</w:t>
      </w:r>
      <w:r w:rsidRPr="00AF6312">
        <w:rPr>
          <w:rFonts w:ascii="Sylfaen" w:hAnsi="Sylfaen"/>
          <w:color w:val="333333"/>
          <w:highlight w:val="white"/>
        </w:rPr>
        <w:t>/</w:t>
      </w:r>
      <w:r w:rsidRPr="00AF6312">
        <w:rPr>
          <w:rFonts w:ascii="Sylfaen" w:hAnsi="Sylfaen"/>
          <w:color w:val="333333"/>
          <w:highlight w:val="white"/>
          <w:lang w:val="ka-GE"/>
        </w:rPr>
        <w:t>თანხმობის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გაცემასთან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დაკავშირებული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წესები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დგინდება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საქართველოს</w:t>
      </w:r>
      <w:r w:rsidRPr="00AF6312">
        <w:rPr>
          <w:rFonts w:ascii="Sylfaen" w:hAnsi="Sylfaen"/>
          <w:color w:val="333333"/>
          <w:highlight w:val="white"/>
        </w:rPr>
        <w:t xml:space="preserve"> </w:t>
      </w:r>
      <w:r w:rsidRPr="00AF6312">
        <w:rPr>
          <w:rFonts w:ascii="Sylfaen" w:hAnsi="Sylfaen"/>
          <w:color w:val="333333"/>
          <w:highlight w:val="white"/>
          <w:lang w:val="ka-GE"/>
        </w:rPr>
        <w:t>კანონმდებლობით</w:t>
      </w:r>
      <w:r w:rsidRPr="00AF6312">
        <w:rPr>
          <w:rFonts w:ascii="Sylfaen" w:hAnsi="Sylfaen"/>
          <w:color w:val="333333"/>
          <w:highlight w:val="white"/>
        </w:rPr>
        <w:t>.</w:t>
      </w:r>
      <w:r w:rsidRPr="00AF6312">
        <w:rPr>
          <w:rFonts w:ascii="Sylfaen" w:hAnsi="Sylfaen"/>
        </w:rPr>
        <w:t xml:space="preserve"> </w:t>
      </w:r>
    </w:p>
    <w:p w14:paraId="75531294" w14:textId="77777777" w:rsidR="00036FC4" w:rsidRPr="00AF6312" w:rsidRDefault="00036FC4" w:rsidP="00036FC4">
      <w:pPr>
        <w:pStyle w:val="CommentText"/>
        <w:rPr>
          <w:rFonts w:ascii="Sylfaen" w:hAnsi="Sylfaen"/>
        </w:rPr>
      </w:pPr>
    </w:p>
    <w:p w14:paraId="5E4EFD38" w14:textId="0EFCB859" w:rsidR="00036FC4" w:rsidRDefault="00036FC4" w:rsidP="00036FC4">
      <w:pPr>
        <w:pStyle w:val="CommentText"/>
      </w:pPr>
      <w:r w:rsidRPr="00AF6312">
        <w:rPr>
          <w:rFonts w:ascii="Sylfaen" w:hAnsi="Sylfaen"/>
          <w:lang w:val="ka-GE"/>
        </w:rPr>
        <w:t>წინამდებარე წესში მშენებლობის</w:t>
      </w:r>
      <w:r w:rsidRPr="00AF6312">
        <w:rPr>
          <w:rFonts w:ascii="Sylfaen" w:hAnsi="Sylfaen"/>
        </w:rPr>
        <w:t xml:space="preserve"> </w:t>
      </w:r>
      <w:r w:rsidRPr="00AF6312">
        <w:rPr>
          <w:rFonts w:ascii="Sylfaen" w:hAnsi="Sylfaen"/>
          <w:lang w:val="ka-GE"/>
        </w:rPr>
        <w:t>ნებართვის</w:t>
      </w:r>
      <w:r w:rsidRPr="00AF6312">
        <w:rPr>
          <w:rFonts w:ascii="Sylfaen" w:hAnsi="Sylfaen"/>
        </w:rPr>
        <w:t xml:space="preserve"> </w:t>
      </w:r>
      <w:r w:rsidRPr="00AF6312">
        <w:rPr>
          <w:rFonts w:ascii="Sylfaen" w:hAnsi="Sylfaen"/>
          <w:lang w:val="ka-GE"/>
        </w:rPr>
        <w:t>აღების</w:t>
      </w:r>
      <w:r w:rsidRPr="00AF6312">
        <w:rPr>
          <w:rFonts w:ascii="Sylfaen" w:hAnsi="Sylfaen"/>
        </w:rPr>
        <w:t xml:space="preserve"> </w:t>
      </w:r>
      <w:r w:rsidRPr="00AF6312">
        <w:rPr>
          <w:rFonts w:ascii="Sylfaen" w:hAnsi="Sylfaen"/>
          <w:lang w:val="ka-GE"/>
        </w:rPr>
        <w:t>საშუალებები საერთოდ არ არის მოხსენიებული, შესაბამისად ამ ნაწილში არ პასუხობს კანონის მოთხოვნას.</w:t>
      </w:r>
    </w:p>
  </w:comment>
  <w:comment w:id="2" w:author="EPG" w:date="2024-06-14T11:21:00Z" w:initials="EPG">
    <w:p w14:paraId="02F6C3FF" w14:textId="78638A7A" w:rsidR="00036FC4" w:rsidRDefault="00036FC4">
      <w:pPr>
        <w:pStyle w:val="CommentText"/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ჩვენს შემთხვევაში რთული შესასრულებელი იქნება</w:t>
      </w:r>
      <w:r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>მინიმუმ 3 თვე უნდა იყოს</w:t>
      </w:r>
    </w:p>
  </w:comment>
  <w:comment w:id="3" w:author="EPG" w:date="2024-06-14T11:21:00Z" w:initials="EPG">
    <w:p w14:paraId="5325F698" w14:textId="59C85316" w:rsidR="00036FC4" w:rsidRDefault="00036FC4">
      <w:pPr>
        <w:pStyle w:val="CommentText"/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იხ. წინა კომენტარი. მინ. 3 თვე</w:t>
      </w:r>
    </w:p>
  </w:comment>
  <w:comment w:id="4" w:author="EPG" w:date="2024-06-14T11:21:00Z" w:initials="EPG">
    <w:p w14:paraId="1F3B6FF0" w14:textId="509C5B3B" w:rsidR="00036FC4" w:rsidRPr="002D62A6" w:rsidRDefault="00036FC4">
      <w:pPr>
        <w:pStyle w:val="CommentText"/>
        <w:rPr>
          <w:lang w:val="ka-GE"/>
        </w:rPr>
      </w:pPr>
      <w:r>
        <w:rPr>
          <w:rStyle w:val="CommentReference"/>
        </w:rPr>
        <w:annotationRef/>
      </w:r>
      <w:r w:rsidRPr="00C90BD6">
        <w:rPr>
          <w:rFonts w:ascii="Sylfaen" w:hAnsi="Sylfaen"/>
          <w:lang w:val="ka-GE"/>
        </w:rPr>
        <w:t>ინფორმაციის სიდიდის და სპეციფი</w:t>
      </w:r>
      <w:r>
        <w:rPr>
          <w:rFonts w:ascii="Sylfaen" w:hAnsi="Sylfaen"/>
          <w:lang w:val="ka-GE"/>
        </w:rPr>
        <w:t>კ</w:t>
      </w:r>
      <w:r w:rsidRPr="00C90BD6">
        <w:rPr>
          <w:rFonts w:ascii="Sylfaen" w:hAnsi="Sylfaen"/>
          <w:lang w:val="ka-GE"/>
        </w:rPr>
        <w:t>ურობის გათვალისწინებით, ენერგო-პრო შეძლებს მხოლოდ იმ ფორმით ინფორმაციის მიწოდებას</w:t>
      </w:r>
      <w:r>
        <w:rPr>
          <w:rFonts w:ascii="Sylfaen" w:hAnsi="Sylfaen"/>
          <w:lang w:val="ka-GE"/>
        </w:rPr>
        <w:t>,</w:t>
      </w:r>
      <w:r w:rsidRPr="00C90BD6">
        <w:rPr>
          <w:rFonts w:ascii="Sylfaen" w:hAnsi="Sylfaen"/>
          <w:lang w:val="ka-GE"/>
        </w:rPr>
        <w:t xml:space="preserve"> რაც უკვე არსებობს კომპანიაში.</w:t>
      </w:r>
      <w:r w:rsidR="002A4847">
        <w:rPr>
          <w:rFonts w:ascii="Sylfaen" w:hAnsi="Sylfaen"/>
        </w:rPr>
        <w:t xml:space="preserve"> </w:t>
      </w:r>
      <w:r w:rsidR="002D62A6">
        <w:rPr>
          <w:rFonts w:ascii="Sylfaen" w:hAnsi="Sylfaen"/>
          <w:lang w:val="ka-GE"/>
        </w:rPr>
        <w:t xml:space="preserve">მაგ. </w:t>
      </w:r>
      <w:r w:rsidR="002D62A6">
        <w:rPr>
          <w:rFonts w:ascii="Sylfaen" w:hAnsi="Sylfaen"/>
        </w:rPr>
        <w:t>KMZ</w:t>
      </w:r>
      <w:r w:rsidR="002D62A6">
        <w:rPr>
          <w:rFonts w:ascii="Sylfaen" w:hAnsi="Sylfaen"/>
          <w:lang w:val="ka-GE"/>
        </w:rPr>
        <w:t xml:space="preserve"> ფორმატში</w:t>
      </w:r>
    </w:p>
  </w:comment>
  <w:comment w:id="5" w:author="EPG" w:date="2024-06-14T11:21:00Z" w:initials="EPG">
    <w:p w14:paraId="51358FDE" w14:textId="3555C454" w:rsidR="00036FC4" w:rsidRDefault="00036FC4">
      <w:pPr>
        <w:pStyle w:val="CommentText"/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ასეთი მოთხოვნა კანონშიც არაა და არც გაგვაჩნია ამ სახით. შესაბამისად ამოსაღებია</w:t>
      </w:r>
    </w:p>
  </w:comment>
  <w:comment w:id="6" w:author="EPG" w:date="2024-06-14T11:22:00Z" w:initials="EPG">
    <w:p w14:paraId="425D9F21" w14:textId="77777777" w:rsidR="00036FC4" w:rsidRDefault="00036FC4" w:rsidP="00036FC4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 xml:space="preserve">ეს ვალდებულება კანონით არაა განსაზღვრული. ასეთ ინფორმაციის შეფასების საშუალება არ გაგვაჩნია, ვერ შევაფასებთ, ეს არაა ჩვენი ბიზნესი. ამ ვალდებულებას ვერ დავეთანხმებით. </w:t>
      </w:r>
    </w:p>
    <w:p w14:paraId="5219C408" w14:textId="0BCACC63" w:rsidR="00036FC4" w:rsidRDefault="00036FC4" w:rsidP="00036FC4">
      <w:pPr>
        <w:pStyle w:val="CommentText"/>
      </w:pPr>
      <w:r w:rsidRPr="00C90BD6">
        <w:rPr>
          <w:rFonts w:ascii="Sylfaen" w:hAnsi="Sylfaen"/>
          <w:lang w:val="ka-GE"/>
        </w:rPr>
        <w:t>ცალსახ</w:t>
      </w:r>
      <w:r>
        <w:rPr>
          <w:rFonts w:ascii="Sylfaen" w:hAnsi="Sylfaen"/>
          <w:lang w:val="ka-GE"/>
        </w:rPr>
        <w:t>ად</w:t>
      </w:r>
      <w:r w:rsidRPr="00C90BD6">
        <w:rPr>
          <w:rFonts w:ascii="Sylfaen" w:hAnsi="Sylfaen"/>
          <w:lang w:val="ka-GE"/>
        </w:rPr>
        <w:t xml:space="preserve"> ეს შეფასება უნდა მოახდინოს დაინტერესებულმა მხარემ, რადგან მხოლოდ მან იცის, მისი ბიზნესის საწარმოებლად რა მოთხოვნებს უნდა აკმაყოფილებდეს ელექტროგადამცემი საჰაერო ქსელი. შესაბამისად, დაინტერესებულმა მხარემ უნდა მომართოს ინფრასტრუქტურის მფლობელს მისი სურვილის შესახებ</w:t>
      </w:r>
      <w:r w:rsidR="002D62A6">
        <w:rPr>
          <w:rFonts w:ascii="Sylfaen" w:hAnsi="Sylfaen"/>
        </w:rPr>
        <w:t xml:space="preserve"> </w:t>
      </w:r>
      <w:r w:rsidR="002A4847" w:rsidRPr="002D62A6">
        <w:rPr>
          <w:rFonts w:ascii="Sylfaen" w:hAnsi="Sylfaen"/>
          <w:lang w:val="ka-GE"/>
        </w:rPr>
        <w:t>(რაშიც უნდა გადმოსცეს დეტალური ინფორმაცია თუ რა პარამეტრების და ა.შ. ინფრასტრუქტურის განთავსებას აპირებს)</w:t>
      </w:r>
      <w:r w:rsidRPr="002D62A6">
        <w:rPr>
          <w:rFonts w:ascii="Sylfaen" w:hAnsi="Sylfaen"/>
          <w:lang w:val="ka-GE"/>
        </w:rPr>
        <w:t>,</w:t>
      </w:r>
      <w:r w:rsidRPr="00C90BD6">
        <w:rPr>
          <w:rFonts w:ascii="Sylfaen" w:hAnsi="Sylfaen"/>
          <w:lang w:val="ka-GE"/>
        </w:rPr>
        <w:t xml:space="preserve"> ხოლო ენერგო-პრო განიხილავს მის მომართვას და გასცემს დასაბუ</w:t>
      </w:r>
      <w:r>
        <w:rPr>
          <w:rFonts w:ascii="Sylfaen" w:hAnsi="Sylfaen"/>
          <w:lang w:val="ka-GE"/>
        </w:rPr>
        <w:t>თ</w:t>
      </w:r>
      <w:r w:rsidRPr="00C90BD6">
        <w:rPr>
          <w:rFonts w:ascii="Sylfaen" w:hAnsi="Sylfaen"/>
          <w:lang w:val="ka-GE"/>
        </w:rPr>
        <w:t>ებულ პასუხს, დაშვების ან ვერ დაშვების შესახებ.</w:t>
      </w:r>
    </w:p>
  </w:comment>
  <w:comment w:id="7" w:author="EPG" w:date="2024-06-14T11:22:00Z" w:initials="EPG">
    <w:p w14:paraId="24F2FB36" w14:textId="2EB948B5" w:rsidR="00036FC4" w:rsidRDefault="00036FC4">
      <w:pPr>
        <w:pStyle w:val="CommentText"/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ჩვენ არ გვეხება ეს და მე-7 პუნქტიც</w:t>
      </w:r>
    </w:p>
  </w:comment>
  <w:comment w:id="9" w:author="EPG" w:date="2024-06-14T11:22:00Z" w:initials="EPG">
    <w:p w14:paraId="3A0B9AE5" w14:textId="5F3BB3BA" w:rsidR="00036FC4" w:rsidRDefault="00036FC4">
      <w:pPr>
        <w:pStyle w:val="CommentText"/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ინსტრუქციის გარეშე ამ წესზე მსჯელობაც რთულია. ეს ინფორმაცია აქ უნდა იყოს</w:t>
      </w:r>
    </w:p>
  </w:comment>
  <w:comment w:id="10" w:author="EPG" w:date="2024-06-14T11:22:00Z" w:initials="EPG">
    <w:p w14:paraId="029A330C" w14:textId="50D1B589" w:rsidR="00036FC4" w:rsidRDefault="00036FC4">
      <w:pPr>
        <w:pStyle w:val="CommentText"/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პორტალის და ინსტრუქციის ამოქმედების შემდეგ უნდა დაიწყოს ვადას ათვლა და არა ამ წესების ამოქმედებიდან. სხვა შემთხვევაში მინიმუმ 6 თვე უნდა ეწეროს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4EFD38" w15:done="0"/>
  <w15:commentEx w15:paraId="02F6C3FF" w15:done="0"/>
  <w15:commentEx w15:paraId="5325F698" w15:done="0"/>
  <w15:commentEx w15:paraId="1F3B6FF0" w15:done="0"/>
  <w15:commentEx w15:paraId="51358FDE" w15:done="0"/>
  <w15:commentEx w15:paraId="5219C408" w15:done="0"/>
  <w15:commentEx w15:paraId="24F2FB36" w15:done="0"/>
  <w15:commentEx w15:paraId="3A0B9AE5" w15:done="0"/>
  <w15:commentEx w15:paraId="029A33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6D991C" w16cex:dateUtc="2024-06-14T0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E76878" w16cid:durableId="256D991C"/>
  <w16cid:commentId w16cid:paraId="0D41467D" w16cid:durableId="66B86526"/>
  <w16cid:commentId w16cid:paraId="2D7962BB" w16cid:durableId="433F7DDF"/>
  <w16cid:commentId w16cid:paraId="05253B84" w16cid:durableId="44EF6E72"/>
  <w16cid:commentId w16cid:paraId="18F8E297" w16cid:durableId="3C315227"/>
  <w16cid:commentId w16cid:paraId="6A7C05A0" w16cid:durableId="74FE6CF9"/>
  <w16cid:commentId w16cid:paraId="443D8FF8" w16cid:durableId="23C3B707"/>
  <w16cid:commentId w16cid:paraId="2ACEAA41" w16cid:durableId="5444C9BF"/>
  <w16cid:commentId w16cid:paraId="62AD32F3" w16cid:durableId="0E0204E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E2B6B" w14:textId="77777777" w:rsidR="00D11E47" w:rsidRDefault="00D11E47" w:rsidP="00151632">
      <w:pPr>
        <w:spacing w:after="0" w:line="240" w:lineRule="auto"/>
      </w:pPr>
      <w:r>
        <w:separator/>
      </w:r>
    </w:p>
  </w:endnote>
  <w:endnote w:type="continuationSeparator" w:id="0">
    <w:p w14:paraId="1E9667EA" w14:textId="77777777" w:rsidR="00D11E47" w:rsidRDefault="00D11E47" w:rsidP="001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EUAlbertina-Regu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773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709A8" w14:textId="5DCAE0EC" w:rsidR="00151632" w:rsidRDefault="00151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9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DBA951" w14:textId="77777777" w:rsidR="00151632" w:rsidRDefault="00151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2A7D0" w14:textId="77777777" w:rsidR="00D11E47" w:rsidRDefault="00D11E47" w:rsidP="00151632">
      <w:pPr>
        <w:spacing w:after="0" w:line="240" w:lineRule="auto"/>
      </w:pPr>
      <w:r>
        <w:separator/>
      </w:r>
    </w:p>
  </w:footnote>
  <w:footnote w:type="continuationSeparator" w:id="0">
    <w:p w14:paraId="6C0597AF" w14:textId="77777777" w:rsidR="00D11E47" w:rsidRDefault="00D11E47" w:rsidP="0015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64E"/>
    <w:multiLevelType w:val="hybridMultilevel"/>
    <w:tmpl w:val="51D60B20"/>
    <w:lvl w:ilvl="0" w:tplc="02222AE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1FEF"/>
    <w:multiLevelType w:val="hybridMultilevel"/>
    <w:tmpl w:val="11DCA096"/>
    <w:lvl w:ilvl="0" w:tplc="DF5A0A8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F4355"/>
    <w:multiLevelType w:val="hybridMultilevel"/>
    <w:tmpl w:val="9114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51BFA"/>
    <w:multiLevelType w:val="hybridMultilevel"/>
    <w:tmpl w:val="9046315C"/>
    <w:lvl w:ilvl="0" w:tplc="7ED2BE2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20C7B"/>
    <w:multiLevelType w:val="multilevel"/>
    <w:tmpl w:val="7988E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E3E58F5"/>
    <w:multiLevelType w:val="hybridMultilevel"/>
    <w:tmpl w:val="F51E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PG">
    <w15:presenceInfo w15:providerId="None" w15:userId="EP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F4"/>
    <w:rsid w:val="00000D7A"/>
    <w:rsid w:val="00011432"/>
    <w:rsid w:val="00011689"/>
    <w:rsid w:val="00011D8B"/>
    <w:rsid w:val="000137BC"/>
    <w:rsid w:val="0001556A"/>
    <w:rsid w:val="00017BEF"/>
    <w:rsid w:val="00023000"/>
    <w:rsid w:val="000250DB"/>
    <w:rsid w:val="00030EEC"/>
    <w:rsid w:val="000314C4"/>
    <w:rsid w:val="00034C65"/>
    <w:rsid w:val="00036FC4"/>
    <w:rsid w:val="0003750B"/>
    <w:rsid w:val="0004262B"/>
    <w:rsid w:val="00042E34"/>
    <w:rsid w:val="000434F3"/>
    <w:rsid w:val="000453AB"/>
    <w:rsid w:val="0004561E"/>
    <w:rsid w:val="0005093A"/>
    <w:rsid w:val="00050ED2"/>
    <w:rsid w:val="00051017"/>
    <w:rsid w:val="00051C05"/>
    <w:rsid w:val="00056DD5"/>
    <w:rsid w:val="00065D3E"/>
    <w:rsid w:val="000661E0"/>
    <w:rsid w:val="00072297"/>
    <w:rsid w:val="00074A4C"/>
    <w:rsid w:val="000772A6"/>
    <w:rsid w:val="000774E7"/>
    <w:rsid w:val="0008281D"/>
    <w:rsid w:val="0008688B"/>
    <w:rsid w:val="000869F8"/>
    <w:rsid w:val="00093881"/>
    <w:rsid w:val="000A70ED"/>
    <w:rsid w:val="000B07B2"/>
    <w:rsid w:val="000B1B4E"/>
    <w:rsid w:val="000B4F02"/>
    <w:rsid w:val="000B5092"/>
    <w:rsid w:val="000B7FF3"/>
    <w:rsid w:val="000C460D"/>
    <w:rsid w:val="000C4C29"/>
    <w:rsid w:val="000C6809"/>
    <w:rsid w:val="000D27AA"/>
    <w:rsid w:val="000E110A"/>
    <w:rsid w:val="000E5156"/>
    <w:rsid w:val="000E54D6"/>
    <w:rsid w:val="000E59F1"/>
    <w:rsid w:val="000E5EA3"/>
    <w:rsid w:val="000F58D8"/>
    <w:rsid w:val="000F705C"/>
    <w:rsid w:val="00100230"/>
    <w:rsid w:val="00100ACD"/>
    <w:rsid w:val="0010199A"/>
    <w:rsid w:val="001023FB"/>
    <w:rsid w:val="0010677D"/>
    <w:rsid w:val="00113642"/>
    <w:rsid w:val="00115530"/>
    <w:rsid w:val="00116238"/>
    <w:rsid w:val="001239E9"/>
    <w:rsid w:val="0013062B"/>
    <w:rsid w:val="00135A17"/>
    <w:rsid w:val="0014120F"/>
    <w:rsid w:val="001421F0"/>
    <w:rsid w:val="0014399D"/>
    <w:rsid w:val="00143B52"/>
    <w:rsid w:val="00144D7F"/>
    <w:rsid w:val="00147368"/>
    <w:rsid w:val="00151632"/>
    <w:rsid w:val="0015326D"/>
    <w:rsid w:val="00153F8E"/>
    <w:rsid w:val="0015652B"/>
    <w:rsid w:val="00165145"/>
    <w:rsid w:val="00167499"/>
    <w:rsid w:val="00174F98"/>
    <w:rsid w:val="001A0131"/>
    <w:rsid w:val="001A031A"/>
    <w:rsid w:val="001A197D"/>
    <w:rsid w:val="001A23CE"/>
    <w:rsid w:val="001A25C8"/>
    <w:rsid w:val="001A3495"/>
    <w:rsid w:val="001A4287"/>
    <w:rsid w:val="001A452B"/>
    <w:rsid w:val="001A49C7"/>
    <w:rsid w:val="001A6627"/>
    <w:rsid w:val="001B063A"/>
    <w:rsid w:val="001B3215"/>
    <w:rsid w:val="001B4D11"/>
    <w:rsid w:val="001C3706"/>
    <w:rsid w:val="001C4D55"/>
    <w:rsid w:val="001C4DBC"/>
    <w:rsid w:val="001D2AD9"/>
    <w:rsid w:val="001E0670"/>
    <w:rsid w:val="001E25F8"/>
    <w:rsid w:val="001E7839"/>
    <w:rsid w:val="001F019C"/>
    <w:rsid w:val="001F210E"/>
    <w:rsid w:val="00201D22"/>
    <w:rsid w:val="002078E2"/>
    <w:rsid w:val="0020798F"/>
    <w:rsid w:val="00210D85"/>
    <w:rsid w:val="002140F1"/>
    <w:rsid w:val="00215276"/>
    <w:rsid w:val="00217BA9"/>
    <w:rsid w:val="002337D5"/>
    <w:rsid w:val="00235A57"/>
    <w:rsid w:val="00236850"/>
    <w:rsid w:val="002446D7"/>
    <w:rsid w:val="00253393"/>
    <w:rsid w:val="00254066"/>
    <w:rsid w:val="00257AC2"/>
    <w:rsid w:val="002704A0"/>
    <w:rsid w:val="00270C07"/>
    <w:rsid w:val="00273E8A"/>
    <w:rsid w:val="0027427A"/>
    <w:rsid w:val="002743B9"/>
    <w:rsid w:val="002778D8"/>
    <w:rsid w:val="00282DEF"/>
    <w:rsid w:val="00295366"/>
    <w:rsid w:val="002A4847"/>
    <w:rsid w:val="002B2B58"/>
    <w:rsid w:val="002B5B27"/>
    <w:rsid w:val="002B603F"/>
    <w:rsid w:val="002C5BA5"/>
    <w:rsid w:val="002D1058"/>
    <w:rsid w:val="002D2A76"/>
    <w:rsid w:val="002D45F9"/>
    <w:rsid w:val="002D62A6"/>
    <w:rsid w:val="002E036C"/>
    <w:rsid w:val="002E0813"/>
    <w:rsid w:val="002E145F"/>
    <w:rsid w:val="002E14A9"/>
    <w:rsid w:val="002E18D2"/>
    <w:rsid w:val="002E7406"/>
    <w:rsid w:val="002F0046"/>
    <w:rsid w:val="002F28F1"/>
    <w:rsid w:val="002F5FA7"/>
    <w:rsid w:val="002F6F98"/>
    <w:rsid w:val="00303463"/>
    <w:rsid w:val="0030551C"/>
    <w:rsid w:val="00306FF6"/>
    <w:rsid w:val="003109BC"/>
    <w:rsid w:val="00311173"/>
    <w:rsid w:val="003167C5"/>
    <w:rsid w:val="00321F86"/>
    <w:rsid w:val="00327A13"/>
    <w:rsid w:val="00340ABB"/>
    <w:rsid w:val="003432C8"/>
    <w:rsid w:val="00351B47"/>
    <w:rsid w:val="003535E9"/>
    <w:rsid w:val="0035606B"/>
    <w:rsid w:val="003602A2"/>
    <w:rsid w:val="00360346"/>
    <w:rsid w:val="00360458"/>
    <w:rsid w:val="00362A6B"/>
    <w:rsid w:val="00363029"/>
    <w:rsid w:val="00367099"/>
    <w:rsid w:val="0036752E"/>
    <w:rsid w:val="00370B2A"/>
    <w:rsid w:val="00371A28"/>
    <w:rsid w:val="00372259"/>
    <w:rsid w:val="00373D49"/>
    <w:rsid w:val="0037476A"/>
    <w:rsid w:val="00374C52"/>
    <w:rsid w:val="003754E2"/>
    <w:rsid w:val="00377875"/>
    <w:rsid w:val="00380CEC"/>
    <w:rsid w:val="003832E4"/>
    <w:rsid w:val="00385220"/>
    <w:rsid w:val="0038558D"/>
    <w:rsid w:val="003856D9"/>
    <w:rsid w:val="0038640E"/>
    <w:rsid w:val="00386422"/>
    <w:rsid w:val="00387767"/>
    <w:rsid w:val="003924F7"/>
    <w:rsid w:val="00392FBD"/>
    <w:rsid w:val="003A0F4A"/>
    <w:rsid w:val="003A6403"/>
    <w:rsid w:val="003C1FDF"/>
    <w:rsid w:val="003C2301"/>
    <w:rsid w:val="003C3183"/>
    <w:rsid w:val="003C7149"/>
    <w:rsid w:val="003D35F9"/>
    <w:rsid w:val="003D3FE9"/>
    <w:rsid w:val="003D49D7"/>
    <w:rsid w:val="003D7C94"/>
    <w:rsid w:val="003E09DC"/>
    <w:rsid w:val="003E0B11"/>
    <w:rsid w:val="003E4092"/>
    <w:rsid w:val="003E6223"/>
    <w:rsid w:val="003F0FBE"/>
    <w:rsid w:val="003F28BD"/>
    <w:rsid w:val="003F64C6"/>
    <w:rsid w:val="003F671E"/>
    <w:rsid w:val="00401E74"/>
    <w:rsid w:val="004075F8"/>
    <w:rsid w:val="00410870"/>
    <w:rsid w:val="00411B64"/>
    <w:rsid w:val="004123F2"/>
    <w:rsid w:val="00416970"/>
    <w:rsid w:val="0041740C"/>
    <w:rsid w:val="00417CE3"/>
    <w:rsid w:val="00422EAE"/>
    <w:rsid w:val="00426138"/>
    <w:rsid w:val="0042736D"/>
    <w:rsid w:val="004406F4"/>
    <w:rsid w:val="004504BD"/>
    <w:rsid w:val="00453EFA"/>
    <w:rsid w:val="00454C4C"/>
    <w:rsid w:val="00454D35"/>
    <w:rsid w:val="004570C3"/>
    <w:rsid w:val="004611C7"/>
    <w:rsid w:val="00467733"/>
    <w:rsid w:val="00467BB6"/>
    <w:rsid w:val="00472D67"/>
    <w:rsid w:val="00473C20"/>
    <w:rsid w:val="004746FD"/>
    <w:rsid w:val="00475035"/>
    <w:rsid w:val="00475376"/>
    <w:rsid w:val="0048460E"/>
    <w:rsid w:val="004860BA"/>
    <w:rsid w:val="00487E07"/>
    <w:rsid w:val="00491521"/>
    <w:rsid w:val="00493578"/>
    <w:rsid w:val="00493B18"/>
    <w:rsid w:val="00496607"/>
    <w:rsid w:val="00497D96"/>
    <w:rsid w:val="004A3190"/>
    <w:rsid w:val="004A47B4"/>
    <w:rsid w:val="004B079C"/>
    <w:rsid w:val="004B430E"/>
    <w:rsid w:val="004C1DEA"/>
    <w:rsid w:val="004C4A71"/>
    <w:rsid w:val="004C7307"/>
    <w:rsid w:val="004C7684"/>
    <w:rsid w:val="004D39EB"/>
    <w:rsid w:val="004D55CE"/>
    <w:rsid w:val="004D6378"/>
    <w:rsid w:val="004E61D5"/>
    <w:rsid w:val="004E69F2"/>
    <w:rsid w:val="004F056A"/>
    <w:rsid w:val="005002BE"/>
    <w:rsid w:val="005007A5"/>
    <w:rsid w:val="00505CC8"/>
    <w:rsid w:val="00516E73"/>
    <w:rsid w:val="00522100"/>
    <w:rsid w:val="00532D21"/>
    <w:rsid w:val="005341E3"/>
    <w:rsid w:val="00537C54"/>
    <w:rsid w:val="00541A2E"/>
    <w:rsid w:val="005462AE"/>
    <w:rsid w:val="00552376"/>
    <w:rsid w:val="00552682"/>
    <w:rsid w:val="0055644F"/>
    <w:rsid w:val="005606D3"/>
    <w:rsid w:val="005632CE"/>
    <w:rsid w:val="00566C7D"/>
    <w:rsid w:val="00567D5E"/>
    <w:rsid w:val="00571145"/>
    <w:rsid w:val="005752D6"/>
    <w:rsid w:val="00577002"/>
    <w:rsid w:val="00583449"/>
    <w:rsid w:val="005868F0"/>
    <w:rsid w:val="00587116"/>
    <w:rsid w:val="0059744E"/>
    <w:rsid w:val="005A069F"/>
    <w:rsid w:val="005A07A1"/>
    <w:rsid w:val="005A0CB7"/>
    <w:rsid w:val="005A42A9"/>
    <w:rsid w:val="005A68FA"/>
    <w:rsid w:val="005A7C53"/>
    <w:rsid w:val="005B0C41"/>
    <w:rsid w:val="005C2006"/>
    <w:rsid w:val="005C29E8"/>
    <w:rsid w:val="005C489E"/>
    <w:rsid w:val="005E2AF6"/>
    <w:rsid w:val="005E3428"/>
    <w:rsid w:val="005F019B"/>
    <w:rsid w:val="005F3A3E"/>
    <w:rsid w:val="005F452C"/>
    <w:rsid w:val="005F5378"/>
    <w:rsid w:val="005F6CE7"/>
    <w:rsid w:val="0060746B"/>
    <w:rsid w:val="00621804"/>
    <w:rsid w:val="006224C9"/>
    <w:rsid w:val="0062795D"/>
    <w:rsid w:val="00635437"/>
    <w:rsid w:val="00640A7C"/>
    <w:rsid w:val="00643159"/>
    <w:rsid w:val="00645850"/>
    <w:rsid w:val="00645C0F"/>
    <w:rsid w:val="00646E40"/>
    <w:rsid w:val="00647A93"/>
    <w:rsid w:val="00647E82"/>
    <w:rsid w:val="00651064"/>
    <w:rsid w:val="00652362"/>
    <w:rsid w:val="00653059"/>
    <w:rsid w:val="006638E5"/>
    <w:rsid w:val="006667B8"/>
    <w:rsid w:val="006669EF"/>
    <w:rsid w:val="00671BD4"/>
    <w:rsid w:val="00673584"/>
    <w:rsid w:val="006747E7"/>
    <w:rsid w:val="0068468D"/>
    <w:rsid w:val="00691AA0"/>
    <w:rsid w:val="006A00C8"/>
    <w:rsid w:val="006A0B98"/>
    <w:rsid w:val="006A3DE5"/>
    <w:rsid w:val="006A4A66"/>
    <w:rsid w:val="006C00AF"/>
    <w:rsid w:val="006C7A26"/>
    <w:rsid w:val="006D04CF"/>
    <w:rsid w:val="006D3F23"/>
    <w:rsid w:val="006E78C2"/>
    <w:rsid w:val="006F1EAF"/>
    <w:rsid w:val="006F68F0"/>
    <w:rsid w:val="006F79C3"/>
    <w:rsid w:val="0070023E"/>
    <w:rsid w:val="007017A3"/>
    <w:rsid w:val="00706B13"/>
    <w:rsid w:val="00714498"/>
    <w:rsid w:val="0071546E"/>
    <w:rsid w:val="00715A18"/>
    <w:rsid w:val="007256AE"/>
    <w:rsid w:val="00736D63"/>
    <w:rsid w:val="00743796"/>
    <w:rsid w:val="00746FD0"/>
    <w:rsid w:val="007549E7"/>
    <w:rsid w:val="00756A5F"/>
    <w:rsid w:val="00760642"/>
    <w:rsid w:val="007772B2"/>
    <w:rsid w:val="00790AD0"/>
    <w:rsid w:val="00792073"/>
    <w:rsid w:val="00792F91"/>
    <w:rsid w:val="0079642D"/>
    <w:rsid w:val="007A033E"/>
    <w:rsid w:val="007A08DC"/>
    <w:rsid w:val="007A4355"/>
    <w:rsid w:val="007A7291"/>
    <w:rsid w:val="007B7CAE"/>
    <w:rsid w:val="007D05F4"/>
    <w:rsid w:val="007D1BC6"/>
    <w:rsid w:val="007D2F45"/>
    <w:rsid w:val="007D5E80"/>
    <w:rsid w:val="007D5EA8"/>
    <w:rsid w:val="007E0D26"/>
    <w:rsid w:val="007E45B0"/>
    <w:rsid w:val="007E55D7"/>
    <w:rsid w:val="007E7147"/>
    <w:rsid w:val="007E78BA"/>
    <w:rsid w:val="007E7D31"/>
    <w:rsid w:val="007F3990"/>
    <w:rsid w:val="007F3BC9"/>
    <w:rsid w:val="007F5A79"/>
    <w:rsid w:val="00801186"/>
    <w:rsid w:val="00803F03"/>
    <w:rsid w:val="00820A5A"/>
    <w:rsid w:val="008225E5"/>
    <w:rsid w:val="008231B4"/>
    <w:rsid w:val="008236AD"/>
    <w:rsid w:val="00833247"/>
    <w:rsid w:val="0085313A"/>
    <w:rsid w:val="00854713"/>
    <w:rsid w:val="00855BA2"/>
    <w:rsid w:val="0086069A"/>
    <w:rsid w:val="00866846"/>
    <w:rsid w:val="008736D5"/>
    <w:rsid w:val="00874742"/>
    <w:rsid w:val="00874A24"/>
    <w:rsid w:val="00877247"/>
    <w:rsid w:val="00877662"/>
    <w:rsid w:val="008778A8"/>
    <w:rsid w:val="00877CEA"/>
    <w:rsid w:val="00877D61"/>
    <w:rsid w:val="00881206"/>
    <w:rsid w:val="00883F11"/>
    <w:rsid w:val="008B288E"/>
    <w:rsid w:val="008B6260"/>
    <w:rsid w:val="008B7D15"/>
    <w:rsid w:val="008C0B5C"/>
    <w:rsid w:val="008C0BA1"/>
    <w:rsid w:val="008C2196"/>
    <w:rsid w:val="008C70A8"/>
    <w:rsid w:val="008D1177"/>
    <w:rsid w:val="008D5ED2"/>
    <w:rsid w:val="008E22A0"/>
    <w:rsid w:val="008F4E3E"/>
    <w:rsid w:val="008F5B5E"/>
    <w:rsid w:val="008F6EE5"/>
    <w:rsid w:val="009004E1"/>
    <w:rsid w:val="00901FC4"/>
    <w:rsid w:val="0090254B"/>
    <w:rsid w:val="00904E6A"/>
    <w:rsid w:val="00912AEB"/>
    <w:rsid w:val="00915F39"/>
    <w:rsid w:val="00922100"/>
    <w:rsid w:val="00927767"/>
    <w:rsid w:val="009326C5"/>
    <w:rsid w:val="00934FFB"/>
    <w:rsid w:val="009368A3"/>
    <w:rsid w:val="00937462"/>
    <w:rsid w:val="00942A81"/>
    <w:rsid w:val="0094453C"/>
    <w:rsid w:val="00944F36"/>
    <w:rsid w:val="00946142"/>
    <w:rsid w:val="00946EE9"/>
    <w:rsid w:val="00953D2F"/>
    <w:rsid w:val="0095665C"/>
    <w:rsid w:val="00956A42"/>
    <w:rsid w:val="00956F67"/>
    <w:rsid w:val="009651BF"/>
    <w:rsid w:val="009671F1"/>
    <w:rsid w:val="0096786B"/>
    <w:rsid w:val="009707AE"/>
    <w:rsid w:val="00972F66"/>
    <w:rsid w:val="00974A52"/>
    <w:rsid w:val="00980FF3"/>
    <w:rsid w:val="0098462C"/>
    <w:rsid w:val="00987C86"/>
    <w:rsid w:val="00990E77"/>
    <w:rsid w:val="00991E52"/>
    <w:rsid w:val="00992A07"/>
    <w:rsid w:val="00994EC3"/>
    <w:rsid w:val="00996974"/>
    <w:rsid w:val="009A1222"/>
    <w:rsid w:val="009A1F85"/>
    <w:rsid w:val="009A24AA"/>
    <w:rsid w:val="009A753A"/>
    <w:rsid w:val="009A75D8"/>
    <w:rsid w:val="009B3D56"/>
    <w:rsid w:val="009B4CF7"/>
    <w:rsid w:val="009C0904"/>
    <w:rsid w:val="009C1408"/>
    <w:rsid w:val="009C1A7C"/>
    <w:rsid w:val="009C1ACA"/>
    <w:rsid w:val="009D6992"/>
    <w:rsid w:val="009E1272"/>
    <w:rsid w:val="009E2CAA"/>
    <w:rsid w:val="009F4118"/>
    <w:rsid w:val="009F424E"/>
    <w:rsid w:val="00A012CB"/>
    <w:rsid w:val="00A01CCD"/>
    <w:rsid w:val="00A02045"/>
    <w:rsid w:val="00A14275"/>
    <w:rsid w:val="00A169B0"/>
    <w:rsid w:val="00A2156C"/>
    <w:rsid w:val="00A2767D"/>
    <w:rsid w:val="00A362FF"/>
    <w:rsid w:val="00A445AF"/>
    <w:rsid w:val="00A44D77"/>
    <w:rsid w:val="00A45F53"/>
    <w:rsid w:val="00A504F4"/>
    <w:rsid w:val="00A50672"/>
    <w:rsid w:val="00A54CE1"/>
    <w:rsid w:val="00A55CA6"/>
    <w:rsid w:val="00A56F9C"/>
    <w:rsid w:val="00A624DA"/>
    <w:rsid w:val="00A64BEB"/>
    <w:rsid w:val="00A670C0"/>
    <w:rsid w:val="00A708A8"/>
    <w:rsid w:val="00A73563"/>
    <w:rsid w:val="00A83F87"/>
    <w:rsid w:val="00A91931"/>
    <w:rsid w:val="00A944CD"/>
    <w:rsid w:val="00A9799B"/>
    <w:rsid w:val="00AA18AA"/>
    <w:rsid w:val="00AA435D"/>
    <w:rsid w:val="00AB316D"/>
    <w:rsid w:val="00AC2DB9"/>
    <w:rsid w:val="00AD2671"/>
    <w:rsid w:val="00AD61F2"/>
    <w:rsid w:val="00AE6D1B"/>
    <w:rsid w:val="00AF1C9A"/>
    <w:rsid w:val="00AF4B81"/>
    <w:rsid w:val="00AF57BF"/>
    <w:rsid w:val="00AF6312"/>
    <w:rsid w:val="00B03FBD"/>
    <w:rsid w:val="00B07BD3"/>
    <w:rsid w:val="00B07D8F"/>
    <w:rsid w:val="00B32610"/>
    <w:rsid w:val="00B368A8"/>
    <w:rsid w:val="00B40852"/>
    <w:rsid w:val="00B40BED"/>
    <w:rsid w:val="00B453B2"/>
    <w:rsid w:val="00B5065D"/>
    <w:rsid w:val="00B51923"/>
    <w:rsid w:val="00B57585"/>
    <w:rsid w:val="00B6353D"/>
    <w:rsid w:val="00B63DF0"/>
    <w:rsid w:val="00B6443F"/>
    <w:rsid w:val="00B71461"/>
    <w:rsid w:val="00B71AA2"/>
    <w:rsid w:val="00B72B15"/>
    <w:rsid w:val="00B7555C"/>
    <w:rsid w:val="00B801FF"/>
    <w:rsid w:val="00B9212D"/>
    <w:rsid w:val="00B95CE0"/>
    <w:rsid w:val="00BA3D6C"/>
    <w:rsid w:val="00BA4126"/>
    <w:rsid w:val="00BA4A92"/>
    <w:rsid w:val="00BA648B"/>
    <w:rsid w:val="00BA7779"/>
    <w:rsid w:val="00BB47AF"/>
    <w:rsid w:val="00BC7490"/>
    <w:rsid w:val="00BD1400"/>
    <w:rsid w:val="00BD6652"/>
    <w:rsid w:val="00BE22EB"/>
    <w:rsid w:val="00BF0B9C"/>
    <w:rsid w:val="00C02F35"/>
    <w:rsid w:val="00C072BE"/>
    <w:rsid w:val="00C11C65"/>
    <w:rsid w:val="00C3404B"/>
    <w:rsid w:val="00C46AB1"/>
    <w:rsid w:val="00C47829"/>
    <w:rsid w:val="00C47E03"/>
    <w:rsid w:val="00C566C0"/>
    <w:rsid w:val="00C63B39"/>
    <w:rsid w:val="00C70045"/>
    <w:rsid w:val="00C716DE"/>
    <w:rsid w:val="00C71F59"/>
    <w:rsid w:val="00C729AE"/>
    <w:rsid w:val="00C75017"/>
    <w:rsid w:val="00C81A7F"/>
    <w:rsid w:val="00C867F0"/>
    <w:rsid w:val="00C90BD6"/>
    <w:rsid w:val="00C915E4"/>
    <w:rsid w:val="00C92973"/>
    <w:rsid w:val="00C93B08"/>
    <w:rsid w:val="00C94E15"/>
    <w:rsid w:val="00CA0418"/>
    <w:rsid w:val="00CA6BC1"/>
    <w:rsid w:val="00CB1B60"/>
    <w:rsid w:val="00CB51A1"/>
    <w:rsid w:val="00CC19D7"/>
    <w:rsid w:val="00CC30AF"/>
    <w:rsid w:val="00CC3501"/>
    <w:rsid w:val="00CC7F83"/>
    <w:rsid w:val="00CD02E1"/>
    <w:rsid w:val="00CD37A9"/>
    <w:rsid w:val="00CE0AE4"/>
    <w:rsid w:val="00CE4823"/>
    <w:rsid w:val="00CE65AE"/>
    <w:rsid w:val="00CE769A"/>
    <w:rsid w:val="00CF4564"/>
    <w:rsid w:val="00CF5B94"/>
    <w:rsid w:val="00D07B61"/>
    <w:rsid w:val="00D110B6"/>
    <w:rsid w:val="00D11E47"/>
    <w:rsid w:val="00D12263"/>
    <w:rsid w:val="00D256CE"/>
    <w:rsid w:val="00D275E3"/>
    <w:rsid w:val="00D2790C"/>
    <w:rsid w:val="00D33AA6"/>
    <w:rsid w:val="00D34427"/>
    <w:rsid w:val="00D355B9"/>
    <w:rsid w:val="00D363AF"/>
    <w:rsid w:val="00D4487D"/>
    <w:rsid w:val="00D4668B"/>
    <w:rsid w:val="00D553D9"/>
    <w:rsid w:val="00D60911"/>
    <w:rsid w:val="00D6350B"/>
    <w:rsid w:val="00D67F7A"/>
    <w:rsid w:val="00D73870"/>
    <w:rsid w:val="00D8375E"/>
    <w:rsid w:val="00D838E4"/>
    <w:rsid w:val="00D845E0"/>
    <w:rsid w:val="00D8482E"/>
    <w:rsid w:val="00D85318"/>
    <w:rsid w:val="00D86DF4"/>
    <w:rsid w:val="00DB6F1A"/>
    <w:rsid w:val="00DC4B31"/>
    <w:rsid w:val="00DC7C8A"/>
    <w:rsid w:val="00DD1B65"/>
    <w:rsid w:val="00DD394F"/>
    <w:rsid w:val="00DD4877"/>
    <w:rsid w:val="00DD67E5"/>
    <w:rsid w:val="00DE0608"/>
    <w:rsid w:val="00DE3CB9"/>
    <w:rsid w:val="00DE46D0"/>
    <w:rsid w:val="00DF2C7F"/>
    <w:rsid w:val="00DF3E55"/>
    <w:rsid w:val="00DF7885"/>
    <w:rsid w:val="00E01043"/>
    <w:rsid w:val="00E0396C"/>
    <w:rsid w:val="00E04139"/>
    <w:rsid w:val="00E04890"/>
    <w:rsid w:val="00E0648C"/>
    <w:rsid w:val="00E124FC"/>
    <w:rsid w:val="00E12652"/>
    <w:rsid w:val="00E1269E"/>
    <w:rsid w:val="00E13D65"/>
    <w:rsid w:val="00E15C68"/>
    <w:rsid w:val="00E22668"/>
    <w:rsid w:val="00E2360E"/>
    <w:rsid w:val="00E25385"/>
    <w:rsid w:val="00E302C1"/>
    <w:rsid w:val="00E339B2"/>
    <w:rsid w:val="00E3493F"/>
    <w:rsid w:val="00E40A1E"/>
    <w:rsid w:val="00E43C2C"/>
    <w:rsid w:val="00E441EB"/>
    <w:rsid w:val="00E44598"/>
    <w:rsid w:val="00E4599B"/>
    <w:rsid w:val="00E47A34"/>
    <w:rsid w:val="00E509C8"/>
    <w:rsid w:val="00E564BC"/>
    <w:rsid w:val="00E56C27"/>
    <w:rsid w:val="00E57642"/>
    <w:rsid w:val="00E61C82"/>
    <w:rsid w:val="00E7004A"/>
    <w:rsid w:val="00E71F55"/>
    <w:rsid w:val="00E7503C"/>
    <w:rsid w:val="00E804AF"/>
    <w:rsid w:val="00E8436D"/>
    <w:rsid w:val="00E861B9"/>
    <w:rsid w:val="00E941F1"/>
    <w:rsid w:val="00E96060"/>
    <w:rsid w:val="00EA0DB9"/>
    <w:rsid w:val="00EA4669"/>
    <w:rsid w:val="00EA60CF"/>
    <w:rsid w:val="00EA649C"/>
    <w:rsid w:val="00EC1946"/>
    <w:rsid w:val="00EC345F"/>
    <w:rsid w:val="00EC578C"/>
    <w:rsid w:val="00ED1B41"/>
    <w:rsid w:val="00ED4D03"/>
    <w:rsid w:val="00ED4FEE"/>
    <w:rsid w:val="00EE1A14"/>
    <w:rsid w:val="00EE3D9D"/>
    <w:rsid w:val="00EE64FB"/>
    <w:rsid w:val="00EF1933"/>
    <w:rsid w:val="00EF304F"/>
    <w:rsid w:val="00F01F4A"/>
    <w:rsid w:val="00F03BF2"/>
    <w:rsid w:val="00F05799"/>
    <w:rsid w:val="00F11033"/>
    <w:rsid w:val="00F1313F"/>
    <w:rsid w:val="00F15AF2"/>
    <w:rsid w:val="00F23B88"/>
    <w:rsid w:val="00F25509"/>
    <w:rsid w:val="00F25B56"/>
    <w:rsid w:val="00F3744F"/>
    <w:rsid w:val="00F41697"/>
    <w:rsid w:val="00F472CD"/>
    <w:rsid w:val="00F479CB"/>
    <w:rsid w:val="00F54773"/>
    <w:rsid w:val="00F62E06"/>
    <w:rsid w:val="00F71BA8"/>
    <w:rsid w:val="00F72835"/>
    <w:rsid w:val="00F72CA6"/>
    <w:rsid w:val="00F75B7B"/>
    <w:rsid w:val="00F812BA"/>
    <w:rsid w:val="00F81867"/>
    <w:rsid w:val="00F832DE"/>
    <w:rsid w:val="00F865E9"/>
    <w:rsid w:val="00F87F40"/>
    <w:rsid w:val="00F930F4"/>
    <w:rsid w:val="00FA0B51"/>
    <w:rsid w:val="00FA4BB0"/>
    <w:rsid w:val="00FA5A5C"/>
    <w:rsid w:val="00FA5B0B"/>
    <w:rsid w:val="00FA6FC1"/>
    <w:rsid w:val="00FA7168"/>
    <w:rsid w:val="00FB0C8F"/>
    <w:rsid w:val="00FB3370"/>
    <w:rsid w:val="00FB36BE"/>
    <w:rsid w:val="00FB41B4"/>
    <w:rsid w:val="00FB6DFE"/>
    <w:rsid w:val="00FC0CCA"/>
    <w:rsid w:val="00FC17EC"/>
    <w:rsid w:val="00FC3778"/>
    <w:rsid w:val="00FC7039"/>
    <w:rsid w:val="00FD1FD9"/>
    <w:rsid w:val="00FD3A82"/>
    <w:rsid w:val="00FD4198"/>
    <w:rsid w:val="00FD68C7"/>
    <w:rsid w:val="00FE0ED8"/>
    <w:rsid w:val="00FE4040"/>
    <w:rsid w:val="00FE5C5C"/>
    <w:rsid w:val="00FF01C6"/>
    <w:rsid w:val="00FF42CD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FBFC"/>
  <w15:chartTrackingRefBased/>
  <w15:docId w15:val="{A21E8A51-E257-4EE8-AB27-AF45171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0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553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fontstyle01">
    <w:name w:val="fontstyle01"/>
    <w:basedOn w:val="DefaultParagraphFont"/>
    <w:rsid w:val="007256AE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74A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4A24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874A2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6D3F23"/>
    <w:pPr>
      <w:spacing w:after="0" w:line="240" w:lineRule="auto"/>
    </w:pPr>
  </w:style>
  <w:style w:type="character" w:customStyle="1" w:styleId="fontstyle21">
    <w:name w:val="fontstyle21"/>
    <w:basedOn w:val="DefaultParagraphFont"/>
    <w:rsid w:val="004C7684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7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E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632"/>
  </w:style>
  <w:style w:type="paragraph" w:styleId="Footer">
    <w:name w:val="footer"/>
    <w:basedOn w:val="Normal"/>
    <w:link w:val="FooterChar"/>
    <w:uiPriority w:val="99"/>
    <w:unhideWhenUsed/>
    <w:rsid w:val="0015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632"/>
  </w:style>
  <w:style w:type="paragraph" w:styleId="BalloonText">
    <w:name w:val="Balloon Text"/>
    <w:basedOn w:val="Normal"/>
    <w:link w:val="BalloonTextChar"/>
    <w:uiPriority w:val="99"/>
    <w:semiHidden/>
    <w:unhideWhenUsed/>
    <w:rsid w:val="0004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2D5E-0A24-42B2-A404-046920EA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Karumidze</dc:creator>
  <cp:keywords/>
  <dc:description/>
  <cp:lastModifiedBy>EPG</cp:lastModifiedBy>
  <cp:revision>2</cp:revision>
  <dcterms:created xsi:type="dcterms:W3CDTF">2024-06-14T11:03:00Z</dcterms:created>
  <dcterms:modified xsi:type="dcterms:W3CDTF">2024-06-14T11:03:00Z</dcterms:modified>
</cp:coreProperties>
</file>