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E572E" w14:textId="0093D9DA" w:rsidR="00BD4946" w:rsidRDefault="00BD4946" w:rsidP="00AC10CA">
      <w:pPr>
        <w:shd w:val="clear" w:color="auto" w:fill="FFFFFF"/>
        <w:jc w:val="right"/>
        <w:rPr>
          <w:rFonts w:ascii="Sylfaen" w:hAnsi="Sylfaen"/>
          <w:b/>
          <w:sz w:val="20"/>
          <w:szCs w:val="20"/>
          <w:lang w:val="ka-GE"/>
        </w:rPr>
      </w:pPr>
      <w:bookmarkStart w:id="0" w:name="_Hlk103330114"/>
      <w:r>
        <w:rPr>
          <w:rFonts w:ascii="Sylfaen" w:hAnsi="Sylfaen"/>
          <w:b/>
          <w:sz w:val="20"/>
          <w:szCs w:val="20"/>
          <w:lang w:val="ka-GE"/>
        </w:rPr>
        <w:t>პროექტი</w:t>
      </w:r>
    </w:p>
    <w:p w14:paraId="5E3507A2" w14:textId="77777777" w:rsidR="00BD4946" w:rsidRDefault="00BD4946" w:rsidP="00105A2D">
      <w:pPr>
        <w:shd w:val="clear" w:color="auto" w:fill="FFFFFF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29CBABA4" w14:textId="632359B3" w:rsidR="00105A2D" w:rsidRDefault="008C293C" w:rsidP="00105A2D">
      <w:pPr>
        <w:shd w:val="clear" w:color="auto" w:fill="FFFFFF"/>
        <w:jc w:val="center"/>
        <w:rPr>
          <w:rFonts w:ascii="Sylfaen" w:hAnsi="Sylfaen"/>
          <w:b/>
          <w:sz w:val="20"/>
          <w:szCs w:val="20"/>
          <w:lang w:val="ka-GE"/>
        </w:rPr>
      </w:pPr>
      <w:r w:rsidRPr="008C293C">
        <w:rPr>
          <w:rFonts w:ascii="Sylfaen" w:hAnsi="Sylfaen"/>
          <w:b/>
          <w:sz w:val="20"/>
          <w:szCs w:val="20"/>
          <w:lang w:val="ka-GE"/>
        </w:rPr>
        <w:t>შპს „</w:t>
      </w:r>
      <w:proofErr w:type="spellStart"/>
      <w:r w:rsidRPr="008C293C">
        <w:rPr>
          <w:rFonts w:ascii="Sylfaen" w:hAnsi="Sylfaen"/>
          <w:b/>
          <w:sz w:val="20"/>
          <w:szCs w:val="20"/>
        </w:rPr>
        <w:t>საქართველოს</w:t>
      </w:r>
      <w:proofErr w:type="spellEnd"/>
      <w:r w:rsidRPr="008C293C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8C293C">
        <w:rPr>
          <w:rFonts w:ascii="Sylfaen" w:hAnsi="Sylfaen"/>
          <w:b/>
          <w:sz w:val="20"/>
          <w:szCs w:val="20"/>
        </w:rPr>
        <w:t>ცენტრალური</w:t>
      </w:r>
      <w:proofErr w:type="spellEnd"/>
      <w:r w:rsidRPr="008C293C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8C293C">
        <w:rPr>
          <w:rFonts w:ascii="Sylfaen" w:hAnsi="Sylfaen"/>
          <w:b/>
          <w:sz w:val="20"/>
          <w:szCs w:val="20"/>
        </w:rPr>
        <w:t>ტელევიზია</w:t>
      </w:r>
      <w:proofErr w:type="spellEnd"/>
      <w:r w:rsidRPr="008C293C">
        <w:rPr>
          <w:rFonts w:ascii="Sylfaen" w:hAnsi="Sylfaen"/>
          <w:b/>
          <w:sz w:val="20"/>
          <w:szCs w:val="20"/>
        </w:rPr>
        <w:t xml:space="preserve"> - </w:t>
      </w:r>
      <w:proofErr w:type="spellStart"/>
      <w:r w:rsidRPr="008C293C">
        <w:rPr>
          <w:rFonts w:ascii="Sylfaen" w:hAnsi="Sylfaen"/>
          <w:b/>
          <w:sz w:val="20"/>
          <w:szCs w:val="20"/>
        </w:rPr>
        <w:t>სცტვ</w:t>
      </w:r>
      <w:proofErr w:type="spellEnd"/>
      <w:r w:rsidRPr="008C293C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8C293C">
        <w:rPr>
          <w:rFonts w:ascii="Sylfaen" w:hAnsi="Sylfaen"/>
          <w:b/>
          <w:sz w:val="20"/>
          <w:szCs w:val="20"/>
        </w:rPr>
        <w:t>და</w:t>
      </w:r>
      <w:proofErr w:type="spellEnd"/>
      <w:r w:rsidRPr="008C293C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8C293C">
        <w:rPr>
          <w:rFonts w:ascii="Sylfaen" w:hAnsi="Sylfaen"/>
          <w:b/>
          <w:sz w:val="20"/>
          <w:szCs w:val="20"/>
        </w:rPr>
        <w:t>რადიო</w:t>
      </w:r>
      <w:proofErr w:type="spellEnd"/>
      <w:r w:rsidRPr="008C293C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8C293C">
        <w:rPr>
          <w:rFonts w:ascii="Sylfaen" w:hAnsi="Sylfaen"/>
          <w:b/>
          <w:sz w:val="20"/>
          <w:szCs w:val="20"/>
        </w:rPr>
        <w:t>სოფელ</w:t>
      </w:r>
      <w:proofErr w:type="spellEnd"/>
      <w:r>
        <w:rPr>
          <w:rFonts w:ascii="Sylfaen" w:hAnsi="Sylfaen"/>
          <w:b/>
          <w:sz w:val="20"/>
          <w:szCs w:val="20"/>
          <w:lang w:val="ka-GE"/>
        </w:rPr>
        <w:t>ი</w:t>
      </w:r>
      <w:r w:rsidRPr="008C293C">
        <w:rPr>
          <w:rFonts w:ascii="Sylfaen" w:hAnsi="Sylfaen"/>
          <w:b/>
          <w:sz w:val="20"/>
          <w:szCs w:val="20"/>
          <w:lang w:val="ka-GE"/>
        </w:rPr>
        <w:t>ს“</w:t>
      </w:r>
      <w:bookmarkEnd w:id="0"/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105A2D" w:rsidRPr="00042920">
        <w:rPr>
          <w:rFonts w:ascii="Sylfaen" w:hAnsi="Sylfaen"/>
          <w:b/>
          <w:sz w:val="20"/>
          <w:szCs w:val="20"/>
          <w:lang w:val="ka-GE"/>
        </w:rPr>
        <w:t xml:space="preserve">მაუწყებლობის სფეროში ავტორიზაციის შეჩერების თაობაზე </w:t>
      </w:r>
    </w:p>
    <w:p w14:paraId="1104274A" w14:textId="77777777" w:rsidR="00964A2E" w:rsidRPr="00042920" w:rsidRDefault="00964A2E" w:rsidP="00105A2D">
      <w:pPr>
        <w:shd w:val="clear" w:color="auto" w:fill="FFFFFF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40E07BAE" w14:textId="48B48E45" w:rsidR="00617642" w:rsidRPr="00042920" w:rsidRDefault="00617642" w:rsidP="004A40B8">
      <w:pPr>
        <w:shd w:val="clear" w:color="auto" w:fill="FFFFFF"/>
        <w:ind w:left="-630"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კომუნიკაციების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ეროვნული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შემდგომში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აღნიშნავს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70-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-2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მედიამომსახურებისა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ვიდეოგაზიარების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პლატფორმის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მომსახურების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მიმწოდებლების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საქმიანობის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საქართველოს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კანონმდებლობასთან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შესაბამისობაზე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ზედამხედველობასა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მის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კონტროლს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ახორციელებს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მხოლოდ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კომისია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გარდა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საგადასახადო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სამართალდამცავი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ორგანოების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მიერ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მათი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უფლებამოსილების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ფარგლებში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განხორციელებული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ზედამხედველობისა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კონტროლისა</w:t>
      </w:r>
      <w:proofErr w:type="spellEnd"/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ამასთან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, ,,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5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3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E7435E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ფუნქციას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წარმოადგენს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პირობების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მოდიფიცირება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შეჩერება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განახლება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გაუქმება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მედიამომსახურებისა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ვიდეოგაზიარების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პლატფორმის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მომსახურების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სფეროში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საქართველოს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კანონმდებლობის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მოთხოვნებისა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ავტორიზაციის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პირობების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დაცვაზე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ზედამხედველობა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მისი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კონტროლი</w:t>
      </w:r>
      <w:proofErr w:type="spellEnd"/>
      <w:r w:rsidRPr="00042920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331AB505" w14:textId="7F3FB06F" w:rsidR="00617642" w:rsidRPr="00042920" w:rsidRDefault="00617642" w:rsidP="004A40B8">
      <w:pPr>
        <w:ind w:left="-630"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“საქართველოს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კომუნიკაციების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ეროვნული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კომისიის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2011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წლის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N144/22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გადაწყვეტილების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ნაწილობრივ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ძალადაკარგულად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ცნობისა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სტატისტიკური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ანგარიშგების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ფორმების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დამტკიცების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შესახებ” </w:t>
      </w:r>
      <w:r w:rsidRPr="00042920">
        <w:rPr>
          <w:rFonts w:ascii="Sylfaen" w:hAnsi="Sylfaen"/>
          <w:sz w:val="20"/>
          <w:szCs w:val="20"/>
          <w:lang w:val="ka-GE"/>
        </w:rPr>
        <w:t>კომისიის 2016 წლის 11 თებერვლის N</w:t>
      </w:r>
      <w:r w:rsidRPr="00042920">
        <w:rPr>
          <w:rFonts w:ascii="Sylfaen" w:hAnsi="Sylfaen" w:cs="Sylfaen"/>
          <w:sz w:val="20"/>
          <w:szCs w:val="20"/>
          <w:lang w:val="ka-GE"/>
        </w:rPr>
        <w:t xml:space="preserve"> 95/19 გადაწყვეტილებით ყველა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იმ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პირს</w:t>
      </w:r>
      <w:r w:rsidRPr="00042920">
        <w:rPr>
          <w:rFonts w:ascii="Sylfaen" w:hAnsi="Sylfaen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sz w:val="20"/>
          <w:szCs w:val="20"/>
          <w:lang w:val="ka-GE"/>
        </w:rPr>
        <w:t>ვისაც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გავლილი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აქვს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ავტორიზაცია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სფეროში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საქმიანობაზე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ან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მაუწყებლობაზე</w:t>
      </w:r>
      <w:r w:rsidRPr="00042920">
        <w:rPr>
          <w:rFonts w:ascii="Sylfaen" w:hAnsi="Sylfaen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sz w:val="20"/>
          <w:szCs w:val="20"/>
          <w:lang w:val="ka-GE"/>
        </w:rPr>
        <w:t>ასევე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ვინც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ფლობს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მიერ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გაცემულ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ამოწურვადი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რესურსით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ან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სფეროში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ლიცენზიას</w:t>
      </w:r>
      <w:r w:rsidRPr="00042920">
        <w:rPr>
          <w:rFonts w:ascii="Sylfaen" w:hAnsi="Sylfaen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sz w:val="20"/>
          <w:szCs w:val="20"/>
          <w:lang w:val="ka-GE"/>
        </w:rPr>
        <w:t>დაევალათ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ამ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დანართი</w:t>
      </w:r>
      <w:r w:rsidRPr="00042920">
        <w:rPr>
          <w:rFonts w:ascii="Sylfaen" w:hAnsi="Sylfaen"/>
          <w:sz w:val="20"/>
          <w:szCs w:val="20"/>
          <w:lang w:val="ka-GE"/>
        </w:rPr>
        <w:t xml:space="preserve"> N1–</w:t>
      </w:r>
      <w:r w:rsidRPr="00042920">
        <w:rPr>
          <w:rFonts w:ascii="Sylfaen" w:hAnsi="Sylfaen" w:cs="Sylfaen"/>
          <w:sz w:val="20"/>
          <w:szCs w:val="20"/>
          <w:lang w:val="ka-GE"/>
        </w:rPr>
        <w:t>ით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სტატისტიკური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ანგარიშგების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ფორმების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შევსება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და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კომისიაში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წარმოდგენა</w:t>
      </w:r>
      <w:r w:rsidRPr="00042920">
        <w:rPr>
          <w:rFonts w:ascii="Sylfaen" w:hAnsi="Sylfaen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sz w:val="20"/>
          <w:szCs w:val="20"/>
          <w:lang w:val="ka-GE"/>
        </w:rPr>
        <w:t>ამ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ფორმებში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მითითებული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პერიოდულობით.</w:t>
      </w:r>
    </w:p>
    <w:p w14:paraId="29BA3DDE" w14:textId="6BD053B9" w:rsidR="00A96AD0" w:rsidRPr="00513A0E" w:rsidRDefault="000A2942" w:rsidP="004A40B8">
      <w:pPr>
        <w:ind w:left="-630" w:firstLine="720"/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/>
          <w:color w:val="000000"/>
          <w:sz w:val="20"/>
          <w:szCs w:val="20"/>
          <w:lang w:val="ka-GE"/>
        </w:rPr>
        <w:t>”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”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513A0E">
        <w:rPr>
          <w:rFonts w:ascii="Sylfaen" w:hAnsi="Sylfaen"/>
          <w:color w:val="000000"/>
          <w:sz w:val="20"/>
          <w:szCs w:val="20"/>
          <w:lang w:val="ka-GE"/>
        </w:rPr>
        <w:t xml:space="preserve">მე-12 </w:t>
      </w:r>
      <w:r w:rsidRPr="00042920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 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="00513A0E">
        <w:rPr>
          <w:rFonts w:ascii="Sylfaen" w:hAnsi="Sylfaen" w:cs="Sylfaen"/>
          <w:color w:val="000000"/>
          <w:sz w:val="20"/>
          <w:szCs w:val="20"/>
          <w:lang w:val="ka-GE"/>
        </w:rPr>
        <w:t>-5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="00513A0E">
        <w:rPr>
          <w:rFonts w:ascii="Sylfaen" w:hAnsi="Sylfaen" w:cs="Sylfaen"/>
          <w:color w:val="000000"/>
          <w:sz w:val="20"/>
          <w:szCs w:val="20"/>
          <w:lang w:val="ka-GE"/>
        </w:rPr>
        <w:t xml:space="preserve"> თანახმად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მედიამომსახურებისა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და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ვიდეოგაზიარების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პლატფორმის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მიმწოდებლები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ვალდებული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არიან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ყოველთვიურად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არაუგვიანეს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საანგარიშო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თვის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მომდევნო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თვის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20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რიცხვისა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კომისიის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ანგარიშზე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ჩარიცხონ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საფასური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და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კომისიას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წარუდგინონ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კომისიის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მიერ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განსაზღვრული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ფორმით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>.</w:t>
      </w:r>
    </w:p>
    <w:p w14:paraId="3C96818F" w14:textId="77777777" w:rsidR="00DA1ADF" w:rsidRPr="00DA1ADF" w:rsidRDefault="00DA1ADF" w:rsidP="004A4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-630"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DA1ADF">
        <w:rPr>
          <w:rFonts w:ascii="Sylfaen" w:hAnsi="Sylfaen" w:cs="Sylfaen"/>
          <w:sz w:val="20"/>
          <w:szCs w:val="20"/>
          <w:lang w:val="ka-GE"/>
        </w:rPr>
        <w:t>”მაუწყებლობის შესახებ” საქართველოს კანონის 45</w:t>
      </w:r>
      <w:r w:rsidRPr="00DA1ADF">
        <w:rPr>
          <w:rFonts w:ascii="Sylfaen" w:hAnsi="Sylfaen" w:cs="Sylfaen"/>
          <w:sz w:val="20"/>
          <w:szCs w:val="20"/>
          <w:vertAlign w:val="superscript"/>
          <w:lang w:val="ka-GE"/>
        </w:rPr>
        <w:t>1</w:t>
      </w:r>
      <w:r w:rsidRPr="00DA1ADF">
        <w:rPr>
          <w:rFonts w:ascii="Sylfaen" w:hAnsi="Sylfaen" w:cs="Sylfaen"/>
          <w:sz w:val="20"/>
          <w:szCs w:val="20"/>
          <w:lang w:val="ka-GE"/>
        </w:rPr>
        <w:t xml:space="preserve"> მუხლის მე-14 პუნქტის შესაბამისად კომისია უფლებამოსილია შეაჩეროს ავტორიზაცია საკუთარი ინიციატივით, თუ ავტორიზებული პირი ერთ წელზე მეტი ხნის განმავლობაში, ერთობლივად: </w:t>
      </w:r>
    </w:p>
    <w:p w14:paraId="74F518CC" w14:textId="77777777" w:rsidR="00DA1ADF" w:rsidRPr="00DA1ADF" w:rsidRDefault="00DA1ADF" w:rsidP="004A4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-630"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DA1ADF">
        <w:rPr>
          <w:rFonts w:ascii="Sylfaen" w:hAnsi="Sylfaen" w:cs="Sylfaen"/>
          <w:sz w:val="20"/>
          <w:szCs w:val="20"/>
          <w:lang w:val="ka-GE"/>
        </w:rPr>
        <w:t xml:space="preserve">ა) არ ახორციელებს ავტორიზებულ საქმიანობას; </w:t>
      </w:r>
    </w:p>
    <w:p w14:paraId="79C53FBE" w14:textId="77777777" w:rsidR="00DA1ADF" w:rsidRPr="00DA1ADF" w:rsidRDefault="00DA1ADF" w:rsidP="004A4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-630"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DA1ADF">
        <w:rPr>
          <w:rFonts w:ascii="Sylfaen" w:hAnsi="Sylfaen" w:cs="Sylfaen"/>
          <w:sz w:val="20"/>
          <w:szCs w:val="20"/>
          <w:lang w:val="ka-GE"/>
        </w:rPr>
        <w:t xml:space="preserve">ბ) არ წარუდგენს კომისიას რეგულირების საფასურის გაანგარიშებებს ან წარუდგენს ნულოვან გაანგარიშებას; </w:t>
      </w:r>
    </w:p>
    <w:p w14:paraId="1F2B631F" w14:textId="77777777" w:rsidR="00DA1ADF" w:rsidRPr="00DA1ADF" w:rsidRDefault="00DA1ADF" w:rsidP="004A4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-630"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DA1ADF">
        <w:rPr>
          <w:rFonts w:ascii="Sylfaen" w:hAnsi="Sylfaen" w:cs="Sylfaen"/>
          <w:sz w:val="20"/>
          <w:szCs w:val="20"/>
          <w:lang w:val="ka-GE"/>
        </w:rPr>
        <w:t xml:space="preserve">გ) არ იხდის რეგულირების საფასურს; </w:t>
      </w:r>
    </w:p>
    <w:p w14:paraId="38550460" w14:textId="5FB32A6F" w:rsidR="003A1150" w:rsidRPr="00042920" w:rsidRDefault="00617642" w:rsidP="004A40B8">
      <w:pPr>
        <w:ind w:left="-630" w:firstLine="720"/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აღნიშნავს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bookmarkStart w:id="1" w:name="_Hlk132105672"/>
      <w:r w:rsidR="006639EB" w:rsidRPr="008C293C">
        <w:rPr>
          <w:rFonts w:ascii="Sylfaen" w:hAnsi="Sylfaen"/>
          <w:bCs/>
          <w:sz w:val="20"/>
          <w:szCs w:val="20"/>
          <w:lang w:val="ka-GE"/>
        </w:rPr>
        <w:t>შპს „</w:t>
      </w:r>
      <w:proofErr w:type="spellStart"/>
      <w:r w:rsidR="006639EB" w:rsidRPr="008C293C">
        <w:rPr>
          <w:rFonts w:ascii="Sylfaen" w:hAnsi="Sylfaen"/>
          <w:bCs/>
          <w:sz w:val="20"/>
          <w:szCs w:val="20"/>
        </w:rPr>
        <w:t>საქართველოს</w:t>
      </w:r>
      <w:proofErr w:type="spellEnd"/>
      <w:r w:rsidR="006639EB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6639EB" w:rsidRPr="008C293C">
        <w:rPr>
          <w:rFonts w:ascii="Sylfaen" w:hAnsi="Sylfaen"/>
          <w:bCs/>
          <w:sz w:val="20"/>
          <w:szCs w:val="20"/>
        </w:rPr>
        <w:t>ცენტრალური</w:t>
      </w:r>
      <w:proofErr w:type="spellEnd"/>
      <w:r w:rsidR="006639EB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6639EB" w:rsidRPr="008C293C">
        <w:rPr>
          <w:rFonts w:ascii="Sylfaen" w:hAnsi="Sylfaen"/>
          <w:bCs/>
          <w:sz w:val="20"/>
          <w:szCs w:val="20"/>
        </w:rPr>
        <w:t>ტელევიზია</w:t>
      </w:r>
      <w:proofErr w:type="spellEnd"/>
      <w:r w:rsidR="006639EB" w:rsidRPr="008C293C">
        <w:rPr>
          <w:rFonts w:ascii="Sylfaen" w:hAnsi="Sylfaen"/>
          <w:bCs/>
          <w:sz w:val="20"/>
          <w:szCs w:val="20"/>
        </w:rPr>
        <w:t xml:space="preserve"> - </w:t>
      </w:r>
      <w:proofErr w:type="spellStart"/>
      <w:r w:rsidR="006639EB" w:rsidRPr="008C293C">
        <w:rPr>
          <w:rFonts w:ascii="Sylfaen" w:hAnsi="Sylfaen"/>
          <w:bCs/>
          <w:sz w:val="20"/>
          <w:szCs w:val="20"/>
        </w:rPr>
        <w:t>სცტვ</w:t>
      </w:r>
      <w:proofErr w:type="spellEnd"/>
      <w:r w:rsidR="006639EB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6639EB" w:rsidRPr="008C293C">
        <w:rPr>
          <w:rFonts w:ascii="Sylfaen" w:hAnsi="Sylfaen"/>
          <w:bCs/>
          <w:sz w:val="20"/>
          <w:szCs w:val="20"/>
        </w:rPr>
        <w:t>და</w:t>
      </w:r>
      <w:proofErr w:type="spellEnd"/>
      <w:r w:rsidR="006639EB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6639EB" w:rsidRPr="008C293C">
        <w:rPr>
          <w:rFonts w:ascii="Sylfaen" w:hAnsi="Sylfaen"/>
          <w:bCs/>
          <w:sz w:val="20"/>
          <w:szCs w:val="20"/>
        </w:rPr>
        <w:t>რადიო</w:t>
      </w:r>
      <w:proofErr w:type="spellEnd"/>
      <w:r w:rsidR="006639EB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6639EB" w:rsidRPr="008C293C">
        <w:rPr>
          <w:rFonts w:ascii="Sylfaen" w:hAnsi="Sylfaen"/>
          <w:bCs/>
          <w:sz w:val="20"/>
          <w:szCs w:val="20"/>
        </w:rPr>
        <w:t>სოფელ</w:t>
      </w:r>
      <w:proofErr w:type="spellEnd"/>
      <w:r w:rsidR="006639EB" w:rsidRPr="005C0599">
        <w:rPr>
          <w:rFonts w:ascii="Sylfaen" w:hAnsi="Sylfaen"/>
          <w:bCs/>
          <w:sz w:val="20"/>
          <w:szCs w:val="20"/>
          <w:lang w:val="ka-GE"/>
        </w:rPr>
        <w:t>ი</w:t>
      </w:r>
      <w:r w:rsidR="006639EB" w:rsidRPr="008C293C">
        <w:rPr>
          <w:rFonts w:ascii="Sylfaen" w:hAnsi="Sylfaen"/>
          <w:bCs/>
          <w:sz w:val="20"/>
          <w:szCs w:val="20"/>
          <w:lang w:val="ka-GE"/>
        </w:rPr>
        <w:t>“</w:t>
      </w:r>
      <w:r w:rsidR="002A4207" w:rsidRPr="00042920">
        <w:rPr>
          <w:rFonts w:ascii="Sylfaen" w:hAnsi="Sylfaen"/>
          <w:b/>
          <w:sz w:val="20"/>
          <w:szCs w:val="20"/>
          <w:lang w:val="ka-GE"/>
        </w:rPr>
        <w:t xml:space="preserve"> </w:t>
      </w:r>
      <w:bookmarkStart w:id="2" w:name="_Hlk132107544"/>
      <w:bookmarkEnd w:id="1"/>
      <w:r w:rsidRPr="00042920">
        <w:rPr>
          <w:rFonts w:ascii="Sylfaen" w:hAnsi="Sylfaen"/>
          <w:color w:val="000000"/>
          <w:sz w:val="20"/>
          <w:szCs w:val="20"/>
          <w:lang w:val="ka-GE"/>
        </w:rPr>
        <w:t>(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/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 xml:space="preserve">კ </w:t>
      </w:r>
      <w:r w:rsidR="006639EB" w:rsidRPr="006639EB">
        <w:rPr>
          <w:rFonts w:ascii="Sylfaen" w:eastAsia="Sylfaen" w:hAnsi="Sylfaen" w:cs="Sylfaen"/>
          <w:sz w:val="20"/>
          <w:szCs w:val="20"/>
        </w:rPr>
        <w:t>400301106</w:t>
      </w:r>
      <w:r w:rsidRPr="0037720C">
        <w:rPr>
          <w:rFonts w:ascii="Sylfaen" w:hAnsi="Sylfaen"/>
          <w:sz w:val="20"/>
          <w:szCs w:val="20"/>
          <w:lang w:val="ka-GE"/>
        </w:rPr>
        <w:t>)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bookmarkEnd w:id="2"/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წარმოადგენს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სფეროში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პირს</w:t>
      </w:r>
      <w:r w:rsidR="00105A2D" w:rsidRPr="00042920">
        <w:rPr>
          <w:rFonts w:ascii="Sylfaen" w:hAnsi="Sylfaen" w:cs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რომელსაც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ავტორიზაცია</w:t>
      </w:r>
      <w:r w:rsidR="00105A2D" w:rsidRPr="00042920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bookmarkStart w:id="3" w:name="_Hlk132107001"/>
      <w:r w:rsidR="00105A2D" w:rsidRPr="00042920">
        <w:rPr>
          <w:rFonts w:ascii="Sylfaen" w:hAnsi="Sylfaen" w:cs="Sylfaen"/>
          <w:color w:val="000000"/>
          <w:sz w:val="20"/>
          <w:szCs w:val="20"/>
          <w:lang w:val="ka-GE"/>
        </w:rPr>
        <w:t>(</w:t>
      </w:r>
      <w:r w:rsidR="00105A2D" w:rsidRPr="002A4207">
        <w:rPr>
          <w:rFonts w:ascii="Sylfaen" w:hAnsi="Sylfaen"/>
          <w:color w:val="000000"/>
          <w:sz w:val="20"/>
          <w:szCs w:val="20"/>
          <w:lang w:val="ka-GE"/>
        </w:rPr>
        <w:t>BR-</w:t>
      </w:r>
      <w:r w:rsidR="006639EB">
        <w:rPr>
          <w:rFonts w:ascii="Sylfaen" w:hAnsi="Sylfaen"/>
          <w:color w:val="000000"/>
          <w:sz w:val="20"/>
          <w:szCs w:val="20"/>
          <w:lang w:val="ka-GE"/>
        </w:rPr>
        <w:t>5113</w:t>
      </w:r>
      <w:r w:rsidR="00105A2D" w:rsidRPr="002A4207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2A4207" w:rsidRPr="002A4207">
        <w:rPr>
          <w:rFonts w:ascii="Sylfaen" w:hAnsi="Sylfaen"/>
          <w:color w:val="000000"/>
          <w:sz w:val="20"/>
          <w:szCs w:val="20"/>
          <w:lang w:val="ka-GE"/>
        </w:rPr>
        <w:t>15</w:t>
      </w:r>
      <w:r w:rsidR="00105A2D" w:rsidRPr="002A4207">
        <w:rPr>
          <w:rFonts w:ascii="Sylfaen" w:hAnsi="Sylfaen"/>
          <w:color w:val="000000"/>
          <w:sz w:val="20"/>
          <w:szCs w:val="20"/>
          <w:lang w:val="ka-GE"/>
        </w:rPr>
        <w:t>.0</w:t>
      </w:r>
      <w:r w:rsidR="006639EB">
        <w:rPr>
          <w:rFonts w:ascii="Sylfaen" w:hAnsi="Sylfaen"/>
          <w:color w:val="000000"/>
          <w:sz w:val="20"/>
          <w:szCs w:val="20"/>
          <w:lang w:val="ka-GE"/>
        </w:rPr>
        <w:t>4</w:t>
      </w:r>
      <w:r w:rsidR="00105A2D" w:rsidRPr="002A4207">
        <w:rPr>
          <w:rFonts w:ascii="Sylfaen" w:hAnsi="Sylfaen"/>
          <w:color w:val="000000"/>
          <w:sz w:val="20"/>
          <w:szCs w:val="20"/>
          <w:lang w:val="ka-GE"/>
        </w:rPr>
        <w:t>.20</w:t>
      </w:r>
      <w:r w:rsidR="006639EB">
        <w:rPr>
          <w:rFonts w:ascii="Sylfaen" w:hAnsi="Sylfaen"/>
          <w:color w:val="000000"/>
          <w:sz w:val="20"/>
          <w:szCs w:val="20"/>
          <w:lang w:val="ka-GE"/>
        </w:rPr>
        <w:t>21</w:t>
      </w:r>
      <w:r w:rsidR="00105A2D" w:rsidRPr="00042920">
        <w:rPr>
          <w:rFonts w:ascii="Sylfaen" w:hAnsi="Sylfaen"/>
          <w:color w:val="000000"/>
          <w:sz w:val="20"/>
          <w:szCs w:val="20"/>
          <w:lang w:val="ka-GE"/>
        </w:rPr>
        <w:t>)</w:t>
      </w:r>
      <w:bookmarkEnd w:id="3"/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გავლილი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აქვს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3A1150" w:rsidRPr="00042920">
        <w:rPr>
          <w:rFonts w:ascii="Sylfaen" w:hAnsi="Sylfaen" w:cs="Sylfaen"/>
          <w:sz w:val="20"/>
          <w:szCs w:val="20"/>
          <w:lang w:val="ka-GE"/>
        </w:rPr>
        <w:t>შემდეგი</w:t>
      </w:r>
      <w:r w:rsidR="003A1150" w:rsidRPr="00042920">
        <w:rPr>
          <w:rFonts w:ascii="Sylfaen" w:hAnsi="Sylfaen"/>
          <w:sz w:val="20"/>
          <w:szCs w:val="20"/>
          <w:lang w:val="ka-GE"/>
        </w:rPr>
        <w:t xml:space="preserve">  </w:t>
      </w:r>
      <w:r w:rsidR="003A1150" w:rsidRPr="00042920">
        <w:rPr>
          <w:rFonts w:ascii="Sylfaen" w:hAnsi="Sylfaen" w:cs="Sylfaen"/>
          <w:sz w:val="20"/>
          <w:szCs w:val="20"/>
          <w:lang w:val="ka-GE"/>
        </w:rPr>
        <w:t>პირობებით</w:t>
      </w:r>
      <w:r w:rsidR="003A1150" w:rsidRPr="00042920">
        <w:rPr>
          <w:rFonts w:ascii="Sylfaen" w:hAnsi="Sylfaen"/>
          <w:sz w:val="20"/>
          <w:szCs w:val="20"/>
          <w:lang w:val="ka-GE"/>
        </w:rPr>
        <w:t>:</w:t>
      </w:r>
    </w:p>
    <w:p w14:paraId="3095ACBE" w14:textId="77777777" w:rsidR="003A1150" w:rsidRPr="00042920" w:rsidRDefault="003A1150" w:rsidP="004A40B8">
      <w:pPr>
        <w:ind w:left="-630"/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ა</w:t>
      </w:r>
      <w:r w:rsidRPr="00042920">
        <w:rPr>
          <w:rFonts w:ascii="Sylfaen" w:hAnsi="Sylfaen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სახე</w:t>
      </w:r>
      <w:r w:rsidRPr="00042920">
        <w:rPr>
          <w:rFonts w:ascii="Sylfaen" w:hAnsi="Sylfaen"/>
          <w:sz w:val="20"/>
          <w:szCs w:val="20"/>
          <w:lang w:val="ka-GE"/>
        </w:rPr>
        <w:t xml:space="preserve">: </w:t>
      </w:r>
      <w:r w:rsidRPr="00042920">
        <w:rPr>
          <w:rFonts w:ascii="Sylfaen" w:hAnsi="Sylfaen" w:cs="Sylfaen"/>
          <w:sz w:val="20"/>
          <w:szCs w:val="20"/>
          <w:lang w:val="ka-GE"/>
        </w:rPr>
        <w:t>ტელემაუწყებლობა</w:t>
      </w:r>
      <w:r w:rsidRPr="00042920">
        <w:rPr>
          <w:rFonts w:ascii="Sylfaen" w:hAnsi="Sylfaen"/>
          <w:sz w:val="20"/>
          <w:szCs w:val="20"/>
          <w:lang w:val="ka-GE"/>
        </w:rPr>
        <w:t>;</w:t>
      </w:r>
    </w:p>
    <w:p w14:paraId="7910D501" w14:textId="77777777" w:rsidR="003A1150" w:rsidRPr="00042920" w:rsidRDefault="003A1150" w:rsidP="004A40B8">
      <w:pPr>
        <w:ind w:left="-630"/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ბ</w:t>
      </w:r>
      <w:r w:rsidRPr="00042920">
        <w:rPr>
          <w:rFonts w:ascii="Sylfaen" w:hAnsi="Sylfaen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სახეობა</w:t>
      </w:r>
      <w:r w:rsidRPr="00042920">
        <w:rPr>
          <w:rFonts w:ascii="Sylfaen" w:hAnsi="Sylfaen"/>
          <w:sz w:val="20"/>
          <w:szCs w:val="20"/>
          <w:lang w:val="ka-GE"/>
        </w:rPr>
        <w:t xml:space="preserve">: </w:t>
      </w:r>
      <w:r w:rsidRPr="00042920">
        <w:rPr>
          <w:rFonts w:ascii="Sylfaen" w:hAnsi="Sylfaen" w:cs="Sylfaen"/>
          <w:sz w:val="20"/>
          <w:szCs w:val="20"/>
          <w:lang w:val="ka-GE"/>
        </w:rPr>
        <w:t>კერძო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მაუწყებლობა</w:t>
      </w:r>
      <w:r w:rsidRPr="00042920">
        <w:rPr>
          <w:rFonts w:ascii="Sylfaen" w:hAnsi="Sylfaen"/>
          <w:sz w:val="20"/>
          <w:szCs w:val="20"/>
          <w:lang w:val="ka-GE"/>
        </w:rPr>
        <w:t>;</w:t>
      </w:r>
    </w:p>
    <w:p w14:paraId="15C87B5B" w14:textId="77777777" w:rsidR="003A1150" w:rsidRPr="00042920" w:rsidRDefault="003A1150" w:rsidP="004A40B8">
      <w:pPr>
        <w:ind w:left="-630"/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გ</w:t>
      </w:r>
      <w:r w:rsidRPr="00042920">
        <w:rPr>
          <w:rFonts w:ascii="Sylfaen" w:hAnsi="Sylfaen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ქვესახეობა</w:t>
      </w:r>
      <w:r w:rsidRPr="00042920">
        <w:rPr>
          <w:rFonts w:ascii="Sylfaen" w:hAnsi="Sylfaen"/>
          <w:sz w:val="20"/>
          <w:szCs w:val="20"/>
          <w:lang w:val="ka-GE"/>
        </w:rPr>
        <w:t>: საერთო ტელემაუწყებლობა;</w:t>
      </w:r>
    </w:p>
    <w:p w14:paraId="47310C6D" w14:textId="6B3E2E6C" w:rsidR="003A1150" w:rsidRPr="00042920" w:rsidRDefault="003A1150" w:rsidP="004A40B8">
      <w:pPr>
        <w:ind w:left="-630"/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დ</w:t>
      </w:r>
      <w:r w:rsidRPr="00042920">
        <w:rPr>
          <w:rFonts w:ascii="Sylfaen" w:hAnsi="Sylfaen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ენა</w:t>
      </w:r>
      <w:r w:rsidRPr="00042920">
        <w:rPr>
          <w:rFonts w:ascii="Sylfaen" w:hAnsi="Sylfaen"/>
          <w:sz w:val="20"/>
          <w:szCs w:val="20"/>
          <w:lang w:val="ka-GE"/>
        </w:rPr>
        <w:t>/</w:t>
      </w:r>
      <w:r w:rsidRPr="00042920">
        <w:rPr>
          <w:rFonts w:ascii="Sylfaen" w:hAnsi="Sylfaen" w:cs="Sylfaen"/>
          <w:sz w:val="20"/>
          <w:szCs w:val="20"/>
          <w:lang w:val="ka-GE"/>
        </w:rPr>
        <w:t>ენები</w:t>
      </w:r>
      <w:r w:rsidRPr="00042920">
        <w:rPr>
          <w:rFonts w:ascii="Sylfaen" w:hAnsi="Sylfaen"/>
          <w:sz w:val="20"/>
          <w:szCs w:val="20"/>
          <w:lang w:val="ka-GE"/>
        </w:rPr>
        <w:t xml:space="preserve">: </w:t>
      </w:r>
      <w:r w:rsidRPr="00042920">
        <w:rPr>
          <w:rFonts w:ascii="Sylfaen" w:hAnsi="Sylfaen" w:cs="Sylfaen"/>
          <w:sz w:val="20"/>
          <w:szCs w:val="20"/>
          <w:lang w:val="ka-GE"/>
        </w:rPr>
        <w:t>ქართული;</w:t>
      </w:r>
    </w:p>
    <w:p w14:paraId="3FB69E8B" w14:textId="107220E3" w:rsidR="003A1150" w:rsidRPr="00042920" w:rsidRDefault="003A1150" w:rsidP="004A40B8">
      <w:pPr>
        <w:ind w:left="-630"/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ე</w:t>
      </w:r>
      <w:r w:rsidRPr="00042920">
        <w:rPr>
          <w:rFonts w:ascii="Sylfaen" w:hAnsi="Sylfaen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მინიმალური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ხანგრძლივობა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დღე</w:t>
      </w:r>
      <w:r w:rsidRPr="00042920">
        <w:rPr>
          <w:rFonts w:ascii="Sylfaen" w:hAnsi="Sylfaen"/>
          <w:sz w:val="20"/>
          <w:szCs w:val="20"/>
          <w:lang w:val="ka-GE"/>
        </w:rPr>
        <w:t>-</w:t>
      </w:r>
      <w:r w:rsidRPr="00042920">
        <w:rPr>
          <w:rFonts w:ascii="Sylfaen" w:hAnsi="Sylfaen" w:cs="Sylfaen"/>
          <w:sz w:val="20"/>
          <w:szCs w:val="20"/>
          <w:lang w:val="ka-GE"/>
        </w:rPr>
        <w:t>ღამის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განმავლობაში</w:t>
      </w:r>
      <w:r w:rsidRPr="00042920">
        <w:rPr>
          <w:rFonts w:ascii="Sylfaen" w:hAnsi="Sylfaen"/>
          <w:sz w:val="20"/>
          <w:szCs w:val="20"/>
          <w:lang w:val="ka-GE"/>
        </w:rPr>
        <w:t xml:space="preserve">: </w:t>
      </w:r>
      <w:r w:rsidR="004B4F85" w:rsidRPr="0037720C">
        <w:rPr>
          <w:rFonts w:ascii="Sylfaen" w:hAnsi="Sylfaen"/>
          <w:sz w:val="20"/>
          <w:szCs w:val="20"/>
          <w:lang w:val="ka-GE"/>
        </w:rPr>
        <w:t>6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საათი</w:t>
      </w:r>
      <w:r w:rsidRPr="00042920">
        <w:rPr>
          <w:rFonts w:ascii="Sylfaen" w:hAnsi="Sylfaen"/>
          <w:sz w:val="20"/>
          <w:szCs w:val="20"/>
          <w:lang w:val="ka-GE"/>
        </w:rPr>
        <w:t>;</w:t>
      </w:r>
    </w:p>
    <w:p w14:paraId="6DB613AA" w14:textId="77777777" w:rsidR="006639EB" w:rsidRPr="006639EB" w:rsidRDefault="006639EB" w:rsidP="004A40B8">
      <w:pPr>
        <w:ind w:left="-630"/>
        <w:jc w:val="both"/>
        <w:rPr>
          <w:rFonts w:ascii="Sylfaen" w:hAnsi="Sylfaen" w:cs="Sylfaen"/>
          <w:sz w:val="20"/>
          <w:szCs w:val="20"/>
          <w:lang w:val="ka-GE"/>
        </w:rPr>
      </w:pPr>
      <w:r w:rsidRPr="006639EB">
        <w:rPr>
          <w:rFonts w:ascii="Sylfaen" w:hAnsi="Sylfaen" w:cs="Sylfaen"/>
          <w:sz w:val="20"/>
          <w:szCs w:val="20"/>
          <w:lang w:val="ka-GE"/>
        </w:rPr>
        <w:t>ვ) მაუწყებლობის გავრცელების ტექნოლოგია და აღნიშნულის შესაბამისად მაუწყებლობის</w:t>
      </w:r>
    </w:p>
    <w:p w14:paraId="7D1D5D23" w14:textId="77777777" w:rsidR="006639EB" w:rsidRPr="006639EB" w:rsidRDefault="006639EB" w:rsidP="004A40B8">
      <w:pPr>
        <w:ind w:left="-630"/>
        <w:jc w:val="both"/>
        <w:rPr>
          <w:rFonts w:ascii="Sylfaen" w:hAnsi="Sylfaen" w:cs="Sylfaen"/>
          <w:sz w:val="20"/>
          <w:szCs w:val="20"/>
          <w:lang w:val="ka-GE"/>
        </w:rPr>
      </w:pPr>
      <w:r w:rsidRPr="006639EB">
        <w:rPr>
          <w:rFonts w:ascii="Sylfaen" w:hAnsi="Sylfaen" w:cs="Sylfaen"/>
          <w:sz w:val="20"/>
          <w:szCs w:val="20"/>
          <w:lang w:val="ka-GE"/>
        </w:rPr>
        <w:t>გავრცელების გეოგრაფიული არეალი:</w:t>
      </w:r>
    </w:p>
    <w:p w14:paraId="6A8AF5A2" w14:textId="77777777" w:rsidR="006639EB" w:rsidRPr="006639EB" w:rsidRDefault="006639EB" w:rsidP="004A40B8">
      <w:pPr>
        <w:ind w:left="-630"/>
        <w:jc w:val="both"/>
        <w:rPr>
          <w:rFonts w:ascii="Sylfaen" w:hAnsi="Sylfaen" w:cs="Sylfaen"/>
          <w:sz w:val="20"/>
          <w:szCs w:val="20"/>
          <w:lang w:val="ka-GE"/>
        </w:rPr>
      </w:pPr>
      <w:r w:rsidRPr="006639EB">
        <w:rPr>
          <w:rFonts w:ascii="Sylfaen" w:hAnsi="Sylfaen" w:cs="Sylfaen"/>
          <w:sz w:val="20"/>
          <w:szCs w:val="20"/>
          <w:lang w:val="ka-GE"/>
        </w:rPr>
        <w:t>ვ.ა) ინტერნეტი (საქართველო);</w:t>
      </w:r>
    </w:p>
    <w:p w14:paraId="6FFE33AC" w14:textId="77777777" w:rsidR="006639EB" w:rsidRDefault="006639EB" w:rsidP="004A40B8">
      <w:pPr>
        <w:ind w:left="-630"/>
        <w:jc w:val="both"/>
        <w:rPr>
          <w:rFonts w:ascii="Sylfaen" w:hAnsi="Sylfaen" w:cs="Sylfaen"/>
          <w:sz w:val="20"/>
          <w:szCs w:val="20"/>
          <w:lang w:val="ka-GE"/>
        </w:rPr>
      </w:pPr>
      <w:r w:rsidRPr="006639EB">
        <w:rPr>
          <w:rFonts w:ascii="Sylfaen" w:hAnsi="Sylfaen" w:cs="Sylfaen"/>
          <w:sz w:val="20"/>
          <w:szCs w:val="20"/>
          <w:lang w:val="ka-GE"/>
        </w:rPr>
        <w:t>ვ.ბ) მაუწყებლობის გავრცელების სხვა ტექნოლოგიები (საქართველო);</w:t>
      </w:r>
    </w:p>
    <w:p w14:paraId="14AEF657" w14:textId="29D1FD4C" w:rsidR="006639EB" w:rsidRPr="006639EB" w:rsidRDefault="006639EB" w:rsidP="004A40B8">
      <w:pPr>
        <w:ind w:left="-63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r w:rsidRPr="006639EB">
        <w:rPr>
          <w:rFonts w:ascii="Sylfaen" w:hAnsi="Sylfaen" w:cs="Sylfaen"/>
          <w:sz w:val="20"/>
          <w:szCs w:val="20"/>
        </w:rPr>
        <w:t>ვ.გ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6639EB">
        <w:rPr>
          <w:rFonts w:ascii="Sylfaen" w:hAnsi="Sylfaen" w:cs="Sylfaen"/>
          <w:sz w:val="20"/>
          <w:szCs w:val="20"/>
        </w:rPr>
        <w:t>ციფრული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მიწისზედა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სატელევიზიო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ქსელი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6639EB">
        <w:rPr>
          <w:rFonts w:ascii="Sylfaen" w:hAnsi="Sylfaen" w:cs="Sylfaen"/>
          <w:sz w:val="20"/>
          <w:szCs w:val="20"/>
        </w:rPr>
        <w:t>შპს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„</w:t>
      </w:r>
      <w:proofErr w:type="spellStart"/>
      <w:r w:rsidRPr="006639EB">
        <w:rPr>
          <w:rFonts w:ascii="Sylfaen" w:hAnsi="Sylfaen" w:cs="Sylfaen"/>
          <w:sz w:val="20"/>
          <w:szCs w:val="20"/>
        </w:rPr>
        <w:t>ტელეკომპანია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ეგრისის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6639EB">
        <w:rPr>
          <w:rFonts w:ascii="Sylfaen" w:hAnsi="Sylfaen" w:cs="Sylfaen"/>
          <w:sz w:val="20"/>
          <w:szCs w:val="20"/>
        </w:rPr>
        <w:t>მულტიპლექსი</w:t>
      </w:r>
      <w:proofErr w:type="spellEnd"/>
      <w:r w:rsidRPr="006639EB">
        <w:rPr>
          <w:rFonts w:ascii="Sylfaen" w:hAnsi="Sylfaen" w:cs="Sylfaen"/>
          <w:sz w:val="20"/>
          <w:szCs w:val="20"/>
        </w:rPr>
        <w:t>);</w:t>
      </w:r>
    </w:p>
    <w:p w14:paraId="061135F0" w14:textId="77777777" w:rsidR="006639EB" w:rsidRPr="006639EB" w:rsidRDefault="006639EB" w:rsidP="004A40B8">
      <w:pPr>
        <w:ind w:left="-630"/>
        <w:jc w:val="both"/>
        <w:rPr>
          <w:rFonts w:ascii="Sylfaen" w:hAnsi="Sylfaen" w:cs="Sylfaen"/>
          <w:sz w:val="20"/>
          <w:szCs w:val="20"/>
          <w:lang w:val="ka-GE"/>
        </w:rPr>
      </w:pPr>
      <w:r w:rsidRPr="006639EB">
        <w:rPr>
          <w:rFonts w:ascii="Sylfaen" w:hAnsi="Sylfaen" w:cs="Sylfaen"/>
          <w:sz w:val="20"/>
          <w:szCs w:val="20"/>
          <w:lang w:val="ka-GE"/>
        </w:rPr>
        <w:t>ზ) მაუწყებლობის ხელმისაწვდომობა:</w:t>
      </w:r>
    </w:p>
    <w:p w14:paraId="5D4EF3C1" w14:textId="77777777" w:rsidR="006639EB" w:rsidRPr="006639EB" w:rsidRDefault="006639EB" w:rsidP="004A40B8">
      <w:pPr>
        <w:ind w:left="-630"/>
        <w:jc w:val="both"/>
        <w:rPr>
          <w:rFonts w:ascii="Sylfaen" w:hAnsi="Sylfaen" w:cs="Sylfaen"/>
          <w:sz w:val="20"/>
          <w:szCs w:val="20"/>
          <w:lang w:val="ka-GE"/>
        </w:rPr>
      </w:pPr>
      <w:r w:rsidRPr="006639EB">
        <w:rPr>
          <w:rFonts w:ascii="Sylfaen" w:hAnsi="Sylfaen" w:cs="Sylfaen"/>
          <w:sz w:val="20"/>
          <w:szCs w:val="20"/>
          <w:lang w:val="ka-GE"/>
        </w:rPr>
        <w:t>ზ.ა) ინტერნეტი - უფასო;</w:t>
      </w:r>
    </w:p>
    <w:p w14:paraId="38EA1C77" w14:textId="77777777" w:rsidR="006639EB" w:rsidRDefault="006639EB" w:rsidP="004A40B8">
      <w:pPr>
        <w:ind w:left="-630"/>
        <w:jc w:val="both"/>
        <w:rPr>
          <w:rFonts w:ascii="Sylfaen" w:hAnsi="Sylfaen" w:cs="Sylfaen"/>
          <w:sz w:val="20"/>
          <w:szCs w:val="20"/>
          <w:lang w:val="ka-GE"/>
        </w:rPr>
      </w:pPr>
      <w:r w:rsidRPr="006639EB">
        <w:rPr>
          <w:rFonts w:ascii="Sylfaen" w:hAnsi="Sylfaen" w:cs="Sylfaen"/>
          <w:sz w:val="20"/>
          <w:szCs w:val="20"/>
          <w:lang w:val="ka-GE"/>
        </w:rPr>
        <w:t>ზ.ბ) მაუწყებლობის გავრცელების სხვა ტექნოლოგიები - უფასო;</w:t>
      </w:r>
    </w:p>
    <w:p w14:paraId="346CF59A" w14:textId="2AA61257" w:rsidR="006639EB" w:rsidRPr="006639EB" w:rsidRDefault="006639EB" w:rsidP="004A40B8">
      <w:pPr>
        <w:ind w:left="-63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r w:rsidRPr="006639EB">
        <w:rPr>
          <w:rFonts w:ascii="Sylfaen" w:hAnsi="Sylfaen" w:cs="Sylfaen"/>
          <w:sz w:val="20"/>
          <w:szCs w:val="20"/>
        </w:rPr>
        <w:t>ზ.გ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6639EB">
        <w:rPr>
          <w:rFonts w:ascii="Sylfaen" w:hAnsi="Sylfaen" w:cs="Sylfaen"/>
          <w:sz w:val="20"/>
          <w:szCs w:val="20"/>
        </w:rPr>
        <w:t>ციფრული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მიწისზედა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სატელევიზიო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ქსელი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- </w:t>
      </w:r>
      <w:proofErr w:type="spellStart"/>
      <w:r w:rsidRPr="006639EB">
        <w:rPr>
          <w:rFonts w:ascii="Sylfaen" w:hAnsi="Sylfaen" w:cs="Sylfaen"/>
          <w:sz w:val="20"/>
          <w:szCs w:val="20"/>
        </w:rPr>
        <w:t>ღია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6639EB">
        <w:rPr>
          <w:rFonts w:ascii="Sylfaen" w:hAnsi="Sylfaen" w:cs="Sylfaen"/>
          <w:sz w:val="20"/>
          <w:szCs w:val="20"/>
        </w:rPr>
        <w:t>უფასო</w:t>
      </w:r>
      <w:proofErr w:type="spellEnd"/>
      <w:r w:rsidRPr="006639EB">
        <w:rPr>
          <w:rFonts w:ascii="Sylfaen" w:hAnsi="Sylfaen" w:cs="Sylfaen"/>
          <w:sz w:val="20"/>
          <w:szCs w:val="20"/>
        </w:rPr>
        <w:t>);</w:t>
      </w:r>
    </w:p>
    <w:p w14:paraId="53F7DC4F" w14:textId="540DD0E2" w:rsidR="003A1150" w:rsidRPr="00042920" w:rsidRDefault="006639EB" w:rsidP="004A40B8">
      <w:pPr>
        <w:ind w:left="-630"/>
        <w:jc w:val="both"/>
        <w:rPr>
          <w:rFonts w:ascii="Sylfaen" w:hAnsi="Sylfaen" w:cs="Sylfaen"/>
          <w:sz w:val="20"/>
          <w:szCs w:val="20"/>
          <w:lang w:val="ka-GE"/>
        </w:rPr>
      </w:pPr>
      <w:r w:rsidRPr="006639EB">
        <w:rPr>
          <w:rFonts w:ascii="Sylfaen" w:hAnsi="Sylfaen" w:cs="Sylfaen"/>
          <w:sz w:val="20"/>
          <w:szCs w:val="20"/>
          <w:lang w:val="ka-GE"/>
        </w:rPr>
        <w:lastRenderedPageBreak/>
        <w:t xml:space="preserve">თ) მაუწყებლობის დაწყების ვადა: </w:t>
      </w:r>
      <w:proofErr w:type="spellStart"/>
      <w:r w:rsidRPr="006639EB">
        <w:rPr>
          <w:rFonts w:ascii="Sylfaen" w:hAnsi="Sylfaen" w:cs="Sylfaen"/>
          <w:sz w:val="20"/>
          <w:szCs w:val="20"/>
        </w:rPr>
        <w:t>მაუწყებლობის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დაწყების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ვადა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: </w:t>
      </w:r>
      <w:proofErr w:type="spellStart"/>
      <w:r w:rsidRPr="006639EB">
        <w:rPr>
          <w:rFonts w:ascii="Sylfaen" w:hAnsi="Sylfaen" w:cs="Sylfaen"/>
          <w:sz w:val="20"/>
          <w:szCs w:val="20"/>
        </w:rPr>
        <w:t>ინტერენეტით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და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მაუწყებლობის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გავრცელების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სხვა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ტექნოლოგიებით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ავტორიზაციის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გავლიდან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30 </w:t>
      </w:r>
      <w:proofErr w:type="spellStart"/>
      <w:r w:rsidRPr="006639EB">
        <w:rPr>
          <w:rFonts w:ascii="Sylfaen" w:hAnsi="Sylfaen" w:cs="Sylfaen"/>
          <w:sz w:val="20"/>
          <w:szCs w:val="20"/>
        </w:rPr>
        <w:t>კალენდარული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დღე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6639EB">
        <w:rPr>
          <w:rFonts w:ascii="Sylfaen" w:hAnsi="Sylfaen" w:cs="Sylfaen"/>
          <w:sz w:val="20"/>
          <w:szCs w:val="20"/>
        </w:rPr>
        <w:t>ხოლო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ციფრული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მიწისზედა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სატელევიზიო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ქსელით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2021 </w:t>
      </w:r>
      <w:proofErr w:type="spellStart"/>
      <w:r w:rsidRPr="006639EB">
        <w:rPr>
          <w:rFonts w:ascii="Sylfaen" w:hAnsi="Sylfaen" w:cs="Sylfaen"/>
          <w:sz w:val="20"/>
          <w:szCs w:val="20"/>
        </w:rPr>
        <w:t>წლის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31 </w:t>
      </w:r>
      <w:proofErr w:type="spellStart"/>
      <w:r w:rsidRPr="006639EB">
        <w:rPr>
          <w:rFonts w:ascii="Sylfaen" w:hAnsi="Sylfaen" w:cs="Sylfaen"/>
          <w:sz w:val="20"/>
          <w:szCs w:val="20"/>
        </w:rPr>
        <w:t>მაისამდე</w:t>
      </w:r>
      <w:proofErr w:type="spellEnd"/>
      <w:r w:rsidRPr="006639EB">
        <w:rPr>
          <w:rFonts w:ascii="Sylfaen" w:hAnsi="Sylfaen" w:cs="Sylfaen"/>
          <w:sz w:val="20"/>
          <w:szCs w:val="20"/>
          <w:lang w:val="ka-GE"/>
        </w:rPr>
        <w:t>.</w:t>
      </w:r>
    </w:p>
    <w:p w14:paraId="6AC10C37" w14:textId="4936EF37" w:rsidR="009A59E1" w:rsidRPr="00042920" w:rsidRDefault="009A59E1" w:rsidP="004A40B8">
      <w:pPr>
        <w:shd w:val="clear" w:color="auto" w:fill="FFFFFF"/>
        <w:ind w:left="-630"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კომისია აღნიშნავს, რომ  საფინანსო-საბიუჯეტო სამსახურის 202</w:t>
      </w:r>
      <w:r w:rsidR="006A47F4">
        <w:rPr>
          <w:rFonts w:ascii="Sylfaen" w:hAnsi="Sylfaen" w:cs="Sylfaen"/>
          <w:sz w:val="20"/>
          <w:szCs w:val="20"/>
          <w:lang w:val="ka-GE"/>
        </w:rPr>
        <w:t>3</w:t>
      </w:r>
      <w:r w:rsidRPr="00042920">
        <w:rPr>
          <w:rFonts w:ascii="Sylfaen" w:hAnsi="Sylfaen" w:cs="Sylfaen"/>
          <w:sz w:val="20"/>
          <w:szCs w:val="20"/>
          <w:lang w:val="ka-GE"/>
        </w:rPr>
        <w:t xml:space="preserve"> წლის</w:t>
      </w:r>
      <w:r w:rsidR="0037720C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A47F4">
        <w:rPr>
          <w:rFonts w:ascii="Sylfaen" w:hAnsi="Sylfaen" w:cs="Sylfaen"/>
          <w:sz w:val="20"/>
          <w:szCs w:val="20"/>
          <w:lang w:val="ka-GE"/>
        </w:rPr>
        <w:t xml:space="preserve">31 მარტის </w:t>
      </w:r>
      <w:r w:rsidRPr="00042920">
        <w:rPr>
          <w:rFonts w:ascii="Sylfaen" w:hAnsi="Sylfaen" w:cs="Sylfaen"/>
          <w:sz w:val="20"/>
          <w:szCs w:val="20"/>
          <w:lang w:val="ka-GE"/>
        </w:rPr>
        <w:t>(Nშ-2</w:t>
      </w:r>
      <w:r w:rsidR="006A47F4">
        <w:rPr>
          <w:rFonts w:ascii="Sylfaen" w:hAnsi="Sylfaen" w:cs="Sylfaen"/>
          <w:sz w:val="20"/>
          <w:szCs w:val="20"/>
          <w:lang w:val="ka-GE"/>
        </w:rPr>
        <w:t>3</w:t>
      </w:r>
      <w:r w:rsidRPr="00042920">
        <w:rPr>
          <w:rFonts w:ascii="Sylfaen" w:hAnsi="Sylfaen" w:cs="Sylfaen"/>
          <w:sz w:val="20"/>
          <w:szCs w:val="20"/>
          <w:lang w:val="ka-GE"/>
        </w:rPr>
        <w:t>-10-</w:t>
      </w:r>
      <w:r w:rsidR="006A47F4">
        <w:rPr>
          <w:rFonts w:ascii="Sylfaen" w:hAnsi="Sylfaen" w:cs="Sylfaen"/>
          <w:sz w:val="20"/>
          <w:szCs w:val="20"/>
          <w:lang w:val="ka-GE"/>
        </w:rPr>
        <w:t>625</w:t>
      </w:r>
      <w:r w:rsidRPr="00042920">
        <w:rPr>
          <w:rFonts w:ascii="Sylfaen" w:hAnsi="Sylfaen" w:cs="Sylfaen"/>
          <w:sz w:val="20"/>
          <w:szCs w:val="20"/>
          <w:lang w:val="ka-GE"/>
        </w:rPr>
        <w:t>) სამსახურებრივი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ბარათ</w:t>
      </w:r>
      <w:r w:rsidR="005C0599">
        <w:rPr>
          <w:rFonts w:ascii="Sylfaen" w:hAnsi="Sylfaen" w:cs="Sylfaen"/>
          <w:sz w:val="20"/>
          <w:szCs w:val="20"/>
          <w:lang w:val="ka-GE"/>
        </w:rPr>
        <w:t>ი</w:t>
      </w:r>
      <w:r w:rsidRPr="00042920">
        <w:rPr>
          <w:rFonts w:ascii="Sylfaen" w:hAnsi="Sylfaen" w:cs="Sylfaen"/>
          <w:sz w:val="20"/>
          <w:szCs w:val="20"/>
          <w:lang w:val="ka-GE"/>
        </w:rPr>
        <w:t>დან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ირკვევა,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5C0599">
        <w:rPr>
          <w:rFonts w:ascii="Sylfaen" w:hAnsi="Sylfaen"/>
          <w:sz w:val="20"/>
          <w:szCs w:val="20"/>
          <w:lang w:val="ka-GE"/>
        </w:rPr>
        <w:t xml:space="preserve">რომ </w:t>
      </w:r>
      <w:bookmarkStart w:id="4" w:name="_Hlk132106046"/>
      <w:r w:rsidR="00437FBA" w:rsidRPr="008C293C">
        <w:rPr>
          <w:rFonts w:ascii="Sylfaen" w:hAnsi="Sylfaen"/>
          <w:sz w:val="20"/>
          <w:szCs w:val="20"/>
          <w:lang w:val="ka-GE"/>
        </w:rPr>
        <w:t>შპს „</w:t>
      </w:r>
      <w:proofErr w:type="spellStart"/>
      <w:r w:rsidR="00437FBA" w:rsidRPr="008C293C">
        <w:rPr>
          <w:rFonts w:ascii="Sylfaen" w:hAnsi="Sylfaen"/>
          <w:sz w:val="20"/>
          <w:szCs w:val="20"/>
        </w:rPr>
        <w:t>საქართველოს</w:t>
      </w:r>
      <w:proofErr w:type="spellEnd"/>
      <w:r w:rsidR="00437FBA" w:rsidRPr="008C293C">
        <w:rPr>
          <w:rFonts w:ascii="Sylfaen" w:hAnsi="Sylfaen"/>
          <w:sz w:val="20"/>
          <w:szCs w:val="20"/>
        </w:rPr>
        <w:t xml:space="preserve"> </w:t>
      </w:r>
      <w:proofErr w:type="spellStart"/>
      <w:r w:rsidR="00437FBA" w:rsidRPr="008C293C">
        <w:rPr>
          <w:rFonts w:ascii="Sylfaen" w:hAnsi="Sylfaen"/>
          <w:sz w:val="20"/>
          <w:szCs w:val="20"/>
        </w:rPr>
        <w:t>ცენტრალური</w:t>
      </w:r>
      <w:proofErr w:type="spellEnd"/>
      <w:r w:rsidR="00437FBA" w:rsidRPr="008C293C">
        <w:rPr>
          <w:rFonts w:ascii="Sylfaen" w:hAnsi="Sylfaen"/>
          <w:sz w:val="20"/>
          <w:szCs w:val="20"/>
        </w:rPr>
        <w:t xml:space="preserve"> </w:t>
      </w:r>
      <w:proofErr w:type="spellStart"/>
      <w:r w:rsidR="00437FBA" w:rsidRPr="008C293C">
        <w:rPr>
          <w:rFonts w:ascii="Sylfaen" w:hAnsi="Sylfaen"/>
          <w:sz w:val="20"/>
          <w:szCs w:val="20"/>
        </w:rPr>
        <w:t>ტელევიზია</w:t>
      </w:r>
      <w:proofErr w:type="spellEnd"/>
      <w:r w:rsidR="00437FBA" w:rsidRPr="008C293C">
        <w:rPr>
          <w:rFonts w:ascii="Sylfaen" w:hAnsi="Sylfaen"/>
          <w:sz w:val="20"/>
          <w:szCs w:val="20"/>
        </w:rPr>
        <w:t xml:space="preserve"> - </w:t>
      </w:r>
      <w:proofErr w:type="spellStart"/>
      <w:r w:rsidR="00437FBA" w:rsidRPr="008C293C">
        <w:rPr>
          <w:rFonts w:ascii="Sylfaen" w:hAnsi="Sylfaen"/>
          <w:sz w:val="20"/>
          <w:szCs w:val="20"/>
        </w:rPr>
        <w:t>სცტვ</w:t>
      </w:r>
      <w:proofErr w:type="spellEnd"/>
      <w:r w:rsidR="00437FBA" w:rsidRPr="008C293C">
        <w:rPr>
          <w:rFonts w:ascii="Sylfaen" w:hAnsi="Sylfaen"/>
          <w:sz w:val="20"/>
          <w:szCs w:val="20"/>
        </w:rPr>
        <w:t xml:space="preserve"> </w:t>
      </w:r>
      <w:proofErr w:type="spellStart"/>
      <w:r w:rsidR="00437FBA" w:rsidRPr="008C293C">
        <w:rPr>
          <w:rFonts w:ascii="Sylfaen" w:hAnsi="Sylfaen"/>
          <w:sz w:val="20"/>
          <w:szCs w:val="20"/>
        </w:rPr>
        <w:t>და</w:t>
      </w:r>
      <w:proofErr w:type="spellEnd"/>
      <w:r w:rsidR="00437FBA" w:rsidRPr="008C293C">
        <w:rPr>
          <w:rFonts w:ascii="Sylfaen" w:hAnsi="Sylfaen"/>
          <w:sz w:val="20"/>
          <w:szCs w:val="20"/>
        </w:rPr>
        <w:t xml:space="preserve"> </w:t>
      </w:r>
      <w:proofErr w:type="spellStart"/>
      <w:r w:rsidR="00437FBA" w:rsidRPr="008C293C">
        <w:rPr>
          <w:rFonts w:ascii="Sylfaen" w:hAnsi="Sylfaen"/>
          <w:sz w:val="20"/>
          <w:szCs w:val="20"/>
        </w:rPr>
        <w:t>რადიო</w:t>
      </w:r>
      <w:proofErr w:type="spellEnd"/>
      <w:r w:rsidR="00437FBA" w:rsidRPr="008C293C">
        <w:rPr>
          <w:rFonts w:ascii="Sylfaen" w:hAnsi="Sylfaen"/>
          <w:sz w:val="20"/>
          <w:szCs w:val="20"/>
        </w:rPr>
        <w:t xml:space="preserve"> </w:t>
      </w:r>
      <w:proofErr w:type="spellStart"/>
      <w:r w:rsidR="00437FBA" w:rsidRPr="008C293C">
        <w:rPr>
          <w:rFonts w:ascii="Sylfaen" w:hAnsi="Sylfaen"/>
          <w:sz w:val="20"/>
          <w:szCs w:val="20"/>
        </w:rPr>
        <w:t>სოფელ</w:t>
      </w:r>
      <w:proofErr w:type="spellEnd"/>
      <w:r w:rsidR="00437FBA" w:rsidRPr="005C0599">
        <w:rPr>
          <w:rFonts w:ascii="Sylfaen" w:hAnsi="Sylfaen"/>
          <w:sz w:val="20"/>
          <w:szCs w:val="20"/>
          <w:lang w:val="ka-GE"/>
        </w:rPr>
        <w:t>ი</w:t>
      </w:r>
      <w:r w:rsidR="00437FBA" w:rsidRPr="008C293C">
        <w:rPr>
          <w:rFonts w:ascii="Sylfaen" w:hAnsi="Sylfaen"/>
          <w:sz w:val="20"/>
          <w:szCs w:val="20"/>
          <w:lang w:val="ka-GE"/>
        </w:rPr>
        <w:t>“</w:t>
      </w:r>
      <w:bookmarkEnd w:id="4"/>
      <w:r w:rsidR="00437FBA" w:rsidRPr="00437FBA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6B071E">
        <w:rPr>
          <w:rFonts w:ascii="Sylfaen" w:hAnsi="Sylfaen"/>
          <w:sz w:val="20"/>
          <w:szCs w:val="20"/>
          <w:lang w:val="ka-GE"/>
        </w:rPr>
        <w:t xml:space="preserve">2021 წლის აპრილის თვიდან 2023 წლის იანვრის თვის ჩათვლით </w:t>
      </w:r>
      <w:r w:rsidR="0037720C" w:rsidRPr="00C7290C">
        <w:rPr>
          <w:rFonts w:ascii="Sylfaen" w:hAnsi="Sylfaen" w:cs="Sylfaen"/>
          <w:sz w:val="20"/>
          <w:szCs w:val="20"/>
          <w:lang w:val="ka-GE"/>
        </w:rPr>
        <w:t>კომისიაში</w:t>
      </w:r>
      <w:r w:rsidR="0037720C" w:rsidRPr="00C7290C">
        <w:rPr>
          <w:rFonts w:ascii="Sylfaen" w:hAnsi="Sylfaen"/>
          <w:sz w:val="20"/>
          <w:szCs w:val="20"/>
          <w:lang w:val="ka-GE"/>
        </w:rPr>
        <w:t xml:space="preserve"> </w:t>
      </w:r>
      <w:r w:rsidR="00437FBA" w:rsidRPr="00437FBA">
        <w:rPr>
          <w:rFonts w:ascii="Sylfaen" w:hAnsi="Sylfaen" w:cs="Sylfaen"/>
          <w:sz w:val="20"/>
          <w:szCs w:val="20"/>
          <w:lang w:val="ka-GE"/>
        </w:rPr>
        <w:t>წარმოადგენს რეგულირების ყოველწლიური საფასურის ნულოვან გაანგარიშებებს</w:t>
      </w:r>
      <w:r w:rsidR="006B071E">
        <w:rPr>
          <w:rFonts w:ascii="Sylfaen" w:hAnsi="Sylfaen" w:cs="Sylfaen"/>
          <w:sz w:val="20"/>
          <w:szCs w:val="20"/>
          <w:lang w:val="ka-GE"/>
        </w:rPr>
        <w:t xml:space="preserve">, ხოლო იანვრის თვის შემდგომ </w:t>
      </w:r>
      <w:r w:rsidR="003B5D5F">
        <w:rPr>
          <w:rFonts w:ascii="Sylfaen" w:hAnsi="Sylfaen" w:cs="Sylfaen"/>
          <w:sz w:val="20"/>
          <w:szCs w:val="20"/>
          <w:lang w:val="ka-GE"/>
        </w:rPr>
        <w:t xml:space="preserve">ზემოაღნიშნული ფორმები </w:t>
      </w:r>
      <w:r w:rsidR="006B071E">
        <w:rPr>
          <w:rFonts w:ascii="Sylfaen" w:hAnsi="Sylfaen" w:cs="Sylfaen"/>
          <w:sz w:val="20"/>
          <w:szCs w:val="20"/>
          <w:lang w:val="ka-GE"/>
        </w:rPr>
        <w:t>საერთოდ არ წარმოუდგენია.</w:t>
      </w:r>
    </w:p>
    <w:p w14:paraId="1506361E" w14:textId="2456570D" w:rsidR="00617642" w:rsidRDefault="00617642" w:rsidP="004A40B8">
      <w:pPr>
        <w:shd w:val="clear" w:color="auto" w:fill="FFFFFF"/>
        <w:ind w:left="-630"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  <w:r w:rsidRPr="002A4207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FD349A">
        <w:rPr>
          <w:rFonts w:ascii="Sylfaen" w:hAnsi="Sylfaen"/>
          <w:color w:val="000000"/>
          <w:sz w:val="20"/>
          <w:szCs w:val="20"/>
          <w:lang w:val="ka-GE"/>
        </w:rPr>
        <w:t xml:space="preserve">ასევე </w:t>
      </w:r>
      <w:r w:rsidRPr="002A4207">
        <w:rPr>
          <w:rFonts w:ascii="Sylfaen" w:hAnsi="Sylfaen" w:cs="Sylfaen"/>
          <w:color w:val="000000"/>
          <w:sz w:val="20"/>
          <w:szCs w:val="20"/>
          <w:lang w:val="ka-GE"/>
        </w:rPr>
        <w:t>აღნიშნავს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2A4207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5408DE" w:rsidRPr="005408DE">
        <w:rPr>
          <w:rFonts w:ascii="Sylfaen" w:hAnsi="Sylfaen" w:cs="Sylfaen"/>
          <w:color w:val="000000"/>
          <w:sz w:val="20"/>
          <w:szCs w:val="20"/>
          <w:lang w:val="ka-GE"/>
        </w:rPr>
        <w:t>მედიამომსახურებების რეგულირების დეპარტამენტი</w:t>
      </w:r>
      <w:r w:rsidR="005408DE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 20</w:t>
      </w:r>
      <w:r w:rsidR="009A59E1" w:rsidRPr="002A4207">
        <w:rPr>
          <w:rFonts w:ascii="Sylfaen" w:hAnsi="Sylfaen"/>
          <w:color w:val="000000"/>
          <w:sz w:val="20"/>
          <w:szCs w:val="20"/>
          <w:lang w:val="ka-GE"/>
        </w:rPr>
        <w:t>2</w:t>
      </w:r>
      <w:r w:rsidR="005408DE">
        <w:rPr>
          <w:rFonts w:ascii="Sylfaen" w:hAnsi="Sylfaen"/>
          <w:color w:val="000000"/>
          <w:sz w:val="20"/>
          <w:szCs w:val="20"/>
          <w:lang w:val="ka-GE"/>
        </w:rPr>
        <w:t>3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color w:val="000000"/>
          <w:sz w:val="20"/>
          <w:szCs w:val="20"/>
          <w:lang w:val="ka-GE"/>
        </w:rPr>
        <w:t>წლის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5408DE">
        <w:rPr>
          <w:rFonts w:ascii="Sylfaen" w:hAnsi="Sylfaen"/>
          <w:color w:val="000000"/>
          <w:sz w:val="20"/>
          <w:szCs w:val="20"/>
          <w:lang w:val="ka-GE"/>
        </w:rPr>
        <w:t>10 აპრილის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color w:val="000000"/>
          <w:sz w:val="20"/>
          <w:szCs w:val="20"/>
          <w:lang w:val="ka-GE"/>
        </w:rPr>
        <w:t>სამსახურებრივი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color w:val="000000"/>
          <w:sz w:val="20"/>
          <w:szCs w:val="20"/>
          <w:lang w:val="ka-GE"/>
        </w:rPr>
        <w:t>ბარათიდან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2A4207">
        <w:rPr>
          <w:rFonts w:ascii="Sylfaen" w:hAnsi="Sylfaen" w:cs="Cambria"/>
          <w:color w:val="000000"/>
          <w:sz w:val="20"/>
          <w:szCs w:val="20"/>
          <w:lang w:val="ka-GE"/>
        </w:rPr>
        <w:t>№</w:t>
      </w:r>
      <w:r w:rsidR="002A4207" w:rsidRPr="002A4207">
        <w:rPr>
          <w:rFonts w:ascii="Sylfaen" w:hAnsi="Sylfaen"/>
          <w:bCs/>
          <w:color w:val="000000"/>
          <w:sz w:val="20"/>
          <w:szCs w:val="20"/>
          <w:lang w:val="ka-GE"/>
        </w:rPr>
        <w:t>2</w:t>
      </w:r>
      <w:r w:rsidR="005408DE">
        <w:rPr>
          <w:rFonts w:ascii="Sylfaen" w:hAnsi="Sylfaen"/>
          <w:bCs/>
          <w:color w:val="000000"/>
          <w:sz w:val="20"/>
          <w:szCs w:val="20"/>
          <w:lang w:val="ka-GE"/>
        </w:rPr>
        <w:t>3</w:t>
      </w:r>
      <w:r w:rsidR="002A4207" w:rsidRPr="002A4207">
        <w:rPr>
          <w:rFonts w:ascii="Sylfaen" w:hAnsi="Sylfaen"/>
          <w:bCs/>
          <w:color w:val="000000"/>
          <w:sz w:val="20"/>
          <w:szCs w:val="20"/>
          <w:lang w:val="ka-GE"/>
        </w:rPr>
        <w:t>-10-</w:t>
      </w:r>
      <w:r w:rsidR="005408DE">
        <w:rPr>
          <w:rFonts w:ascii="Sylfaen" w:hAnsi="Sylfaen"/>
          <w:bCs/>
          <w:color w:val="000000"/>
          <w:sz w:val="20"/>
          <w:szCs w:val="20"/>
          <w:lang w:val="ka-GE"/>
        </w:rPr>
        <w:t>677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>)</w:t>
      </w:r>
      <w:r w:rsidRPr="002A4207">
        <w:rPr>
          <w:rFonts w:ascii="Sylfaen" w:hAnsi="Sylfaen" w:cs="Sylfaen"/>
          <w:color w:val="000000"/>
          <w:sz w:val="20"/>
          <w:szCs w:val="20"/>
          <w:lang w:val="ka-GE"/>
        </w:rPr>
        <w:t xml:space="preserve"> ირკვევა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2A4207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5408DE" w:rsidRPr="008C293C">
        <w:rPr>
          <w:rFonts w:ascii="Sylfaen" w:hAnsi="Sylfaen"/>
          <w:bCs/>
          <w:sz w:val="20"/>
          <w:szCs w:val="20"/>
          <w:lang w:val="ka-GE"/>
        </w:rPr>
        <w:t>შპს „</w:t>
      </w:r>
      <w:proofErr w:type="spellStart"/>
      <w:r w:rsidR="005408DE" w:rsidRPr="008C293C">
        <w:rPr>
          <w:rFonts w:ascii="Sylfaen" w:hAnsi="Sylfaen"/>
          <w:bCs/>
          <w:sz w:val="20"/>
          <w:szCs w:val="20"/>
        </w:rPr>
        <w:t>საქართველოს</w:t>
      </w:r>
      <w:proofErr w:type="spellEnd"/>
      <w:r w:rsidR="005408DE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5408DE" w:rsidRPr="008C293C">
        <w:rPr>
          <w:rFonts w:ascii="Sylfaen" w:hAnsi="Sylfaen"/>
          <w:bCs/>
          <w:sz w:val="20"/>
          <w:szCs w:val="20"/>
        </w:rPr>
        <w:t>ცენტრალური</w:t>
      </w:r>
      <w:proofErr w:type="spellEnd"/>
      <w:r w:rsidR="005408DE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5408DE" w:rsidRPr="008C293C">
        <w:rPr>
          <w:rFonts w:ascii="Sylfaen" w:hAnsi="Sylfaen"/>
          <w:bCs/>
          <w:sz w:val="20"/>
          <w:szCs w:val="20"/>
        </w:rPr>
        <w:t>ტელევიზია</w:t>
      </w:r>
      <w:proofErr w:type="spellEnd"/>
      <w:r w:rsidR="005408DE" w:rsidRPr="008C293C">
        <w:rPr>
          <w:rFonts w:ascii="Sylfaen" w:hAnsi="Sylfaen"/>
          <w:bCs/>
          <w:sz w:val="20"/>
          <w:szCs w:val="20"/>
        </w:rPr>
        <w:t xml:space="preserve"> - </w:t>
      </w:r>
      <w:proofErr w:type="spellStart"/>
      <w:r w:rsidR="005408DE" w:rsidRPr="008C293C">
        <w:rPr>
          <w:rFonts w:ascii="Sylfaen" w:hAnsi="Sylfaen"/>
          <w:bCs/>
          <w:sz w:val="20"/>
          <w:szCs w:val="20"/>
        </w:rPr>
        <w:t>სცტვ</w:t>
      </w:r>
      <w:proofErr w:type="spellEnd"/>
      <w:r w:rsidR="005408DE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5408DE" w:rsidRPr="008C293C">
        <w:rPr>
          <w:rFonts w:ascii="Sylfaen" w:hAnsi="Sylfaen"/>
          <w:bCs/>
          <w:sz w:val="20"/>
          <w:szCs w:val="20"/>
        </w:rPr>
        <w:t>და</w:t>
      </w:r>
      <w:proofErr w:type="spellEnd"/>
      <w:r w:rsidR="005408DE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5408DE" w:rsidRPr="008C293C">
        <w:rPr>
          <w:rFonts w:ascii="Sylfaen" w:hAnsi="Sylfaen"/>
          <w:bCs/>
          <w:sz w:val="20"/>
          <w:szCs w:val="20"/>
        </w:rPr>
        <w:t>რადიო</w:t>
      </w:r>
      <w:proofErr w:type="spellEnd"/>
      <w:r w:rsidR="005408DE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5408DE" w:rsidRPr="008C293C">
        <w:rPr>
          <w:rFonts w:ascii="Sylfaen" w:hAnsi="Sylfaen"/>
          <w:bCs/>
          <w:sz w:val="20"/>
          <w:szCs w:val="20"/>
        </w:rPr>
        <w:t>სოფელ</w:t>
      </w:r>
      <w:proofErr w:type="spellEnd"/>
      <w:r w:rsidR="005408DE" w:rsidRPr="002862F1">
        <w:rPr>
          <w:rFonts w:ascii="Sylfaen" w:hAnsi="Sylfaen"/>
          <w:bCs/>
          <w:sz w:val="20"/>
          <w:szCs w:val="20"/>
          <w:lang w:val="ka-GE"/>
        </w:rPr>
        <w:t>ი</w:t>
      </w:r>
      <w:r w:rsidR="005408DE" w:rsidRPr="008C293C">
        <w:rPr>
          <w:rFonts w:ascii="Sylfaen" w:hAnsi="Sylfaen"/>
          <w:bCs/>
          <w:sz w:val="20"/>
          <w:szCs w:val="20"/>
          <w:lang w:val="ka-GE"/>
        </w:rPr>
        <w:t>“</w:t>
      </w:r>
      <w:r w:rsidR="005408DE" w:rsidRPr="002862F1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2862F1">
        <w:rPr>
          <w:rFonts w:ascii="Sylfaen" w:hAnsi="Sylfaen" w:cs="Sylfaen"/>
          <w:bCs/>
          <w:color w:val="000000"/>
          <w:sz w:val="20"/>
          <w:szCs w:val="20"/>
          <w:lang w:val="ka-GE"/>
        </w:rPr>
        <w:t>მაუწყებლობას</w:t>
      </w:r>
      <w:r w:rsidRPr="002862F1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2862F1">
        <w:rPr>
          <w:rFonts w:ascii="Sylfaen" w:hAnsi="Sylfaen" w:cs="Sylfaen"/>
          <w:bCs/>
          <w:color w:val="000000"/>
          <w:sz w:val="20"/>
          <w:szCs w:val="20"/>
          <w:lang w:val="ka-GE"/>
        </w:rPr>
        <w:t>არ</w:t>
      </w:r>
      <w:r w:rsidRPr="002862F1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2862F1">
        <w:rPr>
          <w:rFonts w:ascii="Sylfaen" w:hAnsi="Sylfaen" w:cs="Sylfaen"/>
          <w:bCs/>
          <w:color w:val="000000"/>
          <w:sz w:val="20"/>
          <w:szCs w:val="20"/>
          <w:lang w:val="ka-GE"/>
        </w:rPr>
        <w:t>ახორციელებს</w:t>
      </w:r>
      <w:r w:rsidRPr="002862F1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2862F1">
        <w:rPr>
          <w:rFonts w:ascii="Sylfaen" w:hAnsi="Sylfaen" w:cs="Sylfaen"/>
          <w:bCs/>
          <w:color w:val="000000"/>
          <w:sz w:val="20"/>
          <w:szCs w:val="20"/>
          <w:lang w:val="ka-GE"/>
        </w:rPr>
        <w:t>ბოლო</w:t>
      </w:r>
      <w:r w:rsidRPr="002862F1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2862F1">
        <w:rPr>
          <w:rFonts w:ascii="Sylfaen" w:hAnsi="Sylfaen" w:cs="Sylfaen"/>
          <w:bCs/>
          <w:color w:val="000000"/>
          <w:sz w:val="20"/>
          <w:szCs w:val="20"/>
          <w:lang w:val="ka-GE"/>
        </w:rPr>
        <w:t>ერთ</w:t>
      </w:r>
      <w:r w:rsidRPr="002862F1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2862F1">
        <w:rPr>
          <w:rFonts w:ascii="Sylfaen" w:hAnsi="Sylfaen" w:cs="Sylfaen"/>
          <w:bCs/>
          <w:color w:val="000000"/>
          <w:sz w:val="20"/>
          <w:szCs w:val="20"/>
          <w:lang w:val="ka-GE"/>
        </w:rPr>
        <w:t>წელზე</w:t>
      </w:r>
      <w:r w:rsidRPr="002862F1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2862F1">
        <w:rPr>
          <w:rFonts w:ascii="Sylfaen" w:hAnsi="Sylfaen" w:cs="Sylfaen"/>
          <w:bCs/>
          <w:color w:val="000000"/>
          <w:sz w:val="20"/>
          <w:szCs w:val="20"/>
          <w:lang w:val="ka-GE"/>
        </w:rPr>
        <w:t>მეტი</w:t>
      </w:r>
      <w:r w:rsidRPr="002862F1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2862F1">
        <w:rPr>
          <w:rFonts w:ascii="Sylfaen" w:hAnsi="Sylfaen" w:cs="Sylfaen"/>
          <w:bCs/>
          <w:color w:val="000000"/>
          <w:sz w:val="20"/>
          <w:szCs w:val="20"/>
          <w:lang w:val="ka-GE"/>
        </w:rPr>
        <w:t>ხნის</w:t>
      </w:r>
      <w:r w:rsidRPr="002862F1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2862F1">
        <w:rPr>
          <w:rFonts w:ascii="Sylfaen" w:hAnsi="Sylfaen" w:cs="Sylfaen"/>
          <w:bCs/>
          <w:color w:val="000000"/>
          <w:sz w:val="20"/>
          <w:szCs w:val="20"/>
          <w:lang w:val="ka-GE"/>
        </w:rPr>
        <w:t>განმავლობაში</w:t>
      </w:r>
      <w:r w:rsidRPr="002862F1">
        <w:rPr>
          <w:rFonts w:ascii="Sylfaen" w:hAnsi="Sylfaen"/>
          <w:bCs/>
          <w:color w:val="000000"/>
          <w:sz w:val="20"/>
          <w:szCs w:val="20"/>
          <w:lang w:val="ka-GE"/>
        </w:rPr>
        <w:t>.</w:t>
      </w:r>
    </w:p>
    <w:p w14:paraId="6B19D213" w14:textId="39D3F2F0" w:rsidR="00964A2E" w:rsidRPr="00C14AE5" w:rsidRDefault="00964A2E" w:rsidP="00964A2E">
      <w:pPr>
        <w:shd w:val="clear" w:color="auto" w:fill="FFFFFF"/>
        <w:spacing w:line="240" w:lineRule="atLeast"/>
        <w:ind w:left="-634" w:firstLine="630"/>
        <w:jc w:val="both"/>
        <w:rPr>
          <w:rFonts w:ascii="Sylfaen" w:hAnsi="Sylfaen"/>
          <w:color w:val="101010"/>
          <w:sz w:val="20"/>
          <w:szCs w:val="20"/>
          <w:lang w:val="ka-GE"/>
        </w:rPr>
      </w:pPr>
      <w:r w:rsidRPr="00C14AE5">
        <w:rPr>
          <w:rFonts w:ascii="Sylfaen" w:hAnsi="Sylfaen"/>
          <w:sz w:val="20"/>
          <w:szCs w:val="20"/>
          <w:lang w:val="ka-GE"/>
        </w:rPr>
        <w:t>კომისიის 202</w:t>
      </w:r>
      <w:r>
        <w:rPr>
          <w:rFonts w:ascii="Sylfaen" w:hAnsi="Sylfaen"/>
          <w:sz w:val="20"/>
          <w:szCs w:val="20"/>
        </w:rPr>
        <w:t>3</w:t>
      </w:r>
      <w:r w:rsidRPr="00C14AE5">
        <w:rPr>
          <w:rFonts w:ascii="Sylfaen" w:hAnsi="Sylfaen"/>
          <w:sz w:val="20"/>
          <w:szCs w:val="20"/>
          <w:lang w:val="ka-GE"/>
        </w:rPr>
        <w:t xml:space="preserve"> წლის </w:t>
      </w:r>
      <w:r>
        <w:rPr>
          <w:rFonts w:ascii="Sylfaen" w:hAnsi="Sylfaen"/>
          <w:sz w:val="20"/>
          <w:szCs w:val="20"/>
          <w:lang w:val="ka-GE"/>
        </w:rPr>
        <w:t xml:space="preserve">20 აპრილის </w:t>
      </w:r>
      <w:r w:rsidRPr="00C14AE5">
        <w:rPr>
          <w:rFonts w:ascii="Sylfaen" w:hAnsi="Sylfaen"/>
          <w:sz w:val="20"/>
          <w:szCs w:val="20"/>
          <w:lang w:val="ka-GE"/>
        </w:rPr>
        <w:t xml:space="preserve">კომისიის </w:t>
      </w:r>
      <w:r w:rsidRPr="004A40B8">
        <w:rPr>
          <w:rFonts w:ascii="Sylfaen" w:hAnsi="Sylfaen" w:cs="Arial"/>
          <w:sz w:val="20"/>
          <w:szCs w:val="20"/>
        </w:rPr>
        <w:t>№</w:t>
      </w:r>
      <w:r w:rsidR="004A40B8" w:rsidRPr="004A40B8">
        <w:rPr>
          <w:rFonts w:ascii="Sylfaen" w:hAnsi="Sylfaen" w:cs="Sylfaen"/>
          <w:sz w:val="20"/>
          <w:szCs w:val="20"/>
        </w:rPr>
        <w:t>გ</w:t>
      </w:r>
      <w:r w:rsidR="004A40B8" w:rsidRPr="004A40B8">
        <w:rPr>
          <w:rFonts w:ascii="Sylfaen" w:hAnsi="Sylfaen"/>
          <w:sz w:val="20"/>
          <w:szCs w:val="20"/>
        </w:rPr>
        <w:t>-23-23/188</w:t>
      </w:r>
      <w:r w:rsidR="004A40B8">
        <w:rPr>
          <w:rFonts w:asciiTheme="minorHAnsi" w:hAnsiTheme="minorHAnsi"/>
          <w:color w:val="4A4A4A"/>
          <w:sz w:val="23"/>
          <w:szCs w:val="23"/>
          <w:shd w:val="clear" w:color="auto" w:fill="FFFFFF"/>
          <w:lang w:val="ka-GE"/>
        </w:rPr>
        <w:t xml:space="preserve"> </w:t>
      </w:r>
      <w:r w:rsidRPr="00C14AE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გადაწყვეტილებით</w:t>
      </w:r>
      <w:r w:rsidRPr="00C14AE5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C14AE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დაიწყო</w:t>
      </w:r>
      <w:r w:rsidRPr="00C14AE5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C14AE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საჯარო</w:t>
      </w:r>
      <w:r w:rsidRPr="00C14AE5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C14AE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ადმინისტრაციული</w:t>
      </w:r>
      <w:r w:rsidRPr="00C14AE5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C14AE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წარმოება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4A40B8">
        <w:rPr>
          <w:rFonts w:ascii="Sylfaen" w:hAnsi="Sylfaen"/>
          <w:bCs/>
          <w:sz w:val="20"/>
          <w:szCs w:val="20"/>
          <w:lang w:val="ka-GE"/>
        </w:rPr>
        <w:t>შპს „</w:t>
      </w:r>
      <w:proofErr w:type="spellStart"/>
      <w:r w:rsidRPr="004A40B8">
        <w:rPr>
          <w:rFonts w:ascii="Sylfaen" w:hAnsi="Sylfaen"/>
          <w:bCs/>
          <w:sz w:val="20"/>
          <w:szCs w:val="20"/>
        </w:rPr>
        <w:t>საქართველოს</w:t>
      </w:r>
      <w:proofErr w:type="spellEnd"/>
      <w:r w:rsidRPr="004A40B8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4A40B8">
        <w:rPr>
          <w:rFonts w:ascii="Sylfaen" w:hAnsi="Sylfaen"/>
          <w:bCs/>
          <w:sz w:val="20"/>
          <w:szCs w:val="20"/>
        </w:rPr>
        <w:t>ცენტრალური</w:t>
      </w:r>
      <w:proofErr w:type="spellEnd"/>
      <w:r w:rsidRPr="004A40B8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4A40B8">
        <w:rPr>
          <w:rFonts w:ascii="Sylfaen" w:hAnsi="Sylfaen"/>
          <w:bCs/>
          <w:sz w:val="20"/>
          <w:szCs w:val="20"/>
        </w:rPr>
        <w:t>ტელევიზია</w:t>
      </w:r>
      <w:proofErr w:type="spellEnd"/>
      <w:r w:rsidRPr="004A40B8">
        <w:rPr>
          <w:rFonts w:ascii="Sylfaen" w:hAnsi="Sylfaen"/>
          <w:bCs/>
          <w:sz w:val="20"/>
          <w:szCs w:val="20"/>
        </w:rPr>
        <w:t xml:space="preserve"> - </w:t>
      </w:r>
      <w:proofErr w:type="spellStart"/>
      <w:r w:rsidRPr="004A40B8">
        <w:rPr>
          <w:rFonts w:ascii="Sylfaen" w:hAnsi="Sylfaen"/>
          <w:bCs/>
          <w:sz w:val="20"/>
          <w:szCs w:val="20"/>
        </w:rPr>
        <w:t>სცტვ</w:t>
      </w:r>
      <w:proofErr w:type="spellEnd"/>
      <w:r w:rsidRPr="004A40B8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4A40B8">
        <w:rPr>
          <w:rFonts w:ascii="Sylfaen" w:hAnsi="Sylfaen"/>
          <w:bCs/>
          <w:sz w:val="20"/>
          <w:szCs w:val="20"/>
        </w:rPr>
        <w:t>და</w:t>
      </w:r>
      <w:proofErr w:type="spellEnd"/>
      <w:r w:rsidRPr="004A40B8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4A40B8">
        <w:rPr>
          <w:rFonts w:ascii="Sylfaen" w:hAnsi="Sylfaen"/>
          <w:bCs/>
          <w:sz w:val="20"/>
          <w:szCs w:val="20"/>
        </w:rPr>
        <w:t>რადიო</w:t>
      </w:r>
      <w:proofErr w:type="spellEnd"/>
      <w:r w:rsidRPr="004A40B8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4A40B8">
        <w:rPr>
          <w:rFonts w:ascii="Sylfaen" w:hAnsi="Sylfaen"/>
          <w:bCs/>
          <w:sz w:val="20"/>
          <w:szCs w:val="20"/>
        </w:rPr>
        <w:t>სოფელ</w:t>
      </w:r>
      <w:proofErr w:type="spellEnd"/>
      <w:r w:rsidRPr="004A40B8">
        <w:rPr>
          <w:rFonts w:ascii="Sylfaen" w:hAnsi="Sylfaen"/>
          <w:bCs/>
          <w:sz w:val="20"/>
          <w:szCs w:val="20"/>
          <w:lang w:val="ka-GE"/>
        </w:rPr>
        <w:t>ის“ მაუწყებლობის სფეროში ავტორიზაციის შეჩერების მიზნით.</w:t>
      </w:r>
      <w:r w:rsidRPr="00C14AE5">
        <w:rPr>
          <w:rFonts w:ascii="Sylfaen" w:hAnsi="Sylfaen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ზეპირი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მოსმენის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თარიღად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განისაზღვრა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202</w:t>
      </w:r>
      <w:r>
        <w:rPr>
          <w:rFonts w:ascii="Sylfaen" w:hAnsi="Sylfaen"/>
          <w:color w:val="101010"/>
          <w:sz w:val="20"/>
          <w:szCs w:val="20"/>
          <w:lang w:val="ka-GE"/>
        </w:rPr>
        <w:t>3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წლის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101010"/>
          <w:sz w:val="20"/>
          <w:szCs w:val="20"/>
          <w:lang w:val="ka-GE"/>
        </w:rPr>
        <w:t>25 მაისის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15:00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საათი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,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ხოლო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გადაწყვეტილების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მიღების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ვადად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ზეპირი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მოსმენის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ჩატარებიდან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10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სამუშაო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დღე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>.</w:t>
      </w:r>
    </w:p>
    <w:p w14:paraId="589D16BE" w14:textId="4DA05FA7" w:rsidR="00964A2E" w:rsidRPr="00AE7B5C" w:rsidRDefault="00964A2E" w:rsidP="00964A2E">
      <w:pPr>
        <w:ind w:left="-630" w:firstLine="720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AE7B5C">
        <w:rPr>
          <w:rFonts w:ascii="Sylfaen" w:hAnsi="Sylfaen"/>
          <w:bCs/>
          <w:sz w:val="20"/>
          <w:szCs w:val="20"/>
          <w:lang w:val="ka-GE"/>
        </w:rPr>
        <w:t>შპს „</w:t>
      </w:r>
      <w:proofErr w:type="spellStart"/>
      <w:r w:rsidRPr="00AE7B5C">
        <w:rPr>
          <w:rFonts w:ascii="Sylfaen" w:hAnsi="Sylfaen"/>
          <w:bCs/>
          <w:sz w:val="20"/>
          <w:szCs w:val="20"/>
        </w:rPr>
        <w:t>საქართველოს</w:t>
      </w:r>
      <w:proofErr w:type="spellEnd"/>
      <w:r w:rsidRPr="00AE7B5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AE7B5C">
        <w:rPr>
          <w:rFonts w:ascii="Sylfaen" w:hAnsi="Sylfaen"/>
          <w:bCs/>
          <w:sz w:val="20"/>
          <w:szCs w:val="20"/>
        </w:rPr>
        <w:t>ცენტრალური</w:t>
      </w:r>
      <w:proofErr w:type="spellEnd"/>
      <w:r w:rsidRPr="00AE7B5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AE7B5C">
        <w:rPr>
          <w:rFonts w:ascii="Sylfaen" w:hAnsi="Sylfaen"/>
          <w:bCs/>
          <w:sz w:val="20"/>
          <w:szCs w:val="20"/>
        </w:rPr>
        <w:t>ტელევიზია</w:t>
      </w:r>
      <w:proofErr w:type="spellEnd"/>
      <w:r w:rsidRPr="00AE7B5C">
        <w:rPr>
          <w:rFonts w:ascii="Sylfaen" w:hAnsi="Sylfaen"/>
          <w:bCs/>
          <w:sz w:val="20"/>
          <w:szCs w:val="20"/>
        </w:rPr>
        <w:t xml:space="preserve"> - </w:t>
      </w:r>
      <w:proofErr w:type="spellStart"/>
      <w:r w:rsidRPr="00AE7B5C">
        <w:rPr>
          <w:rFonts w:ascii="Sylfaen" w:hAnsi="Sylfaen"/>
          <w:bCs/>
          <w:sz w:val="20"/>
          <w:szCs w:val="20"/>
        </w:rPr>
        <w:t>სცტვ</w:t>
      </w:r>
      <w:proofErr w:type="spellEnd"/>
      <w:r w:rsidRPr="00AE7B5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AE7B5C">
        <w:rPr>
          <w:rFonts w:ascii="Sylfaen" w:hAnsi="Sylfaen"/>
          <w:bCs/>
          <w:sz w:val="20"/>
          <w:szCs w:val="20"/>
        </w:rPr>
        <w:t>და</w:t>
      </w:r>
      <w:proofErr w:type="spellEnd"/>
      <w:r w:rsidRPr="00AE7B5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AE7B5C">
        <w:rPr>
          <w:rFonts w:ascii="Sylfaen" w:hAnsi="Sylfaen"/>
          <w:bCs/>
          <w:sz w:val="20"/>
          <w:szCs w:val="20"/>
        </w:rPr>
        <w:t>რადიო</w:t>
      </w:r>
      <w:proofErr w:type="spellEnd"/>
      <w:r w:rsidRPr="00AE7B5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AE7B5C">
        <w:rPr>
          <w:rFonts w:ascii="Sylfaen" w:hAnsi="Sylfaen"/>
          <w:bCs/>
          <w:sz w:val="20"/>
          <w:szCs w:val="20"/>
        </w:rPr>
        <w:t>სოფელ</w:t>
      </w:r>
      <w:proofErr w:type="spellEnd"/>
      <w:r w:rsidRPr="00AE7B5C">
        <w:rPr>
          <w:rFonts w:ascii="Sylfaen" w:hAnsi="Sylfaen"/>
          <w:bCs/>
          <w:sz w:val="20"/>
          <w:szCs w:val="20"/>
          <w:lang w:val="ka-GE"/>
        </w:rPr>
        <w:t xml:space="preserve">ს“ მაუწყებლობის სფეროში ავტორიზაციის შეჩერების თაობაზე საჯარო ადმინისტრაციული წარმოების დაწყების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 xml:space="preserve">შესახებ 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კომისიის 2023 წლის 20 აპრილის </w:t>
      </w:r>
      <w:r w:rsidR="004A40B8" w:rsidRPr="004A40B8">
        <w:rPr>
          <w:rFonts w:ascii="Sylfaen" w:hAnsi="Sylfaen" w:cs="Arial"/>
          <w:sz w:val="20"/>
          <w:szCs w:val="20"/>
        </w:rPr>
        <w:t>№</w:t>
      </w:r>
      <w:r w:rsidR="004A40B8" w:rsidRPr="004A40B8">
        <w:rPr>
          <w:rFonts w:ascii="Sylfaen" w:hAnsi="Sylfaen" w:cs="Sylfaen"/>
          <w:sz w:val="20"/>
          <w:szCs w:val="20"/>
        </w:rPr>
        <w:t>გ</w:t>
      </w:r>
      <w:r w:rsidR="004A40B8" w:rsidRPr="004A40B8">
        <w:rPr>
          <w:rFonts w:ascii="Sylfaen" w:hAnsi="Sylfaen"/>
          <w:sz w:val="20"/>
          <w:szCs w:val="20"/>
        </w:rPr>
        <w:t>-23-23/188</w:t>
      </w:r>
      <w:r w:rsidR="004A40B8">
        <w:rPr>
          <w:rFonts w:asciiTheme="minorHAnsi" w:hAnsiTheme="minorHAnsi"/>
          <w:color w:val="4A4A4A"/>
          <w:sz w:val="23"/>
          <w:szCs w:val="23"/>
          <w:shd w:val="clear" w:color="auto" w:fill="FFFFFF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 xml:space="preserve">გადაწყვეტილება, ზეპირი მოსმენის ჩატარების თარიღის მითითებით გაეგზავნა ელექტრონულ მისამართზე და </w:t>
      </w:r>
      <w:r w:rsidRPr="00AE7B5C">
        <w:rPr>
          <w:rFonts w:ascii="Sylfaen" w:hAnsi="Sylfaen"/>
          <w:bCs/>
          <w:sz w:val="20"/>
          <w:szCs w:val="20"/>
          <w:lang w:val="ka-GE"/>
        </w:rPr>
        <w:t>ასევე ჩაბარდა საფოსტო გზავნილის სახით 2023 წლის ...... აპრილს.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 xml:space="preserve"> შეტყობინება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ავტორიზაციის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შეჩერების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თაობაზე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საკითხის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ზეპირი </w:t>
      </w:r>
      <w:r w:rsidR="004A40B8">
        <w:rPr>
          <w:rFonts w:ascii="Sylfaen" w:hAnsi="Sylfaen"/>
          <w:bCs/>
          <w:sz w:val="20"/>
          <w:szCs w:val="20"/>
          <w:lang w:val="ka-GE"/>
        </w:rPr>
        <w:t xml:space="preserve">მოსმენის სხდომაზე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განხილვის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,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მისი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ჩატარების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ადგილის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თარიღის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შესახებ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გამოქვეყნებულ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იქნა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2023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წლის</w:t>
      </w:r>
      <w:r w:rsidR="00EF57A0">
        <w:rPr>
          <w:rFonts w:ascii="Sylfaen" w:hAnsi="Sylfaen" w:cs="Sylfaen"/>
          <w:bCs/>
          <w:sz w:val="20"/>
          <w:szCs w:val="20"/>
        </w:rPr>
        <w:t xml:space="preserve"> 25 </w:t>
      </w:r>
      <w:r w:rsidR="00EF57A0">
        <w:rPr>
          <w:rFonts w:ascii="Sylfaen" w:hAnsi="Sylfaen" w:cs="Sylfaen"/>
          <w:bCs/>
          <w:sz w:val="20"/>
          <w:szCs w:val="20"/>
          <w:lang w:val="ka-GE"/>
        </w:rPr>
        <w:t xml:space="preserve">მაისს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კომისიის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ოფიციალურ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ვებ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-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გვერდზე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. </w:t>
      </w:r>
    </w:p>
    <w:p w14:paraId="1D7E49F9" w14:textId="56C3FC2E" w:rsidR="00964A2E" w:rsidRPr="00AE7B5C" w:rsidRDefault="00964A2E" w:rsidP="00964A2E">
      <w:pPr>
        <w:shd w:val="clear" w:color="auto" w:fill="FFFFFF"/>
        <w:spacing w:line="240" w:lineRule="atLeast"/>
        <w:ind w:left="-634" w:right="-144" w:firstLine="630"/>
        <w:jc w:val="both"/>
        <w:rPr>
          <w:rFonts w:ascii="Sylfaen" w:hAnsi="Sylfaen"/>
          <w:bCs/>
          <w:sz w:val="20"/>
          <w:szCs w:val="20"/>
          <w:lang w:val="ka-GE"/>
        </w:rPr>
      </w:pPr>
      <w:r w:rsidRPr="00AE7B5C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 xml:space="preserve">კომისია აღნიშნავს, რომ 2023 წლის 25 მაისის ზეპირი მოსმენის სხდომას ესწრებოდა </w:t>
      </w:r>
      <w:r w:rsidR="00AE7B5C" w:rsidRPr="00AE7B5C">
        <w:rPr>
          <w:rFonts w:ascii="Sylfaen" w:hAnsi="Sylfaen"/>
          <w:bCs/>
          <w:sz w:val="20"/>
          <w:szCs w:val="20"/>
          <w:lang w:val="ka-GE"/>
        </w:rPr>
        <w:t>შპს „</w:t>
      </w:r>
      <w:proofErr w:type="spellStart"/>
      <w:r w:rsidR="00AE7B5C" w:rsidRPr="00AE7B5C">
        <w:rPr>
          <w:rFonts w:ascii="Sylfaen" w:hAnsi="Sylfaen"/>
          <w:bCs/>
          <w:sz w:val="20"/>
          <w:szCs w:val="20"/>
        </w:rPr>
        <w:t>საქართველოს</w:t>
      </w:r>
      <w:proofErr w:type="spellEnd"/>
      <w:r w:rsidR="00AE7B5C" w:rsidRPr="00AE7B5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E7B5C" w:rsidRPr="00AE7B5C">
        <w:rPr>
          <w:rFonts w:ascii="Sylfaen" w:hAnsi="Sylfaen"/>
          <w:bCs/>
          <w:sz w:val="20"/>
          <w:szCs w:val="20"/>
        </w:rPr>
        <w:t>ცენტრალური</w:t>
      </w:r>
      <w:proofErr w:type="spellEnd"/>
      <w:r w:rsidR="00AE7B5C" w:rsidRPr="00AE7B5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E7B5C" w:rsidRPr="00AE7B5C">
        <w:rPr>
          <w:rFonts w:ascii="Sylfaen" w:hAnsi="Sylfaen"/>
          <w:bCs/>
          <w:sz w:val="20"/>
          <w:szCs w:val="20"/>
        </w:rPr>
        <w:t>ტელევიზია</w:t>
      </w:r>
      <w:proofErr w:type="spellEnd"/>
      <w:r w:rsidR="00AE7B5C" w:rsidRPr="00AE7B5C">
        <w:rPr>
          <w:rFonts w:ascii="Sylfaen" w:hAnsi="Sylfaen"/>
          <w:bCs/>
          <w:sz w:val="20"/>
          <w:szCs w:val="20"/>
        </w:rPr>
        <w:t xml:space="preserve"> - </w:t>
      </w:r>
      <w:proofErr w:type="spellStart"/>
      <w:r w:rsidR="00AE7B5C" w:rsidRPr="00AE7B5C">
        <w:rPr>
          <w:rFonts w:ascii="Sylfaen" w:hAnsi="Sylfaen"/>
          <w:bCs/>
          <w:sz w:val="20"/>
          <w:szCs w:val="20"/>
        </w:rPr>
        <w:t>სცტვ</w:t>
      </w:r>
      <w:proofErr w:type="spellEnd"/>
      <w:r w:rsidR="00AE7B5C" w:rsidRPr="00AE7B5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E7B5C" w:rsidRPr="00AE7B5C">
        <w:rPr>
          <w:rFonts w:ascii="Sylfaen" w:hAnsi="Sylfaen"/>
          <w:bCs/>
          <w:sz w:val="20"/>
          <w:szCs w:val="20"/>
        </w:rPr>
        <w:t>და</w:t>
      </w:r>
      <w:proofErr w:type="spellEnd"/>
      <w:r w:rsidR="00AE7B5C" w:rsidRPr="00AE7B5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E7B5C" w:rsidRPr="00AE7B5C">
        <w:rPr>
          <w:rFonts w:ascii="Sylfaen" w:hAnsi="Sylfaen"/>
          <w:bCs/>
          <w:sz w:val="20"/>
          <w:szCs w:val="20"/>
        </w:rPr>
        <w:t>რადიო</w:t>
      </w:r>
      <w:proofErr w:type="spellEnd"/>
      <w:r w:rsidR="00AE7B5C" w:rsidRPr="00AE7B5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E7B5C" w:rsidRPr="00AE7B5C">
        <w:rPr>
          <w:rFonts w:ascii="Sylfaen" w:hAnsi="Sylfaen"/>
          <w:bCs/>
          <w:sz w:val="20"/>
          <w:szCs w:val="20"/>
        </w:rPr>
        <w:t>სოფელ</w:t>
      </w:r>
      <w:proofErr w:type="spellEnd"/>
      <w:r w:rsidR="00AE7B5C" w:rsidRPr="00AE7B5C">
        <w:rPr>
          <w:rFonts w:ascii="Sylfaen" w:hAnsi="Sylfaen"/>
          <w:bCs/>
          <w:sz w:val="20"/>
          <w:szCs w:val="20"/>
          <w:lang w:val="ka-GE"/>
        </w:rPr>
        <w:t xml:space="preserve">ის“ 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წარმომადგენელი</w:t>
      </w:r>
      <w:r w:rsidR="00AE7B5C" w:rsidRPr="00AE7B5C">
        <w:rPr>
          <w:rFonts w:ascii="Sylfaen" w:hAnsi="Sylfaen"/>
          <w:bCs/>
          <w:sz w:val="20"/>
          <w:szCs w:val="20"/>
          <w:lang w:val="ka-GE"/>
        </w:rPr>
        <w:t>..........................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.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სხდომაზე კომისიამ ზეპირი მოსმენა დასრულებულად ჩათვალა და საკითხთან დაკავშირებით გადაწყვეტილების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მიღების თარიღად ზეპირი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მოსმენის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 xml:space="preserve">ჩატარებიდან </w:t>
      </w:r>
      <w:r w:rsidR="00AE7B5C" w:rsidRPr="00AE7B5C">
        <w:rPr>
          <w:rFonts w:ascii="Sylfaen" w:hAnsi="Sylfaen" w:cs="Sylfaen"/>
          <w:bCs/>
          <w:sz w:val="20"/>
          <w:szCs w:val="20"/>
          <w:lang w:val="ka-GE"/>
        </w:rPr>
        <w:t>......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სამუშაო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დღე - 202</w:t>
      </w:r>
      <w:r w:rsidR="00AE7B5C" w:rsidRPr="00AE7B5C">
        <w:rPr>
          <w:rFonts w:ascii="Sylfaen" w:hAnsi="Sylfaen" w:cs="Sylfaen"/>
          <w:bCs/>
          <w:sz w:val="20"/>
          <w:szCs w:val="20"/>
          <w:lang w:val="ka-GE"/>
        </w:rPr>
        <w:t>3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 xml:space="preserve"> წლის </w:t>
      </w:r>
      <w:r w:rsidR="00AE7B5C" w:rsidRPr="00AE7B5C">
        <w:rPr>
          <w:rFonts w:ascii="Sylfaen" w:hAnsi="Sylfaen" w:cs="Sylfaen"/>
          <w:bCs/>
          <w:sz w:val="20"/>
          <w:szCs w:val="20"/>
          <w:lang w:val="ka-GE"/>
        </w:rPr>
        <w:t>.......................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 xml:space="preserve"> დაასახელა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. </w:t>
      </w:r>
    </w:p>
    <w:p w14:paraId="10E88BDC" w14:textId="43656E87" w:rsidR="00964A2E" w:rsidRPr="005158CF" w:rsidRDefault="00964A2E" w:rsidP="00964A2E">
      <w:pPr>
        <w:shd w:val="clear" w:color="auto" w:fill="FFFFFF"/>
        <w:spacing w:line="240" w:lineRule="atLeast"/>
        <w:ind w:left="-634" w:right="-144" w:firstLine="63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>კომისიის 202</w:t>
      </w:r>
      <w:r w:rsidR="00AE7B5C"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>3</w:t>
      </w:r>
      <w:r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 xml:space="preserve"> წლის </w:t>
      </w:r>
      <w:r w:rsidR="00AE7B5C"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 xml:space="preserve">..................... </w:t>
      </w:r>
      <w:r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 xml:space="preserve">სხდომას </w:t>
      </w:r>
      <w:r w:rsidRPr="00AE7B5C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 xml:space="preserve">ესწრებოდა </w:t>
      </w:r>
      <w:r w:rsidR="00AE7B5C" w:rsidRPr="00AE7B5C">
        <w:rPr>
          <w:rFonts w:ascii="Sylfaen" w:hAnsi="Sylfaen"/>
          <w:bCs/>
          <w:sz w:val="20"/>
          <w:szCs w:val="20"/>
          <w:lang w:val="ka-GE"/>
        </w:rPr>
        <w:t>შპს „</w:t>
      </w:r>
      <w:proofErr w:type="spellStart"/>
      <w:r w:rsidR="00AE7B5C" w:rsidRPr="00AE7B5C">
        <w:rPr>
          <w:rFonts w:ascii="Sylfaen" w:hAnsi="Sylfaen"/>
          <w:bCs/>
          <w:sz w:val="20"/>
          <w:szCs w:val="20"/>
        </w:rPr>
        <w:t>საქართველოს</w:t>
      </w:r>
      <w:proofErr w:type="spellEnd"/>
      <w:r w:rsidR="00AE7B5C" w:rsidRPr="00AE7B5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E7B5C" w:rsidRPr="00AE7B5C">
        <w:rPr>
          <w:rFonts w:ascii="Sylfaen" w:hAnsi="Sylfaen"/>
          <w:bCs/>
          <w:sz w:val="20"/>
          <w:szCs w:val="20"/>
        </w:rPr>
        <w:t>ცენტრალური</w:t>
      </w:r>
      <w:proofErr w:type="spellEnd"/>
      <w:r w:rsidR="00AE7B5C" w:rsidRPr="00AE7B5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E7B5C" w:rsidRPr="00AE7B5C">
        <w:rPr>
          <w:rFonts w:ascii="Sylfaen" w:hAnsi="Sylfaen"/>
          <w:bCs/>
          <w:sz w:val="20"/>
          <w:szCs w:val="20"/>
        </w:rPr>
        <w:t>ტელევიზია</w:t>
      </w:r>
      <w:proofErr w:type="spellEnd"/>
      <w:r w:rsidR="00AE7B5C" w:rsidRPr="00AE7B5C">
        <w:rPr>
          <w:rFonts w:ascii="Sylfaen" w:hAnsi="Sylfaen"/>
          <w:bCs/>
          <w:sz w:val="20"/>
          <w:szCs w:val="20"/>
        </w:rPr>
        <w:t xml:space="preserve"> - </w:t>
      </w:r>
      <w:proofErr w:type="spellStart"/>
      <w:r w:rsidR="00AE7B5C" w:rsidRPr="00AE7B5C">
        <w:rPr>
          <w:rFonts w:ascii="Sylfaen" w:hAnsi="Sylfaen"/>
          <w:bCs/>
          <w:sz w:val="20"/>
          <w:szCs w:val="20"/>
        </w:rPr>
        <w:t>სცტვ</w:t>
      </w:r>
      <w:proofErr w:type="spellEnd"/>
      <w:r w:rsidR="00AE7B5C" w:rsidRPr="00AE7B5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E7B5C" w:rsidRPr="00AE7B5C">
        <w:rPr>
          <w:rFonts w:ascii="Sylfaen" w:hAnsi="Sylfaen"/>
          <w:bCs/>
          <w:sz w:val="20"/>
          <w:szCs w:val="20"/>
        </w:rPr>
        <w:t>და</w:t>
      </w:r>
      <w:proofErr w:type="spellEnd"/>
      <w:r w:rsidR="00AE7B5C" w:rsidRPr="00AE7B5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E7B5C" w:rsidRPr="00AE7B5C">
        <w:rPr>
          <w:rFonts w:ascii="Sylfaen" w:hAnsi="Sylfaen"/>
          <w:bCs/>
          <w:sz w:val="20"/>
          <w:szCs w:val="20"/>
        </w:rPr>
        <w:t>რადიო</w:t>
      </w:r>
      <w:proofErr w:type="spellEnd"/>
      <w:r w:rsidR="00AE7B5C" w:rsidRPr="00AE7B5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E7B5C" w:rsidRPr="00AE7B5C">
        <w:rPr>
          <w:rFonts w:ascii="Sylfaen" w:hAnsi="Sylfaen"/>
          <w:bCs/>
          <w:sz w:val="20"/>
          <w:szCs w:val="20"/>
        </w:rPr>
        <w:t>სოფელ</w:t>
      </w:r>
      <w:proofErr w:type="spellEnd"/>
      <w:r w:rsidR="00AE7B5C" w:rsidRPr="00AE7B5C">
        <w:rPr>
          <w:rFonts w:ascii="Sylfaen" w:hAnsi="Sylfaen"/>
          <w:bCs/>
          <w:sz w:val="20"/>
          <w:szCs w:val="20"/>
          <w:lang w:val="ka-GE"/>
        </w:rPr>
        <w:t xml:space="preserve">ის“ </w:t>
      </w:r>
      <w:r w:rsidRPr="00AE7B5C">
        <w:rPr>
          <w:rFonts w:ascii="Sylfaen" w:hAnsi="Sylfaen"/>
          <w:bCs/>
          <w:sz w:val="20"/>
          <w:szCs w:val="20"/>
          <w:lang w:val="ka-GE"/>
        </w:rPr>
        <w:t>წარმომადგენელი</w:t>
      </w:r>
      <w:r w:rsidR="00AE7B5C" w:rsidRPr="00AE7B5C">
        <w:rPr>
          <w:rFonts w:ascii="Sylfaen" w:hAnsi="Sylfaen"/>
          <w:bCs/>
          <w:sz w:val="20"/>
          <w:szCs w:val="20"/>
          <w:lang w:val="ka-GE"/>
        </w:rPr>
        <w:t xml:space="preserve"> ...................</w:t>
      </w:r>
      <w:r w:rsidRPr="00AE7B5C">
        <w:rPr>
          <w:rFonts w:ascii="Sylfaen" w:hAnsi="Sylfaen"/>
          <w:bCs/>
          <w:sz w:val="20"/>
          <w:szCs w:val="20"/>
          <w:lang w:val="ka-GE"/>
        </w:rPr>
        <w:t>.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კომისიის სხდომაზე </w:t>
      </w:r>
      <w:r w:rsidRPr="00AE7B5C">
        <w:rPr>
          <w:rFonts w:ascii="Sylfaen" w:hAnsi="Sylfaen"/>
          <w:bCs/>
          <w:color w:val="000000"/>
          <w:sz w:val="20"/>
          <w:szCs w:val="20"/>
          <w:lang w:val="ka-GE"/>
        </w:rPr>
        <w:t xml:space="preserve">აღინიშნა, რომ </w:t>
      </w:r>
      <w:r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 xml:space="preserve">სახეზეა </w:t>
      </w:r>
      <w:r w:rsidRPr="00AE7B5C">
        <w:rPr>
          <w:rFonts w:ascii="Sylfaen" w:hAnsi="Sylfaen"/>
          <w:bCs/>
          <w:color w:val="000000"/>
          <w:sz w:val="20"/>
          <w:szCs w:val="20"/>
          <w:lang w:val="ka-GE"/>
        </w:rPr>
        <w:t>”</w:t>
      </w:r>
      <w:r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>მაუწყებლობის</w:t>
      </w:r>
      <w:r w:rsidRPr="00AE7B5C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>შესახებ</w:t>
      </w:r>
      <w:r w:rsidRPr="00AE7B5C">
        <w:rPr>
          <w:rFonts w:ascii="Sylfaen" w:hAnsi="Sylfaen" w:cs="Cambria"/>
          <w:bCs/>
          <w:color w:val="000000"/>
          <w:sz w:val="20"/>
          <w:szCs w:val="20"/>
          <w:lang w:val="ka-GE"/>
        </w:rPr>
        <w:t>”</w:t>
      </w:r>
      <w:r w:rsidRPr="00AE7B5C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>საქართველოს</w:t>
      </w:r>
      <w:r w:rsidRPr="00AE7B5C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>კანონის</w:t>
      </w:r>
      <w:r w:rsidRPr="00AE7B5C">
        <w:rPr>
          <w:rFonts w:ascii="Sylfaen" w:hAnsi="Sylfaen"/>
          <w:bCs/>
          <w:color w:val="000000"/>
          <w:sz w:val="20"/>
          <w:szCs w:val="20"/>
          <w:lang w:val="ka-GE"/>
        </w:rPr>
        <w:t xml:space="preserve"> 45</w:t>
      </w:r>
      <w:r w:rsidRPr="00AE7B5C">
        <w:rPr>
          <w:rFonts w:ascii="Sylfaen" w:hAnsi="Sylfaen"/>
          <w:bCs/>
          <w:color w:val="000000"/>
          <w:sz w:val="20"/>
          <w:szCs w:val="20"/>
          <w:vertAlign w:val="superscript"/>
          <w:lang w:val="ka-GE"/>
        </w:rPr>
        <w:t>1 </w:t>
      </w:r>
      <w:r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>მუხლის</w:t>
      </w:r>
      <w:r w:rsidRPr="00AE7B5C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>მე</w:t>
      </w:r>
      <w:r w:rsidRPr="00AE7B5C">
        <w:rPr>
          <w:rFonts w:ascii="Sylfaen" w:hAnsi="Sylfaen"/>
          <w:bCs/>
          <w:color w:val="000000"/>
          <w:sz w:val="20"/>
          <w:szCs w:val="20"/>
          <w:lang w:val="ka-GE"/>
        </w:rPr>
        <w:t>-1</w:t>
      </w:r>
      <w:r w:rsidR="00AE7B5C" w:rsidRPr="00AE7B5C">
        <w:rPr>
          <w:rFonts w:ascii="Sylfaen" w:hAnsi="Sylfaen"/>
          <w:bCs/>
          <w:color w:val="000000"/>
          <w:sz w:val="20"/>
          <w:szCs w:val="20"/>
          <w:lang w:val="ka-GE"/>
        </w:rPr>
        <w:t>4</w:t>
      </w:r>
      <w:r w:rsidRPr="00AE7B5C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>პუნქტით გათვალისწინებული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 შემთხვევა,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კერძოდ კომპანია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ერთ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წელზე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მეტი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ხნის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განმავლობაში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ერთობლივად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: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            </w:t>
      </w:r>
    </w:p>
    <w:p w14:paraId="444A2574" w14:textId="77777777" w:rsidR="00964A2E" w:rsidRPr="005158CF" w:rsidRDefault="00964A2E" w:rsidP="00964A2E">
      <w:pPr>
        <w:shd w:val="clear" w:color="auto" w:fill="FFFFFF"/>
        <w:spacing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ახორციელებს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საქმიანობას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6B8BA542" w14:textId="77777777" w:rsidR="00964A2E" w:rsidRPr="005158CF" w:rsidRDefault="00964A2E" w:rsidP="00964A2E">
      <w:pPr>
        <w:shd w:val="clear" w:color="auto" w:fill="FFFFFF"/>
        <w:spacing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წარუდგენს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ნულოვან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გაანგარიშებას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674FD82D" w14:textId="77777777" w:rsidR="00964A2E" w:rsidRDefault="00964A2E" w:rsidP="00964A2E">
      <w:pPr>
        <w:shd w:val="clear" w:color="auto" w:fill="FFFFFF"/>
        <w:spacing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იხდის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რეგულირების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საფასურს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7D251248" w14:textId="55C89FF1" w:rsidR="00964A2E" w:rsidRPr="00AE7B5C" w:rsidRDefault="00964A2E" w:rsidP="00964A2E">
      <w:pPr>
        <w:pStyle w:val="NormalWeb"/>
        <w:spacing w:after="0" w:line="240" w:lineRule="atLeast"/>
        <w:ind w:left="-634" w:right="-144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AE7B5C">
        <w:rPr>
          <w:rFonts w:ascii="Sylfaen" w:hAnsi="Sylfaen" w:cs="Sylfaen"/>
          <w:color w:val="000000"/>
          <w:sz w:val="20"/>
          <w:szCs w:val="20"/>
          <w:lang w:val="ka-GE"/>
        </w:rPr>
        <w:t xml:space="preserve">შესაბამისად კომისია უფლებამოსილია მიიღოს გადაწყვეტილება </w:t>
      </w:r>
      <w:r w:rsidR="00AE7B5C" w:rsidRPr="00AE7B5C">
        <w:rPr>
          <w:rFonts w:ascii="Sylfaen" w:hAnsi="Sylfaen"/>
          <w:sz w:val="20"/>
          <w:szCs w:val="20"/>
          <w:lang w:val="ka-GE"/>
        </w:rPr>
        <w:t>შპს „</w:t>
      </w:r>
      <w:proofErr w:type="spellStart"/>
      <w:r w:rsidR="00AE7B5C" w:rsidRPr="00AE7B5C">
        <w:rPr>
          <w:rFonts w:ascii="Sylfaen" w:hAnsi="Sylfaen"/>
          <w:sz w:val="20"/>
          <w:szCs w:val="20"/>
        </w:rPr>
        <w:t>საქართველოს</w:t>
      </w:r>
      <w:proofErr w:type="spellEnd"/>
      <w:r w:rsidR="00AE7B5C" w:rsidRPr="00AE7B5C">
        <w:rPr>
          <w:rFonts w:ascii="Sylfaen" w:hAnsi="Sylfaen"/>
          <w:sz w:val="20"/>
          <w:szCs w:val="20"/>
        </w:rPr>
        <w:t xml:space="preserve"> </w:t>
      </w:r>
      <w:proofErr w:type="spellStart"/>
      <w:r w:rsidR="00AE7B5C" w:rsidRPr="00AE7B5C">
        <w:rPr>
          <w:rFonts w:ascii="Sylfaen" w:hAnsi="Sylfaen"/>
          <w:sz w:val="20"/>
          <w:szCs w:val="20"/>
        </w:rPr>
        <w:t>ცენტრალური</w:t>
      </w:r>
      <w:proofErr w:type="spellEnd"/>
      <w:r w:rsidR="00AE7B5C" w:rsidRPr="00AE7B5C">
        <w:rPr>
          <w:rFonts w:ascii="Sylfaen" w:hAnsi="Sylfaen"/>
          <w:sz w:val="20"/>
          <w:szCs w:val="20"/>
        </w:rPr>
        <w:t xml:space="preserve"> </w:t>
      </w:r>
      <w:proofErr w:type="spellStart"/>
      <w:r w:rsidR="00AE7B5C" w:rsidRPr="00AE7B5C">
        <w:rPr>
          <w:rFonts w:ascii="Sylfaen" w:hAnsi="Sylfaen"/>
          <w:sz w:val="20"/>
          <w:szCs w:val="20"/>
        </w:rPr>
        <w:t>ტელევიზია</w:t>
      </w:r>
      <w:proofErr w:type="spellEnd"/>
      <w:r w:rsidR="00AE7B5C" w:rsidRPr="00AE7B5C">
        <w:rPr>
          <w:rFonts w:ascii="Sylfaen" w:hAnsi="Sylfaen"/>
          <w:sz w:val="20"/>
          <w:szCs w:val="20"/>
        </w:rPr>
        <w:t xml:space="preserve"> - </w:t>
      </w:r>
      <w:proofErr w:type="spellStart"/>
      <w:r w:rsidR="00AE7B5C" w:rsidRPr="00AE7B5C">
        <w:rPr>
          <w:rFonts w:ascii="Sylfaen" w:hAnsi="Sylfaen"/>
          <w:sz w:val="20"/>
          <w:szCs w:val="20"/>
        </w:rPr>
        <w:t>სცტვ</w:t>
      </w:r>
      <w:proofErr w:type="spellEnd"/>
      <w:r w:rsidR="00AE7B5C" w:rsidRPr="00AE7B5C">
        <w:rPr>
          <w:rFonts w:ascii="Sylfaen" w:hAnsi="Sylfaen"/>
          <w:sz w:val="20"/>
          <w:szCs w:val="20"/>
        </w:rPr>
        <w:t xml:space="preserve"> </w:t>
      </w:r>
      <w:proofErr w:type="spellStart"/>
      <w:r w:rsidR="00AE7B5C" w:rsidRPr="00AE7B5C">
        <w:rPr>
          <w:rFonts w:ascii="Sylfaen" w:hAnsi="Sylfaen"/>
          <w:sz w:val="20"/>
          <w:szCs w:val="20"/>
        </w:rPr>
        <w:t>და</w:t>
      </w:r>
      <w:proofErr w:type="spellEnd"/>
      <w:r w:rsidR="00AE7B5C" w:rsidRPr="00AE7B5C">
        <w:rPr>
          <w:rFonts w:ascii="Sylfaen" w:hAnsi="Sylfaen"/>
          <w:sz w:val="20"/>
          <w:szCs w:val="20"/>
        </w:rPr>
        <w:t xml:space="preserve"> </w:t>
      </w:r>
      <w:proofErr w:type="spellStart"/>
      <w:r w:rsidR="00AE7B5C" w:rsidRPr="00AE7B5C">
        <w:rPr>
          <w:rFonts w:ascii="Sylfaen" w:hAnsi="Sylfaen"/>
          <w:sz w:val="20"/>
          <w:szCs w:val="20"/>
        </w:rPr>
        <w:t>რადიო</w:t>
      </w:r>
      <w:proofErr w:type="spellEnd"/>
      <w:r w:rsidR="00AE7B5C" w:rsidRPr="00AE7B5C">
        <w:rPr>
          <w:rFonts w:ascii="Sylfaen" w:hAnsi="Sylfaen"/>
          <w:sz w:val="20"/>
          <w:szCs w:val="20"/>
        </w:rPr>
        <w:t xml:space="preserve"> </w:t>
      </w:r>
      <w:proofErr w:type="spellStart"/>
      <w:r w:rsidR="00AE7B5C" w:rsidRPr="00AE7B5C">
        <w:rPr>
          <w:rFonts w:ascii="Sylfaen" w:hAnsi="Sylfaen"/>
          <w:sz w:val="20"/>
          <w:szCs w:val="20"/>
        </w:rPr>
        <w:t>სოფელ</w:t>
      </w:r>
      <w:proofErr w:type="spellEnd"/>
      <w:r w:rsidR="00AE7B5C" w:rsidRPr="00AE7B5C">
        <w:rPr>
          <w:rFonts w:ascii="Sylfaen" w:hAnsi="Sylfaen"/>
          <w:sz w:val="20"/>
          <w:szCs w:val="20"/>
          <w:lang w:val="ka-GE"/>
        </w:rPr>
        <w:t xml:space="preserve">ის“ </w:t>
      </w:r>
      <w:r w:rsidR="00AE7B5C" w:rsidRPr="00AE7B5C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AE7B5C">
        <w:rPr>
          <w:rFonts w:ascii="Sylfaen" w:hAnsi="Sylfaen"/>
          <w:sz w:val="20"/>
          <w:szCs w:val="20"/>
          <w:lang w:val="ka-GE"/>
        </w:rPr>
        <w:t>აუწყებლობის სფეროში ავტორიზაციის შეჩერების თაობაზე.</w:t>
      </w:r>
      <w:r w:rsidRPr="00AE7B5C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</w:p>
    <w:p w14:paraId="1F101576" w14:textId="77777777" w:rsidR="00AE7B5C" w:rsidRDefault="00AE7B5C" w:rsidP="00AE7B5C">
      <w:pPr>
        <w:shd w:val="clear" w:color="auto" w:fill="FFFFFF"/>
        <w:ind w:left="-630" w:firstLine="720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ზემოაღნიშნულიდან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გამომდინარე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5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3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1951">
        <w:rPr>
          <w:rFonts w:ascii="Sylfaen" w:hAnsi="Sylfaen"/>
          <w:color w:val="000000"/>
          <w:sz w:val="20"/>
          <w:szCs w:val="20"/>
          <w:lang w:val="ka-GE"/>
        </w:rPr>
        <w:t>38</w:t>
      </w:r>
      <w:r w:rsidRPr="00511951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2</w:t>
      </w:r>
      <w:r w:rsidRPr="00511951">
        <w:rPr>
          <w:rFonts w:ascii="Sylfaen" w:hAnsi="Sylfaen"/>
          <w:color w:val="000000"/>
          <w:sz w:val="20"/>
          <w:szCs w:val="20"/>
          <w:lang w:val="ka-GE"/>
        </w:rPr>
        <w:t xml:space="preserve"> მუხლის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-</w:t>
      </w:r>
      <w:r>
        <w:rPr>
          <w:rFonts w:ascii="Sylfaen" w:hAnsi="Sylfaen"/>
          <w:color w:val="000000"/>
          <w:sz w:val="20"/>
          <w:szCs w:val="20"/>
          <w:lang w:val="ka-GE"/>
        </w:rPr>
        <w:t>2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, 45</w:t>
      </w:r>
      <w:r w:rsidRPr="00042920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1 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-1</w:t>
      </w:r>
      <w:r>
        <w:rPr>
          <w:rFonts w:ascii="Sylfaen" w:hAnsi="Sylfaen"/>
          <w:color w:val="000000"/>
          <w:sz w:val="20"/>
          <w:szCs w:val="20"/>
          <w:lang w:val="ka-GE"/>
        </w:rPr>
        <w:t>4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, 70-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-2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>
        <w:rPr>
          <w:rFonts w:ascii="Sylfaen" w:hAnsi="Sylfaen"/>
          <w:color w:val="000000"/>
          <w:sz w:val="20"/>
          <w:szCs w:val="20"/>
          <w:lang w:val="ka-GE"/>
        </w:rPr>
        <w:t>სა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ზოგადი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კოდექსის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>95-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ე, 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115-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მუხლების, </w:t>
      </w:r>
      <w:r>
        <w:rPr>
          <w:rFonts w:ascii="Sylfaen" w:hAnsi="Sylfaen"/>
          <w:sz w:val="20"/>
          <w:szCs w:val="20"/>
          <w:lang w:val="ka-GE"/>
        </w:rPr>
        <w:t>177-</w:t>
      </w:r>
      <w:r>
        <w:rPr>
          <w:rFonts w:ascii="Sylfaen" w:hAnsi="Sylfaen" w:cs="Sylfaen"/>
          <w:sz w:val="20"/>
          <w:szCs w:val="20"/>
          <w:lang w:val="ka-GE"/>
        </w:rPr>
        <w:t>ე</w:t>
      </w:r>
      <w:r>
        <w:rPr>
          <w:rFonts w:ascii="Sylfaen" w:hAnsi="Sylfaen"/>
          <w:sz w:val="20"/>
          <w:szCs w:val="20"/>
          <w:lang w:val="ka-GE"/>
        </w:rPr>
        <w:t xml:space="preserve">  </w:t>
      </w:r>
      <w:r>
        <w:rPr>
          <w:rFonts w:ascii="Sylfaen" w:hAnsi="Sylfaen" w:cs="Sylfaen"/>
          <w:sz w:val="20"/>
          <w:szCs w:val="20"/>
          <w:lang w:val="ka-GE"/>
        </w:rPr>
        <w:t>მუხლის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</w:t>
      </w:r>
      <w:r>
        <w:rPr>
          <w:rFonts w:ascii="Sylfaen" w:hAnsi="Sylfaen"/>
          <w:sz w:val="20"/>
          <w:szCs w:val="20"/>
          <w:lang w:val="ka-GE"/>
        </w:rPr>
        <w:t xml:space="preserve">-4 </w:t>
      </w:r>
      <w:r>
        <w:rPr>
          <w:rFonts w:ascii="Sylfaen" w:hAnsi="Sylfaen" w:cs="Sylfaen"/>
          <w:sz w:val="20"/>
          <w:szCs w:val="20"/>
          <w:lang w:val="ka-GE"/>
        </w:rPr>
        <w:t xml:space="preserve">ნაწილის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IX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თავის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კომისიამ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კენჭისყრის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შედეგად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ერთხმად</w:t>
      </w:r>
    </w:p>
    <w:p w14:paraId="086547A7" w14:textId="383CA628" w:rsidR="00964A2E" w:rsidRDefault="00964A2E" w:rsidP="00964A2E">
      <w:pPr>
        <w:shd w:val="clear" w:color="auto" w:fill="FFFFFF"/>
        <w:spacing w:after="315" w:line="345" w:lineRule="atLeast"/>
        <w:ind w:left="-630"/>
        <w:jc w:val="both"/>
        <w:rPr>
          <w:rFonts w:ascii="Sylfaen" w:hAnsi="Sylfaen"/>
          <w:b/>
          <w:bCs/>
          <w:color w:val="000000"/>
          <w:sz w:val="20"/>
          <w:szCs w:val="20"/>
          <w:lang w:val="ka-GE"/>
        </w:rPr>
      </w:pPr>
      <w:r w:rsidRPr="00042920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გადაწყვიტა</w:t>
      </w:r>
      <w:r w:rsidRPr="00042920">
        <w:rPr>
          <w:rFonts w:ascii="Sylfaen" w:hAnsi="Sylfaen"/>
          <w:b/>
          <w:bCs/>
          <w:color w:val="000000"/>
          <w:sz w:val="20"/>
          <w:szCs w:val="20"/>
          <w:lang w:val="ka-GE"/>
        </w:rPr>
        <w:t>:</w:t>
      </w:r>
    </w:p>
    <w:p w14:paraId="307A91F5" w14:textId="03E3E587" w:rsidR="00964A2E" w:rsidRPr="000E047A" w:rsidRDefault="00964A2E" w:rsidP="00964A2E">
      <w:pPr>
        <w:shd w:val="clear" w:color="auto" w:fill="FFFFFF"/>
        <w:spacing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1.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შეუჩერდეს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AE7B5C" w:rsidRPr="008C293C">
        <w:rPr>
          <w:rFonts w:ascii="Sylfaen" w:hAnsi="Sylfaen"/>
          <w:bCs/>
          <w:sz w:val="20"/>
          <w:szCs w:val="20"/>
          <w:lang w:val="ka-GE"/>
        </w:rPr>
        <w:t>შპს „</w:t>
      </w:r>
      <w:proofErr w:type="spellStart"/>
      <w:r w:rsidR="00AE7B5C" w:rsidRPr="008C293C">
        <w:rPr>
          <w:rFonts w:ascii="Sylfaen" w:hAnsi="Sylfaen"/>
          <w:bCs/>
          <w:sz w:val="20"/>
          <w:szCs w:val="20"/>
        </w:rPr>
        <w:t>საქართველოს</w:t>
      </w:r>
      <w:proofErr w:type="spellEnd"/>
      <w:r w:rsidR="00AE7B5C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E7B5C" w:rsidRPr="008C293C">
        <w:rPr>
          <w:rFonts w:ascii="Sylfaen" w:hAnsi="Sylfaen"/>
          <w:bCs/>
          <w:sz w:val="20"/>
          <w:szCs w:val="20"/>
        </w:rPr>
        <w:t>ცენტრალური</w:t>
      </w:r>
      <w:proofErr w:type="spellEnd"/>
      <w:r w:rsidR="00AE7B5C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E7B5C" w:rsidRPr="008C293C">
        <w:rPr>
          <w:rFonts w:ascii="Sylfaen" w:hAnsi="Sylfaen"/>
          <w:bCs/>
          <w:sz w:val="20"/>
          <w:szCs w:val="20"/>
        </w:rPr>
        <w:t>ტელევიზია</w:t>
      </w:r>
      <w:proofErr w:type="spellEnd"/>
      <w:r w:rsidR="00AE7B5C" w:rsidRPr="008C293C">
        <w:rPr>
          <w:rFonts w:ascii="Sylfaen" w:hAnsi="Sylfaen"/>
          <w:bCs/>
          <w:sz w:val="20"/>
          <w:szCs w:val="20"/>
        </w:rPr>
        <w:t xml:space="preserve"> - </w:t>
      </w:r>
      <w:proofErr w:type="spellStart"/>
      <w:r w:rsidR="00AE7B5C" w:rsidRPr="008C293C">
        <w:rPr>
          <w:rFonts w:ascii="Sylfaen" w:hAnsi="Sylfaen"/>
          <w:bCs/>
          <w:sz w:val="20"/>
          <w:szCs w:val="20"/>
        </w:rPr>
        <w:t>სცტვ</w:t>
      </w:r>
      <w:proofErr w:type="spellEnd"/>
      <w:r w:rsidR="00AE7B5C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E7B5C" w:rsidRPr="008C293C">
        <w:rPr>
          <w:rFonts w:ascii="Sylfaen" w:hAnsi="Sylfaen"/>
          <w:bCs/>
          <w:sz w:val="20"/>
          <w:szCs w:val="20"/>
        </w:rPr>
        <w:t>და</w:t>
      </w:r>
      <w:proofErr w:type="spellEnd"/>
      <w:r w:rsidR="00AE7B5C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E7B5C" w:rsidRPr="008C293C">
        <w:rPr>
          <w:rFonts w:ascii="Sylfaen" w:hAnsi="Sylfaen"/>
          <w:bCs/>
          <w:sz w:val="20"/>
          <w:szCs w:val="20"/>
        </w:rPr>
        <w:t>რადიო</w:t>
      </w:r>
      <w:proofErr w:type="spellEnd"/>
      <w:r w:rsidR="00AE7B5C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E7B5C" w:rsidRPr="008C293C">
        <w:rPr>
          <w:rFonts w:ascii="Sylfaen" w:hAnsi="Sylfaen"/>
          <w:bCs/>
          <w:sz w:val="20"/>
          <w:szCs w:val="20"/>
        </w:rPr>
        <w:t>სოფელ</w:t>
      </w:r>
      <w:proofErr w:type="spellEnd"/>
      <w:r w:rsidR="00AE7B5C">
        <w:rPr>
          <w:rFonts w:ascii="Sylfaen" w:hAnsi="Sylfaen"/>
          <w:bCs/>
          <w:sz w:val="20"/>
          <w:szCs w:val="20"/>
          <w:lang w:val="ka-GE"/>
        </w:rPr>
        <w:t>ს</w:t>
      </w:r>
      <w:r w:rsidR="00AE7B5C" w:rsidRPr="008C293C">
        <w:rPr>
          <w:rFonts w:ascii="Sylfaen" w:hAnsi="Sylfaen"/>
          <w:bCs/>
          <w:sz w:val="20"/>
          <w:szCs w:val="20"/>
          <w:lang w:val="ka-GE"/>
        </w:rPr>
        <w:t>“</w:t>
      </w:r>
      <w:r w:rsidR="00AE7B5C" w:rsidRPr="00042920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AE7B5C" w:rsidRPr="00042920">
        <w:rPr>
          <w:rFonts w:ascii="Sylfaen" w:hAnsi="Sylfaen"/>
          <w:color w:val="000000"/>
          <w:sz w:val="20"/>
          <w:szCs w:val="20"/>
          <w:lang w:val="ka-GE"/>
        </w:rPr>
        <w:t>(</w:t>
      </w:r>
      <w:r w:rsidR="00AE7B5C" w:rsidRPr="00042920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="00AE7B5C" w:rsidRPr="00042920">
        <w:rPr>
          <w:rFonts w:ascii="Sylfaen" w:hAnsi="Sylfaen"/>
          <w:color w:val="000000"/>
          <w:sz w:val="20"/>
          <w:szCs w:val="20"/>
          <w:lang w:val="ka-GE"/>
        </w:rPr>
        <w:t>/</w:t>
      </w:r>
      <w:r w:rsidR="00AE7B5C" w:rsidRPr="00042920">
        <w:rPr>
          <w:rFonts w:ascii="Sylfaen" w:hAnsi="Sylfaen" w:cs="Sylfaen"/>
          <w:color w:val="000000"/>
          <w:sz w:val="20"/>
          <w:szCs w:val="20"/>
          <w:lang w:val="ka-GE"/>
        </w:rPr>
        <w:t xml:space="preserve">კ </w:t>
      </w:r>
      <w:r w:rsidR="00AE7B5C" w:rsidRPr="006639EB">
        <w:rPr>
          <w:rFonts w:ascii="Sylfaen" w:eastAsia="Sylfaen" w:hAnsi="Sylfaen" w:cs="Sylfaen"/>
          <w:sz w:val="20"/>
          <w:szCs w:val="20"/>
        </w:rPr>
        <w:t>400301106</w:t>
      </w:r>
      <w:r w:rsidR="00AE7B5C" w:rsidRPr="0037720C">
        <w:rPr>
          <w:rFonts w:ascii="Sylfaen" w:hAnsi="Sylfaen"/>
          <w:sz w:val="20"/>
          <w:szCs w:val="20"/>
          <w:lang w:val="ka-GE"/>
        </w:rPr>
        <w:t>)</w:t>
      </w:r>
      <w:r w:rsidR="00AE7B5C"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AE7B5C" w:rsidRPr="00042920">
        <w:rPr>
          <w:rFonts w:ascii="Sylfaen" w:hAnsi="Sylfaen" w:cs="Sylfaen"/>
          <w:color w:val="000000"/>
          <w:sz w:val="20"/>
          <w:szCs w:val="20"/>
          <w:lang w:val="ka-GE"/>
        </w:rPr>
        <w:t>(</w:t>
      </w:r>
      <w:r w:rsidR="00AE7B5C" w:rsidRPr="002A4207">
        <w:rPr>
          <w:rFonts w:ascii="Sylfaen" w:hAnsi="Sylfaen"/>
          <w:color w:val="000000"/>
          <w:sz w:val="20"/>
          <w:szCs w:val="20"/>
          <w:lang w:val="ka-GE"/>
        </w:rPr>
        <w:t>BR-</w:t>
      </w:r>
      <w:r w:rsidR="00AE7B5C">
        <w:rPr>
          <w:rFonts w:ascii="Sylfaen" w:hAnsi="Sylfaen"/>
          <w:color w:val="000000"/>
          <w:sz w:val="20"/>
          <w:szCs w:val="20"/>
          <w:lang w:val="ka-GE"/>
        </w:rPr>
        <w:t>5113</w:t>
      </w:r>
      <w:r w:rsidR="00AE7B5C" w:rsidRPr="002A4207">
        <w:rPr>
          <w:rFonts w:ascii="Sylfaen" w:hAnsi="Sylfaen"/>
          <w:color w:val="000000"/>
          <w:sz w:val="20"/>
          <w:szCs w:val="20"/>
          <w:lang w:val="ka-GE"/>
        </w:rPr>
        <w:t>, 15.0</w:t>
      </w:r>
      <w:r w:rsidR="00AE7B5C">
        <w:rPr>
          <w:rFonts w:ascii="Sylfaen" w:hAnsi="Sylfaen"/>
          <w:color w:val="000000"/>
          <w:sz w:val="20"/>
          <w:szCs w:val="20"/>
          <w:lang w:val="ka-GE"/>
        </w:rPr>
        <w:t>4</w:t>
      </w:r>
      <w:r w:rsidR="00AE7B5C" w:rsidRPr="002A4207">
        <w:rPr>
          <w:rFonts w:ascii="Sylfaen" w:hAnsi="Sylfaen"/>
          <w:color w:val="000000"/>
          <w:sz w:val="20"/>
          <w:szCs w:val="20"/>
          <w:lang w:val="ka-GE"/>
        </w:rPr>
        <w:t>.20</w:t>
      </w:r>
      <w:r w:rsidR="00AE7B5C">
        <w:rPr>
          <w:rFonts w:ascii="Sylfaen" w:hAnsi="Sylfaen"/>
          <w:color w:val="000000"/>
          <w:sz w:val="20"/>
          <w:szCs w:val="20"/>
          <w:lang w:val="ka-GE"/>
        </w:rPr>
        <w:t>21</w:t>
      </w:r>
      <w:r w:rsidR="00AE7B5C" w:rsidRPr="00042920">
        <w:rPr>
          <w:rFonts w:ascii="Sylfaen" w:hAnsi="Sylfaen"/>
          <w:color w:val="000000"/>
          <w:sz w:val="20"/>
          <w:szCs w:val="20"/>
          <w:lang w:val="ka-GE"/>
        </w:rPr>
        <w:t>)</w:t>
      </w:r>
      <w:r w:rsidR="00AE7B5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განახლების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ინფორმაციის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კომისიისათვის</w:t>
      </w:r>
      <w:r w:rsidRPr="000E047A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წარდგენამდე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693E37FF" w14:textId="4E8B684E" w:rsidR="00964A2E" w:rsidRPr="005158CF" w:rsidRDefault="00964A2E" w:rsidP="00964A2E">
      <w:pPr>
        <w:shd w:val="clear" w:color="auto" w:fill="FFFFFF"/>
        <w:spacing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>2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განემარტო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AC10CA" w:rsidRPr="008C293C">
        <w:rPr>
          <w:rFonts w:ascii="Sylfaen" w:hAnsi="Sylfaen"/>
          <w:bCs/>
          <w:sz w:val="20"/>
          <w:szCs w:val="20"/>
          <w:lang w:val="ka-GE"/>
        </w:rPr>
        <w:t>შპს „</w:t>
      </w:r>
      <w:r w:rsidR="00AC10CA" w:rsidRPr="00EF57A0">
        <w:rPr>
          <w:rFonts w:ascii="Sylfaen" w:hAnsi="Sylfaen"/>
          <w:bCs/>
          <w:sz w:val="20"/>
          <w:szCs w:val="20"/>
          <w:lang w:val="ka-GE"/>
        </w:rPr>
        <w:t>საქართველოს ცენტრალური ტელევიზია - სცტვ და რადიო სოფელ</w:t>
      </w:r>
      <w:r w:rsidR="00AC10CA">
        <w:rPr>
          <w:rFonts w:ascii="Sylfaen" w:hAnsi="Sylfaen"/>
          <w:bCs/>
          <w:sz w:val="20"/>
          <w:szCs w:val="20"/>
          <w:lang w:val="ka-GE"/>
        </w:rPr>
        <w:t>ს</w:t>
      </w:r>
      <w:r w:rsidR="00AC10CA" w:rsidRPr="008C293C">
        <w:rPr>
          <w:rFonts w:ascii="Sylfaen" w:hAnsi="Sylfaen"/>
          <w:bCs/>
          <w:sz w:val="20"/>
          <w:szCs w:val="20"/>
          <w:lang w:val="ka-GE"/>
        </w:rPr>
        <w:t>“</w:t>
      </w:r>
      <w:r w:rsidRPr="00F96571">
        <w:rPr>
          <w:rFonts w:ascii="Sylfaen" w:hAnsi="Sylfaen" w:cs="Sylfaen"/>
          <w:color w:val="000000"/>
          <w:sz w:val="20"/>
          <w:szCs w:val="20"/>
          <w:lang w:val="ka-GE"/>
        </w:rPr>
        <w:t>,</w:t>
      </w:r>
      <w:r w:rsidRPr="000E047A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შეჩერებისას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ავტორიზებული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პირის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მიერ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განახლება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ხდება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პირთა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უწყებრივ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რეესტრში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გატარების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შემდეგ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კომისიისათვის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საქმიანობის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განახლების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შეტყობინების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გაგზავნისა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კომისიის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მიერ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ამ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შეტყობინების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მიღებიდან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3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სამუშაო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დღის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ვადაში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ადმინისტრაციული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აქტის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გამოცემის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შემდეგ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;</w:t>
      </w:r>
    </w:p>
    <w:p w14:paraId="12F7233B" w14:textId="5479EE60" w:rsidR="00964A2E" w:rsidRPr="005158CF" w:rsidRDefault="00964A2E" w:rsidP="00964A2E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3.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განემარტოს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AC10CA" w:rsidRPr="008C293C">
        <w:rPr>
          <w:rFonts w:ascii="Sylfaen" w:hAnsi="Sylfaen"/>
          <w:bCs/>
          <w:sz w:val="20"/>
          <w:szCs w:val="20"/>
          <w:lang w:val="ka-GE"/>
        </w:rPr>
        <w:t>შპს „</w:t>
      </w:r>
      <w:r w:rsidR="00AC10CA" w:rsidRPr="00EF57A0">
        <w:rPr>
          <w:rFonts w:ascii="Sylfaen" w:hAnsi="Sylfaen"/>
          <w:bCs/>
          <w:sz w:val="20"/>
          <w:szCs w:val="20"/>
          <w:lang w:val="ka-GE"/>
        </w:rPr>
        <w:t>საქართველოს ცენტრალური ტელევიზია - სცტვ და რადიო სოფელ</w:t>
      </w:r>
      <w:r w:rsidR="00AC10CA">
        <w:rPr>
          <w:rFonts w:ascii="Sylfaen" w:hAnsi="Sylfaen"/>
          <w:bCs/>
          <w:sz w:val="20"/>
          <w:szCs w:val="20"/>
          <w:lang w:val="ka-GE"/>
        </w:rPr>
        <w:t>ს</w:t>
      </w:r>
      <w:r w:rsidR="00AC10CA" w:rsidRPr="008C293C">
        <w:rPr>
          <w:rFonts w:ascii="Sylfaen" w:hAnsi="Sylfaen"/>
          <w:bCs/>
          <w:sz w:val="20"/>
          <w:szCs w:val="20"/>
          <w:lang w:val="ka-GE"/>
        </w:rPr>
        <w:t>“</w:t>
      </w:r>
      <w:r w:rsidRPr="00F96571">
        <w:rPr>
          <w:rFonts w:ascii="Sylfaen" w:hAnsi="Sylfaen" w:cs="Sylfaen"/>
          <w:color w:val="000000"/>
          <w:sz w:val="20"/>
          <w:szCs w:val="20"/>
          <w:lang w:val="ka-GE"/>
        </w:rPr>
        <w:t>,</w:t>
      </w:r>
      <w:r w:rsidRPr="006A79E9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სამართალდარღვევათა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კოდექსის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144</w:t>
      </w:r>
      <w:r w:rsidRPr="000E047A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1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-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პირველი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ნაწილის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,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მაუწყებლობის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სფეროში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გარეშე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საქმიანობა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წარმოადგენს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lastRenderedPageBreak/>
        <w:t>სამართალდარღვევას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რომლისთვისაც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სახდელის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სახით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გათვალისწინებულია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ჯარიმა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5 000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ლარის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ოდენობით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2E0F4FFF" w14:textId="77777777" w:rsidR="00964A2E" w:rsidRDefault="00964A2E" w:rsidP="00964A2E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4.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ადმინისტრაციას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: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</w:p>
    <w:p w14:paraId="1C7CC101" w14:textId="6E2020A6" w:rsidR="00964A2E" w:rsidRDefault="00964A2E" w:rsidP="00964A2E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sz w:val="20"/>
          <w:szCs w:val="20"/>
          <w:lang w:val="ka-GE"/>
        </w:rPr>
      </w:pPr>
      <w:r w:rsidRPr="00E44070">
        <w:rPr>
          <w:rFonts w:ascii="Sylfaen" w:hAnsi="Sylfaen" w:cs="Sylfaen"/>
          <w:sz w:val="20"/>
          <w:szCs w:val="20"/>
          <w:lang w:val="ka-GE"/>
        </w:rPr>
        <w:t>ა) აღ</w:t>
      </w:r>
      <w:r w:rsidRPr="006F24EF">
        <w:rPr>
          <w:rFonts w:ascii="Sylfaen" w:hAnsi="Sylfaen" w:cs="Sylfaen"/>
          <w:sz w:val="20"/>
          <w:szCs w:val="20"/>
          <w:lang w:val="ka-GE"/>
        </w:rPr>
        <w:t>ნიშნული</w:t>
      </w:r>
      <w:r w:rsidRPr="006F24EF">
        <w:rPr>
          <w:rFonts w:ascii="Sylfaen" w:hAnsi="Sylfaen"/>
          <w:sz w:val="20"/>
          <w:szCs w:val="20"/>
          <w:lang w:val="ka-GE"/>
        </w:rPr>
        <w:t xml:space="preserve">  </w:t>
      </w:r>
      <w:r w:rsidRPr="006F24EF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6F24EF">
        <w:rPr>
          <w:rFonts w:ascii="Sylfaen" w:hAnsi="Sylfaen"/>
          <w:sz w:val="20"/>
          <w:szCs w:val="20"/>
          <w:lang w:val="ka-GE"/>
        </w:rPr>
        <w:t> </w:t>
      </w:r>
      <w:r w:rsidR="00AC10CA" w:rsidRPr="008C293C">
        <w:rPr>
          <w:rFonts w:ascii="Sylfaen" w:hAnsi="Sylfaen"/>
          <w:bCs/>
          <w:sz w:val="20"/>
          <w:szCs w:val="20"/>
          <w:lang w:val="ka-GE"/>
        </w:rPr>
        <w:t>შპს „</w:t>
      </w:r>
      <w:r w:rsidR="00AC10CA" w:rsidRPr="00EF57A0">
        <w:rPr>
          <w:rFonts w:ascii="Sylfaen" w:hAnsi="Sylfaen"/>
          <w:bCs/>
          <w:sz w:val="20"/>
          <w:szCs w:val="20"/>
          <w:lang w:val="ka-GE"/>
        </w:rPr>
        <w:t>საქართველოს ცენტრალური ტელევიზია - სცტვ და რადიო სოფელ</w:t>
      </w:r>
      <w:r w:rsidR="00AC10CA">
        <w:rPr>
          <w:rFonts w:ascii="Sylfaen" w:hAnsi="Sylfaen"/>
          <w:bCs/>
          <w:sz w:val="20"/>
          <w:szCs w:val="20"/>
          <w:lang w:val="ka-GE"/>
        </w:rPr>
        <w:t>ი</w:t>
      </w:r>
      <w:r>
        <w:rPr>
          <w:rFonts w:ascii="Sylfaen" w:hAnsi="Sylfaen"/>
          <w:sz w:val="20"/>
          <w:szCs w:val="20"/>
          <w:lang w:val="ka-GE"/>
        </w:rPr>
        <w:t>ს</w:t>
      </w:r>
      <w:r w:rsidRPr="003863C8">
        <w:rPr>
          <w:rFonts w:ascii="Sylfaen" w:hAnsi="Sylfaen"/>
          <w:bCs/>
          <w:sz w:val="20"/>
          <w:szCs w:val="20"/>
          <w:lang w:val="ka-GE"/>
        </w:rPr>
        <w:t>თვის</w:t>
      </w:r>
      <w:r w:rsidR="00AC10CA">
        <w:rPr>
          <w:rFonts w:ascii="Sylfaen" w:hAnsi="Sylfaen"/>
          <w:bCs/>
          <w:sz w:val="20"/>
          <w:szCs w:val="20"/>
          <w:lang w:val="ka-GE"/>
        </w:rPr>
        <w:t>“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6F24EF">
        <w:rPr>
          <w:rFonts w:ascii="Sylfaen" w:hAnsi="Sylfaen" w:cs="Sylfaen"/>
          <w:sz w:val="20"/>
          <w:szCs w:val="20"/>
          <w:lang w:val="ka-GE"/>
        </w:rPr>
        <w:t>გაგზავნა</w:t>
      </w:r>
      <w:r w:rsidRPr="006F24EF">
        <w:rPr>
          <w:rFonts w:ascii="Sylfaen" w:hAnsi="Sylfaen"/>
          <w:sz w:val="20"/>
          <w:szCs w:val="20"/>
          <w:lang w:val="ka-GE"/>
        </w:rPr>
        <w:t xml:space="preserve"> (</w:t>
      </w:r>
      <w:r>
        <w:rPr>
          <w:rFonts w:ascii="Sylfaen" w:hAnsi="Sylfaen"/>
          <w:sz w:val="20"/>
          <w:szCs w:val="20"/>
          <w:lang w:val="ka-GE"/>
        </w:rPr>
        <w:t>ნ. ჯავახიძე</w:t>
      </w:r>
      <w:r w:rsidRPr="006F24EF">
        <w:rPr>
          <w:rFonts w:ascii="Sylfaen" w:hAnsi="Sylfaen"/>
          <w:sz w:val="20"/>
          <w:szCs w:val="20"/>
          <w:lang w:val="ka-GE"/>
        </w:rPr>
        <w:t>);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14:paraId="79051542" w14:textId="77777777" w:rsidR="00964A2E" w:rsidRDefault="00964A2E" w:rsidP="00964A2E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sz w:val="20"/>
          <w:szCs w:val="20"/>
          <w:lang w:val="ka-GE"/>
        </w:rPr>
      </w:pPr>
      <w:r w:rsidRPr="006F24EF">
        <w:rPr>
          <w:rFonts w:ascii="Sylfaen" w:hAnsi="Sylfaen" w:cs="Sylfaen"/>
          <w:sz w:val="20"/>
          <w:szCs w:val="20"/>
          <w:lang w:val="ka-GE"/>
        </w:rPr>
        <w:t>ბ</w:t>
      </w:r>
      <w:r w:rsidRPr="006F24EF">
        <w:rPr>
          <w:rFonts w:ascii="Sylfaen" w:hAnsi="Sylfaen"/>
          <w:sz w:val="20"/>
          <w:szCs w:val="20"/>
          <w:lang w:val="ka-GE"/>
        </w:rPr>
        <w:t xml:space="preserve">) </w:t>
      </w:r>
      <w:r w:rsidRPr="006F24EF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6F24EF">
        <w:rPr>
          <w:rFonts w:ascii="Sylfaen" w:hAnsi="Sylfaen"/>
          <w:sz w:val="20"/>
          <w:szCs w:val="20"/>
          <w:lang w:val="ka-GE"/>
        </w:rPr>
        <w:t>  </w:t>
      </w:r>
      <w:r w:rsidRPr="006F24EF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6F24EF">
        <w:rPr>
          <w:rFonts w:ascii="Sylfaen" w:hAnsi="Sylfaen"/>
          <w:sz w:val="20"/>
          <w:szCs w:val="20"/>
          <w:lang w:val="ka-GE"/>
        </w:rPr>
        <w:t>   </w:t>
      </w:r>
      <w:r w:rsidRPr="006F24EF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6F24EF">
        <w:rPr>
          <w:rFonts w:ascii="Sylfaen" w:hAnsi="Sylfaen"/>
          <w:sz w:val="20"/>
          <w:szCs w:val="20"/>
          <w:lang w:val="ka-GE"/>
        </w:rPr>
        <w:t xml:space="preserve">  </w:t>
      </w:r>
      <w:r w:rsidRPr="006F24EF">
        <w:rPr>
          <w:rFonts w:ascii="Sylfaen" w:hAnsi="Sylfaen" w:cs="Sylfaen"/>
          <w:sz w:val="20"/>
          <w:szCs w:val="20"/>
          <w:lang w:val="ka-GE"/>
        </w:rPr>
        <w:t>ოფიციალურ</w:t>
      </w:r>
      <w:r w:rsidRPr="006F24EF">
        <w:rPr>
          <w:rFonts w:ascii="Sylfaen" w:hAnsi="Sylfaen"/>
          <w:sz w:val="20"/>
          <w:szCs w:val="20"/>
          <w:lang w:val="ka-GE"/>
        </w:rPr>
        <w:t>   </w:t>
      </w:r>
      <w:r w:rsidRPr="006F24EF">
        <w:rPr>
          <w:rFonts w:ascii="Sylfaen" w:hAnsi="Sylfaen" w:cs="Sylfaen"/>
          <w:sz w:val="20"/>
          <w:szCs w:val="20"/>
          <w:lang w:val="ka-GE"/>
        </w:rPr>
        <w:t>ვებ</w:t>
      </w:r>
      <w:r w:rsidRPr="006F24EF">
        <w:rPr>
          <w:rFonts w:ascii="Sylfaen" w:hAnsi="Sylfaen"/>
          <w:sz w:val="20"/>
          <w:szCs w:val="20"/>
          <w:lang w:val="ka-GE"/>
        </w:rPr>
        <w:t>-</w:t>
      </w:r>
      <w:r w:rsidRPr="006F24EF">
        <w:rPr>
          <w:rFonts w:ascii="Sylfaen" w:hAnsi="Sylfaen" w:cs="Sylfaen"/>
          <w:sz w:val="20"/>
          <w:szCs w:val="20"/>
          <w:lang w:val="ka-GE"/>
        </w:rPr>
        <w:t>გვერდზე</w:t>
      </w:r>
      <w:r w:rsidRPr="006F24EF">
        <w:rPr>
          <w:rFonts w:ascii="Sylfaen" w:hAnsi="Sylfaen"/>
          <w:sz w:val="20"/>
          <w:szCs w:val="20"/>
          <w:lang w:val="ka-GE"/>
        </w:rPr>
        <w:t xml:space="preserve"> (www.</w:t>
      </w:r>
      <w:r w:rsidRPr="00556731">
        <w:rPr>
          <w:rFonts w:ascii="Sylfaen" w:hAnsi="Sylfaen"/>
          <w:sz w:val="20"/>
          <w:szCs w:val="20"/>
          <w:lang w:val="ka-GE"/>
        </w:rPr>
        <w:t>comcom</w:t>
      </w:r>
      <w:r w:rsidRPr="006F24EF">
        <w:rPr>
          <w:rFonts w:ascii="Sylfaen" w:hAnsi="Sylfaen"/>
          <w:sz w:val="20"/>
          <w:szCs w:val="20"/>
          <w:lang w:val="ka-GE"/>
        </w:rPr>
        <w:t xml:space="preserve">.ge) </w:t>
      </w:r>
      <w:r w:rsidRPr="006F24EF">
        <w:rPr>
          <w:rFonts w:ascii="Sylfaen" w:hAnsi="Sylfaen" w:cs="Sylfaen"/>
          <w:sz w:val="20"/>
          <w:szCs w:val="20"/>
          <w:lang w:val="ka-GE"/>
        </w:rPr>
        <w:t>გამოქვეყნება</w:t>
      </w:r>
      <w:r w:rsidRPr="006F24EF">
        <w:rPr>
          <w:rFonts w:ascii="Sylfaen" w:hAnsi="Sylfaen"/>
          <w:sz w:val="20"/>
          <w:szCs w:val="20"/>
          <w:lang w:val="ka-GE"/>
        </w:rPr>
        <w:t xml:space="preserve"> (</w:t>
      </w:r>
      <w:r w:rsidRPr="006F24EF">
        <w:rPr>
          <w:rFonts w:ascii="Sylfaen" w:hAnsi="Sylfaen" w:cs="Sylfaen"/>
          <w:sz w:val="20"/>
          <w:szCs w:val="20"/>
          <w:lang w:val="ka-GE"/>
        </w:rPr>
        <w:t>ნ</w:t>
      </w:r>
      <w:r w:rsidRPr="006F24EF">
        <w:rPr>
          <w:rFonts w:ascii="Sylfaen" w:hAnsi="Sylfaen"/>
          <w:sz w:val="20"/>
          <w:szCs w:val="20"/>
          <w:lang w:val="ka-GE"/>
        </w:rPr>
        <w:t xml:space="preserve">. </w:t>
      </w:r>
      <w:r>
        <w:rPr>
          <w:rFonts w:ascii="Sylfaen" w:hAnsi="Sylfaen"/>
          <w:sz w:val="20"/>
          <w:szCs w:val="20"/>
          <w:lang w:val="ka-GE"/>
        </w:rPr>
        <w:t>ჯანელიძე</w:t>
      </w:r>
      <w:r w:rsidRPr="006F24EF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0"/>
          <w:szCs w:val="20"/>
          <w:lang w:val="ka-GE"/>
        </w:rPr>
        <w:t>;</w:t>
      </w:r>
    </w:p>
    <w:p w14:paraId="530D7345" w14:textId="13F48FA5" w:rsidR="00964A2E" w:rsidRPr="005158CF" w:rsidRDefault="00964A2E" w:rsidP="00964A2E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5. 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აპარატის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AC10CA">
        <w:rPr>
          <w:rFonts w:ascii="Sylfaen" w:hAnsi="Sylfaen"/>
          <w:color w:val="000000"/>
          <w:sz w:val="20"/>
          <w:szCs w:val="20"/>
          <w:lang w:val="ka-GE"/>
        </w:rPr>
        <w:t xml:space="preserve">იურიდიული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დეპარტამენტის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ლიცენზირების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ჯგუფს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.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ლორთქიფანიძე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შეჩერების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თაობაზე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ინფორმაციის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პირთა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რეესტრში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შეტანის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უზრუნველყოფა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460C064B" w14:textId="77777777" w:rsidR="00964A2E" w:rsidRPr="005158CF" w:rsidRDefault="00964A2E" w:rsidP="00964A2E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6.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ძალაში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შევიდეს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Pr="006F24EF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6F24EF">
        <w:rPr>
          <w:rFonts w:ascii="Sylfaen" w:hAnsi="Sylfaen"/>
          <w:sz w:val="20"/>
          <w:szCs w:val="20"/>
          <w:lang w:val="ka-GE"/>
        </w:rPr>
        <w:t xml:space="preserve">  </w:t>
      </w:r>
      <w:r w:rsidRPr="006F24EF">
        <w:rPr>
          <w:rFonts w:ascii="Sylfaen" w:hAnsi="Sylfaen" w:cs="Sylfaen"/>
          <w:sz w:val="20"/>
          <w:szCs w:val="20"/>
          <w:lang w:val="ka-GE"/>
        </w:rPr>
        <w:t>ოფიციალურ</w:t>
      </w:r>
      <w:r w:rsidRPr="006F24EF">
        <w:rPr>
          <w:rFonts w:ascii="Sylfaen" w:hAnsi="Sylfaen"/>
          <w:sz w:val="20"/>
          <w:szCs w:val="20"/>
          <w:lang w:val="ka-GE"/>
        </w:rPr>
        <w:t>   </w:t>
      </w:r>
      <w:r w:rsidRPr="006F24EF">
        <w:rPr>
          <w:rFonts w:ascii="Sylfaen" w:hAnsi="Sylfaen" w:cs="Sylfaen"/>
          <w:sz w:val="20"/>
          <w:szCs w:val="20"/>
          <w:lang w:val="ka-GE"/>
        </w:rPr>
        <w:t>ვებ</w:t>
      </w:r>
      <w:r w:rsidRPr="006F24EF">
        <w:rPr>
          <w:rFonts w:ascii="Sylfaen" w:hAnsi="Sylfaen"/>
          <w:sz w:val="20"/>
          <w:szCs w:val="20"/>
          <w:lang w:val="ka-GE"/>
        </w:rPr>
        <w:t>-</w:t>
      </w:r>
      <w:r w:rsidRPr="006F24EF">
        <w:rPr>
          <w:rFonts w:ascii="Sylfaen" w:hAnsi="Sylfaen" w:cs="Sylfaen"/>
          <w:sz w:val="20"/>
          <w:szCs w:val="20"/>
          <w:lang w:val="ka-GE"/>
        </w:rPr>
        <w:t>გვერდზე</w:t>
      </w:r>
      <w:r w:rsidRPr="006F24EF">
        <w:rPr>
          <w:rFonts w:ascii="Sylfaen" w:hAnsi="Sylfaen"/>
          <w:sz w:val="20"/>
          <w:szCs w:val="20"/>
          <w:lang w:val="ka-GE"/>
        </w:rPr>
        <w:t xml:space="preserve"> (www.</w:t>
      </w:r>
      <w:r w:rsidRPr="00556731">
        <w:rPr>
          <w:rFonts w:ascii="Sylfaen" w:hAnsi="Sylfaen"/>
          <w:sz w:val="20"/>
          <w:szCs w:val="20"/>
          <w:lang w:val="ka-GE"/>
        </w:rPr>
        <w:t>comcom</w:t>
      </w:r>
      <w:r w:rsidRPr="006F24EF">
        <w:rPr>
          <w:rFonts w:ascii="Sylfaen" w:hAnsi="Sylfaen"/>
          <w:sz w:val="20"/>
          <w:szCs w:val="20"/>
          <w:lang w:val="ka-GE"/>
        </w:rPr>
        <w:t xml:space="preserve">.ge) </w:t>
      </w:r>
      <w:r w:rsidRPr="006F24EF">
        <w:rPr>
          <w:rFonts w:ascii="Sylfaen" w:hAnsi="Sylfaen" w:cs="Sylfaen"/>
          <w:sz w:val="20"/>
          <w:szCs w:val="20"/>
          <w:lang w:val="ka-GE"/>
        </w:rPr>
        <w:t>გამოქვეყნებ</w:t>
      </w:r>
      <w:r>
        <w:rPr>
          <w:rFonts w:ascii="Sylfaen" w:hAnsi="Sylfaen" w:cs="Sylfaen"/>
          <w:sz w:val="20"/>
          <w:szCs w:val="20"/>
          <w:lang w:val="ka-GE"/>
        </w:rPr>
        <w:t>ის დღიდან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565A381F" w14:textId="437D9732" w:rsidR="00964A2E" w:rsidRPr="005158CF" w:rsidRDefault="00964A2E" w:rsidP="00964A2E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7.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შეიძლება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გასაჩივრდეს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თბილისის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საქალაქო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სასამართლოს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საქმეთა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კოლეგიაში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მისამართი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: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თბილისი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დავით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აღმაშენებლის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ხეივანი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-12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N6</w:t>
      </w:r>
      <w:r w:rsidRPr="00F96571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="00AC10CA" w:rsidRPr="008C293C">
        <w:rPr>
          <w:rFonts w:ascii="Sylfaen" w:hAnsi="Sylfaen"/>
          <w:bCs/>
          <w:sz w:val="20"/>
          <w:szCs w:val="20"/>
          <w:lang w:val="ka-GE"/>
        </w:rPr>
        <w:t>შპს „</w:t>
      </w:r>
      <w:proofErr w:type="spellStart"/>
      <w:r w:rsidR="00AC10CA" w:rsidRPr="008C293C">
        <w:rPr>
          <w:rFonts w:ascii="Sylfaen" w:hAnsi="Sylfaen"/>
          <w:bCs/>
          <w:sz w:val="20"/>
          <w:szCs w:val="20"/>
        </w:rPr>
        <w:t>საქართველოს</w:t>
      </w:r>
      <w:proofErr w:type="spellEnd"/>
      <w:r w:rsidR="00AC10CA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C10CA" w:rsidRPr="008C293C">
        <w:rPr>
          <w:rFonts w:ascii="Sylfaen" w:hAnsi="Sylfaen"/>
          <w:bCs/>
          <w:sz w:val="20"/>
          <w:szCs w:val="20"/>
        </w:rPr>
        <w:t>ცენტრალური</w:t>
      </w:r>
      <w:proofErr w:type="spellEnd"/>
      <w:r w:rsidR="00AC10CA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C10CA" w:rsidRPr="008C293C">
        <w:rPr>
          <w:rFonts w:ascii="Sylfaen" w:hAnsi="Sylfaen"/>
          <w:bCs/>
          <w:sz w:val="20"/>
          <w:szCs w:val="20"/>
        </w:rPr>
        <w:t>ტელევიზია</w:t>
      </w:r>
      <w:proofErr w:type="spellEnd"/>
      <w:r w:rsidR="00AC10CA" w:rsidRPr="008C293C">
        <w:rPr>
          <w:rFonts w:ascii="Sylfaen" w:hAnsi="Sylfaen"/>
          <w:bCs/>
          <w:sz w:val="20"/>
          <w:szCs w:val="20"/>
        </w:rPr>
        <w:t xml:space="preserve"> - </w:t>
      </w:r>
      <w:proofErr w:type="spellStart"/>
      <w:r w:rsidR="00AC10CA" w:rsidRPr="008C293C">
        <w:rPr>
          <w:rFonts w:ascii="Sylfaen" w:hAnsi="Sylfaen"/>
          <w:bCs/>
          <w:sz w:val="20"/>
          <w:szCs w:val="20"/>
        </w:rPr>
        <w:t>სცტვ</w:t>
      </w:r>
      <w:proofErr w:type="spellEnd"/>
      <w:r w:rsidR="00AC10CA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C10CA" w:rsidRPr="008C293C">
        <w:rPr>
          <w:rFonts w:ascii="Sylfaen" w:hAnsi="Sylfaen"/>
          <w:bCs/>
          <w:sz w:val="20"/>
          <w:szCs w:val="20"/>
        </w:rPr>
        <w:t>და</w:t>
      </w:r>
      <w:proofErr w:type="spellEnd"/>
      <w:r w:rsidR="00AC10CA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C10CA" w:rsidRPr="008C293C">
        <w:rPr>
          <w:rFonts w:ascii="Sylfaen" w:hAnsi="Sylfaen"/>
          <w:bCs/>
          <w:sz w:val="20"/>
          <w:szCs w:val="20"/>
        </w:rPr>
        <w:t>რადიო</w:t>
      </w:r>
      <w:proofErr w:type="spellEnd"/>
      <w:r w:rsidR="00AC10CA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C10CA" w:rsidRPr="008C293C">
        <w:rPr>
          <w:rFonts w:ascii="Sylfaen" w:hAnsi="Sylfaen"/>
          <w:bCs/>
          <w:sz w:val="20"/>
          <w:szCs w:val="20"/>
        </w:rPr>
        <w:t>სოფელ</w:t>
      </w:r>
      <w:proofErr w:type="spellEnd"/>
      <w:r w:rsidR="00AC10CA">
        <w:rPr>
          <w:rFonts w:ascii="Sylfaen" w:hAnsi="Sylfaen"/>
          <w:bCs/>
          <w:sz w:val="20"/>
          <w:szCs w:val="20"/>
          <w:lang w:val="ka-GE"/>
        </w:rPr>
        <w:t>ი</w:t>
      </w:r>
      <w:r w:rsidR="00AC10CA">
        <w:rPr>
          <w:rFonts w:ascii="Sylfaen" w:hAnsi="Sylfaen"/>
          <w:sz w:val="20"/>
          <w:szCs w:val="20"/>
          <w:lang w:val="ka-GE"/>
        </w:rPr>
        <w:t>ს</w:t>
      </w:r>
      <w:r w:rsidR="00AC10CA" w:rsidRPr="003863C8">
        <w:rPr>
          <w:rFonts w:ascii="Sylfaen" w:hAnsi="Sylfaen"/>
          <w:bCs/>
          <w:sz w:val="20"/>
          <w:szCs w:val="20"/>
          <w:lang w:val="ka-GE"/>
        </w:rPr>
        <w:t>თვის</w:t>
      </w:r>
      <w:r w:rsidR="00AC10CA">
        <w:rPr>
          <w:rFonts w:ascii="Sylfaen" w:hAnsi="Sylfaen"/>
          <w:bCs/>
          <w:sz w:val="20"/>
          <w:szCs w:val="20"/>
          <w:lang w:val="ka-GE"/>
        </w:rPr>
        <w:t>“</w:t>
      </w:r>
      <w:r w:rsidR="00AC10C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ჩაბარებიდან ერთი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თვის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ვადაში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5E27E509" w14:textId="2DA8643D" w:rsidR="00964A2E" w:rsidRPr="005158CF" w:rsidRDefault="00964A2E" w:rsidP="00964A2E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>8.   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კონტროლი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აღნიშნული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შესრულებაზე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აპარატის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AC10CA">
        <w:rPr>
          <w:rFonts w:ascii="Sylfaen" w:hAnsi="Sylfaen"/>
          <w:color w:val="000000"/>
          <w:sz w:val="20"/>
          <w:szCs w:val="20"/>
          <w:lang w:val="ka-GE"/>
        </w:rPr>
        <w:t>იურიდიული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დეპარტამენტის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ლიცენზირების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ჯგუფს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ქადეიშვილი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).</w:t>
      </w:r>
    </w:p>
    <w:p w14:paraId="3B8A7A10" w14:textId="77777777" w:rsidR="00964A2E" w:rsidRDefault="00964A2E" w:rsidP="00964A2E">
      <w:pPr>
        <w:shd w:val="clear" w:color="auto" w:fill="FFFFFF"/>
        <w:spacing w:after="315" w:line="345" w:lineRule="atLeast"/>
        <w:jc w:val="both"/>
        <w:rPr>
          <w:rFonts w:ascii="Sylfaen" w:hAnsi="Sylfaen"/>
          <w:b/>
          <w:bCs/>
          <w:color w:val="000000"/>
          <w:sz w:val="20"/>
          <w:szCs w:val="20"/>
          <w:lang w:val="ka-GE"/>
        </w:rPr>
      </w:pPr>
    </w:p>
    <w:p w14:paraId="1226871B" w14:textId="77777777" w:rsidR="00964A2E" w:rsidRDefault="00964A2E" w:rsidP="005C0599">
      <w:pPr>
        <w:shd w:val="clear" w:color="auto" w:fill="FFFFFF"/>
        <w:ind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14:paraId="392F2DA0" w14:textId="77777777" w:rsidR="00964A2E" w:rsidRDefault="00964A2E" w:rsidP="005C0599">
      <w:pPr>
        <w:shd w:val="clear" w:color="auto" w:fill="FFFFFF"/>
        <w:ind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14:paraId="3908B55B" w14:textId="77777777" w:rsidR="00964A2E" w:rsidRDefault="00964A2E" w:rsidP="005C0599">
      <w:pPr>
        <w:shd w:val="clear" w:color="auto" w:fill="FFFFFF"/>
        <w:ind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14:paraId="21D2FC0F" w14:textId="77777777" w:rsidR="00964A2E" w:rsidRDefault="00964A2E" w:rsidP="005C0599">
      <w:pPr>
        <w:shd w:val="clear" w:color="auto" w:fill="FFFFFF"/>
        <w:ind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14:paraId="7F1E51AE" w14:textId="77777777" w:rsidR="00964A2E" w:rsidRDefault="00964A2E" w:rsidP="005C0599">
      <w:pPr>
        <w:shd w:val="clear" w:color="auto" w:fill="FFFFFF"/>
        <w:ind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14:paraId="627C4E1E" w14:textId="77777777" w:rsidR="00964A2E" w:rsidRDefault="00964A2E" w:rsidP="005C0599">
      <w:pPr>
        <w:shd w:val="clear" w:color="auto" w:fill="FFFFFF"/>
        <w:ind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14:paraId="52784F02" w14:textId="77777777" w:rsidR="00964A2E" w:rsidRDefault="00964A2E" w:rsidP="005C0599">
      <w:pPr>
        <w:shd w:val="clear" w:color="auto" w:fill="FFFFFF"/>
        <w:ind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14:paraId="66594137" w14:textId="77777777" w:rsidR="00964A2E" w:rsidRDefault="00964A2E" w:rsidP="005C0599">
      <w:pPr>
        <w:shd w:val="clear" w:color="auto" w:fill="FFFFFF"/>
        <w:ind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14:paraId="5863F381" w14:textId="77777777" w:rsidR="00964A2E" w:rsidRDefault="00964A2E" w:rsidP="005C0599">
      <w:pPr>
        <w:shd w:val="clear" w:color="auto" w:fill="FFFFFF"/>
        <w:ind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14:paraId="3D0B6F5A" w14:textId="77777777" w:rsidR="00964A2E" w:rsidRDefault="00964A2E" w:rsidP="005C0599">
      <w:pPr>
        <w:shd w:val="clear" w:color="auto" w:fill="FFFFFF"/>
        <w:ind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14:paraId="0D32B522" w14:textId="77777777" w:rsidR="00964A2E" w:rsidRDefault="00964A2E" w:rsidP="005C0599">
      <w:pPr>
        <w:shd w:val="clear" w:color="auto" w:fill="FFFFFF"/>
        <w:ind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sectPr w:rsidR="00964A2E" w:rsidSect="00C53E6B">
      <w:pgSz w:w="12240" w:h="15840"/>
      <w:pgMar w:top="1134" w:right="760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116AC" w14:textId="77777777" w:rsidR="00C9488E" w:rsidRDefault="00C9488E" w:rsidP="00360AA4">
      <w:r>
        <w:separator/>
      </w:r>
    </w:p>
  </w:endnote>
  <w:endnote w:type="continuationSeparator" w:id="0">
    <w:p w14:paraId="2E6A2434" w14:textId="77777777" w:rsidR="00C9488E" w:rsidRDefault="00C9488E" w:rsidP="0036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6D2B3" w14:textId="77777777" w:rsidR="00C9488E" w:rsidRDefault="00C9488E" w:rsidP="00360AA4">
      <w:r>
        <w:separator/>
      </w:r>
    </w:p>
  </w:footnote>
  <w:footnote w:type="continuationSeparator" w:id="0">
    <w:p w14:paraId="17503605" w14:textId="77777777" w:rsidR="00C9488E" w:rsidRDefault="00C9488E" w:rsidP="00360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F8C"/>
    <w:multiLevelType w:val="hybridMultilevel"/>
    <w:tmpl w:val="5EB268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21282"/>
    <w:multiLevelType w:val="hybridMultilevel"/>
    <w:tmpl w:val="FCA27CEC"/>
    <w:lvl w:ilvl="0" w:tplc="8A988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236A2"/>
    <w:multiLevelType w:val="hybridMultilevel"/>
    <w:tmpl w:val="495CD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9B16B2"/>
    <w:multiLevelType w:val="hybridMultilevel"/>
    <w:tmpl w:val="DFCC25FE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4" w15:restartNumberingAfterBreak="0">
    <w:nsid w:val="12C7027D"/>
    <w:multiLevelType w:val="hybridMultilevel"/>
    <w:tmpl w:val="168C7318"/>
    <w:lvl w:ilvl="0" w:tplc="4030C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AF2A70"/>
    <w:multiLevelType w:val="hybridMultilevel"/>
    <w:tmpl w:val="7598E63A"/>
    <w:lvl w:ilvl="0" w:tplc="148C8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D40F88"/>
    <w:multiLevelType w:val="hybridMultilevel"/>
    <w:tmpl w:val="504AA406"/>
    <w:lvl w:ilvl="0" w:tplc="B2062F7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16476350"/>
    <w:multiLevelType w:val="hybridMultilevel"/>
    <w:tmpl w:val="3786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FB6304"/>
    <w:multiLevelType w:val="hybridMultilevel"/>
    <w:tmpl w:val="BE1CD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06E8"/>
    <w:multiLevelType w:val="hybridMultilevel"/>
    <w:tmpl w:val="BD38889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D44A0D"/>
    <w:multiLevelType w:val="hybridMultilevel"/>
    <w:tmpl w:val="68223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457F6"/>
    <w:multiLevelType w:val="hybridMultilevel"/>
    <w:tmpl w:val="66B81210"/>
    <w:lvl w:ilvl="0" w:tplc="4016FE6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38183EB7"/>
    <w:multiLevelType w:val="hybridMultilevel"/>
    <w:tmpl w:val="80FCD108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3" w15:restartNumberingAfterBreak="0">
    <w:nsid w:val="3A5C1840"/>
    <w:multiLevelType w:val="hybridMultilevel"/>
    <w:tmpl w:val="3B7EA53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8613AD"/>
    <w:multiLevelType w:val="hybridMultilevel"/>
    <w:tmpl w:val="5FC68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C79A0"/>
    <w:multiLevelType w:val="multilevel"/>
    <w:tmpl w:val="66D4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B22719"/>
    <w:multiLevelType w:val="hybridMultilevel"/>
    <w:tmpl w:val="24BA6526"/>
    <w:lvl w:ilvl="0" w:tplc="B9382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8C78DE"/>
    <w:multiLevelType w:val="hybridMultilevel"/>
    <w:tmpl w:val="D36EC1B0"/>
    <w:lvl w:ilvl="0" w:tplc="59C65CAE">
      <w:start w:val="1"/>
      <w:numFmt w:val="decimal"/>
      <w:lvlText w:val="%1."/>
      <w:lvlJc w:val="left"/>
      <w:pPr>
        <w:ind w:left="-513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8" w15:restartNumberingAfterBreak="0">
    <w:nsid w:val="4A8F06A9"/>
    <w:multiLevelType w:val="hybridMultilevel"/>
    <w:tmpl w:val="F46435E2"/>
    <w:lvl w:ilvl="0" w:tplc="F85C9F5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54CC50BD"/>
    <w:multiLevelType w:val="hybridMultilevel"/>
    <w:tmpl w:val="B74A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25CA9"/>
    <w:multiLevelType w:val="multilevel"/>
    <w:tmpl w:val="1E24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A39DC"/>
    <w:multiLevelType w:val="hybridMultilevel"/>
    <w:tmpl w:val="F590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C29F0"/>
    <w:multiLevelType w:val="hybridMultilevel"/>
    <w:tmpl w:val="A58A2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B3BC1"/>
    <w:multiLevelType w:val="hybridMultilevel"/>
    <w:tmpl w:val="E086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BD0546"/>
    <w:multiLevelType w:val="multilevel"/>
    <w:tmpl w:val="0DA4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356B65"/>
    <w:multiLevelType w:val="hybridMultilevel"/>
    <w:tmpl w:val="949A65A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3E2C8A"/>
    <w:multiLevelType w:val="hybridMultilevel"/>
    <w:tmpl w:val="D1729D8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804C2C"/>
    <w:multiLevelType w:val="hybridMultilevel"/>
    <w:tmpl w:val="EE8E51EC"/>
    <w:lvl w:ilvl="0" w:tplc="4C9C6C2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71F75B05"/>
    <w:multiLevelType w:val="hybridMultilevel"/>
    <w:tmpl w:val="87B80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D0A9E"/>
    <w:multiLevelType w:val="hybridMultilevel"/>
    <w:tmpl w:val="6960E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A20311"/>
    <w:multiLevelType w:val="hybridMultilevel"/>
    <w:tmpl w:val="A1329942"/>
    <w:lvl w:ilvl="0" w:tplc="EE18D54E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6A4D86"/>
    <w:multiLevelType w:val="hybridMultilevel"/>
    <w:tmpl w:val="CD6A07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F3647B"/>
    <w:multiLevelType w:val="hybridMultilevel"/>
    <w:tmpl w:val="FCA27CEC"/>
    <w:lvl w:ilvl="0" w:tplc="8A988AEC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7" w:hanging="360"/>
      </w:pPr>
    </w:lvl>
    <w:lvl w:ilvl="2" w:tplc="0409001B" w:tentative="1">
      <w:start w:val="1"/>
      <w:numFmt w:val="lowerRoman"/>
      <w:lvlText w:val="%3."/>
      <w:lvlJc w:val="right"/>
      <w:pPr>
        <w:ind w:left="1527" w:hanging="180"/>
      </w:pPr>
    </w:lvl>
    <w:lvl w:ilvl="3" w:tplc="0409000F" w:tentative="1">
      <w:start w:val="1"/>
      <w:numFmt w:val="decimal"/>
      <w:lvlText w:val="%4."/>
      <w:lvlJc w:val="left"/>
      <w:pPr>
        <w:ind w:left="2247" w:hanging="360"/>
      </w:pPr>
    </w:lvl>
    <w:lvl w:ilvl="4" w:tplc="04090019" w:tentative="1">
      <w:start w:val="1"/>
      <w:numFmt w:val="lowerLetter"/>
      <w:lvlText w:val="%5."/>
      <w:lvlJc w:val="left"/>
      <w:pPr>
        <w:ind w:left="2967" w:hanging="360"/>
      </w:pPr>
    </w:lvl>
    <w:lvl w:ilvl="5" w:tplc="0409001B" w:tentative="1">
      <w:start w:val="1"/>
      <w:numFmt w:val="lowerRoman"/>
      <w:lvlText w:val="%6."/>
      <w:lvlJc w:val="right"/>
      <w:pPr>
        <w:ind w:left="3687" w:hanging="180"/>
      </w:pPr>
    </w:lvl>
    <w:lvl w:ilvl="6" w:tplc="0409000F" w:tentative="1">
      <w:start w:val="1"/>
      <w:numFmt w:val="decimal"/>
      <w:lvlText w:val="%7."/>
      <w:lvlJc w:val="left"/>
      <w:pPr>
        <w:ind w:left="4407" w:hanging="360"/>
      </w:pPr>
    </w:lvl>
    <w:lvl w:ilvl="7" w:tplc="04090019" w:tentative="1">
      <w:start w:val="1"/>
      <w:numFmt w:val="lowerLetter"/>
      <w:lvlText w:val="%8."/>
      <w:lvlJc w:val="left"/>
      <w:pPr>
        <w:ind w:left="5127" w:hanging="360"/>
      </w:pPr>
    </w:lvl>
    <w:lvl w:ilvl="8" w:tplc="0409001B" w:tentative="1">
      <w:start w:val="1"/>
      <w:numFmt w:val="lowerRoman"/>
      <w:lvlText w:val="%9."/>
      <w:lvlJc w:val="right"/>
      <w:pPr>
        <w:ind w:left="5847" w:hanging="180"/>
      </w:pPr>
    </w:lvl>
  </w:abstractNum>
  <w:num w:numId="1" w16cid:durableId="298263854">
    <w:abstractNumId w:val="14"/>
  </w:num>
  <w:num w:numId="2" w16cid:durableId="1581525109">
    <w:abstractNumId w:val="31"/>
  </w:num>
  <w:num w:numId="3" w16cid:durableId="1129710629">
    <w:abstractNumId w:val="20"/>
  </w:num>
  <w:num w:numId="4" w16cid:durableId="745109870">
    <w:abstractNumId w:val="24"/>
  </w:num>
  <w:num w:numId="5" w16cid:durableId="1255700545">
    <w:abstractNumId w:val="15"/>
  </w:num>
  <w:num w:numId="6" w16cid:durableId="526480282">
    <w:abstractNumId w:val="17"/>
  </w:num>
  <w:num w:numId="7" w16cid:durableId="1270115659">
    <w:abstractNumId w:val="8"/>
  </w:num>
  <w:num w:numId="8" w16cid:durableId="1944529811">
    <w:abstractNumId w:val="18"/>
  </w:num>
  <w:num w:numId="9" w16cid:durableId="18358739">
    <w:abstractNumId w:val="22"/>
  </w:num>
  <w:num w:numId="10" w16cid:durableId="537547278">
    <w:abstractNumId w:val="2"/>
  </w:num>
  <w:num w:numId="11" w16cid:durableId="242952227">
    <w:abstractNumId w:val="32"/>
  </w:num>
  <w:num w:numId="12" w16cid:durableId="1172990611">
    <w:abstractNumId w:val="1"/>
  </w:num>
  <w:num w:numId="13" w16cid:durableId="342825960">
    <w:abstractNumId w:val="28"/>
  </w:num>
  <w:num w:numId="14" w16cid:durableId="974943693">
    <w:abstractNumId w:val="11"/>
  </w:num>
  <w:num w:numId="15" w16cid:durableId="1667896011">
    <w:abstractNumId w:val="6"/>
  </w:num>
  <w:num w:numId="16" w16cid:durableId="1306936085">
    <w:abstractNumId w:val="27"/>
  </w:num>
  <w:num w:numId="17" w16cid:durableId="10636785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0621877">
    <w:abstractNumId w:val="4"/>
  </w:num>
  <w:num w:numId="19" w16cid:durableId="775052569">
    <w:abstractNumId w:val="26"/>
  </w:num>
  <w:num w:numId="20" w16cid:durableId="2020157093">
    <w:abstractNumId w:val="21"/>
  </w:num>
  <w:num w:numId="21" w16cid:durableId="1750882202">
    <w:abstractNumId w:val="0"/>
  </w:num>
  <w:num w:numId="22" w16cid:durableId="838036958">
    <w:abstractNumId w:val="16"/>
  </w:num>
  <w:num w:numId="23" w16cid:durableId="8002695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13376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8351181">
    <w:abstractNumId w:val="19"/>
  </w:num>
  <w:num w:numId="26" w16cid:durableId="1866400974">
    <w:abstractNumId w:val="10"/>
  </w:num>
  <w:num w:numId="27" w16cid:durableId="1430389924">
    <w:abstractNumId w:val="3"/>
  </w:num>
  <w:num w:numId="28" w16cid:durableId="1159661681">
    <w:abstractNumId w:val="12"/>
  </w:num>
  <w:num w:numId="29" w16cid:durableId="7234555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4459273">
    <w:abstractNumId w:val="29"/>
  </w:num>
  <w:num w:numId="31" w16cid:durableId="49111058">
    <w:abstractNumId w:val="9"/>
  </w:num>
  <w:num w:numId="32" w16cid:durableId="14334286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3204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ED"/>
    <w:rsid w:val="00001226"/>
    <w:rsid w:val="0000229E"/>
    <w:rsid w:val="00006856"/>
    <w:rsid w:val="00006B89"/>
    <w:rsid w:val="000103B0"/>
    <w:rsid w:val="00010AC3"/>
    <w:rsid w:val="00010DA1"/>
    <w:rsid w:val="000134B5"/>
    <w:rsid w:val="00014ECF"/>
    <w:rsid w:val="000157A2"/>
    <w:rsid w:val="00015BAB"/>
    <w:rsid w:val="000173FB"/>
    <w:rsid w:val="000219EA"/>
    <w:rsid w:val="00022F51"/>
    <w:rsid w:val="000235F5"/>
    <w:rsid w:val="00023A93"/>
    <w:rsid w:val="00023E64"/>
    <w:rsid w:val="00024C4F"/>
    <w:rsid w:val="00025D15"/>
    <w:rsid w:val="0002757D"/>
    <w:rsid w:val="000278FE"/>
    <w:rsid w:val="00027B7E"/>
    <w:rsid w:val="00032DEB"/>
    <w:rsid w:val="0003404A"/>
    <w:rsid w:val="00040C86"/>
    <w:rsid w:val="00042920"/>
    <w:rsid w:val="00042965"/>
    <w:rsid w:val="00043383"/>
    <w:rsid w:val="000433B7"/>
    <w:rsid w:val="00045465"/>
    <w:rsid w:val="00045C5B"/>
    <w:rsid w:val="00046004"/>
    <w:rsid w:val="000469B8"/>
    <w:rsid w:val="0004795B"/>
    <w:rsid w:val="0005216B"/>
    <w:rsid w:val="00053D23"/>
    <w:rsid w:val="00055878"/>
    <w:rsid w:val="000574F2"/>
    <w:rsid w:val="0006108E"/>
    <w:rsid w:val="00062B2B"/>
    <w:rsid w:val="000657CB"/>
    <w:rsid w:val="00065DF9"/>
    <w:rsid w:val="000665EA"/>
    <w:rsid w:val="00071B6F"/>
    <w:rsid w:val="000721BB"/>
    <w:rsid w:val="0007681E"/>
    <w:rsid w:val="0008030B"/>
    <w:rsid w:val="0008292F"/>
    <w:rsid w:val="000829EE"/>
    <w:rsid w:val="000835CC"/>
    <w:rsid w:val="00083A01"/>
    <w:rsid w:val="00085A35"/>
    <w:rsid w:val="00087648"/>
    <w:rsid w:val="000908C3"/>
    <w:rsid w:val="00090CC3"/>
    <w:rsid w:val="00092277"/>
    <w:rsid w:val="000925E7"/>
    <w:rsid w:val="00092610"/>
    <w:rsid w:val="00092967"/>
    <w:rsid w:val="00094F3F"/>
    <w:rsid w:val="00096EB2"/>
    <w:rsid w:val="00097D45"/>
    <w:rsid w:val="000A1AFA"/>
    <w:rsid w:val="000A2745"/>
    <w:rsid w:val="000A2942"/>
    <w:rsid w:val="000A35C9"/>
    <w:rsid w:val="000A386F"/>
    <w:rsid w:val="000B4799"/>
    <w:rsid w:val="000B71DF"/>
    <w:rsid w:val="000C305B"/>
    <w:rsid w:val="000C35C2"/>
    <w:rsid w:val="000C3BBF"/>
    <w:rsid w:val="000C3D97"/>
    <w:rsid w:val="000C5BD7"/>
    <w:rsid w:val="000C5F18"/>
    <w:rsid w:val="000C7064"/>
    <w:rsid w:val="000D1C75"/>
    <w:rsid w:val="000D242B"/>
    <w:rsid w:val="000D334E"/>
    <w:rsid w:val="000D37D7"/>
    <w:rsid w:val="000D6621"/>
    <w:rsid w:val="000E58D1"/>
    <w:rsid w:val="000E625F"/>
    <w:rsid w:val="000E7C3F"/>
    <w:rsid w:val="000F1496"/>
    <w:rsid w:val="000F25E2"/>
    <w:rsid w:val="000F2B1A"/>
    <w:rsid w:val="00105212"/>
    <w:rsid w:val="00105384"/>
    <w:rsid w:val="00105502"/>
    <w:rsid w:val="001059D5"/>
    <w:rsid w:val="00105A2D"/>
    <w:rsid w:val="00105BF8"/>
    <w:rsid w:val="00111320"/>
    <w:rsid w:val="001121B2"/>
    <w:rsid w:val="00113270"/>
    <w:rsid w:val="001148C4"/>
    <w:rsid w:val="00114AD8"/>
    <w:rsid w:val="00117A41"/>
    <w:rsid w:val="00122392"/>
    <w:rsid w:val="0012418B"/>
    <w:rsid w:val="001253D3"/>
    <w:rsid w:val="001279A3"/>
    <w:rsid w:val="00127CD6"/>
    <w:rsid w:val="0013282A"/>
    <w:rsid w:val="001329AD"/>
    <w:rsid w:val="001334E6"/>
    <w:rsid w:val="00133658"/>
    <w:rsid w:val="00133B0D"/>
    <w:rsid w:val="00133FF4"/>
    <w:rsid w:val="00134A89"/>
    <w:rsid w:val="00134E3A"/>
    <w:rsid w:val="00135E0D"/>
    <w:rsid w:val="001405DB"/>
    <w:rsid w:val="00141DFE"/>
    <w:rsid w:val="00142D2A"/>
    <w:rsid w:val="00143891"/>
    <w:rsid w:val="00143B21"/>
    <w:rsid w:val="00143DE0"/>
    <w:rsid w:val="00144976"/>
    <w:rsid w:val="00152AEB"/>
    <w:rsid w:val="0015428A"/>
    <w:rsid w:val="001553C6"/>
    <w:rsid w:val="00157D58"/>
    <w:rsid w:val="00160041"/>
    <w:rsid w:val="00160793"/>
    <w:rsid w:val="00160D6F"/>
    <w:rsid w:val="0016114B"/>
    <w:rsid w:val="00162CF3"/>
    <w:rsid w:val="0017067A"/>
    <w:rsid w:val="001714D7"/>
    <w:rsid w:val="0017194F"/>
    <w:rsid w:val="00172B4C"/>
    <w:rsid w:val="00175903"/>
    <w:rsid w:val="00177830"/>
    <w:rsid w:val="001822A2"/>
    <w:rsid w:val="0018251E"/>
    <w:rsid w:val="00185703"/>
    <w:rsid w:val="00185802"/>
    <w:rsid w:val="00190D06"/>
    <w:rsid w:val="00191D3E"/>
    <w:rsid w:val="00192227"/>
    <w:rsid w:val="0019483A"/>
    <w:rsid w:val="00195372"/>
    <w:rsid w:val="00196EC7"/>
    <w:rsid w:val="00196F75"/>
    <w:rsid w:val="001A12C1"/>
    <w:rsid w:val="001A35DC"/>
    <w:rsid w:val="001A5455"/>
    <w:rsid w:val="001A5A53"/>
    <w:rsid w:val="001B040A"/>
    <w:rsid w:val="001B518D"/>
    <w:rsid w:val="001C0AED"/>
    <w:rsid w:val="001C1B7E"/>
    <w:rsid w:val="001C37BF"/>
    <w:rsid w:val="001C5F45"/>
    <w:rsid w:val="001D0F35"/>
    <w:rsid w:val="001D3310"/>
    <w:rsid w:val="001E15B6"/>
    <w:rsid w:val="001E2CA5"/>
    <w:rsid w:val="001E4082"/>
    <w:rsid w:val="001E4596"/>
    <w:rsid w:val="001E60B1"/>
    <w:rsid w:val="001E787F"/>
    <w:rsid w:val="001F06AF"/>
    <w:rsid w:val="001F1ADC"/>
    <w:rsid w:val="001F3344"/>
    <w:rsid w:val="001F6EAA"/>
    <w:rsid w:val="001F7525"/>
    <w:rsid w:val="001F77C6"/>
    <w:rsid w:val="002013B8"/>
    <w:rsid w:val="002013C2"/>
    <w:rsid w:val="00201B66"/>
    <w:rsid w:val="00201ED8"/>
    <w:rsid w:val="00203D85"/>
    <w:rsid w:val="0020419F"/>
    <w:rsid w:val="00204970"/>
    <w:rsid w:val="002053F9"/>
    <w:rsid w:val="002059CF"/>
    <w:rsid w:val="0021187D"/>
    <w:rsid w:val="00214975"/>
    <w:rsid w:val="002157CD"/>
    <w:rsid w:val="0021730C"/>
    <w:rsid w:val="00217AC3"/>
    <w:rsid w:val="00217BA1"/>
    <w:rsid w:val="00221314"/>
    <w:rsid w:val="002255F8"/>
    <w:rsid w:val="0022667E"/>
    <w:rsid w:val="00226AEB"/>
    <w:rsid w:val="002271DA"/>
    <w:rsid w:val="00230FEA"/>
    <w:rsid w:val="00231F68"/>
    <w:rsid w:val="00235CE1"/>
    <w:rsid w:val="00240C85"/>
    <w:rsid w:val="00243747"/>
    <w:rsid w:val="002446F3"/>
    <w:rsid w:val="00245322"/>
    <w:rsid w:val="002463CE"/>
    <w:rsid w:val="00247940"/>
    <w:rsid w:val="00251D64"/>
    <w:rsid w:val="002528F1"/>
    <w:rsid w:val="00253E34"/>
    <w:rsid w:val="0025556A"/>
    <w:rsid w:val="002557B2"/>
    <w:rsid w:val="00256FA2"/>
    <w:rsid w:val="00260122"/>
    <w:rsid w:val="00260AAA"/>
    <w:rsid w:val="002655D3"/>
    <w:rsid w:val="0026624D"/>
    <w:rsid w:val="00266E4D"/>
    <w:rsid w:val="00271D78"/>
    <w:rsid w:val="0027303E"/>
    <w:rsid w:val="00273C86"/>
    <w:rsid w:val="002748A0"/>
    <w:rsid w:val="002803B4"/>
    <w:rsid w:val="00280495"/>
    <w:rsid w:val="00284A6B"/>
    <w:rsid w:val="00284DE3"/>
    <w:rsid w:val="002862F1"/>
    <w:rsid w:val="00291F7F"/>
    <w:rsid w:val="00292B4E"/>
    <w:rsid w:val="00292D11"/>
    <w:rsid w:val="00293711"/>
    <w:rsid w:val="0029452D"/>
    <w:rsid w:val="00294A1B"/>
    <w:rsid w:val="002962A6"/>
    <w:rsid w:val="002A2D10"/>
    <w:rsid w:val="002A4207"/>
    <w:rsid w:val="002A4951"/>
    <w:rsid w:val="002A4BE7"/>
    <w:rsid w:val="002A5090"/>
    <w:rsid w:val="002A6930"/>
    <w:rsid w:val="002A7E29"/>
    <w:rsid w:val="002B33C1"/>
    <w:rsid w:val="002B3D8F"/>
    <w:rsid w:val="002B4952"/>
    <w:rsid w:val="002B75E6"/>
    <w:rsid w:val="002C1DAE"/>
    <w:rsid w:val="002C21D6"/>
    <w:rsid w:val="002C47FE"/>
    <w:rsid w:val="002C61ED"/>
    <w:rsid w:val="002C653E"/>
    <w:rsid w:val="002D00B4"/>
    <w:rsid w:val="002D029C"/>
    <w:rsid w:val="002D1BD0"/>
    <w:rsid w:val="002D42EB"/>
    <w:rsid w:val="002D4C15"/>
    <w:rsid w:val="002D5450"/>
    <w:rsid w:val="002D637E"/>
    <w:rsid w:val="002D76EE"/>
    <w:rsid w:val="002E4FA0"/>
    <w:rsid w:val="002E5901"/>
    <w:rsid w:val="002E74FC"/>
    <w:rsid w:val="002F09E4"/>
    <w:rsid w:val="002F4390"/>
    <w:rsid w:val="002F6318"/>
    <w:rsid w:val="002F6A42"/>
    <w:rsid w:val="00300AA1"/>
    <w:rsid w:val="003031C7"/>
    <w:rsid w:val="003058EA"/>
    <w:rsid w:val="003075EA"/>
    <w:rsid w:val="00307C22"/>
    <w:rsid w:val="003103CE"/>
    <w:rsid w:val="003146CF"/>
    <w:rsid w:val="003176DF"/>
    <w:rsid w:val="00317CD7"/>
    <w:rsid w:val="00322AA8"/>
    <w:rsid w:val="003232CA"/>
    <w:rsid w:val="00323333"/>
    <w:rsid w:val="00323D62"/>
    <w:rsid w:val="00323EB9"/>
    <w:rsid w:val="0032576B"/>
    <w:rsid w:val="0032628F"/>
    <w:rsid w:val="00333989"/>
    <w:rsid w:val="003348D2"/>
    <w:rsid w:val="00335E42"/>
    <w:rsid w:val="00336726"/>
    <w:rsid w:val="00336772"/>
    <w:rsid w:val="00336DD9"/>
    <w:rsid w:val="003401D0"/>
    <w:rsid w:val="00340AED"/>
    <w:rsid w:val="00342336"/>
    <w:rsid w:val="003428ED"/>
    <w:rsid w:val="003448C8"/>
    <w:rsid w:val="00353433"/>
    <w:rsid w:val="003545F9"/>
    <w:rsid w:val="003552F7"/>
    <w:rsid w:val="00360967"/>
    <w:rsid w:val="00360AA4"/>
    <w:rsid w:val="0036553C"/>
    <w:rsid w:val="0036716A"/>
    <w:rsid w:val="003674FA"/>
    <w:rsid w:val="00367542"/>
    <w:rsid w:val="00370AE5"/>
    <w:rsid w:val="00373319"/>
    <w:rsid w:val="003741AF"/>
    <w:rsid w:val="00376C12"/>
    <w:rsid w:val="0037720C"/>
    <w:rsid w:val="003803F2"/>
    <w:rsid w:val="00381425"/>
    <w:rsid w:val="00381938"/>
    <w:rsid w:val="00381D4A"/>
    <w:rsid w:val="00381E7A"/>
    <w:rsid w:val="003823E0"/>
    <w:rsid w:val="00382A3C"/>
    <w:rsid w:val="00386992"/>
    <w:rsid w:val="00386AA0"/>
    <w:rsid w:val="003870E6"/>
    <w:rsid w:val="00392D88"/>
    <w:rsid w:val="003959C1"/>
    <w:rsid w:val="003A0DEC"/>
    <w:rsid w:val="003A1150"/>
    <w:rsid w:val="003A5F8A"/>
    <w:rsid w:val="003A64AF"/>
    <w:rsid w:val="003B0BD8"/>
    <w:rsid w:val="003B4C02"/>
    <w:rsid w:val="003B513C"/>
    <w:rsid w:val="003B516A"/>
    <w:rsid w:val="003B5D5F"/>
    <w:rsid w:val="003B6147"/>
    <w:rsid w:val="003B66EA"/>
    <w:rsid w:val="003B6914"/>
    <w:rsid w:val="003B7657"/>
    <w:rsid w:val="003C0011"/>
    <w:rsid w:val="003C3776"/>
    <w:rsid w:val="003C3BD0"/>
    <w:rsid w:val="003C4F8A"/>
    <w:rsid w:val="003C6545"/>
    <w:rsid w:val="003C7996"/>
    <w:rsid w:val="003D0312"/>
    <w:rsid w:val="003D17EE"/>
    <w:rsid w:val="003D2175"/>
    <w:rsid w:val="003D34C5"/>
    <w:rsid w:val="003D4184"/>
    <w:rsid w:val="003D4F59"/>
    <w:rsid w:val="003D579C"/>
    <w:rsid w:val="003D76B1"/>
    <w:rsid w:val="003E024C"/>
    <w:rsid w:val="003E0D93"/>
    <w:rsid w:val="003E44F4"/>
    <w:rsid w:val="003E61CA"/>
    <w:rsid w:val="003E6748"/>
    <w:rsid w:val="003E69D3"/>
    <w:rsid w:val="003E6AE4"/>
    <w:rsid w:val="003F1391"/>
    <w:rsid w:val="003F1A09"/>
    <w:rsid w:val="003F4B3A"/>
    <w:rsid w:val="003F4CE1"/>
    <w:rsid w:val="003F4DB5"/>
    <w:rsid w:val="003F542C"/>
    <w:rsid w:val="00401B6C"/>
    <w:rsid w:val="004022CC"/>
    <w:rsid w:val="00404BC7"/>
    <w:rsid w:val="0040790F"/>
    <w:rsid w:val="00407FFA"/>
    <w:rsid w:val="00410BD1"/>
    <w:rsid w:val="00412D07"/>
    <w:rsid w:val="00417872"/>
    <w:rsid w:val="004258E5"/>
    <w:rsid w:val="00425B8E"/>
    <w:rsid w:val="00431071"/>
    <w:rsid w:val="00432669"/>
    <w:rsid w:val="00432E5E"/>
    <w:rsid w:val="004353CE"/>
    <w:rsid w:val="00437FBA"/>
    <w:rsid w:val="00443D3B"/>
    <w:rsid w:val="0044461B"/>
    <w:rsid w:val="00444CFB"/>
    <w:rsid w:val="004455C9"/>
    <w:rsid w:val="0044665F"/>
    <w:rsid w:val="00447850"/>
    <w:rsid w:val="00447A4F"/>
    <w:rsid w:val="0045076E"/>
    <w:rsid w:val="00450EAA"/>
    <w:rsid w:val="00452D7E"/>
    <w:rsid w:val="00454242"/>
    <w:rsid w:val="00454EDF"/>
    <w:rsid w:val="00456B2E"/>
    <w:rsid w:val="00464541"/>
    <w:rsid w:val="00466786"/>
    <w:rsid w:val="00466B60"/>
    <w:rsid w:val="00466F78"/>
    <w:rsid w:val="004676C0"/>
    <w:rsid w:val="00470F54"/>
    <w:rsid w:val="00472822"/>
    <w:rsid w:val="00474D02"/>
    <w:rsid w:val="00486ACF"/>
    <w:rsid w:val="004951A9"/>
    <w:rsid w:val="00495482"/>
    <w:rsid w:val="00495C94"/>
    <w:rsid w:val="004A34C7"/>
    <w:rsid w:val="004A40B8"/>
    <w:rsid w:val="004A4478"/>
    <w:rsid w:val="004A76FF"/>
    <w:rsid w:val="004B0AB1"/>
    <w:rsid w:val="004B2A63"/>
    <w:rsid w:val="004B4731"/>
    <w:rsid w:val="004B4CB9"/>
    <w:rsid w:val="004B4F85"/>
    <w:rsid w:val="004B7D39"/>
    <w:rsid w:val="004C0A8B"/>
    <w:rsid w:val="004C12FC"/>
    <w:rsid w:val="004C3337"/>
    <w:rsid w:val="004C5B2C"/>
    <w:rsid w:val="004C6263"/>
    <w:rsid w:val="004D399B"/>
    <w:rsid w:val="004D434A"/>
    <w:rsid w:val="004D4442"/>
    <w:rsid w:val="004E0F7F"/>
    <w:rsid w:val="004E1226"/>
    <w:rsid w:val="004E2CF0"/>
    <w:rsid w:val="004E3759"/>
    <w:rsid w:val="004E40B9"/>
    <w:rsid w:val="004E48BA"/>
    <w:rsid w:val="004E4C59"/>
    <w:rsid w:val="004E755D"/>
    <w:rsid w:val="004E79C8"/>
    <w:rsid w:val="004F2BB8"/>
    <w:rsid w:val="004F5DC5"/>
    <w:rsid w:val="004F7F12"/>
    <w:rsid w:val="00501FD6"/>
    <w:rsid w:val="005028C7"/>
    <w:rsid w:val="00503FA9"/>
    <w:rsid w:val="00504E1D"/>
    <w:rsid w:val="00504E1F"/>
    <w:rsid w:val="00511951"/>
    <w:rsid w:val="00512923"/>
    <w:rsid w:val="0051361C"/>
    <w:rsid w:val="00513A0E"/>
    <w:rsid w:val="00514448"/>
    <w:rsid w:val="00514779"/>
    <w:rsid w:val="00514A20"/>
    <w:rsid w:val="0052020A"/>
    <w:rsid w:val="00522EAB"/>
    <w:rsid w:val="005245E7"/>
    <w:rsid w:val="0052490C"/>
    <w:rsid w:val="0052581E"/>
    <w:rsid w:val="0052660E"/>
    <w:rsid w:val="00526C6D"/>
    <w:rsid w:val="005271AC"/>
    <w:rsid w:val="00531FAC"/>
    <w:rsid w:val="00535E67"/>
    <w:rsid w:val="00537302"/>
    <w:rsid w:val="005408DE"/>
    <w:rsid w:val="00542D6D"/>
    <w:rsid w:val="0054790E"/>
    <w:rsid w:val="00547C34"/>
    <w:rsid w:val="00547FFA"/>
    <w:rsid w:val="005500FE"/>
    <w:rsid w:val="005510BA"/>
    <w:rsid w:val="00552CEE"/>
    <w:rsid w:val="00562587"/>
    <w:rsid w:val="00563C27"/>
    <w:rsid w:val="00563D94"/>
    <w:rsid w:val="00564619"/>
    <w:rsid w:val="00564BDC"/>
    <w:rsid w:val="005650EB"/>
    <w:rsid w:val="005665A4"/>
    <w:rsid w:val="005672A6"/>
    <w:rsid w:val="005711EF"/>
    <w:rsid w:val="00571F67"/>
    <w:rsid w:val="00575613"/>
    <w:rsid w:val="00580860"/>
    <w:rsid w:val="00582CCC"/>
    <w:rsid w:val="00584B22"/>
    <w:rsid w:val="00591761"/>
    <w:rsid w:val="00595AC8"/>
    <w:rsid w:val="005A34B4"/>
    <w:rsid w:val="005B2696"/>
    <w:rsid w:val="005B31E6"/>
    <w:rsid w:val="005B3D27"/>
    <w:rsid w:val="005B3D7B"/>
    <w:rsid w:val="005B48B5"/>
    <w:rsid w:val="005B70A4"/>
    <w:rsid w:val="005C0599"/>
    <w:rsid w:val="005C0AE0"/>
    <w:rsid w:val="005C1882"/>
    <w:rsid w:val="005C66CC"/>
    <w:rsid w:val="005C7BC2"/>
    <w:rsid w:val="005D2C3C"/>
    <w:rsid w:val="005D2F31"/>
    <w:rsid w:val="005D4095"/>
    <w:rsid w:val="005D69BC"/>
    <w:rsid w:val="005E06F3"/>
    <w:rsid w:val="005E1269"/>
    <w:rsid w:val="005E13BB"/>
    <w:rsid w:val="005E297E"/>
    <w:rsid w:val="005E3438"/>
    <w:rsid w:val="005E5ADF"/>
    <w:rsid w:val="005F0F19"/>
    <w:rsid w:val="005F2005"/>
    <w:rsid w:val="005F26B4"/>
    <w:rsid w:val="005F39B0"/>
    <w:rsid w:val="005F3B92"/>
    <w:rsid w:val="005F3F5B"/>
    <w:rsid w:val="005F41C9"/>
    <w:rsid w:val="005F53FD"/>
    <w:rsid w:val="006002E4"/>
    <w:rsid w:val="0060207E"/>
    <w:rsid w:val="0060489F"/>
    <w:rsid w:val="00612017"/>
    <w:rsid w:val="00613F3E"/>
    <w:rsid w:val="006155F9"/>
    <w:rsid w:val="00617100"/>
    <w:rsid w:val="00617642"/>
    <w:rsid w:val="00620BF9"/>
    <w:rsid w:val="006219DD"/>
    <w:rsid w:val="00624497"/>
    <w:rsid w:val="00624C9D"/>
    <w:rsid w:val="00624F91"/>
    <w:rsid w:val="006278D0"/>
    <w:rsid w:val="0063019D"/>
    <w:rsid w:val="006312F1"/>
    <w:rsid w:val="00632D13"/>
    <w:rsid w:val="00633D01"/>
    <w:rsid w:val="0063464D"/>
    <w:rsid w:val="00634824"/>
    <w:rsid w:val="00635664"/>
    <w:rsid w:val="0064045A"/>
    <w:rsid w:val="00647C3B"/>
    <w:rsid w:val="00652819"/>
    <w:rsid w:val="006573C1"/>
    <w:rsid w:val="006574A4"/>
    <w:rsid w:val="006639EB"/>
    <w:rsid w:val="00663D28"/>
    <w:rsid w:val="0066459F"/>
    <w:rsid w:val="00667622"/>
    <w:rsid w:val="0067022F"/>
    <w:rsid w:val="00670280"/>
    <w:rsid w:val="006709AF"/>
    <w:rsid w:val="00672A42"/>
    <w:rsid w:val="006741E9"/>
    <w:rsid w:val="006752F0"/>
    <w:rsid w:val="00675E05"/>
    <w:rsid w:val="006761DF"/>
    <w:rsid w:val="00680DD2"/>
    <w:rsid w:val="00681794"/>
    <w:rsid w:val="0068236E"/>
    <w:rsid w:val="00686306"/>
    <w:rsid w:val="00690D5F"/>
    <w:rsid w:val="00690E61"/>
    <w:rsid w:val="00691799"/>
    <w:rsid w:val="00695076"/>
    <w:rsid w:val="00696381"/>
    <w:rsid w:val="00696F4C"/>
    <w:rsid w:val="00696F53"/>
    <w:rsid w:val="00697FF9"/>
    <w:rsid w:val="006A0355"/>
    <w:rsid w:val="006A23E5"/>
    <w:rsid w:val="006A3771"/>
    <w:rsid w:val="006A47F4"/>
    <w:rsid w:val="006A48BD"/>
    <w:rsid w:val="006A4E23"/>
    <w:rsid w:val="006A59F6"/>
    <w:rsid w:val="006A781E"/>
    <w:rsid w:val="006B0217"/>
    <w:rsid w:val="006B071E"/>
    <w:rsid w:val="006B2434"/>
    <w:rsid w:val="006B28F8"/>
    <w:rsid w:val="006B3545"/>
    <w:rsid w:val="006B548C"/>
    <w:rsid w:val="006B6432"/>
    <w:rsid w:val="006C0871"/>
    <w:rsid w:val="006C0CED"/>
    <w:rsid w:val="006C14AB"/>
    <w:rsid w:val="006C3341"/>
    <w:rsid w:val="006C4621"/>
    <w:rsid w:val="006C498D"/>
    <w:rsid w:val="006C4C64"/>
    <w:rsid w:val="006C4F6C"/>
    <w:rsid w:val="006C7EB3"/>
    <w:rsid w:val="006D1610"/>
    <w:rsid w:val="006D2B7A"/>
    <w:rsid w:val="006D339F"/>
    <w:rsid w:val="006D3831"/>
    <w:rsid w:val="006D525F"/>
    <w:rsid w:val="006D6F9D"/>
    <w:rsid w:val="006D788E"/>
    <w:rsid w:val="006E085B"/>
    <w:rsid w:val="006E199C"/>
    <w:rsid w:val="006E706B"/>
    <w:rsid w:val="006F0992"/>
    <w:rsid w:val="006F0F7B"/>
    <w:rsid w:val="006F5F4B"/>
    <w:rsid w:val="006F68E1"/>
    <w:rsid w:val="00703A39"/>
    <w:rsid w:val="0070627D"/>
    <w:rsid w:val="007069B8"/>
    <w:rsid w:val="00710275"/>
    <w:rsid w:val="007175AD"/>
    <w:rsid w:val="0072041A"/>
    <w:rsid w:val="0072375B"/>
    <w:rsid w:val="00724003"/>
    <w:rsid w:val="00730479"/>
    <w:rsid w:val="00732A74"/>
    <w:rsid w:val="007343BF"/>
    <w:rsid w:val="007348D2"/>
    <w:rsid w:val="007349EB"/>
    <w:rsid w:val="00735A25"/>
    <w:rsid w:val="00737045"/>
    <w:rsid w:val="0074075F"/>
    <w:rsid w:val="00744378"/>
    <w:rsid w:val="00744A6A"/>
    <w:rsid w:val="00746552"/>
    <w:rsid w:val="007511AD"/>
    <w:rsid w:val="007512CA"/>
    <w:rsid w:val="007526AE"/>
    <w:rsid w:val="00752EFF"/>
    <w:rsid w:val="00753338"/>
    <w:rsid w:val="00756441"/>
    <w:rsid w:val="00756D61"/>
    <w:rsid w:val="0076123B"/>
    <w:rsid w:val="0076183A"/>
    <w:rsid w:val="0076265B"/>
    <w:rsid w:val="0076502E"/>
    <w:rsid w:val="007653B4"/>
    <w:rsid w:val="00766D61"/>
    <w:rsid w:val="0077017B"/>
    <w:rsid w:val="00770611"/>
    <w:rsid w:val="0077381D"/>
    <w:rsid w:val="00773D56"/>
    <w:rsid w:val="00775F07"/>
    <w:rsid w:val="00776144"/>
    <w:rsid w:val="0078030B"/>
    <w:rsid w:val="0078033E"/>
    <w:rsid w:val="00780EAD"/>
    <w:rsid w:val="00782AC5"/>
    <w:rsid w:val="00783C17"/>
    <w:rsid w:val="007841C4"/>
    <w:rsid w:val="007867BC"/>
    <w:rsid w:val="00786B2E"/>
    <w:rsid w:val="00786DA6"/>
    <w:rsid w:val="00790D41"/>
    <w:rsid w:val="007915F3"/>
    <w:rsid w:val="00792144"/>
    <w:rsid w:val="007971B7"/>
    <w:rsid w:val="007A0BB0"/>
    <w:rsid w:val="007A5FF9"/>
    <w:rsid w:val="007A6B99"/>
    <w:rsid w:val="007B06DE"/>
    <w:rsid w:val="007B33B8"/>
    <w:rsid w:val="007B6035"/>
    <w:rsid w:val="007B636C"/>
    <w:rsid w:val="007C1D4B"/>
    <w:rsid w:val="007C2C46"/>
    <w:rsid w:val="007C34BB"/>
    <w:rsid w:val="007C3D58"/>
    <w:rsid w:val="007C69A5"/>
    <w:rsid w:val="007D00B9"/>
    <w:rsid w:val="007D1E66"/>
    <w:rsid w:val="007D2C1C"/>
    <w:rsid w:val="007D3127"/>
    <w:rsid w:val="007D3D20"/>
    <w:rsid w:val="007D565C"/>
    <w:rsid w:val="007D65E9"/>
    <w:rsid w:val="007E0DE0"/>
    <w:rsid w:val="007E3688"/>
    <w:rsid w:val="007E4110"/>
    <w:rsid w:val="007E6E79"/>
    <w:rsid w:val="007F06F0"/>
    <w:rsid w:val="007F0DF4"/>
    <w:rsid w:val="007F21C6"/>
    <w:rsid w:val="007F335B"/>
    <w:rsid w:val="007F4A35"/>
    <w:rsid w:val="007F7518"/>
    <w:rsid w:val="00800366"/>
    <w:rsid w:val="00800797"/>
    <w:rsid w:val="0080242D"/>
    <w:rsid w:val="00803551"/>
    <w:rsid w:val="00803BA8"/>
    <w:rsid w:val="00806E5A"/>
    <w:rsid w:val="008078E5"/>
    <w:rsid w:val="00807AAB"/>
    <w:rsid w:val="00810C3E"/>
    <w:rsid w:val="0081115D"/>
    <w:rsid w:val="0081157A"/>
    <w:rsid w:val="00814EC7"/>
    <w:rsid w:val="008158A0"/>
    <w:rsid w:val="00815996"/>
    <w:rsid w:val="008162FE"/>
    <w:rsid w:val="00821972"/>
    <w:rsid w:val="00823BB5"/>
    <w:rsid w:val="00823FEE"/>
    <w:rsid w:val="0082434A"/>
    <w:rsid w:val="00825456"/>
    <w:rsid w:val="008269CC"/>
    <w:rsid w:val="008308F9"/>
    <w:rsid w:val="00831DBA"/>
    <w:rsid w:val="00833E42"/>
    <w:rsid w:val="00837A0E"/>
    <w:rsid w:val="00840211"/>
    <w:rsid w:val="00840396"/>
    <w:rsid w:val="00840665"/>
    <w:rsid w:val="0084478B"/>
    <w:rsid w:val="008464AC"/>
    <w:rsid w:val="00846DF0"/>
    <w:rsid w:val="00851CA2"/>
    <w:rsid w:val="00854FFE"/>
    <w:rsid w:val="008554D7"/>
    <w:rsid w:val="0085642C"/>
    <w:rsid w:val="00861A11"/>
    <w:rsid w:val="00864F59"/>
    <w:rsid w:val="00866FAE"/>
    <w:rsid w:val="0086739B"/>
    <w:rsid w:val="00867675"/>
    <w:rsid w:val="008729F9"/>
    <w:rsid w:val="00874569"/>
    <w:rsid w:val="00874571"/>
    <w:rsid w:val="00874AAF"/>
    <w:rsid w:val="00874AEE"/>
    <w:rsid w:val="0088452C"/>
    <w:rsid w:val="00884BF7"/>
    <w:rsid w:val="00884DA3"/>
    <w:rsid w:val="008853D4"/>
    <w:rsid w:val="008853E9"/>
    <w:rsid w:val="008906CE"/>
    <w:rsid w:val="00891AC2"/>
    <w:rsid w:val="00891CFB"/>
    <w:rsid w:val="00893C01"/>
    <w:rsid w:val="008972D5"/>
    <w:rsid w:val="008A2219"/>
    <w:rsid w:val="008A41C8"/>
    <w:rsid w:val="008A448A"/>
    <w:rsid w:val="008A7839"/>
    <w:rsid w:val="008B01B4"/>
    <w:rsid w:val="008B04B8"/>
    <w:rsid w:val="008B2B0A"/>
    <w:rsid w:val="008C04F4"/>
    <w:rsid w:val="008C26E8"/>
    <w:rsid w:val="008C293C"/>
    <w:rsid w:val="008C37DC"/>
    <w:rsid w:val="008C3D35"/>
    <w:rsid w:val="008C5B9C"/>
    <w:rsid w:val="008C73BB"/>
    <w:rsid w:val="008C7C27"/>
    <w:rsid w:val="008D15B2"/>
    <w:rsid w:val="008D1DE0"/>
    <w:rsid w:val="008D3CE3"/>
    <w:rsid w:val="008D6F38"/>
    <w:rsid w:val="008D7545"/>
    <w:rsid w:val="008D7E71"/>
    <w:rsid w:val="008E014D"/>
    <w:rsid w:val="008E0B98"/>
    <w:rsid w:val="008E2CC7"/>
    <w:rsid w:val="008E5C74"/>
    <w:rsid w:val="008F09F3"/>
    <w:rsid w:val="008F143D"/>
    <w:rsid w:val="008F15C9"/>
    <w:rsid w:val="00900255"/>
    <w:rsid w:val="0090142B"/>
    <w:rsid w:val="00901DC6"/>
    <w:rsid w:val="00902D2B"/>
    <w:rsid w:val="00903289"/>
    <w:rsid w:val="00904C17"/>
    <w:rsid w:val="009068D0"/>
    <w:rsid w:val="0091041B"/>
    <w:rsid w:val="00914B6E"/>
    <w:rsid w:val="00922887"/>
    <w:rsid w:val="00922A2A"/>
    <w:rsid w:val="00927312"/>
    <w:rsid w:val="00930876"/>
    <w:rsid w:val="0093131E"/>
    <w:rsid w:val="00931900"/>
    <w:rsid w:val="00931A95"/>
    <w:rsid w:val="00932FDC"/>
    <w:rsid w:val="009331B8"/>
    <w:rsid w:val="009347F4"/>
    <w:rsid w:val="0093521D"/>
    <w:rsid w:val="00936264"/>
    <w:rsid w:val="0093642D"/>
    <w:rsid w:val="0093708F"/>
    <w:rsid w:val="009370DF"/>
    <w:rsid w:val="00946E7C"/>
    <w:rsid w:val="00947161"/>
    <w:rsid w:val="009475EA"/>
    <w:rsid w:val="00952F3F"/>
    <w:rsid w:val="009532A5"/>
    <w:rsid w:val="00960687"/>
    <w:rsid w:val="0096237F"/>
    <w:rsid w:val="00964A2E"/>
    <w:rsid w:val="00966F2B"/>
    <w:rsid w:val="00967F9C"/>
    <w:rsid w:val="00971C4A"/>
    <w:rsid w:val="00971DD7"/>
    <w:rsid w:val="009726A8"/>
    <w:rsid w:val="00973CE3"/>
    <w:rsid w:val="00976127"/>
    <w:rsid w:val="0097660D"/>
    <w:rsid w:val="00976BA0"/>
    <w:rsid w:val="00977EB8"/>
    <w:rsid w:val="00980445"/>
    <w:rsid w:val="00981CF8"/>
    <w:rsid w:val="0098516C"/>
    <w:rsid w:val="009855CC"/>
    <w:rsid w:val="009871DE"/>
    <w:rsid w:val="00991BD0"/>
    <w:rsid w:val="0099497A"/>
    <w:rsid w:val="0099589C"/>
    <w:rsid w:val="00997E06"/>
    <w:rsid w:val="009A05E8"/>
    <w:rsid w:val="009A201A"/>
    <w:rsid w:val="009A2E0E"/>
    <w:rsid w:val="009A3464"/>
    <w:rsid w:val="009A3E23"/>
    <w:rsid w:val="009A5067"/>
    <w:rsid w:val="009A59E1"/>
    <w:rsid w:val="009A66A0"/>
    <w:rsid w:val="009A684F"/>
    <w:rsid w:val="009A6A8D"/>
    <w:rsid w:val="009B1585"/>
    <w:rsid w:val="009B2135"/>
    <w:rsid w:val="009B36AE"/>
    <w:rsid w:val="009B4637"/>
    <w:rsid w:val="009B5B44"/>
    <w:rsid w:val="009B60D5"/>
    <w:rsid w:val="009B655B"/>
    <w:rsid w:val="009C11FF"/>
    <w:rsid w:val="009C2018"/>
    <w:rsid w:val="009C538F"/>
    <w:rsid w:val="009C63E1"/>
    <w:rsid w:val="009D319D"/>
    <w:rsid w:val="009D3242"/>
    <w:rsid w:val="009D7A63"/>
    <w:rsid w:val="009E289F"/>
    <w:rsid w:val="009E2D2C"/>
    <w:rsid w:val="009E3777"/>
    <w:rsid w:val="009E3992"/>
    <w:rsid w:val="009E5FD6"/>
    <w:rsid w:val="009F1894"/>
    <w:rsid w:val="009F2575"/>
    <w:rsid w:val="009F27AC"/>
    <w:rsid w:val="009F2A4D"/>
    <w:rsid w:val="009F4058"/>
    <w:rsid w:val="009F5DEB"/>
    <w:rsid w:val="009F6375"/>
    <w:rsid w:val="00A01095"/>
    <w:rsid w:val="00A01977"/>
    <w:rsid w:val="00A04A84"/>
    <w:rsid w:val="00A062F8"/>
    <w:rsid w:val="00A06FA5"/>
    <w:rsid w:val="00A07162"/>
    <w:rsid w:val="00A111AF"/>
    <w:rsid w:val="00A125FF"/>
    <w:rsid w:val="00A13E1D"/>
    <w:rsid w:val="00A14A83"/>
    <w:rsid w:val="00A21169"/>
    <w:rsid w:val="00A21D64"/>
    <w:rsid w:val="00A22559"/>
    <w:rsid w:val="00A2490C"/>
    <w:rsid w:val="00A2537A"/>
    <w:rsid w:val="00A2594E"/>
    <w:rsid w:val="00A34276"/>
    <w:rsid w:val="00A34CB2"/>
    <w:rsid w:val="00A35B5D"/>
    <w:rsid w:val="00A35CEA"/>
    <w:rsid w:val="00A37285"/>
    <w:rsid w:val="00A40362"/>
    <w:rsid w:val="00A407D3"/>
    <w:rsid w:val="00A438C3"/>
    <w:rsid w:val="00A44C9F"/>
    <w:rsid w:val="00A44E13"/>
    <w:rsid w:val="00A44EB1"/>
    <w:rsid w:val="00A47072"/>
    <w:rsid w:val="00A477F8"/>
    <w:rsid w:val="00A501C6"/>
    <w:rsid w:val="00A50CF7"/>
    <w:rsid w:val="00A52D7E"/>
    <w:rsid w:val="00A54704"/>
    <w:rsid w:val="00A563F9"/>
    <w:rsid w:val="00A605E1"/>
    <w:rsid w:val="00A60A4E"/>
    <w:rsid w:val="00A61AEC"/>
    <w:rsid w:val="00A626B5"/>
    <w:rsid w:val="00A6360E"/>
    <w:rsid w:val="00A645F4"/>
    <w:rsid w:val="00A65EB9"/>
    <w:rsid w:val="00A65F0A"/>
    <w:rsid w:val="00A71277"/>
    <w:rsid w:val="00A714FA"/>
    <w:rsid w:val="00A72FE2"/>
    <w:rsid w:val="00A76BEA"/>
    <w:rsid w:val="00A7728D"/>
    <w:rsid w:val="00A8026E"/>
    <w:rsid w:val="00A829B0"/>
    <w:rsid w:val="00A83732"/>
    <w:rsid w:val="00A859ED"/>
    <w:rsid w:val="00A91643"/>
    <w:rsid w:val="00A92C7B"/>
    <w:rsid w:val="00A95120"/>
    <w:rsid w:val="00A96AD0"/>
    <w:rsid w:val="00A97DDD"/>
    <w:rsid w:val="00AA014D"/>
    <w:rsid w:val="00AA126A"/>
    <w:rsid w:val="00AA3999"/>
    <w:rsid w:val="00AA4E15"/>
    <w:rsid w:val="00AA5840"/>
    <w:rsid w:val="00AA6441"/>
    <w:rsid w:val="00AA735B"/>
    <w:rsid w:val="00AB4596"/>
    <w:rsid w:val="00AB489C"/>
    <w:rsid w:val="00AB67FC"/>
    <w:rsid w:val="00AB6AD6"/>
    <w:rsid w:val="00AB736F"/>
    <w:rsid w:val="00AB7B6E"/>
    <w:rsid w:val="00AC10CA"/>
    <w:rsid w:val="00AC17D9"/>
    <w:rsid w:val="00AC193B"/>
    <w:rsid w:val="00AC52EB"/>
    <w:rsid w:val="00AC7D6A"/>
    <w:rsid w:val="00AD31A6"/>
    <w:rsid w:val="00AD3949"/>
    <w:rsid w:val="00AD3A24"/>
    <w:rsid w:val="00AD5EB1"/>
    <w:rsid w:val="00AD65A3"/>
    <w:rsid w:val="00AE0E12"/>
    <w:rsid w:val="00AE2312"/>
    <w:rsid w:val="00AE35E5"/>
    <w:rsid w:val="00AE6C54"/>
    <w:rsid w:val="00AE7B5C"/>
    <w:rsid w:val="00AF0B19"/>
    <w:rsid w:val="00AF161F"/>
    <w:rsid w:val="00AF38BD"/>
    <w:rsid w:val="00AF3A5B"/>
    <w:rsid w:val="00AF4C2D"/>
    <w:rsid w:val="00B002EE"/>
    <w:rsid w:val="00B020BA"/>
    <w:rsid w:val="00B02398"/>
    <w:rsid w:val="00B02746"/>
    <w:rsid w:val="00B05744"/>
    <w:rsid w:val="00B068B7"/>
    <w:rsid w:val="00B072B3"/>
    <w:rsid w:val="00B07985"/>
    <w:rsid w:val="00B100FB"/>
    <w:rsid w:val="00B14259"/>
    <w:rsid w:val="00B14BDB"/>
    <w:rsid w:val="00B16E1E"/>
    <w:rsid w:val="00B17A07"/>
    <w:rsid w:val="00B208E7"/>
    <w:rsid w:val="00B20A0E"/>
    <w:rsid w:val="00B20BF0"/>
    <w:rsid w:val="00B20C28"/>
    <w:rsid w:val="00B220EC"/>
    <w:rsid w:val="00B22359"/>
    <w:rsid w:val="00B2271E"/>
    <w:rsid w:val="00B23025"/>
    <w:rsid w:val="00B2387B"/>
    <w:rsid w:val="00B24051"/>
    <w:rsid w:val="00B25829"/>
    <w:rsid w:val="00B25EA4"/>
    <w:rsid w:val="00B306BC"/>
    <w:rsid w:val="00B33668"/>
    <w:rsid w:val="00B33AC6"/>
    <w:rsid w:val="00B3467B"/>
    <w:rsid w:val="00B37951"/>
    <w:rsid w:val="00B41326"/>
    <w:rsid w:val="00B424C0"/>
    <w:rsid w:val="00B42740"/>
    <w:rsid w:val="00B42A6D"/>
    <w:rsid w:val="00B43385"/>
    <w:rsid w:val="00B44183"/>
    <w:rsid w:val="00B44840"/>
    <w:rsid w:val="00B44E88"/>
    <w:rsid w:val="00B509E8"/>
    <w:rsid w:val="00B53C86"/>
    <w:rsid w:val="00B55B4A"/>
    <w:rsid w:val="00B60590"/>
    <w:rsid w:val="00B60BF0"/>
    <w:rsid w:val="00B615E1"/>
    <w:rsid w:val="00B67A3D"/>
    <w:rsid w:val="00B72CFF"/>
    <w:rsid w:val="00B72E47"/>
    <w:rsid w:val="00B73111"/>
    <w:rsid w:val="00B7317E"/>
    <w:rsid w:val="00B73A4E"/>
    <w:rsid w:val="00B7469F"/>
    <w:rsid w:val="00B74E5F"/>
    <w:rsid w:val="00B765D0"/>
    <w:rsid w:val="00B76A09"/>
    <w:rsid w:val="00B76AED"/>
    <w:rsid w:val="00B776B6"/>
    <w:rsid w:val="00B82128"/>
    <w:rsid w:val="00B848AB"/>
    <w:rsid w:val="00B93516"/>
    <w:rsid w:val="00B93BBF"/>
    <w:rsid w:val="00B95339"/>
    <w:rsid w:val="00B95752"/>
    <w:rsid w:val="00B95AA7"/>
    <w:rsid w:val="00B96EFB"/>
    <w:rsid w:val="00B96F41"/>
    <w:rsid w:val="00BA0526"/>
    <w:rsid w:val="00BA2756"/>
    <w:rsid w:val="00BA59E4"/>
    <w:rsid w:val="00BB2396"/>
    <w:rsid w:val="00BB2414"/>
    <w:rsid w:val="00BB3769"/>
    <w:rsid w:val="00BB6667"/>
    <w:rsid w:val="00BC0171"/>
    <w:rsid w:val="00BC2AFF"/>
    <w:rsid w:val="00BC2FC6"/>
    <w:rsid w:val="00BC33FC"/>
    <w:rsid w:val="00BC4DEA"/>
    <w:rsid w:val="00BD1339"/>
    <w:rsid w:val="00BD2AEE"/>
    <w:rsid w:val="00BD36C6"/>
    <w:rsid w:val="00BD4946"/>
    <w:rsid w:val="00BD49A1"/>
    <w:rsid w:val="00BD71D1"/>
    <w:rsid w:val="00BD779F"/>
    <w:rsid w:val="00BE295E"/>
    <w:rsid w:val="00BE438B"/>
    <w:rsid w:val="00BE47D8"/>
    <w:rsid w:val="00BE5D31"/>
    <w:rsid w:val="00BE6593"/>
    <w:rsid w:val="00BF4F1B"/>
    <w:rsid w:val="00BF5124"/>
    <w:rsid w:val="00BF6471"/>
    <w:rsid w:val="00BF783B"/>
    <w:rsid w:val="00C04BA0"/>
    <w:rsid w:val="00C05EF8"/>
    <w:rsid w:val="00C0607A"/>
    <w:rsid w:val="00C1098C"/>
    <w:rsid w:val="00C11786"/>
    <w:rsid w:val="00C13A07"/>
    <w:rsid w:val="00C15038"/>
    <w:rsid w:val="00C1516E"/>
    <w:rsid w:val="00C21708"/>
    <w:rsid w:val="00C218BD"/>
    <w:rsid w:val="00C21EE8"/>
    <w:rsid w:val="00C22675"/>
    <w:rsid w:val="00C23FFF"/>
    <w:rsid w:val="00C25C73"/>
    <w:rsid w:val="00C26EE8"/>
    <w:rsid w:val="00C33B58"/>
    <w:rsid w:val="00C3608E"/>
    <w:rsid w:val="00C37292"/>
    <w:rsid w:val="00C37C67"/>
    <w:rsid w:val="00C405D0"/>
    <w:rsid w:val="00C40FEE"/>
    <w:rsid w:val="00C43CED"/>
    <w:rsid w:val="00C44567"/>
    <w:rsid w:val="00C4479F"/>
    <w:rsid w:val="00C45BD9"/>
    <w:rsid w:val="00C47207"/>
    <w:rsid w:val="00C53E6B"/>
    <w:rsid w:val="00C567E0"/>
    <w:rsid w:val="00C572F0"/>
    <w:rsid w:val="00C618A3"/>
    <w:rsid w:val="00C678A7"/>
    <w:rsid w:val="00C7290C"/>
    <w:rsid w:val="00C74B94"/>
    <w:rsid w:val="00C75F9A"/>
    <w:rsid w:val="00C768EE"/>
    <w:rsid w:val="00C77A1F"/>
    <w:rsid w:val="00C77CDB"/>
    <w:rsid w:val="00C815BB"/>
    <w:rsid w:val="00C82F59"/>
    <w:rsid w:val="00C84A0A"/>
    <w:rsid w:val="00C86961"/>
    <w:rsid w:val="00C87563"/>
    <w:rsid w:val="00C911F9"/>
    <w:rsid w:val="00C939C9"/>
    <w:rsid w:val="00C9488E"/>
    <w:rsid w:val="00C97EF9"/>
    <w:rsid w:val="00CA0D92"/>
    <w:rsid w:val="00CA1BC0"/>
    <w:rsid w:val="00CA1EAF"/>
    <w:rsid w:val="00CA6610"/>
    <w:rsid w:val="00CA6E8C"/>
    <w:rsid w:val="00CA6FBD"/>
    <w:rsid w:val="00CA7AA9"/>
    <w:rsid w:val="00CB3C91"/>
    <w:rsid w:val="00CB410E"/>
    <w:rsid w:val="00CB5B88"/>
    <w:rsid w:val="00CC394A"/>
    <w:rsid w:val="00CC4235"/>
    <w:rsid w:val="00CC4722"/>
    <w:rsid w:val="00CC52B8"/>
    <w:rsid w:val="00CC5719"/>
    <w:rsid w:val="00CC75C8"/>
    <w:rsid w:val="00CD085F"/>
    <w:rsid w:val="00CD101D"/>
    <w:rsid w:val="00CD1DFF"/>
    <w:rsid w:val="00CD208A"/>
    <w:rsid w:val="00CD2911"/>
    <w:rsid w:val="00CD2B1E"/>
    <w:rsid w:val="00CD31F0"/>
    <w:rsid w:val="00CD3FC7"/>
    <w:rsid w:val="00CD423B"/>
    <w:rsid w:val="00CD51E4"/>
    <w:rsid w:val="00CD59A3"/>
    <w:rsid w:val="00CD779A"/>
    <w:rsid w:val="00CE4735"/>
    <w:rsid w:val="00CE538D"/>
    <w:rsid w:val="00CE5393"/>
    <w:rsid w:val="00CE601B"/>
    <w:rsid w:val="00CF120B"/>
    <w:rsid w:val="00CF1CC2"/>
    <w:rsid w:val="00CF4B26"/>
    <w:rsid w:val="00CF6FC1"/>
    <w:rsid w:val="00D00B9B"/>
    <w:rsid w:val="00D03033"/>
    <w:rsid w:val="00D04801"/>
    <w:rsid w:val="00D0715D"/>
    <w:rsid w:val="00D0770A"/>
    <w:rsid w:val="00D10ED4"/>
    <w:rsid w:val="00D11C3E"/>
    <w:rsid w:val="00D12B36"/>
    <w:rsid w:val="00D14E1F"/>
    <w:rsid w:val="00D16BCF"/>
    <w:rsid w:val="00D170B4"/>
    <w:rsid w:val="00D17EE5"/>
    <w:rsid w:val="00D21B79"/>
    <w:rsid w:val="00D22475"/>
    <w:rsid w:val="00D2455E"/>
    <w:rsid w:val="00D2594F"/>
    <w:rsid w:val="00D263E9"/>
    <w:rsid w:val="00D269DA"/>
    <w:rsid w:val="00D27367"/>
    <w:rsid w:val="00D27A3C"/>
    <w:rsid w:val="00D30DD8"/>
    <w:rsid w:val="00D32108"/>
    <w:rsid w:val="00D32155"/>
    <w:rsid w:val="00D3313E"/>
    <w:rsid w:val="00D35E8F"/>
    <w:rsid w:val="00D36F99"/>
    <w:rsid w:val="00D42845"/>
    <w:rsid w:val="00D42D36"/>
    <w:rsid w:val="00D47EF7"/>
    <w:rsid w:val="00D5187A"/>
    <w:rsid w:val="00D5206C"/>
    <w:rsid w:val="00D54DD7"/>
    <w:rsid w:val="00D5572E"/>
    <w:rsid w:val="00D561F2"/>
    <w:rsid w:val="00D6482F"/>
    <w:rsid w:val="00D65F1A"/>
    <w:rsid w:val="00D70082"/>
    <w:rsid w:val="00D70367"/>
    <w:rsid w:val="00D705FA"/>
    <w:rsid w:val="00D70750"/>
    <w:rsid w:val="00D721B0"/>
    <w:rsid w:val="00D742CD"/>
    <w:rsid w:val="00D7545B"/>
    <w:rsid w:val="00D75B91"/>
    <w:rsid w:val="00D81147"/>
    <w:rsid w:val="00D8382D"/>
    <w:rsid w:val="00D846DD"/>
    <w:rsid w:val="00D90D61"/>
    <w:rsid w:val="00D941D3"/>
    <w:rsid w:val="00D943F2"/>
    <w:rsid w:val="00D95058"/>
    <w:rsid w:val="00D9509A"/>
    <w:rsid w:val="00D95675"/>
    <w:rsid w:val="00D9793B"/>
    <w:rsid w:val="00DA1A38"/>
    <w:rsid w:val="00DA1ADF"/>
    <w:rsid w:val="00DA2F67"/>
    <w:rsid w:val="00DA5865"/>
    <w:rsid w:val="00DA648E"/>
    <w:rsid w:val="00DA69D7"/>
    <w:rsid w:val="00DA6C8E"/>
    <w:rsid w:val="00DA738B"/>
    <w:rsid w:val="00DB0BAA"/>
    <w:rsid w:val="00DB1176"/>
    <w:rsid w:val="00DB2309"/>
    <w:rsid w:val="00DB48EE"/>
    <w:rsid w:val="00DB5BAF"/>
    <w:rsid w:val="00DB685A"/>
    <w:rsid w:val="00DB7ACE"/>
    <w:rsid w:val="00DC7422"/>
    <w:rsid w:val="00DC7B81"/>
    <w:rsid w:val="00DD121D"/>
    <w:rsid w:val="00DD246F"/>
    <w:rsid w:val="00DD53C5"/>
    <w:rsid w:val="00DE0E08"/>
    <w:rsid w:val="00DE2218"/>
    <w:rsid w:val="00DE4068"/>
    <w:rsid w:val="00DE77B5"/>
    <w:rsid w:val="00DE7EA3"/>
    <w:rsid w:val="00DF060D"/>
    <w:rsid w:val="00DF2365"/>
    <w:rsid w:val="00DF367A"/>
    <w:rsid w:val="00E0115D"/>
    <w:rsid w:val="00E01C1E"/>
    <w:rsid w:val="00E0378F"/>
    <w:rsid w:val="00E03A1C"/>
    <w:rsid w:val="00E04582"/>
    <w:rsid w:val="00E0540A"/>
    <w:rsid w:val="00E07FFC"/>
    <w:rsid w:val="00E109B5"/>
    <w:rsid w:val="00E15DF0"/>
    <w:rsid w:val="00E1643B"/>
    <w:rsid w:val="00E16924"/>
    <w:rsid w:val="00E2282C"/>
    <w:rsid w:val="00E234E6"/>
    <w:rsid w:val="00E279C5"/>
    <w:rsid w:val="00E30281"/>
    <w:rsid w:val="00E30C05"/>
    <w:rsid w:val="00E339DB"/>
    <w:rsid w:val="00E34E9E"/>
    <w:rsid w:val="00E367AC"/>
    <w:rsid w:val="00E36C73"/>
    <w:rsid w:val="00E37CD5"/>
    <w:rsid w:val="00E412A4"/>
    <w:rsid w:val="00E421AB"/>
    <w:rsid w:val="00E4357E"/>
    <w:rsid w:val="00E4515A"/>
    <w:rsid w:val="00E46AA5"/>
    <w:rsid w:val="00E51375"/>
    <w:rsid w:val="00E51A86"/>
    <w:rsid w:val="00E52684"/>
    <w:rsid w:val="00E52B97"/>
    <w:rsid w:val="00E53103"/>
    <w:rsid w:val="00E552A0"/>
    <w:rsid w:val="00E562C0"/>
    <w:rsid w:val="00E56722"/>
    <w:rsid w:val="00E57243"/>
    <w:rsid w:val="00E60607"/>
    <w:rsid w:val="00E653DC"/>
    <w:rsid w:val="00E7340E"/>
    <w:rsid w:val="00E7435E"/>
    <w:rsid w:val="00E74919"/>
    <w:rsid w:val="00E75E7F"/>
    <w:rsid w:val="00E76018"/>
    <w:rsid w:val="00E80D5A"/>
    <w:rsid w:val="00E816B0"/>
    <w:rsid w:val="00E90112"/>
    <w:rsid w:val="00E922FA"/>
    <w:rsid w:val="00E925FB"/>
    <w:rsid w:val="00E9333B"/>
    <w:rsid w:val="00E9361C"/>
    <w:rsid w:val="00E94035"/>
    <w:rsid w:val="00E94602"/>
    <w:rsid w:val="00E94D18"/>
    <w:rsid w:val="00E95262"/>
    <w:rsid w:val="00E95C10"/>
    <w:rsid w:val="00EA0239"/>
    <w:rsid w:val="00EA1DA5"/>
    <w:rsid w:val="00EA3C1F"/>
    <w:rsid w:val="00EA49A8"/>
    <w:rsid w:val="00EA6D5E"/>
    <w:rsid w:val="00EB0798"/>
    <w:rsid w:val="00EB2C36"/>
    <w:rsid w:val="00EB5C0E"/>
    <w:rsid w:val="00EB785F"/>
    <w:rsid w:val="00EC090C"/>
    <w:rsid w:val="00EC11D3"/>
    <w:rsid w:val="00EC20A9"/>
    <w:rsid w:val="00EC22DB"/>
    <w:rsid w:val="00ED1199"/>
    <w:rsid w:val="00ED173B"/>
    <w:rsid w:val="00ED2512"/>
    <w:rsid w:val="00ED7E40"/>
    <w:rsid w:val="00EE144D"/>
    <w:rsid w:val="00EE1617"/>
    <w:rsid w:val="00EE2915"/>
    <w:rsid w:val="00EE3DCC"/>
    <w:rsid w:val="00EE4A1F"/>
    <w:rsid w:val="00EE7DAB"/>
    <w:rsid w:val="00EF081B"/>
    <w:rsid w:val="00EF2B93"/>
    <w:rsid w:val="00EF57A0"/>
    <w:rsid w:val="00EF57B7"/>
    <w:rsid w:val="00EF614A"/>
    <w:rsid w:val="00EF6202"/>
    <w:rsid w:val="00EF6EFD"/>
    <w:rsid w:val="00EF7F7F"/>
    <w:rsid w:val="00F0039A"/>
    <w:rsid w:val="00F0764E"/>
    <w:rsid w:val="00F10950"/>
    <w:rsid w:val="00F1213C"/>
    <w:rsid w:val="00F12D0A"/>
    <w:rsid w:val="00F141C0"/>
    <w:rsid w:val="00F1486F"/>
    <w:rsid w:val="00F14B60"/>
    <w:rsid w:val="00F14E17"/>
    <w:rsid w:val="00F15C5F"/>
    <w:rsid w:val="00F22592"/>
    <w:rsid w:val="00F25F75"/>
    <w:rsid w:val="00F31732"/>
    <w:rsid w:val="00F36413"/>
    <w:rsid w:val="00F43741"/>
    <w:rsid w:val="00F44196"/>
    <w:rsid w:val="00F44ECD"/>
    <w:rsid w:val="00F46713"/>
    <w:rsid w:val="00F46722"/>
    <w:rsid w:val="00F46943"/>
    <w:rsid w:val="00F47257"/>
    <w:rsid w:val="00F47C14"/>
    <w:rsid w:val="00F47C85"/>
    <w:rsid w:val="00F47EF2"/>
    <w:rsid w:val="00F500C8"/>
    <w:rsid w:val="00F526C3"/>
    <w:rsid w:val="00F55358"/>
    <w:rsid w:val="00F553D9"/>
    <w:rsid w:val="00F5555A"/>
    <w:rsid w:val="00F6005E"/>
    <w:rsid w:val="00F60C82"/>
    <w:rsid w:val="00F6127F"/>
    <w:rsid w:val="00F612AA"/>
    <w:rsid w:val="00F6256B"/>
    <w:rsid w:val="00F62DAA"/>
    <w:rsid w:val="00F71210"/>
    <w:rsid w:val="00F72E29"/>
    <w:rsid w:val="00F735A9"/>
    <w:rsid w:val="00F73A01"/>
    <w:rsid w:val="00F763B3"/>
    <w:rsid w:val="00F77F06"/>
    <w:rsid w:val="00F85895"/>
    <w:rsid w:val="00F859B1"/>
    <w:rsid w:val="00F85D0A"/>
    <w:rsid w:val="00F86A31"/>
    <w:rsid w:val="00F906C2"/>
    <w:rsid w:val="00F9771A"/>
    <w:rsid w:val="00FA1BA5"/>
    <w:rsid w:val="00FA283B"/>
    <w:rsid w:val="00FA32BD"/>
    <w:rsid w:val="00FA3790"/>
    <w:rsid w:val="00FA37CB"/>
    <w:rsid w:val="00FA389C"/>
    <w:rsid w:val="00FA6D82"/>
    <w:rsid w:val="00FB0226"/>
    <w:rsid w:val="00FB0A33"/>
    <w:rsid w:val="00FB377F"/>
    <w:rsid w:val="00FB3B79"/>
    <w:rsid w:val="00FB49E3"/>
    <w:rsid w:val="00FB5824"/>
    <w:rsid w:val="00FB5CD2"/>
    <w:rsid w:val="00FB7DA3"/>
    <w:rsid w:val="00FC0746"/>
    <w:rsid w:val="00FC1FD7"/>
    <w:rsid w:val="00FC2ABE"/>
    <w:rsid w:val="00FC33C1"/>
    <w:rsid w:val="00FC4C1E"/>
    <w:rsid w:val="00FC50C3"/>
    <w:rsid w:val="00FC52CD"/>
    <w:rsid w:val="00FC74B8"/>
    <w:rsid w:val="00FD01DE"/>
    <w:rsid w:val="00FD0468"/>
    <w:rsid w:val="00FD25E3"/>
    <w:rsid w:val="00FD3188"/>
    <w:rsid w:val="00FD349A"/>
    <w:rsid w:val="00FD3A12"/>
    <w:rsid w:val="00FD3EEE"/>
    <w:rsid w:val="00FD3F90"/>
    <w:rsid w:val="00FE1C1D"/>
    <w:rsid w:val="00FE2DE6"/>
    <w:rsid w:val="00FE32C6"/>
    <w:rsid w:val="00FE57D1"/>
    <w:rsid w:val="00FF4869"/>
    <w:rsid w:val="00FF54AD"/>
    <w:rsid w:val="00FF5F78"/>
    <w:rsid w:val="00FF660A"/>
    <w:rsid w:val="00FF6955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959DC"/>
  <w15:docId w15:val="{50AB823F-5E9A-47C9-AF19-D2D83D61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C6"/>
    <w:rPr>
      <w:rFonts w:ascii="SPImedi" w:hAnsi="SPImedi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242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C3776"/>
    <w:pPr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F62DAA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23BB5"/>
    <w:rPr>
      <w:b/>
      <w:bCs/>
    </w:rPr>
  </w:style>
  <w:style w:type="paragraph" w:styleId="NormalWeb">
    <w:name w:val="Normal (Web)"/>
    <w:basedOn w:val="Normal"/>
    <w:uiPriority w:val="99"/>
    <w:unhideWhenUsed/>
    <w:rsid w:val="00823BB5"/>
    <w:pPr>
      <w:spacing w:after="360"/>
    </w:pPr>
    <w:rPr>
      <w:rFonts w:ascii="Times New Roman" w:hAnsi="Times New Roman"/>
    </w:rPr>
  </w:style>
  <w:style w:type="character" w:styleId="Hyperlink">
    <w:name w:val="Hyperlink"/>
    <w:uiPriority w:val="99"/>
    <w:unhideWhenUsed/>
    <w:rsid w:val="009347F4"/>
    <w:rPr>
      <w:color w:val="0000FF"/>
      <w:u w:val="single"/>
    </w:rPr>
  </w:style>
  <w:style w:type="paragraph" w:styleId="ListParagraph">
    <w:name w:val="List Paragraph"/>
    <w:aliases w:val="Odrážky 1,seznam písmena"/>
    <w:basedOn w:val="Normal"/>
    <w:link w:val="ListParagraphChar"/>
    <w:uiPriority w:val="34"/>
    <w:qFormat/>
    <w:rsid w:val="002C47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60A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0AA4"/>
    <w:rPr>
      <w:rFonts w:ascii="SPImedi" w:hAnsi="SPIme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0A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0AA4"/>
    <w:rPr>
      <w:rFonts w:ascii="SPImedi" w:hAnsi="SPImedi"/>
      <w:sz w:val="24"/>
      <w:szCs w:val="24"/>
    </w:rPr>
  </w:style>
  <w:style w:type="character" w:customStyle="1" w:styleId="emailnotifylink1">
    <w:name w:val="emailnotifylink1"/>
    <w:rsid w:val="00D21B79"/>
    <w:rPr>
      <w:sz w:val="17"/>
      <w:szCs w:val="17"/>
    </w:rPr>
  </w:style>
  <w:style w:type="paragraph" w:customStyle="1" w:styleId="Normal0">
    <w:name w:val="[Normal]"/>
    <w:uiPriority w:val="99"/>
    <w:rsid w:val="00D21B7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0D242B"/>
    <w:rPr>
      <w:b/>
      <w:bCs/>
      <w:kern w:val="36"/>
      <w:sz w:val="48"/>
      <w:szCs w:val="48"/>
    </w:rPr>
  </w:style>
  <w:style w:type="paragraph" w:customStyle="1" w:styleId="post-meta">
    <w:name w:val="post-meta"/>
    <w:basedOn w:val="Normal"/>
    <w:rsid w:val="000D242B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sid w:val="000D242B"/>
    <w:rPr>
      <w:i/>
      <w:iCs/>
    </w:rPr>
  </w:style>
  <w:style w:type="character" w:customStyle="1" w:styleId="ListParagraphChar">
    <w:name w:val="List Paragraph Char"/>
    <w:aliases w:val="Odrážky 1 Char,seznam písmena Char"/>
    <w:basedOn w:val="DefaultParagraphFont"/>
    <w:link w:val="ListParagraph"/>
    <w:uiPriority w:val="34"/>
    <w:locked/>
    <w:rsid w:val="00D263E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30005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667510121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5632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95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3587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5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8105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228662155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59520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80997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1601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334643194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4444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4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61377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7700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473058513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31787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6154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431442448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24383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95116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9047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80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30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66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51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25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33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3658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532911774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86822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3553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954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99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17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988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339283398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204413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92086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6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211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181815574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29768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26307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5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20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3369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761340131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6046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3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8697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1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13657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896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978953767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38977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2454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9665">
              <w:marLeft w:val="0"/>
              <w:marRight w:val="0"/>
              <w:marTop w:val="0"/>
              <w:marBottom w:val="0"/>
              <w:divBdr>
                <w:top w:val="none" w:sz="0" w:space="0" w:color="950700"/>
                <w:left w:val="none" w:sz="0" w:space="0" w:color="950700"/>
                <w:bottom w:val="single" w:sz="18" w:space="11" w:color="950700"/>
                <w:right w:val="none" w:sz="0" w:space="0" w:color="950700"/>
              </w:divBdr>
              <w:divsChild>
                <w:div w:id="474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195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48" w:space="0" w:color="auto"/>
                      </w:divBdr>
                      <w:divsChild>
                        <w:div w:id="17316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DEDEDE"/>
                          </w:divBdr>
                          <w:divsChild>
                            <w:div w:id="56565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1659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DB745-0E7A-4B51-AF28-411C86A6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September, 2004</vt:lpstr>
    </vt:vector>
  </TitlesOfParts>
  <Company>GNCC</Company>
  <LinksUpToDate>false</LinksUpToDate>
  <CharactersWithSpaces>8519</CharactersWithSpaces>
  <SharedDoc>false</SharedDoc>
  <HLinks>
    <vt:vector size="6" baseType="variant"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>http://www.gncc.ge/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September, 2004</dc:title>
  <dc:subject/>
  <dc:creator>Mzia Gogilashvili</dc:creator>
  <cp:keywords/>
  <cp:lastModifiedBy>Maia Kadeishvili</cp:lastModifiedBy>
  <cp:revision>5</cp:revision>
  <cp:lastPrinted>2019-03-04T09:13:00Z</cp:lastPrinted>
  <dcterms:created xsi:type="dcterms:W3CDTF">2023-04-25T07:56:00Z</dcterms:created>
  <dcterms:modified xsi:type="dcterms:W3CDTF">2023-04-25T08:07:00Z</dcterms:modified>
</cp:coreProperties>
</file>