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72C22A" w14:textId="74ABAE32" w:rsidR="002900B2" w:rsidRPr="002900B2" w:rsidRDefault="002900B2" w:rsidP="002900B2">
      <w:pPr>
        <w:jc w:val="right"/>
        <w:rPr>
          <w:rFonts w:ascii="Sylfaen" w:hAnsi="Sylfaen"/>
          <w:b/>
          <w:bCs/>
          <w:u w:val="single"/>
        </w:rPr>
      </w:pPr>
      <w:r w:rsidRPr="002900B2">
        <w:rPr>
          <w:rFonts w:ascii="Sylfaen" w:hAnsi="Sylfaen"/>
          <w:b/>
          <w:bCs/>
          <w:u w:val="single"/>
        </w:rPr>
        <w:t>პროექტი</w:t>
      </w:r>
    </w:p>
    <w:p w14:paraId="4D64EA07" w14:textId="4750DC85" w:rsidR="00EE312C" w:rsidRDefault="006C691D" w:rsidP="002900B2">
      <w:pPr>
        <w:jc w:val="center"/>
        <w:rPr>
          <w:rFonts w:ascii="Sylfaen" w:hAnsi="Sylfaen"/>
          <w:b/>
          <w:bCs/>
        </w:rPr>
      </w:pPr>
      <w:r>
        <w:rPr>
          <w:rFonts w:ascii="Sylfaen" w:hAnsi="Sylfaen"/>
          <w:b/>
          <w:bCs/>
        </w:rPr>
        <w:t xml:space="preserve">შპს „ჰამბურგის“ </w:t>
      </w:r>
      <w:r w:rsidR="003218AE">
        <w:rPr>
          <w:rFonts w:ascii="Sylfaen" w:hAnsi="Sylfaen"/>
          <w:b/>
          <w:bCs/>
        </w:rPr>
        <w:t xml:space="preserve">კერძო </w:t>
      </w:r>
      <w:r>
        <w:rPr>
          <w:rFonts w:ascii="Sylfaen" w:hAnsi="Sylfaen"/>
          <w:b/>
          <w:bCs/>
        </w:rPr>
        <w:t xml:space="preserve">რადიომაუწყებლობის </w:t>
      </w:r>
      <w:r w:rsidR="00EE312C" w:rsidRPr="00EE312C">
        <w:rPr>
          <w:rFonts w:ascii="Sylfaen" w:hAnsi="Sylfaen"/>
          <w:b/>
          <w:bCs/>
        </w:rPr>
        <w:t xml:space="preserve"> №B</w:t>
      </w:r>
      <w:r>
        <w:rPr>
          <w:rFonts w:ascii="Sylfaen" w:hAnsi="Sylfaen"/>
          <w:b/>
          <w:bCs/>
        </w:rPr>
        <w:t>110</w:t>
      </w:r>
      <w:r w:rsidR="00EE312C" w:rsidRPr="00EE312C">
        <w:rPr>
          <w:rFonts w:ascii="Sylfaen" w:hAnsi="Sylfaen"/>
          <w:b/>
          <w:bCs/>
        </w:rPr>
        <w:t xml:space="preserve"> ლიცენზიის </w:t>
      </w:r>
      <w:r>
        <w:rPr>
          <w:rFonts w:ascii="Sylfaen" w:hAnsi="Sylfaen"/>
          <w:b/>
          <w:bCs/>
        </w:rPr>
        <w:t>მოქმედების შეჩერების</w:t>
      </w:r>
      <w:r w:rsidR="003218AE">
        <w:rPr>
          <w:rFonts w:ascii="Sylfaen" w:hAnsi="Sylfaen"/>
          <w:b/>
          <w:bCs/>
        </w:rPr>
        <w:t xml:space="preserve"> თაობაზე </w:t>
      </w:r>
      <w:r>
        <w:rPr>
          <w:rFonts w:ascii="Sylfaen" w:hAnsi="Sylfaen"/>
          <w:b/>
          <w:bCs/>
        </w:rPr>
        <w:t xml:space="preserve"> </w:t>
      </w:r>
    </w:p>
    <w:p w14:paraId="0428A493" w14:textId="7ADA9F7D" w:rsidR="00B207DF" w:rsidRPr="00C302BC" w:rsidRDefault="00B207DF" w:rsidP="00B207DF">
      <w:pPr>
        <w:pStyle w:val="ListParagraph"/>
        <w:numPr>
          <w:ilvl w:val="0"/>
          <w:numId w:val="2"/>
        </w:numPr>
        <w:rPr>
          <w:rFonts w:ascii="Sylfaen" w:hAnsi="Sylfaen"/>
        </w:rPr>
      </w:pPr>
      <w:r w:rsidRPr="00C302BC">
        <w:rPr>
          <w:rFonts w:ascii="Sylfaen" w:eastAsia="Times New Roman" w:hAnsi="Sylfaen" w:cs="Sylfaen"/>
          <w:b/>
          <w:bCs/>
          <w:lang w:eastAsia="ka-GE"/>
        </w:rPr>
        <w:t>საქმის</w:t>
      </w:r>
      <w:r w:rsidRPr="00C302BC">
        <w:rPr>
          <w:rFonts w:ascii="Sylfaen" w:eastAsia="Times New Roman" w:hAnsi="Sylfaen" w:cs="Arial"/>
          <w:b/>
          <w:bCs/>
          <w:lang w:eastAsia="ka-GE"/>
        </w:rPr>
        <w:t> </w:t>
      </w:r>
      <w:r w:rsidRPr="00C302BC">
        <w:rPr>
          <w:rFonts w:ascii="Sylfaen" w:eastAsia="Times New Roman" w:hAnsi="Sylfaen" w:cs="Sylfaen"/>
          <w:b/>
          <w:bCs/>
          <w:lang w:eastAsia="ka-GE"/>
        </w:rPr>
        <w:t>აღწერა</w:t>
      </w:r>
    </w:p>
    <w:p w14:paraId="7493C082" w14:textId="6EC8F8BB" w:rsidR="00945A14" w:rsidRDefault="00EE312C" w:rsidP="006C691D">
      <w:pPr>
        <w:jc w:val="both"/>
        <w:rPr>
          <w:rFonts w:ascii="Sylfaen" w:hAnsi="Sylfaen"/>
        </w:rPr>
      </w:pPr>
      <w:r w:rsidRPr="00EE312C">
        <w:rPr>
          <w:rFonts w:ascii="Sylfaen" w:hAnsi="Sylfaen"/>
        </w:rPr>
        <w:t>საქართველოს კომუნიკაციების ეროვნული კომისია (შემდგომში</w:t>
      </w:r>
      <w:r w:rsidR="00132309">
        <w:rPr>
          <w:rFonts w:ascii="Sylfaen" w:hAnsi="Sylfaen"/>
        </w:rPr>
        <w:t xml:space="preserve"> „</w:t>
      </w:r>
      <w:r w:rsidRPr="00EE312C">
        <w:rPr>
          <w:rFonts w:ascii="Sylfaen" w:hAnsi="Sylfaen"/>
        </w:rPr>
        <w:t>კომისია”) აღნიშნავს, რომ კომისი</w:t>
      </w:r>
      <w:r w:rsidR="00132309">
        <w:rPr>
          <w:rFonts w:ascii="Sylfaen" w:hAnsi="Sylfaen"/>
        </w:rPr>
        <w:t>ი</w:t>
      </w:r>
      <w:r w:rsidRPr="00EE312C">
        <w:rPr>
          <w:rFonts w:ascii="Sylfaen" w:hAnsi="Sylfaen"/>
        </w:rPr>
        <w:t xml:space="preserve">ს </w:t>
      </w:r>
      <w:r w:rsidR="00132309">
        <w:rPr>
          <w:rFonts w:ascii="Sylfaen" w:hAnsi="Sylfaen"/>
        </w:rPr>
        <w:t>აპარატის ადმინისტრაციის საფინანსო-საბიუჯეტო ჯგუფის მოხსენებითი ბარათიდან (</w:t>
      </w:r>
      <w:r w:rsidR="00132309" w:rsidRPr="00132309">
        <w:rPr>
          <w:rFonts w:ascii="Sylfaen" w:hAnsi="Sylfaen"/>
        </w:rPr>
        <w:t>N22-10-1552</w:t>
      </w:r>
      <w:r w:rsidR="00132309">
        <w:rPr>
          <w:rFonts w:ascii="Sylfaen" w:hAnsi="Sylfaen"/>
        </w:rPr>
        <w:t xml:space="preserve">, </w:t>
      </w:r>
      <w:r w:rsidR="00132309" w:rsidRPr="00132309">
        <w:rPr>
          <w:rFonts w:ascii="Sylfaen" w:hAnsi="Sylfaen"/>
        </w:rPr>
        <w:t>01/09/2022</w:t>
      </w:r>
      <w:r w:rsidR="00132309">
        <w:rPr>
          <w:rFonts w:ascii="Sylfaen" w:hAnsi="Sylfaen"/>
        </w:rPr>
        <w:t>)</w:t>
      </w:r>
      <w:r w:rsidR="00084A2B">
        <w:rPr>
          <w:rFonts w:ascii="Sylfaen" w:hAnsi="Sylfaen"/>
        </w:rPr>
        <w:t xml:space="preserve"> ირკვევა, რომ </w:t>
      </w:r>
      <w:r w:rsidR="00084A2B" w:rsidRPr="00084A2B">
        <w:rPr>
          <w:rFonts w:ascii="Sylfaen" w:hAnsi="Sylfaen"/>
        </w:rPr>
        <w:t>შპს „ჰამბურგისთვის“ ადმინისტრაციული პასუხისმგებლობის დაკისრების თაობაზე კომისიი</w:t>
      </w:r>
      <w:r w:rsidR="00084A2B">
        <w:rPr>
          <w:rFonts w:ascii="Sylfaen" w:hAnsi="Sylfaen"/>
        </w:rPr>
        <w:t>ს</w:t>
      </w:r>
      <w:r w:rsidR="00084A2B" w:rsidRPr="00084A2B">
        <w:rPr>
          <w:rFonts w:ascii="Sylfaen" w:hAnsi="Sylfaen"/>
        </w:rPr>
        <w:t xml:space="preserve"> 2022 წლის 07 ივლისის გ-22-18/314 გადაწყვეტილების პირველი პუნქტის შესაბამისად: 1. შპს „ჰამბურგს“ დაეკისრ</w:t>
      </w:r>
      <w:r w:rsidR="00084A2B">
        <w:rPr>
          <w:rFonts w:ascii="Sylfaen" w:hAnsi="Sylfaen"/>
        </w:rPr>
        <w:t>ა</w:t>
      </w:r>
      <w:r w:rsidR="00084A2B" w:rsidRPr="00084A2B">
        <w:rPr>
          <w:rFonts w:ascii="Sylfaen" w:hAnsi="Sylfaen"/>
        </w:rPr>
        <w:t xml:space="preserve"> ჯარიმა 2500 ლარის ოდენობით, შპს „ჰამბურგის“ რადიომაუწყებლობის #B110 ლიცენზიის მოქმედების ვადის გაგრძელების თაობაზე“ კომისიის 2021 წლის 28 ოქტომბრის გ-21-6/592 გადაწყვეტილების მე-4 პუნქტის, შპს „ჰამბურგის“ B110 ლიცენზიის N3 დანართით განსაზღვრული პირობებისა და შპს „ჰამბურგისთვის“ ადმინისტრაციული პასუხისმგებლობის დაკისრების თაობაზე“ კომისიის 2022 წლის 07 აპრილის Nგ-22/176 გადაწყვეტილების მე-2 პუნქტის დარღვევის გამო;</w:t>
      </w:r>
    </w:p>
    <w:p w14:paraId="14A8F266" w14:textId="5319471A" w:rsidR="00945A14" w:rsidRDefault="00945A14" w:rsidP="006C691D">
      <w:pPr>
        <w:jc w:val="both"/>
        <w:rPr>
          <w:rFonts w:ascii="Sylfaen" w:hAnsi="Sylfaen"/>
        </w:rPr>
      </w:pPr>
      <w:r>
        <w:rPr>
          <w:rFonts w:ascii="Sylfaen" w:hAnsi="Sylfaen"/>
        </w:rPr>
        <w:t>მოხსენებითი ბარათის თანახმად,</w:t>
      </w:r>
      <w:r w:rsidR="00084A2B" w:rsidRPr="00084A2B">
        <w:rPr>
          <w:rFonts w:ascii="Sylfaen" w:hAnsi="Sylfaen"/>
        </w:rPr>
        <w:t xml:space="preserve"> </w:t>
      </w:r>
      <w:bookmarkStart w:id="0" w:name="_Hlk114502039"/>
      <w:r w:rsidR="00084A2B" w:rsidRPr="00084A2B">
        <w:rPr>
          <w:rFonts w:ascii="Sylfaen" w:hAnsi="Sylfaen"/>
        </w:rPr>
        <w:t>შპს „ჰამბურგს“ არ შეუსრულებია გადაწყვეტილების მე-2 და მე-3 პუნქტით დაკისრებული ვალდებულებები</w:t>
      </w:r>
      <w:r>
        <w:rPr>
          <w:rFonts w:ascii="Sylfaen" w:hAnsi="Sylfaen"/>
        </w:rPr>
        <w:t>, კერძოდ</w:t>
      </w:r>
      <w:r w:rsidR="00084A2B" w:rsidRPr="00084A2B">
        <w:rPr>
          <w:rFonts w:ascii="Sylfaen" w:hAnsi="Sylfaen"/>
        </w:rPr>
        <w:t>: შპს „ჰამბურგ</w:t>
      </w:r>
      <w:r>
        <w:rPr>
          <w:rFonts w:ascii="Sylfaen" w:hAnsi="Sylfaen"/>
        </w:rPr>
        <w:t>ს</w:t>
      </w:r>
      <w:r w:rsidR="00084A2B" w:rsidRPr="00084A2B">
        <w:rPr>
          <w:rFonts w:ascii="Sylfaen" w:hAnsi="Sylfaen"/>
        </w:rPr>
        <w:t xml:space="preserve">“ </w:t>
      </w:r>
      <w:r>
        <w:rPr>
          <w:rFonts w:ascii="Sylfaen" w:hAnsi="Sylfaen"/>
        </w:rPr>
        <w:t xml:space="preserve">უნდა </w:t>
      </w:r>
      <w:r w:rsidR="00084A2B" w:rsidRPr="00084A2B">
        <w:rPr>
          <w:rFonts w:ascii="Sylfaen" w:hAnsi="Sylfaen"/>
        </w:rPr>
        <w:t>უზრუნველ</w:t>
      </w:r>
      <w:r>
        <w:rPr>
          <w:rFonts w:ascii="Sylfaen" w:hAnsi="Sylfaen"/>
        </w:rPr>
        <w:t>ე</w:t>
      </w:r>
      <w:r w:rsidR="00084A2B" w:rsidRPr="00084A2B">
        <w:rPr>
          <w:rFonts w:ascii="Sylfaen" w:hAnsi="Sylfaen"/>
        </w:rPr>
        <w:t>ყო წინამდებარე გადაწყვეტილების პირველი პუნქტით გათვალისწინებული ჯარიმის გადახდა 30 სამუშაო დღის ვადაში, საქართველოს ცენტრალურ სახელმწიფო ბიუჯეტში შემდეგი რეკვიზიტების მიხედვით: ხაზინის ერთიანი ანგარიში, ანგარიშის ნომერი -200122900; ბანკი</w:t>
      </w:r>
      <w:r w:rsidR="00322CBF">
        <w:rPr>
          <w:rFonts w:ascii="Sylfaen" w:hAnsi="Sylfaen"/>
        </w:rPr>
        <w:t xml:space="preserve"> </w:t>
      </w:r>
      <w:r w:rsidR="00084A2B" w:rsidRPr="00084A2B">
        <w:rPr>
          <w:rFonts w:ascii="Sylfaen" w:hAnsi="Sylfaen"/>
        </w:rPr>
        <w:t>სახელმწიფო ხაზინა; კოდი-TRESGE22; სახაზინო კოდი -302003251 და გადახდის დამადასტურებელი დოკუმენტის კომისიაში 3 სამუშაო დღის ვადაში წარმოდგენა.</w:t>
      </w:r>
      <w:r>
        <w:rPr>
          <w:rFonts w:ascii="Sylfaen" w:hAnsi="Sylfaen"/>
        </w:rPr>
        <w:t xml:space="preserve">; ასევე, </w:t>
      </w:r>
      <w:r w:rsidR="00084A2B" w:rsidRPr="00084A2B">
        <w:rPr>
          <w:rFonts w:ascii="Sylfaen" w:hAnsi="Sylfaen"/>
        </w:rPr>
        <w:t xml:space="preserve"> შპს „ჰამბურგ</w:t>
      </w:r>
      <w:r>
        <w:rPr>
          <w:rFonts w:ascii="Sylfaen" w:hAnsi="Sylfaen"/>
        </w:rPr>
        <w:t>ს</w:t>
      </w:r>
      <w:r w:rsidR="00084A2B" w:rsidRPr="00084A2B">
        <w:rPr>
          <w:rFonts w:ascii="Sylfaen" w:hAnsi="Sylfaen"/>
        </w:rPr>
        <w:t xml:space="preserve">“ </w:t>
      </w:r>
      <w:r>
        <w:rPr>
          <w:rFonts w:ascii="Sylfaen" w:hAnsi="Sylfaen"/>
        </w:rPr>
        <w:t xml:space="preserve">უნდა </w:t>
      </w:r>
      <w:r w:rsidR="00084A2B" w:rsidRPr="00084A2B">
        <w:rPr>
          <w:rFonts w:ascii="Sylfaen" w:hAnsi="Sylfaen"/>
        </w:rPr>
        <w:t>უზრუნველ</w:t>
      </w:r>
      <w:r>
        <w:rPr>
          <w:rFonts w:ascii="Sylfaen" w:hAnsi="Sylfaen"/>
        </w:rPr>
        <w:t>ე</w:t>
      </w:r>
      <w:r w:rsidR="00084A2B" w:rsidRPr="00084A2B">
        <w:rPr>
          <w:rFonts w:ascii="Sylfaen" w:hAnsi="Sylfaen"/>
        </w:rPr>
        <w:t>ყო ერთი თვის ვადაში სალიცენზიო გადასახდელის (B110 ლიცენზიის) ჯამური დავალიანების -3455.00 ლარის ოდენობით, საქართველოს სახელმწიფო ბიუჯეტში გადახდა შემდეგი რეკვიზიტების მიხედვით:-სახელმწიფო ხაზინა, ბანკის კოდი - TRESGE22; -საბიუჯეტო შემოსავლის სახაზინო კოდი-300773062 და გადახდის დამადას</w:t>
      </w:r>
      <w:r>
        <w:rPr>
          <w:rFonts w:ascii="Sylfaen" w:hAnsi="Sylfaen"/>
        </w:rPr>
        <w:t>ტ</w:t>
      </w:r>
      <w:r w:rsidR="00084A2B" w:rsidRPr="00084A2B">
        <w:rPr>
          <w:rFonts w:ascii="Sylfaen" w:hAnsi="Sylfaen"/>
        </w:rPr>
        <w:t>ურებელი დოკუმენტის კომისიაში 3 სამუშაო დღის ვადაში წარმოდგენა</w:t>
      </w:r>
      <w:r>
        <w:rPr>
          <w:rFonts w:ascii="Sylfaen" w:hAnsi="Sylfaen"/>
        </w:rPr>
        <w:t>.</w:t>
      </w:r>
    </w:p>
    <w:bookmarkEnd w:id="0"/>
    <w:p w14:paraId="700EA416" w14:textId="28DD2E53" w:rsidR="00EE312C" w:rsidRDefault="00945A14" w:rsidP="006C691D">
      <w:pPr>
        <w:jc w:val="both"/>
        <w:rPr>
          <w:rFonts w:ascii="Sylfaen" w:hAnsi="Sylfaen"/>
        </w:rPr>
      </w:pPr>
      <w:r>
        <w:rPr>
          <w:rFonts w:ascii="Sylfaen" w:hAnsi="Sylfaen"/>
        </w:rPr>
        <w:t xml:space="preserve">კომისიის ადმინისტრაციის საფინასო-საბიუჯეტო ჯგუფის მოხსენებითი ბარათის თანახმად, </w:t>
      </w:r>
      <w:bookmarkStart w:id="1" w:name="_Hlk114503256"/>
      <w:r w:rsidR="00084A2B" w:rsidRPr="00084A2B">
        <w:rPr>
          <w:rFonts w:ascii="Sylfaen" w:hAnsi="Sylfaen"/>
        </w:rPr>
        <w:t xml:space="preserve">შპს „ჰამბურგს“ </w:t>
      </w:r>
      <w:r>
        <w:rPr>
          <w:rFonts w:ascii="Sylfaen" w:hAnsi="Sylfaen"/>
        </w:rPr>
        <w:t xml:space="preserve">ასევე </w:t>
      </w:r>
      <w:r w:rsidR="00084A2B" w:rsidRPr="00084A2B">
        <w:rPr>
          <w:rFonts w:ascii="Sylfaen" w:hAnsi="Sylfaen"/>
        </w:rPr>
        <w:t>არ შეუსრულები</w:t>
      </w:r>
      <w:r>
        <w:rPr>
          <w:rFonts w:ascii="Sylfaen" w:hAnsi="Sylfaen"/>
        </w:rPr>
        <w:t>ა</w:t>
      </w:r>
      <w:r w:rsidR="00084A2B" w:rsidRPr="00084A2B">
        <w:rPr>
          <w:rFonts w:ascii="Sylfaen" w:hAnsi="Sylfaen"/>
        </w:rPr>
        <w:t xml:space="preserve"> 2021 წლის 28 ოქტომბრის N გ21-6/592 გადაწყვეტილებით განსაზღვრული ვალდებულება, კერძოდ არ აქვს ჩარიცხული 2022 წლის 28 აგვისტომდე გრაფიკით გადასახდელი სალიცენზიო თანხა -</w:t>
      </w:r>
      <w:r w:rsidR="008E00D8">
        <w:rPr>
          <w:rFonts w:ascii="Sylfaen" w:hAnsi="Sylfaen"/>
        </w:rPr>
        <w:t>......</w:t>
      </w:r>
      <w:r w:rsidR="00084A2B" w:rsidRPr="00084A2B">
        <w:rPr>
          <w:rFonts w:ascii="Sylfaen" w:hAnsi="Sylfaen"/>
        </w:rPr>
        <w:t xml:space="preserve"> ლარის ოდენობით და სალიცენზიო გადასახდელის (B110 ლიცენზიის) ჯამური დავალიანება ამ დროისთვის შეადგენს -</w:t>
      </w:r>
      <w:r w:rsidR="008E00D8">
        <w:rPr>
          <w:rFonts w:ascii="Sylfaen" w:hAnsi="Sylfaen"/>
        </w:rPr>
        <w:t>....</w:t>
      </w:r>
      <w:r w:rsidR="00084A2B" w:rsidRPr="00084A2B">
        <w:rPr>
          <w:rFonts w:ascii="Sylfaen" w:hAnsi="Sylfaen"/>
        </w:rPr>
        <w:t>ლარს</w:t>
      </w:r>
      <w:r w:rsidR="008E00D8">
        <w:rPr>
          <w:rFonts w:ascii="Sylfaen" w:hAnsi="Sylfaen"/>
        </w:rPr>
        <w:t>.</w:t>
      </w:r>
    </w:p>
    <w:bookmarkEnd w:id="1"/>
    <w:p w14:paraId="1246D4A7" w14:textId="4862D1ED" w:rsidR="00945A14" w:rsidRDefault="00E21AD6" w:rsidP="006C691D">
      <w:pPr>
        <w:jc w:val="both"/>
        <w:rPr>
          <w:rFonts w:ascii="Sylfaen" w:hAnsi="Sylfaen"/>
        </w:rPr>
      </w:pPr>
      <w:r>
        <w:rPr>
          <w:rFonts w:ascii="Sylfaen" w:hAnsi="Sylfaen"/>
        </w:rPr>
        <w:t xml:space="preserve">კომისია აღნიშნავს, რომ </w:t>
      </w:r>
      <w:r w:rsidRPr="00E21AD6">
        <w:rPr>
          <w:rFonts w:ascii="Sylfaen" w:hAnsi="Sylfaen"/>
        </w:rPr>
        <w:t>შპს „ჰამბურგისთვის“ ადმინისტრაციული პასუხისმგებლობის დაკისრების თაობაზე კომისიის 2022 წლის 07 ივლისის გ-22-18/314 გადაწყვეტილებ</w:t>
      </w:r>
      <w:r>
        <w:rPr>
          <w:rFonts w:ascii="Sylfaen" w:hAnsi="Sylfaen"/>
        </w:rPr>
        <w:t xml:space="preserve">ა </w:t>
      </w:r>
      <w:r w:rsidR="005E5AE7">
        <w:rPr>
          <w:rFonts w:ascii="Sylfaen" w:hAnsi="Sylfaen"/>
        </w:rPr>
        <w:t>კომპანიას</w:t>
      </w:r>
      <w:r>
        <w:rPr>
          <w:rFonts w:ascii="Sylfaen" w:hAnsi="Sylfaen"/>
        </w:rPr>
        <w:t xml:space="preserve"> ჩაბარდა 2022 წლის 21 ივლისს. გადაწყვეტილება ჩაიბარა შპს „ჰამბურგის“ წარმომადგენელმა თ. კაკულიამ.</w:t>
      </w:r>
    </w:p>
    <w:p w14:paraId="490F136C" w14:textId="0EBEA54C" w:rsidR="00E21AD6" w:rsidRDefault="00E21AD6" w:rsidP="00EE312C">
      <w:pPr>
        <w:jc w:val="both"/>
        <w:rPr>
          <w:rFonts w:ascii="Sylfaen" w:hAnsi="Sylfaen"/>
          <w:b/>
        </w:rPr>
      </w:pPr>
      <w:r>
        <w:rPr>
          <w:rFonts w:ascii="Sylfaen" w:hAnsi="Sylfaen"/>
        </w:rPr>
        <w:t>ამასთან, კომისია აღნიშნავს, რომ კომისიის ადმინისტრაციის საფი</w:t>
      </w:r>
      <w:r w:rsidR="00322CBF">
        <w:rPr>
          <w:rFonts w:ascii="Sylfaen" w:hAnsi="Sylfaen"/>
        </w:rPr>
        <w:t>ნან</w:t>
      </w:r>
      <w:r>
        <w:rPr>
          <w:rFonts w:ascii="Sylfaen" w:hAnsi="Sylfaen"/>
        </w:rPr>
        <w:t>სო</w:t>
      </w:r>
      <w:r w:rsidR="00322CBF">
        <w:rPr>
          <w:rFonts w:ascii="Sylfaen" w:hAnsi="Sylfaen"/>
        </w:rPr>
        <w:t>-</w:t>
      </w:r>
      <w:r>
        <w:rPr>
          <w:rFonts w:ascii="Sylfaen" w:hAnsi="Sylfaen"/>
        </w:rPr>
        <w:t>საბი</w:t>
      </w:r>
      <w:r w:rsidR="00322CBF">
        <w:rPr>
          <w:rFonts w:ascii="Sylfaen" w:hAnsi="Sylfaen"/>
        </w:rPr>
        <w:t>უ</w:t>
      </w:r>
      <w:r>
        <w:rPr>
          <w:rFonts w:ascii="Sylfaen" w:hAnsi="Sylfaen"/>
        </w:rPr>
        <w:t xml:space="preserve">ჯეტო ჯგუფის მოხსენებით ბარათში აღნიშნულ ერთ-ერთ დარღვევასთან, კერძოდ </w:t>
      </w:r>
      <w:r w:rsidRPr="00E21AD6">
        <w:rPr>
          <w:rFonts w:ascii="Sylfaen" w:hAnsi="Sylfaen"/>
        </w:rPr>
        <w:t>2022 წლის 07 ივლისის გ-22-18/314 გადაწყვეტილებ</w:t>
      </w:r>
      <w:r>
        <w:rPr>
          <w:rFonts w:ascii="Sylfaen" w:hAnsi="Sylfaen"/>
        </w:rPr>
        <w:t xml:space="preserve">ის პირველი პუნქტით დაკისრებული ჯარიმის </w:t>
      </w:r>
      <w:r>
        <w:rPr>
          <w:rFonts w:ascii="Sylfaen" w:hAnsi="Sylfaen"/>
        </w:rPr>
        <w:lastRenderedPageBreak/>
        <w:t>გადაუხდელობასთან დაკავშირებით კომისი</w:t>
      </w:r>
      <w:r w:rsidR="00322CBF">
        <w:rPr>
          <w:rFonts w:ascii="Sylfaen" w:hAnsi="Sylfaen"/>
        </w:rPr>
        <w:t>ის მიერ</w:t>
      </w:r>
      <w:r>
        <w:rPr>
          <w:rFonts w:ascii="Sylfaen" w:hAnsi="Sylfaen"/>
        </w:rPr>
        <w:t xml:space="preserve"> 2022 წლის</w:t>
      </w:r>
      <w:r w:rsidR="00322CBF">
        <w:rPr>
          <w:rFonts w:ascii="Sylfaen" w:hAnsi="Sylfaen"/>
        </w:rPr>
        <w:t xml:space="preserve"> 6 სექტემბერს გაიცა</w:t>
      </w:r>
      <w:r>
        <w:rPr>
          <w:rFonts w:ascii="Sylfaen" w:hAnsi="Sylfaen"/>
        </w:rPr>
        <w:t xml:space="preserve"> </w:t>
      </w:r>
      <w:r w:rsidRPr="00322CBF">
        <w:rPr>
          <w:rFonts w:ascii="Sylfaen" w:hAnsi="Sylfaen"/>
          <w:bCs/>
        </w:rPr>
        <w:t>სააღსრულებო ფურც</w:t>
      </w:r>
      <w:r w:rsidR="00322CBF" w:rsidRPr="00322CBF">
        <w:rPr>
          <w:rFonts w:ascii="Sylfaen" w:hAnsi="Sylfaen"/>
          <w:bCs/>
        </w:rPr>
        <w:t>ელი N გ-22-03/2131</w:t>
      </w:r>
      <w:r w:rsidR="00322CBF">
        <w:rPr>
          <w:rFonts w:ascii="Sylfaen" w:hAnsi="Sylfaen"/>
          <w:b/>
        </w:rPr>
        <w:t>.</w:t>
      </w:r>
      <w:r w:rsidR="00322CBF" w:rsidRPr="00322CBF">
        <w:rPr>
          <w:rFonts w:ascii="Sylfaen" w:hAnsi="Sylfaen"/>
          <w:b/>
        </w:rPr>
        <w:t xml:space="preserve"> </w:t>
      </w:r>
    </w:p>
    <w:p w14:paraId="3671FBC0" w14:textId="5367EE42" w:rsidR="00781DA7" w:rsidRPr="00781DA7" w:rsidRDefault="00781DA7" w:rsidP="00781DA7">
      <w:pPr>
        <w:jc w:val="both"/>
        <w:rPr>
          <w:rFonts w:ascii="Sylfaen" w:hAnsi="Sylfaen"/>
        </w:rPr>
      </w:pPr>
      <w:bookmarkStart w:id="2" w:name="_Hlk107824252"/>
      <w:r w:rsidRPr="00781DA7">
        <w:rPr>
          <w:rFonts w:ascii="Sylfaen" w:hAnsi="Sylfaen"/>
        </w:rPr>
        <w:t xml:space="preserve">კომისია </w:t>
      </w:r>
      <w:r w:rsidR="003218AE">
        <w:rPr>
          <w:rFonts w:ascii="Sylfaen" w:hAnsi="Sylfaen"/>
        </w:rPr>
        <w:t xml:space="preserve">ასევე </w:t>
      </w:r>
      <w:r w:rsidRPr="00781DA7">
        <w:rPr>
          <w:rFonts w:ascii="Sylfaen" w:hAnsi="Sylfaen"/>
        </w:rPr>
        <w:t xml:space="preserve">აღნიშნავს, რომ შპს “ჰამბურგის” რადიომაუწყებლობის #B110 ლიცენზიის მოქმედების ვადის გაგრძელების თაობაზე“ კომისიის 2021 წლის 28 ოქტომბრის გ-21-6/ 592 გადაწყვეტილების </w:t>
      </w:r>
      <w:bookmarkEnd w:id="2"/>
      <w:r w:rsidRPr="00781DA7">
        <w:rPr>
          <w:rFonts w:ascii="Sylfaen" w:hAnsi="Sylfaen"/>
        </w:rPr>
        <w:t>მე-3 და მე-4 პუნქტების შესაბამისად, შპს ”ჰამბურგის“ კერძო რადიომაუწყებლობის №B110 ლიცენზიის მოქმედების ვადის გაგრძელებისთვის გათვალისწინებული სალიცენზიო გადასახდელი შეადგენს – 10,692.00 (ათი ათას ექვსას</w:t>
      </w:r>
      <w:r>
        <w:rPr>
          <w:rFonts w:ascii="Sylfaen" w:hAnsi="Sylfaen"/>
        </w:rPr>
        <w:t xml:space="preserve"> </w:t>
      </w:r>
      <w:r w:rsidRPr="00781DA7">
        <w:rPr>
          <w:rFonts w:ascii="Sylfaen" w:hAnsi="Sylfaen"/>
        </w:rPr>
        <w:t xml:space="preserve">ოთხმოცდათორმეტი და 00) ლარს. ამავე გადაწყვეტილებითა და შპს „ჰამბურგის“ </w:t>
      </w:r>
      <w:r w:rsidRPr="00781DA7">
        <w:rPr>
          <w:rFonts w:ascii="Sylfaen" w:hAnsi="Sylfaen"/>
          <w:lang w:val="en-US"/>
        </w:rPr>
        <w:t>B</w:t>
      </w:r>
      <w:r w:rsidRPr="00781DA7">
        <w:rPr>
          <w:rFonts w:ascii="Sylfaen" w:hAnsi="Sylfaen"/>
        </w:rPr>
        <w:t>110 ლიცენზიის N3 დანართის თანახმად, შპს „ჰამბურგის“ სალიცენზიო ვალდებულებაა: ლიცენზიის მოქმედების ვადის გაგრძელებისთვის განსაზღვრული სალიცენზიო გადასახდელის - 10.692.00 (ათი ათას ექვსას ოთხმოცდათორმეტი და 00) ლარის გადახდის ვალდებულება საქართველოს სახელმწიფო ბიუჯეტში შემდეგი გრაფიკის მიხედვით:  891.00 ლარი – 2021 წლის 28 ნოემბრამდე; 891.00 ლარი – 2021 წლის 28 დეკემბრამდე; 891.00 ლარი – 2022 წლის 28 იანვრამდე; 891.00 ლარი – 2022 წლის 28 თებერვლამდე; 891.00 ლარი – 2022 წლის 28 მარტამდე; 891.00 ლარი - 2022 წლის 28 აპრილამდე; 891.00 ლარი – 2022 წლის 28 მაისამდე; 891.00 ლარი – 2022 წლის 28 ივნისამდე; 891.00 ლარი – 2022 წლის 28 ივლისამდე; 891.00 ლარი – 2022 წლის 28 აგვისტომდე; 891.00 ლარი – 2022 წლის 28 სექტემბრამდე; 891.00 ლარი – 2022 წლის 28 ოქტომბრამდე.</w:t>
      </w:r>
    </w:p>
    <w:p w14:paraId="2A3CDE51" w14:textId="4559BC24" w:rsidR="00781DA7" w:rsidRDefault="00781DA7" w:rsidP="00EE312C">
      <w:pPr>
        <w:jc w:val="both"/>
        <w:rPr>
          <w:rFonts w:ascii="Sylfaen" w:hAnsi="Sylfaen"/>
        </w:rPr>
      </w:pPr>
      <w:r>
        <w:rPr>
          <w:rFonts w:ascii="Sylfaen" w:hAnsi="Sylfaen"/>
        </w:rPr>
        <w:t xml:space="preserve">კომისია ასევე აღნიშნავს, რომ </w:t>
      </w:r>
      <w:bookmarkStart w:id="3" w:name="_Hlk114506525"/>
      <w:r w:rsidR="00397DAC" w:rsidRPr="00CB56C3">
        <w:rPr>
          <w:rFonts w:ascii="Sylfaen" w:hAnsi="Sylfaen"/>
        </w:rPr>
        <w:t>„</w:t>
      </w:r>
      <w:r w:rsidRPr="00CB56C3">
        <w:rPr>
          <w:rFonts w:ascii="Sylfaen" w:hAnsi="Sylfaen"/>
        </w:rPr>
        <w:t>შპს „ჰამბურგისთვის“ ადმინისტრაციული პასუხისმგებლობის დაკისრების თაობაზე</w:t>
      </w:r>
      <w:r w:rsidR="00397DAC" w:rsidRPr="00CB56C3">
        <w:rPr>
          <w:rFonts w:ascii="Sylfaen" w:hAnsi="Sylfaen"/>
        </w:rPr>
        <w:t>“</w:t>
      </w:r>
      <w:r w:rsidR="00397DAC">
        <w:rPr>
          <w:rFonts w:ascii="Sylfaen" w:hAnsi="Sylfaen"/>
          <w:b/>
          <w:bCs/>
        </w:rPr>
        <w:t xml:space="preserve"> </w:t>
      </w:r>
      <w:r w:rsidRPr="00781DA7">
        <w:rPr>
          <w:rFonts w:ascii="Sylfaen" w:hAnsi="Sylfaen"/>
        </w:rPr>
        <w:t> </w:t>
      </w:r>
      <w:r>
        <w:rPr>
          <w:rFonts w:ascii="Sylfaen" w:hAnsi="Sylfaen"/>
        </w:rPr>
        <w:t>2022 წლის 7 აპრილის N</w:t>
      </w:r>
      <w:r w:rsidRPr="00781DA7">
        <w:rPr>
          <w:rFonts w:ascii="Sylfaen" w:hAnsi="Sylfaen"/>
        </w:rPr>
        <w:t>გ-22-18 / 176</w:t>
      </w:r>
      <w:r>
        <w:rPr>
          <w:rFonts w:ascii="Sylfaen" w:hAnsi="Sylfaen"/>
        </w:rPr>
        <w:t xml:space="preserve">  გადაწყვეტილები</w:t>
      </w:r>
      <w:bookmarkEnd w:id="3"/>
      <w:r>
        <w:rPr>
          <w:rFonts w:ascii="Sylfaen" w:hAnsi="Sylfaen"/>
        </w:rPr>
        <w:t xml:space="preserve">თ შპს „ჰამბურგს“ მიეცა წერილობითი გაფრთხილება და ამასთან დაევალა </w:t>
      </w:r>
      <w:r w:rsidR="00397DAC" w:rsidRPr="00397DAC">
        <w:rPr>
          <w:rFonts w:ascii="Sylfaen" w:hAnsi="Sylfaen"/>
        </w:rPr>
        <w:t>ერთი  თვის  ვადაში  სალიცენზიო  გადასახდელის  (B110 ლიცენზიის თებერვლისა  და  მარტის თვეების)  ჯამური დავალიანების - 1,673.00 ლარის ოდენობით, საქართველოს სახელმწიფო  ბიუჯეტში    გადახდა</w:t>
      </w:r>
      <w:r w:rsidR="00397DAC">
        <w:rPr>
          <w:rFonts w:ascii="Sylfaen" w:hAnsi="Sylfaen"/>
        </w:rPr>
        <w:t xml:space="preserve">. ხოლო, </w:t>
      </w:r>
      <w:bookmarkStart w:id="4" w:name="_Hlk114501375"/>
      <w:r w:rsidR="00397DAC" w:rsidRPr="00CB56C3">
        <w:rPr>
          <w:rFonts w:ascii="Sylfaen" w:hAnsi="Sylfaen"/>
        </w:rPr>
        <w:t>„შპს „ჰამბურგისთვის“ ადმინისტრაციული პასუხისმგებლობის დაკისრების თაობაზე“</w:t>
      </w:r>
      <w:r w:rsidR="00397DAC" w:rsidRPr="00397DAC">
        <w:rPr>
          <w:rFonts w:ascii="Sylfaen" w:hAnsi="Sylfaen"/>
          <w:b/>
          <w:bCs/>
        </w:rPr>
        <w:t xml:space="preserve"> </w:t>
      </w:r>
      <w:r w:rsidR="00397DAC" w:rsidRPr="00397DAC">
        <w:rPr>
          <w:rFonts w:ascii="Sylfaen" w:hAnsi="Sylfaen"/>
        </w:rPr>
        <w:t> 2022 წლის</w:t>
      </w:r>
      <w:r w:rsidR="00397DAC">
        <w:rPr>
          <w:rFonts w:ascii="Sylfaen" w:hAnsi="Sylfaen"/>
        </w:rPr>
        <w:t xml:space="preserve"> 7 ივლისის </w:t>
      </w:r>
      <w:r w:rsidR="00397DAC" w:rsidRPr="00397DAC">
        <w:rPr>
          <w:rFonts w:ascii="Sylfaen" w:hAnsi="Sylfaen"/>
        </w:rPr>
        <w:t>გ-22-18 / 314</w:t>
      </w:r>
      <w:r w:rsidR="00397DAC">
        <w:rPr>
          <w:rFonts w:ascii="Sylfaen" w:hAnsi="Sylfaen"/>
        </w:rPr>
        <w:t xml:space="preserve"> გადაწყვეტილებით კომპანიას დაეკისრა ჯარიმა 2500 ლარის ოდენობით </w:t>
      </w:r>
      <w:r w:rsidR="00397DAC" w:rsidRPr="00397DAC">
        <w:rPr>
          <w:rFonts w:ascii="Sylfaen" w:hAnsi="Sylfaen"/>
        </w:rPr>
        <w:t>„შპს „ჰამბურგის” რადიომაუწყებლობის #B110 ლიცენზიის მოქმედების ვადის გაგრძელების თაობაზე“ კომისიის 2021 წლის 28 ოქტომბრის გ-21-6/592 გადაწყვეტილების მე-4 პუნქტის, შპს</w:t>
      </w:r>
      <w:r w:rsidR="00C85632">
        <w:rPr>
          <w:rFonts w:ascii="Sylfaen" w:hAnsi="Sylfaen"/>
        </w:rPr>
        <w:t xml:space="preserve"> </w:t>
      </w:r>
      <w:r w:rsidR="00397DAC" w:rsidRPr="00397DAC">
        <w:rPr>
          <w:rFonts w:ascii="Sylfaen" w:hAnsi="Sylfaen"/>
        </w:rPr>
        <w:t>„ჰამბურგის“ B110 ლიცენზიის N3 დანართით განსაზღვრული სალიცენზიო პირობებისა და „შპს</w:t>
      </w:r>
      <w:r w:rsidR="00C85632">
        <w:rPr>
          <w:rFonts w:ascii="Sylfaen" w:hAnsi="Sylfaen"/>
        </w:rPr>
        <w:t xml:space="preserve"> </w:t>
      </w:r>
      <w:r w:rsidR="00397DAC" w:rsidRPr="00397DAC">
        <w:rPr>
          <w:rFonts w:ascii="Sylfaen" w:hAnsi="Sylfaen"/>
        </w:rPr>
        <w:t>“ჰამბურგისთვის“ ადმინისტრაციული პასუხისმგებლობის დაკისრების თაობაზე“ კომისიის 2022 წლის 07 აპრილის Nგ-22-18/176  გადაწყვეტილების მე-2 პუნქტის დარღვევის გამო</w:t>
      </w:r>
      <w:r w:rsidR="00397DAC">
        <w:rPr>
          <w:rFonts w:ascii="Sylfaen" w:hAnsi="Sylfaen"/>
        </w:rPr>
        <w:t xml:space="preserve"> და ამავე გადაწყვეტილებით დაევალა </w:t>
      </w:r>
      <w:r w:rsidR="00397DAC" w:rsidRPr="00397DAC">
        <w:rPr>
          <w:rFonts w:ascii="Sylfaen" w:hAnsi="Sylfaen"/>
        </w:rPr>
        <w:t xml:space="preserve">ერთი  თვის  ვადაში  სალიცენზიო  გადასახდელის (B110 ლიცენზიის) ჯამური დავალიანების - </w:t>
      </w:r>
      <w:r w:rsidR="00603F89">
        <w:rPr>
          <w:rFonts w:ascii="Sylfaen" w:hAnsi="Sylfaen"/>
        </w:rPr>
        <w:t xml:space="preserve">(მარტი, აპრილი, მაისი და ივნისი თვეების) </w:t>
      </w:r>
      <w:r w:rsidR="00397DAC" w:rsidRPr="00397DAC">
        <w:rPr>
          <w:rFonts w:ascii="Sylfaen" w:hAnsi="Sylfaen"/>
        </w:rPr>
        <w:t>3,455.00 ლარის ოდენობით, საქართველოს სახელმწიფო ბიუჯეტში გადახდა</w:t>
      </w:r>
      <w:r w:rsidR="00397DAC">
        <w:rPr>
          <w:rFonts w:ascii="Sylfaen" w:hAnsi="Sylfaen"/>
        </w:rPr>
        <w:t xml:space="preserve">. </w:t>
      </w:r>
    </w:p>
    <w:bookmarkEnd w:id="4"/>
    <w:p w14:paraId="1573E470" w14:textId="2EA2910A" w:rsidR="00A26970" w:rsidRDefault="00A26970" w:rsidP="00165AF0">
      <w:pPr>
        <w:jc w:val="both"/>
        <w:rPr>
          <w:rFonts w:ascii="Sylfaen" w:hAnsi="Sylfaen"/>
        </w:rPr>
      </w:pPr>
      <w:r>
        <w:rPr>
          <w:rFonts w:ascii="Sylfaen" w:hAnsi="Sylfaen"/>
        </w:rPr>
        <w:t>კომისიის 2022 წლის 15 სექტემბრის N</w:t>
      </w:r>
      <w:r w:rsidR="008E00D8" w:rsidRPr="008E00D8">
        <w:rPr>
          <w:rFonts w:ascii="Sylfaen" w:hAnsi="Sylfaen"/>
        </w:rPr>
        <w:t>გ-22-23 / 402</w:t>
      </w:r>
      <w:r>
        <w:rPr>
          <w:rFonts w:ascii="Sylfaen" w:hAnsi="Sylfaen"/>
        </w:rPr>
        <w:t xml:space="preserve"> გადაწყვეტილებით დაიწყო საჯარო ადმინისტრაციული წარმოება </w:t>
      </w:r>
      <w:r w:rsidRPr="00A26970">
        <w:rPr>
          <w:rFonts w:ascii="Sylfaen" w:hAnsi="Sylfaen"/>
        </w:rPr>
        <w:t>შპს „ჰამბურგის“ კერძო რადიომაუწყებლობის №B110 ლიცენზიის მოქმედების შეჩერების მიზნით</w:t>
      </w:r>
      <w:r w:rsidR="003218AE">
        <w:rPr>
          <w:rFonts w:ascii="Sylfaen" w:hAnsi="Sylfaen"/>
        </w:rPr>
        <w:t xml:space="preserve">. ასევე </w:t>
      </w:r>
      <w:r w:rsidR="003218AE" w:rsidRPr="003218AE">
        <w:rPr>
          <w:rFonts w:ascii="Sylfaen" w:hAnsi="Sylfaen"/>
        </w:rPr>
        <w:t>დაინტერესებული მხარეების მიერ  წერილობითი მოსაზრების წარდგენის ვადა</w:t>
      </w:r>
      <w:r w:rsidR="003218AE">
        <w:rPr>
          <w:rFonts w:ascii="Sylfaen" w:hAnsi="Sylfaen"/>
        </w:rPr>
        <w:t>დ</w:t>
      </w:r>
      <w:r w:rsidR="003218AE" w:rsidRPr="003218AE">
        <w:rPr>
          <w:rFonts w:ascii="Sylfaen" w:hAnsi="Sylfaen"/>
        </w:rPr>
        <w:t xml:space="preserve"> განისაზღვრ</w:t>
      </w:r>
      <w:r w:rsidR="003218AE">
        <w:rPr>
          <w:rFonts w:ascii="Sylfaen" w:hAnsi="Sylfaen"/>
        </w:rPr>
        <w:t>ა</w:t>
      </w:r>
      <w:r w:rsidR="003218AE" w:rsidRPr="003218AE">
        <w:rPr>
          <w:rFonts w:ascii="Sylfaen" w:hAnsi="Sylfaen"/>
        </w:rPr>
        <w:t xml:space="preserve"> 2022 წლის 20 ოქტომბრის ჩათვლით</w:t>
      </w:r>
      <w:r w:rsidR="00B207DF">
        <w:rPr>
          <w:rFonts w:ascii="Sylfaen" w:hAnsi="Sylfaen"/>
        </w:rPr>
        <w:t xml:space="preserve"> პერიოდი,</w:t>
      </w:r>
      <w:r w:rsidR="003218AE" w:rsidRPr="003218AE">
        <w:rPr>
          <w:rFonts w:ascii="Sylfaen" w:hAnsi="Sylfaen"/>
        </w:rPr>
        <w:t xml:space="preserve"> </w:t>
      </w:r>
      <w:r>
        <w:rPr>
          <w:rFonts w:ascii="Sylfaen" w:hAnsi="Sylfaen"/>
        </w:rPr>
        <w:t xml:space="preserve"> ხოლო ზეპირი მოსმენის თარიღად განისაზღვრა 2022 წლის 2</w:t>
      </w:r>
      <w:r w:rsidR="00E86267">
        <w:rPr>
          <w:rFonts w:ascii="Sylfaen" w:hAnsi="Sylfaen"/>
        </w:rPr>
        <w:t xml:space="preserve">7 </w:t>
      </w:r>
      <w:r>
        <w:rPr>
          <w:rFonts w:ascii="Sylfaen" w:hAnsi="Sylfaen"/>
        </w:rPr>
        <w:t xml:space="preserve">ოქტომბერი. </w:t>
      </w:r>
    </w:p>
    <w:p w14:paraId="073825E1" w14:textId="1237AEDA" w:rsidR="00B914B0" w:rsidRDefault="00941CCD" w:rsidP="00EE312C">
      <w:pPr>
        <w:jc w:val="both"/>
        <w:rPr>
          <w:rFonts w:ascii="Sylfaen" w:hAnsi="Sylfaen"/>
        </w:rPr>
      </w:pPr>
      <w:r>
        <w:rPr>
          <w:rFonts w:ascii="Sylfaen" w:hAnsi="Sylfaen"/>
        </w:rPr>
        <w:lastRenderedPageBreak/>
        <w:t xml:space="preserve">კომისიის 2022 წლის </w:t>
      </w:r>
      <w:r w:rsidR="00A26970">
        <w:rPr>
          <w:rFonts w:ascii="Sylfaen" w:hAnsi="Sylfaen"/>
        </w:rPr>
        <w:t>2</w:t>
      </w:r>
      <w:r w:rsidR="00E86267">
        <w:rPr>
          <w:rFonts w:ascii="Sylfaen" w:hAnsi="Sylfaen"/>
        </w:rPr>
        <w:t>7</w:t>
      </w:r>
      <w:r w:rsidR="00A26970">
        <w:rPr>
          <w:rFonts w:ascii="Sylfaen" w:hAnsi="Sylfaen"/>
        </w:rPr>
        <w:t xml:space="preserve"> ოქტომბრის </w:t>
      </w:r>
      <w:r w:rsidR="00B914B0">
        <w:rPr>
          <w:rFonts w:ascii="Sylfaen" w:hAnsi="Sylfaen"/>
        </w:rPr>
        <w:t xml:space="preserve">ზეპირი მოსმენის </w:t>
      </w:r>
      <w:r>
        <w:rPr>
          <w:rFonts w:ascii="Sylfaen" w:hAnsi="Sylfaen"/>
        </w:rPr>
        <w:t>სხდომაზე გამოცხადდა შპს „ჰამბურგის“ წარმომადგენელი .......</w:t>
      </w:r>
    </w:p>
    <w:p w14:paraId="3E89B13C" w14:textId="77777777" w:rsidR="00C302BC" w:rsidRPr="00C302BC" w:rsidRDefault="00C302BC" w:rsidP="00C302BC">
      <w:pPr>
        <w:jc w:val="both"/>
        <w:rPr>
          <w:rFonts w:ascii="Sylfaen" w:hAnsi="Sylfaen"/>
        </w:rPr>
      </w:pPr>
      <w:r w:rsidRPr="00C302BC">
        <w:rPr>
          <w:rFonts w:ascii="Sylfaen" w:hAnsi="Sylfaen"/>
          <w:b/>
          <w:bCs/>
        </w:rPr>
        <w:t>II.   კომისიის მიერ შესწავლილი მტკიცებულებები</w:t>
      </w:r>
    </w:p>
    <w:p w14:paraId="43610E28" w14:textId="674AE2A7" w:rsidR="00C302BC" w:rsidRPr="00C302BC" w:rsidRDefault="00C302BC" w:rsidP="00C302BC">
      <w:pPr>
        <w:numPr>
          <w:ilvl w:val="0"/>
          <w:numId w:val="3"/>
        </w:numPr>
        <w:jc w:val="both"/>
        <w:rPr>
          <w:rFonts w:ascii="Sylfaen" w:hAnsi="Sylfaen"/>
        </w:rPr>
      </w:pPr>
      <w:r w:rsidRPr="00C302BC">
        <w:rPr>
          <w:rFonts w:ascii="Sylfaen" w:hAnsi="Sylfaen"/>
        </w:rPr>
        <w:t>კომისიის ადმინისტრაციის საფინანსო-საბიუჯეტო ჯგუფის მოხსენებითი ბარათი (</w:t>
      </w:r>
      <w:r w:rsidRPr="00513BA9">
        <w:rPr>
          <w:rFonts w:ascii="Sylfaen" w:hAnsi="Sylfaen"/>
        </w:rPr>
        <w:t>N22-10-1552, 01/09/2022</w:t>
      </w:r>
      <w:r w:rsidRPr="00C302BC">
        <w:rPr>
          <w:rFonts w:ascii="Sylfaen" w:hAnsi="Sylfaen"/>
        </w:rPr>
        <w:t>);</w:t>
      </w:r>
    </w:p>
    <w:p w14:paraId="3F3F90A8" w14:textId="77777777" w:rsidR="00C302BC" w:rsidRPr="00C302BC" w:rsidRDefault="00C302BC" w:rsidP="00C302BC">
      <w:pPr>
        <w:numPr>
          <w:ilvl w:val="0"/>
          <w:numId w:val="3"/>
        </w:numPr>
        <w:jc w:val="both"/>
        <w:rPr>
          <w:rFonts w:ascii="Sylfaen" w:hAnsi="Sylfaen"/>
        </w:rPr>
      </w:pPr>
      <w:r w:rsidRPr="00C302BC">
        <w:rPr>
          <w:rFonts w:ascii="Sylfaen" w:hAnsi="Sylfaen"/>
        </w:rPr>
        <w:t>შპს “ჰამბურგის” რადიომაუწყებლობის #B110 ლიცენზიის მოქმედების ვადის გაგრძელების თაობაზე“ კომისიის 2021 წლის 28 ოქტომბრის გ-21-6/592 გადაწყვეტილება და შპს „ჰამბურგის“  B110 ლიცენზია;</w:t>
      </w:r>
    </w:p>
    <w:p w14:paraId="049D4E08" w14:textId="0D80F9FB" w:rsidR="00C302BC" w:rsidRPr="00513BA9" w:rsidRDefault="00C302BC" w:rsidP="00C302BC">
      <w:pPr>
        <w:numPr>
          <w:ilvl w:val="0"/>
          <w:numId w:val="3"/>
        </w:numPr>
        <w:jc w:val="both"/>
        <w:rPr>
          <w:rFonts w:ascii="Sylfaen" w:hAnsi="Sylfaen"/>
        </w:rPr>
      </w:pPr>
      <w:r w:rsidRPr="00C302BC">
        <w:rPr>
          <w:rFonts w:ascii="Sylfaen" w:hAnsi="Sylfaen"/>
        </w:rPr>
        <w:t>შპს “ჰამბურგისთვის“ ადმინისტრაციული პასუხისმგებლობის დაკისრების თაობაზე კომისიის 2022 წლის 07 აპრილის გ-22-18/176  გადაწყვეტილება და აღნიშნული გადაწყვეტილების შპს „ჰამბურგისთვის“ 2022 წლის 26 აპრილს ჩაბარების დამადასტურებელი დოკუმენტაცია;</w:t>
      </w:r>
    </w:p>
    <w:p w14:paraId="2802DBB1" w14:textId="43B6C706" w:rsidR="00513BA9" w:rsidRDefault="00513BA9" w:rsidP="00C302BC">
      <w:pPr>
        <w:numPr>
          <w:ilvl w:val="0"/>
          <w:numId w:val="3"/>
        </w:numPr>
        <w:jc w:val="both"/>
        <w:rPr>
          <w:rFonts w:ascii="Sylfaen" w:hAnsi="Sylfaen"/>
        </w:rPr>
      </w:pPr>
      <w:r w:rsidRPr="00513BA9">
        <w:rPr>
          <w:rFonts w:ascii="Sylfaen" w:hAnsi="Sylfaen"/>
        </w:rPr>
        <w:t>შპს „ჰამბურგისთვის“ ადმინისტრაციული პასუხისმგებლობის დაკისრების თაობაზე კომისიის 2022 წლის 07 ივლისის გ-22-18/314 გადაწყვეტილება და აღნიშნული გადაწყვეტილების ჩაბარების შპს „ჰამბურგისთვის“  2022 წლის 21 ივლისს ჩაბარების დამადასტურებელი დ</w:t>
      </w:r>
      <w:r>
        <w:rPr>
          <w:rFonts w:ascii="Sylfaen" w:hAnsi="Sylfaen"/>
        </w:rPr>
        <w:t>ო</w:t>
      </w:r>
      <w:r w:rsidRPr="00513BA9">
        <w:rPr>
          <w:rFonts w:ascii="Sylfaen" w:hAnsi="Sylfaen"/>
        </w:rPr>
        <w:t>კუმენტაცია;</w:t>
      </w:r>
    </w:p>
    <w:p w14:paraId="55FE08C5" w14:textId="4A089DD7" w:rsidR="00513BA9" w:rsidRPr="00C302BC" w:rsidRDefault="00513BA9" w:rsidP="00C302BC">
      <w:pPr>
        <w:numPr>
          <w:ilvl w:val="0"/>
          <w:numId w:val="3"/>
        </w:numPr>
        <w:jc w:val="both"/>
        <w:rPr>
          <w:rFonts w:ascii="Sylfaen" w:hAnsi="Sylfaen"/>
        </w:rPr>
      </w:pPr>
      <w:r w:rsidRPr="00513BA9">
        <w:rPr>
          <w:rFonts w:ascii="Sylfaen" w:hAnsi="Sylfaen"/>
        </w:rPr>
        <w:t>2022 წლის 6 სექტემბერს გ</w:t>
      </w:r>
      <w:r>
        <w:rPr>
          <w:rFonts w:ascii="Sylfaen" w:hAnsi="Sylfaen"/>
        </w:rPr>
        <w:t>აცემული</w:t>
      </w:r>
      <w:r w:rsidRPr="00513BA9">
        <w:rPr>
          <w:rFonts w:ascii="Sylfaen" w:hAnsi="Sylfaen"/>
        </w:rPr>
        <w:t xml:space="preserve"> </w:t>
      </w:r>
      <w:r w:rsidRPr="00513BA9">
        <w:rPr>
          <w:rFonts w:ascii="Sylfaen" w:hAnsi="Sylfaen"/>
          <w:bCs/>
        </w:rPr>
        <w:t>სააღსრულებო ფურცელი N გ-22-03/2131</w:t>
      </w:r>
      <w:r>
        <w:rPr>
          <w:rFonts w:ascii="Sylfaen" w:hAnsi="Sylfaen"/>
          <w:bCs/>
        </w:rPr>
        <w:t>;</w:t>
      </w:r>
    </w:p>
    <w:p w14:paraId="756C95DD" w14:textId="479C0D75" w:rsidR="00C302BC" w:rsidRDefault="00C302BC" w:rsidP="00C302BC">
      <w:pPr>
        <w:numPr>
          <w:ilvl w:val="0"/>
          <w:numId w:val="3"/>
        </w:numPr>
        <w:jc w:val="both"/>
        <w:rPr>
          <w:rFonts w:ascii="Sylfaen" w:hAnsi="Sylfaen"/>
        </w:rPr>
      </w:pPr>
      <w:r w:rsidRPr="00C302BC">
        <w:rPr>
          <w:rFonts w:ascii="Sylfaen" w:hAnsi="Sylfaen"/>
        </w:rPr>
        <w:t>შპს ,,ჰამბურგის“ შესახებ მონაცემები მეწარმეთა და არასამეწარმეო (არაკომერციულ) იურიდიულ პირთა რეესტრიდან და კომისიის ლიცენზირებულ და ავტორიზებულ პირთა უწყებრივი რეესტრიდან;</w:t>
      </w:r>
    </w:p>
    <w:p w14:paraId="1050AE0D" w14:textId="7E1DCE84" w:rsidR="00513BA9" w:rsidRPr="00513BA9" w:rsidRDefault="00513BA9" w:rsidP="00513BA9">
      <w:pPr>
        <w:numPr>
          <w:ilvl w:val="0"/>
          <w:numId w:val="3"/>
        </w:numPr>
        <w:jc w:val="both"/>
        <w:rPr>
          <w:rFonts w:ascii="Sylfaen" w:hAnsi="Sylfaen"/>
        </w:rPr>
      </w:pPr>
      <w:r>
        <w:rPr>
          <w:rFonts w:ascii="Sylfaen" w:hAnsi="Sylfaen"/>
        </w:rPr>
        <w:t xml:space="preserve">კომისიის 2022 წლის 15 სექტემბრის N... გადაწყვეტილება </w:t>
      </w:r>
      <w:r w:rsidRPr="00513BA9">
        <w:rPr>
          <w:rFonts w:ascii="Sylfaen" w:hAnsi="Sylfaen"/>
        </w:rPr>
        <w:t>შპს „ჰამბურგის“ რადიომაუწყებლობის  №B110 ლიცენზიის მოქმედების შეჩერების მიზნით საჯარო ადმინისტრაციული წარმოების დაწყების შესახებ;</w:t>
      </w:r>
    </w:p>
    <w:p w14:paraId="57F8AE5D" w14:textId="77777777" w:rsidR="00C302BC" w:rsidRPr="00C302BC" w:rsidRDefault="00C302BC" w:rsidP="00C302BC">
      <w:pPr>
        <w:numPr>
          <w:ilvl w:val="0"/>
          <w:numId w:val="3"/>
        </w:numPr>
        <w:jc w:val="both"/>
        <w:rPr>
          <w:rFonts w:ascii="Sylfaen" w:hAnsi="Sylfaen"/>
        </w:rPr>
      </w:pPr>
    </w:p>
    <w:p w14:paraId="7A460E3B" w14:textId="77777777" w:rsidR="00C302BC" w:rsidRPr="00C302BC" w:rsidRDefault="00C302BC" w:rsidP="00C302BC">
      <w:pPr>
        <w:jc w:val="both"/>
        <w:rPr>
          <w:rFonts w:ascii="Sylfaen" w:hAnsi="Sylfaen"/>
        </w:rPr>
      </w:pPr>
      <w:r w:rsidRPr="00C302BC">
        <w:rPr>
          <w:rFonts w:ascii="Sylfaen" w:hAnsi="Sylfaen"/>
          <w:b/>
          <w:bCs/>
        </w:rPr>
        <w:t>III. კომისიის მიერ დადგენილი ფაქტობრივი გარემოებები</w:t>
      </w:r>
    </w:p>
    <w:p w14:paraId="6C9CF593" w14:textId="1469FF4E" w:rsidR="00C302BC" w:rsidRPr="00C302BC" w:rsidRDefault="00C302BC" w:rsidP="00C302BC">
      <w:pPr>
        <w:numPr>
          <w:ilvl w:val="0"/>
          <w:numId w:val="4"/>
        </w:numPr>
        <w:jc w:val="both"/>
        <w:rPr>
          <w:rFonts w:ascii="Sylfaen" w:hAnsi="Sylfaen"/>
        </w:rPr>
      </w:pPr>
      <w:r w:rsidRPr="00C302BC">
        <w:rPr>
          <w:rFonts w:ascii="Sylfaen" w:hAnsi="Sylfaen"/>
        </w:rPr>
        <w:t>შპს ,,ჰამბურგი“ წარმოადგენს მაუწყებელს, რომელიც ფლობს მაუწყებლობის B110  ლიცენზიას (ლიცენზიის სახე: რადიომაუწყებლობა; ლიცენზიის სახეობა: კერძო მაუწყებლობა; კერძო მაუწყებლობის ქვესახეობა: საერთო მაუწყებლობა;  ლიცენზიის მოქმედების ვადა: 2031 წლის 28 ოქტომბრამდე;);</w:t>
      </w:r>
    </w:p>
    <w:p w14:paraId="5C860A40" w14:textId="77777777" w:rsidR="00C302BC" w:rsidRPr="00C302BC" w:rsidRDefault="00C302BC" w:rsidP="00C302BC">
      <w:pPr>
        <w:numPr>
          <w:ilvl w:val="0"/>
          <w:numId w:val="4"/>
        </w:numPr>
        <w:jc w:val="both"/>
        <w:rPr>
          <w:rFonts w:ascii="Sylfaen" w:hAnsi="Sylfaen"/>
        </w:rPr>
      </w:pPr>
      <w:r w:rsidRPr="00C302BC">
        <w:rPr>
          <w:rFonts w:ascii="Sylfaen" w:hAnsi="Sylfaen"/>
        </w:rPr>
        <w:t xml:space="preserve">„შპს “ჰამბურგის” რადიომაუწყებლობის #B110 ლიცენზიის მოქმედების ვადის გაგრძელების თაობაზე“ კომისიის 2021 წლის 28 ოქტომბრის გ-21-6/592 გადაწყვეტილებით გაუგრძელდა მოქმედების ვადა შპს ”ჰამბურგის“ (ს/ნ 405179925) კერძო რადიომაუწყებლობის №B110 ლიცენზიას 2021 წლის 28 ოქტომბრიდან 2031 წლის 28 ოქტომბრამდე, ხოლო ამავე გადაწყვეტილების მე-4 პუნქტის თანახმად, ლიცენზიის მოქმედების ვადის გაგრძელებისთვის განსაზღვრული სალიცენზიო გადასახდელის - 10,692.00 (ათი ათას ექვსას ოთხმოცდათორმეტი და 00) ლარის გადახდა უნდა მოხდეს საქართველოს ცენტრალურ სახელმწიფო ბიუჯეტში შემდეგი რეკვიზიტებისა და გრაფიკის მიხედვით: 891.00 ლარი – 2021 წლის 28 ნოემბრამდე; </w:t>
      </w:r>
      <w:r w:rsidRPr="00C302BC">
        <w:rPr>
          <w:rFonts w:ascii="Sylfaen" w:hAnsi="Sylfaen"/>
        </w:rPr>
        <w:lastRenderedPageBreak/>
        <w:t>891.00 ლარი – 2021 წლის 28 დეკემბრამდე; 891.00 ლარი – 2022 წლის 28 იანვრამდე; 891.00 ლარი – 2022 წლის 28 თებერვლამდე; 891.00 ლარი – 2022 წლის 28 მარტამდე; 891.00 ლარი - 2022 წლის 28 აპრილამდე; 891.00 ლარი – 2022 წლის 28 მაისამდე; 891.00 ლარი – 2022 წლის 28 ივნისამდე; 891.00 ლარი – 2022 წლის 28 ივლისამდე; 891.00 ლარი – 2022 წლის 28 აგვისტომდე; 891.00 ლარი – 2022 წლის 28 სექტემბრამდე; 891.00 ლარი – 2022 წლის 28 ოქტომბრამდე; ზემოაღნიშნული ვალდებულება შპს „ჰამბურგს“ ასევე განესაზღვრა B110 ლიცენზიის  N3 დანართის შესაბამისად;</w:t>
      </w:r>
    </w:p>
    <w:p w14:paraId="1D443136" w14:textId="4D6AEA75" w:rsidR="00C302BC" w:rsidRDefault="00C302BC" w:rsidP="00C302BC">
      <w:pPr>
        <w:numPr>
          <w:ilvl w:val="0"/>
          <w:numId w:val="4"/>
        </w:numPr>
        <w:jc w:val="both"/>
        <w:rPr>
          <w:rFonts w:ascii="Sylfaen" w:hAnsi="Sylfaen"/>
        </w:rPr>
      </w:pPr>
      <w:bookmarkStart w:id="5" w:name="_Hlk107839098"/>
      <w:r w:rsidRPr="00C302BC">
        <w:rPr>
          <w:rFonts w:ascii="Sylfaen" w:hAnsi="Sylfaen"/>
        </w:rPr>
        <w:t xml:space="preserve">„შპს “ჰამბურგისთვის“ ადმინისტრაციული პასუხისმგებლობის დაკისრების თაობაზე“ კომისიის 2022 წლის 07 აპრილის გ-22-18/176  გადაწყვეტილების </w:t>
      </w:r>
      <w:bookmarkEnd w:id="5"/>
      <w:r w:rsidRPr="00C302BC">
        <w:rPr>
          <w:rFonts w:ascii="Sylfaen" w:hAnsi="Sylfaen"/>
        </w:rPr>
        <w:t>პირველი პუნქტის შესაბამისად, შპს „ჰამბურგს“ მიეცა გაფრთხილება „შპს „ჰამბურგის“ რადიომაუწყებლობის # B110 ლიცენზიის მოქმედების ვადის გაგრძელების თაობაზე“ კომისიის 2021 წლის 28 ოქტომბრის გ-21-6/592 გადაწყვეტილების მე-4 პუნქტის და შპს „ჰამბურგის“ B110 ლიცენზიის N3 დანართით განსაზღვრული პირობების დარღვევი გამო; ამავე გადაწყვეტილების მე-2 პუნქტის თანახმად, შპს „ჰამბურგს“ დაევალა უზრუნველყოს ერთი  თვის ვადაში სალიცენზიო  გადასახდელის  (B110 ლიცენზიის თებერვლისა  და  მარტის თვეების)  ჯამური დავალიანების - 1,673.00 ლარის ოდენობით, საქართველოს სახელმწიფო  ბიუჯეტში    გადახდა    შემდეგი    რეკვიზიტების მიხედვით: - სახელმწიფო ხაზინა, ბანკის კოდი -TRESGE22; - საბიუჯეტო შემოსავლის სახაზინო კოდი - 300773062;  „შპს “ჰამბურგისთვის“ ადმინისტრაციული პასუხისმგებლობის დაკისრების თაობაზე“ კომისიის 2022 წლის 07 აპრილის გ-22-18/176  გადაწყვეტილება შპს „ჰამბურგს“ ჩაბარდა 2022 წლის 26 აპრილს;</w:t>
      </w:r>
    </w:p>
    <w:p w14:paraId="19B16E29" w14:textId="4F850690" w:rsidR="00B1348D" w:rsidRPr="00C302BC" w:rsidRDefault="00B1348D" w:rsidP="00C302BC">
      <w:pPr>
        <w:numPr>
          <w:ilvl w:val="0"/>
          <w:numId w:val="4"/>
        </w:numPr>
        <w:jc w:val="both"/>
        <w:rPr>
          <w:rFonts w:ascii="Sylfaen" w:hAnsi="Sylfaen"/>
        </w:rPr>
      </w:pPr>
      <w:r w:rsidRPr="00B1348D">
        <w:rPr>
          <w:rFonts w:ascii="Sylfaen" w:hAnsi="Sylfaen"/>
        </w:rPr>
        <w:t>„შპს „ჰამბურგისთვის“ ადმინისტრაციული პასუხისმგებლობის დაკისრების თაობაზე“  2022 წლის 7 ივლისის გ-22-18 / 314 გადაწყვეტილებით კომპანიას დაეკისრა ჯარიმა 2500 ლარის ოდენობით „შპს „ჰამბურგის” რადიომაუწყებლობის #B110 ლიცენზიის მოქმედების ვადის გაგრძელების თაობაზე“ კომისიის 2021 წლის 28 ოქტომბრის გ-21-6/592 გადაწყვეტილების მე-4 პუნქტის, შპს „ჰამბურგის“ B110 ლიცენზიის N3 დანართით განსაზღვრული სალიცენზიო პირობებისა და „შპს “ჰამბურგისთვის“ ადმინისტრაციული პასუხისმგებლობის დაკისრების თაობაზე“ კომისიის 2022 წლის 07 აპრილის Nგ-22-18/176  გადაწყვეტილების მე-2 პუნქტის დარღვევის გამო და ამავე გადაწყვეტილებით დაევალა ერთი  თვის  ვადაში  სალიცენზიო  გადასახდელის (B110 ლიცენზიის) ჯამური დავალიანების - (მარტი, აპრილი, მაისი და ივნისი თვეების) 3,455.00 ლარის ოდენობით, საქართველოს სახელმწიფო ბიუჯეტში გადახდა.</w:t>
      </w:r>
      <w:r>
        <w:rPr>
          <w:rFonts w:ascii="Sylfaen" w:hAnsi="Sylfaen"/>
        </w:rPr>
        <w:t xml:space="preserve"> ზემოაღნიშნული გადაწყვეტილება შპს „ჰამბურგს“ ჩაბარდა  2022 წლის 21 ივლისს;</w:t>
      </w:r>
    </w:p>
    <w:p w14:paraId="28E634B4" w14:textId="77777777" w:rsidR="00F2367E" w:rsidRDefault="00CE7A7C" w:rsidP="00F2367E">
      <w:pPr>
        <w:numPr>
          <w:ilvl w:val="0"/>
          <w:numId w:val="4"/>
        </w:numPr>
        <w:jc w:val="both"/>
        <w:rPr>
          <w:rFonts w:ascii="Sylfaen" w:hAnsi="Sylfaen"/>
          <w:b/>
        </w:rPr>
      </w:pPr>
      <w:r w:rsidRPr="00F2367E">
        <w:rPr>
          <w:rFonts w:ascii="Sylfaen" w:hAnsi="Sylfaen"/>
        </w:rPr>
        <w:t>შპს „ჰამბურგს“ არ შეუსრულებია „შპს „ჰამბურგისთვის“ ადმინისტრაციული პასუხისმგებლობის დაკისრების თაობაზე“  2022 წლის 7 ივლისის გ-22-18 / 314 გადაწყვეტილების მე-2 პუნქტით დაკისრებული ვალდებულებები, კერძოდ:  შპს „ჰამბურგს“ უნდა უზრუნველეყო წინამდებარე გადაწყვეტილების პირველი პუნქტით გათვალისწინებული ჯარიმის გადახდა 30 სამუშაო დღის ვადაში, საქართველოს ცენტრალურ სახელმწიფო ბიუჯეტში შემდეგი რეკვიზიტების მიხედვით: ხაზინის ერთიანი ანგარიში, ანგარიშის ნომერი -200122900; ბანკი სახელმწიფო ხაზინა; კოდი-TRESGE22; სახაზინო კოდი -302003251 და გადახდის დამადასტურებელი დოკუმენტის კომისიაში 3 სამუშაო დღის ვადაში წარმოდგენა.; კომისიის 2022 წლის 07 ივლისის გ-</w:t>
      </w:r>
      <w:r w:rsidRPr="00F2367E">
        <w:rPr>
          <w:rFonts w:ascii="Sylfaen" w:hAnsi="Sylfaen"/>
        </w:rPr>
        <w:lastRenderedPageBreak/>
        <w:t xml:space="preserve">22-18/314 გადაწყვეტილების პირველი პუნქტით დაკისრებული ჯარიმის გადაუხდელობასთან დაკავშირებით კომისიის მიერ 2022 წლის 6 სექტემბერს გაიცა </w:t>
      </w:r>
      <w:r w:rsidRPr="00F2367E">
        <w:rPr>
          <w:rFonts w:ascii="Sylfaen" w:hAnsi="Sylfaen"/>
          <w:bCs/>
        </w:rPr>
        <w:t>სააღსრულებო ფურცელი N გ-22-03/2131</w:t>
      </w:r>
      <w:r w:rsidRPr="00F2367E">
        <w:rPr>
          <w:rFonts w:ascii="Sylfaen" w:hAnsi="Sylfaen"/>
          <w:b/>
        </w:rPr>
        <w:t>.</w:t>
      </w:r>
    </w:p>
    <w:p w14:paraId="7539A5D5" w14:textId="12160360" w:rsidR="00CE7A7C" w:rsidRPr="00F2367E" w:rsidRDefault="00F2367E" w:rsidP="001C43F0">
      <w:pPr>
        <w:numPr>
          <w:ilvl w:val="0"/>
          <w:numId w:val="4"/>
        </w:numPr>
        <w:jc w:val="both"/>
        <w:rPr>
          <w:rFonts w:ascii="Sylfaen" w:hAnsi="Sylfaen"/>
          <w:b/>
        </w:rPr>
      </w:pPr>
      <w:r w:rsidRPr="00F2367E">
        <w:rPr>
          <w:rFonts w:ascii="Sylfaen" w:hAnsi="Sylfaen"/>
        </w:rPr>
        <w:t xml:space="preserve">შპს „ჰამბურგს“ არ შეუსრულებია „შპს „ჰამბურგისთვის“ ადმინისტრაციული პასუხისმგებლობის დაკისრების თაობაზე“  2022 წლის 7 ივლისის გ-22-18 / 314 გადაწყვეტილების მე-3 პუნქტით დაკისრებული ვალდებულებები, კერძოდ: </w:t>
      </w:r>
      <w:r w:rsidRPr="00F2367E">
        <w:rPr>
          <w:rFonts w:ascii="Sylfaen" w:hAnsi="Sylfaen"/>
          <w:bCs/>
        </w:rPr>
        <w:t>შ</w:t>
      </w:r>
      <w:r w:rsidR="00CE7A7C" w:rsidRPr="00F2367E">
        <w:rPr>
          <w:rFonts w:ascii="Sylfaen" w:hAnsi="Sylfaen"/>
          <w:bCs/>
        </w:rPr>
        <w:t>პ</w:t>
      </w:r>
      <w:r w:rsidR="00CE7A7C" w:rsidRPr="00F2367E">
        <w:rPr>
          <w:rFonts w:ascii="Sylfaen" w:hAnsi="Sylfaen"/>
        </w:rPr>
        <w:t>ს „ჰამბურგს“ უნდა უზრუნველეყო ერთი თვის ვადაში სალიცენზიო გადასახდელის (B110 ლიცენზიის) ჯამური დავალიანების -3455.00 ლარის ოდენობით, საქართველოს სახელმწიფო ბიუჯეტში გადახდა შემდეგი რეკვიზიტების მიხედვით:-სახელმწიფო ხაზინა, ბანკის კოდი - TRESGE22; -საბიუჯეტო შემოსავლის სახაზინო კოდი-300773062 და გადახდის დამადასტურებელი დოკუმენტის კომისიაში 3 სამუშაო დღის ვადაში წარმოდგენა.</w:t>
      </w:r>
    </w:p>
    <w:p w14:paraId="3B1BE6BF" w14:textId="7E450134" w:rsidR="00F2367E" w:rsidRDefault="00F2367E" w:rsidP="00F2367E">
      <w:pPr>
        <w:pStyle w:val="ListParagraph"/>
        <w:numPr>
          <w:ilvl w:val="0"/>
          <w:numId w:val="4"/>
        </w:numPr>
        <w:jc w:val="both"/>
        <w:rPr>
          <w:rFonts w:ascii="Sylfaen" w:hAnsi="Sylfaen"/>
          <w:bCs/>
        </w:rPr>
      </w:pPr>
      <w:r w:rsidRPr="00F2367E">
        <w:rPr>
          <w:rFonts w:ascii="Sylfaen" w:hAnsi="Sylfaen"/>
          <w:bCs/>
        </w:rPr>
        <w:t>შპს „ჰამბურგს“</w:t>
      </w:r>
      <w:r>
        <w:rPr>
          <w:rFonts w:ascii="Sylfaen" w:hAnsi="Sylfaen"/>
          <w:bCs/>
        </w:rPr>
        <w:t xml:space="preserve"> </w:t>
      </w:r>
      <w:r w:rsidRPr="00F2367E">
        <w:rPr>
          <w:rFonts w:ascii="Sylfaen" w:hAnsi="Sylfaen"/>
          <w:bCs/>
        </w:rPr>
        <w:t>არ შეუსრულებია 2021 წლის 28 ოქტომბრის Nგ21-6/592 გადაწყვეტილებით განსაზღვრული ვალდებულება, კერძოდ არ აქვს ჩარიცხული გრაფიკით გადასახდელი სალიცენზიო თანხა -</w:t>
      </w:r>
      <w:r w:rsidR="008E00D8">
        <w:rPr>
          <w:rFonts w:ascii="Sylfaen" w:hAnsi="Sylfaen"/>
          <w:bCs/>
        </w:rPr>
        <w:t>........</w:t>
      </w:r>
      <w:r w:rsidRPr="00F2367E">
        <w:rPr>
          <w:rFonts w:ascii="Sylfaen" w:hAnsi="Sylfaen"/>
          <w:bCs/>
        </w:rPr>
        <w:t xml:space="preserve"> ლარის ოდენობით</w:t>
      </w:r>
      <w:r>
        <w:rPr>
          <w:rFonts w:ascii="Sylfaen" w:hAnsi="Sylfaen"/>
          <w:bCs/>
        </w:rPr>
        <w:t>;</w:t>
      </w:r>
    </w:p>
    <w:p w14:paraId="6A898FD9" w14:textId="3DD8D1AE" w:rsidR="00F2367E" w:rsidRPr="00F2367E" w:rsidRDefault="00F2367E" w:rsidP="00F2367E">
      <w:pPr>
        <w:pStyle w:val="ListParagraph"/>
        <w:numPr>
          <w:ilvl w:val="0"/>
          <w:numId w:val="4"/>
        </w:numPr>
        <w:jc w:val="both"/>
        <w:rPr>
          <w:rFonts w:ascii="Sylfaen" w:hAnsi="Sylfaen"/>
          <w:bCs/>
        </w:rPr>
      </w:pPr>
      <w:r>
        <w:rPr>
          <w:rFonts w:ascii="Sylfaen" w:hAnsi="Sylfaen"/>
          <w:bCs/>
        </w:rPr>
        <w:t xml:space="preserve">2022 წლის პირველი სექტემბრის მდგომარეობით შპს „ჰამბურგის“ </w:t>
      </w:r>
      <w:r w:rsidRPr="00F2367E">
        <w:rPr>
          <w:rFonts w:ascii="Sylfaen" w:hAnsi="Sylfaen"/>
          <w:bCs/>
        </w:rPr>
        <w:t>სალიცენზიო გადასახდელის (B110 ლიცენზიის) ჯამური დავალიანება შეადგენს -</w:t>
      </w:r>
      <w:r>
        <w:rPr>
          <w:rFonts w:ascii="Sylfaen" w:hAnsi="Sylfaen"/>
          <w:bCs/>
        </w:rPr>
        <w:t xml:space="preserve"> </w:t>
      </w:r>
      <w:bookmarkStart w:id="6" w:name="_Hlk114507043"/>
      <w:r w:rsidR="008E00D8">
        <w:rPr>
          <w:rFonts w:ascii="Sylfaen" w:hAnsi="Sylfaen"/>
          <w:bCs/>
        </w:rPr>
        <w:t>....</w:t>
      </w:r>
      <w:r w:rsidR="008E00D8" w:rsidRPr="00F2367E">
        <w:rPr>
          <w:rFonts w:ascii="Sylfaen" w:hAnsi="Sylfaen"/>
          <w:bCs/>
        </w:rPr>
        <w:t xml:space="preserve"> </w:t>
      </w:r>
      <w:r w:rsidRPr="00F2367E">
        <w:rPr>
          <w:rFonts w:ascii="Sylfaen" w:hAnsi="Sylfaen"/>
          <w:bCs/>
        </w:rPr>
        <w:t xml:space="preserve">ლარს </w:t>
      </w:r>
      <w:bookmarkEnd w:id="6"/>
      <w:r w:rsidRPr="00F2367E">
        <w:rPr>
          <w:rFonts w:ascii="Sylfaen" w:hAnsi="Sylfaen"/>
          <w:bCs/>
        </w:rPr>
        <w:t>(</w:t>
      </w:r>
      <w:r w:rsidR="008E00D8">
        <w:rPr>
          <w:rFonts w:ascii="Sylfaen" w:hAnsi="Sylfaen"/>
          <w:bCs/>
        </w:rPr>
        <w:t>..........</w:t>
      </w:r>
      <w:r w:rsidRPr="00F2367E">
        <w:rPr>
          <w:rFonts w:ascii="Sylfaen" w:hAnsi="Sylfaen"/>
          <w:bCs/>
        </w:rPr>
        <w:t>).</w:t>
      </w:r>
    </w:p>
    <w:p w14:paraId="5C6AEA24" w14:textId="77777777" w:rsidR="00A55A38" w:rsidRDefault="00C302BC" w:rsidP="00940342">
      <w:pPr>
        <w:numPr>
          <w:ilvl w:val="0"/>
          <w:numId w:val="4"/>
        </w:numPr>
        <w:jc w:val="both"/>
        <w:rPr>
          <w:rFonts w:ascii="Sylfaen" w:hAnsi="Sylfaen"/>
        </w:rPr>
      </w:pPr>
      <w:r w:rsidRPr="00C302BC">
        <w:rPr>
          <w:rFonts w:ascii="Sylfaen" w:hAnsi="Sylfaen"/>
        </w:rPr>
        <w:t xml:space="preserve">ბოლო ერთი წლის განმავლობაში შპს ,,ჰამბურგის“ მიმართ გამოყენებულია ,,მაუწყებლობის შესახებ“ საქართველოს კანონით გათვალისწინებული ადმინისტრაციული პასუხისმგებლობის </w:t>
      </w:r>
      <w:r w:rsidR="00F2367E" w:rsidRPr="00A55A38">
        <w:rPr>
          <w:rFonts w:ascii="Sylfaen" w:hAnsi="Sylfaen"/>
        </w:rPr>
        <w:t>ს</w:t>
      </w:r>
      <w:r w:rsidRPr="00C302BC">
        <w:rPr>
          <w:rFonts w:ascii="Sylfaen" w:hAnsi="Sylfaen"/>
        </w:rPr>
        <w:t>ახე - გაფრთხილება</w:t>
      </w:r>
      <w:r w:rsidR="00F2367E" w:rsidRPr="00A55A38">
        <w:rPr>
          <w:rFonts w:ascii="Sylfaen" w:hAnsi="Sylfaen"/>
        </w:rPr>
        <w:t xml:space="preserve"> და ჯარიმა</w:t>
      </w:r>
      <w:r w:rsidRPr="00C302BC">
        <w:rPr>
          <w:rFonts w:ascii="Sylfaen" w:hAnsi="Sylfaen"/>
        </w:rPr>
        <w:t xml:space="preserve"> მსგავსი/ანალოგიური დარღვევისათვის.</w:t>
      </w:r>
    </w:p>
    <w:p w14:paraId="678857F6" w14:textId="4108FB6F" w:rsidR="00C302BC" w:rsidRDefault="00C302BC" w:rsidP="00A55A38">
      <w:pPr>
        <w:jc w:val="both"/>
        <w:rPr>
          <w:rFonts w:ascii="Sylfaen" w:hAnsi="Sylfaen"/>
          <w:b/>
          <w:bCs/>
        </w:rPr>
      </w:pPr>
      <w:r w:rsidRPr="00C302BC">
        <w:rPr>
          <w:rFonts w:ascii="Sylfaen" w:hAnsi="Sylfaen"/>
          <w:b/>
          <w:bCs/>
        </w:rPr>
        <w:t>IV.  გადაწყვეტილების მიღების სამართლებრივი საფუძვლები და დასაბუთება</w:t>
      </w:r>
    </w:p>
    <w:p w14:paraId="1F9950A4" w14:textId="68CD3268" w:rsidR="00813A00" w:rsidRDefault="00813A00" w:rsidP="00813A00">
      <w:pPr>
        <w:numPr>
          <w:ilvl w:val="0"/>
          <w:numId w:val="5"/>
        </w:numPr>
        <w:jc w:val="both"/>
        <w:rPr>
          <w:rFonts w:ascii="Sylfaen" w:hAnsi="Sylfaen"/>
        </w:rPr>
      </w:pPr>
      <w:r w:rsidRPr="00813A00">
        <w:rPr>
          <w:rFonts w:ascii="Sylfaen" w:hAnsi="Sylfaen"/>
        </w:rPr>
        <w:t>„მაუწყებლობის შესახებ“ საქართველოს კანონის მე-5 მუხლის მე-3 პუნქტის გ) ქვეპუნქტის თანახმად, მაუწყებლობის სფეროში კომისიის ერთ-ერთი ფუნქციაა  სალიცენზიო პირობების დადგენა; ლიცენზიების გაცემა და მოდიფიცირება; ლიცენზიების მოქმედების შეჩერება და განახლება; ლიცენზიების გაუქმება; სალიცენზიო პირობების შესრულებაზე ზედამხედველობა და კონტროლი; სალიცენზიო პირობების დარღვევის შემთხვევაში ლიცენზიების მფლობელებისთვის შესაბამისი სანქციების დაკისრება, ხოლო ვ) ქვეპუნქტის შესაბამისად,  მაუწყებლობის სფეროში მოქმედი კანონმდებლობის მოთხოვნების შესრულებაზე ზედამხედველობა და კონტროლი; ამ მოთხოვნათა დარღვევის შემთხვევაში შესაბამისი სანქციების დაკისრება;</w:t>
      </w:r>
    </w:p>
    <w:p w14:paraId="074284D6" w14:textId="77777777" w:rsidR="00813A00" w:rsidRPr="00813A00" w:rsidRDefault="00813A00" w:rsidP="00813A00">
      <w:pPr>
        <w:pStyle w:val="ListParagraph"/>
        <w:numPr>
          <w:ilvl w:val="0"/>
          <w:numId w:val="5"/>
        </w:numPr>
        <w:shd w:val="clear" w:color="auto" w:fill="FFFFFF"/>
        <w:spacing w:after="0" w:line="276" w:lineRule="auto"/>
        <w:jc w:val="both"/>
        <w:rPr>
          <w:rFonts w:ascii="Sylfaen" w:eastAsia="Times New Roman" w:hAnsi="Sylfaen" w:cs="Times New Roman"/>
          <w:lang w:eastAsia="ka-GE"/>
        </w:rPr>
      </w:pPr>
      <w:r w:rsidRPr="00813A00">
        <w:rPr>
          <w:rFonts w:ascii="Sylfaen" w:eastAsia="Times New Roman" w:hAnsi="Sylfaen" w:cs="Sylfaen"/>
          <w:lang w:eastAsia="ka-GE"/>
        </w:rPr>
        <w:t>„მაუწყებლობის შესახებ“ საქართველოს კანონის მე-2 მუხლის ტ) ქვეპუნქტის თანახმად, მაუწყებელი არის საზოგადოებრივი მაუწყებელი, საზოგადოებრივი მაუწყებლის აჭარის ტელევიზია და რადიო, ამ კანონის საფუძველზე ტელემაუწყებლობის ან/და რადიომაუწყებლობის განმახორციელებელი ლიცენზიის მფლობელი ან/და ავტორიზებული პირი; ამავე მუხლის ტ</w:t>
      </w:r>
      <w:r w:rsidRPr="00813A00">
        <w:rPr>
          <w:rFonts w:ascii="Times New Roman" w:eastAsia="Times New Roman" w:hAnsi="Times New Roman" w:cs="Times New Roman"/>
          <w:vertAlign w:val="superscript"/>
          <w:lang w:eastAsia="ka-GE"/>
        </w:rPr>
        <w:t>​</w:t>
      </w:r>
      <w:r w:rsidRPr="00813A00">
        <w:rPr>
          <w:rFonts w:ascii="Sylfaen" w:eastAsia="Times New Roman" w:hAnsi="Sylfaen" w:cs="Sylfaen"/>
          <w:vertAlign w:val="superscript"/>
          <w:lang w:eastAsia="ka-GE"/>
        </w:rPr>
        <w:t>1</w:t>
      </w:r>
      <w:r w:rsidRPr="00813A00">
        <w:rPr>
          <w:rFonts w:ascii="Sylfaen" w:eastAsia="Times New Roman" w:hAnsi="Sylfaen" w:cs="Sylfaen"/>
          <w:lang w:eastAsia="ka-GE"/>
        </w:rPr>
        <w:t xml:space="preserve">) ქვეპუნქტის თანახმად, რადიომაუწყებელი არის საზოგადოებრივი მაუწყებელი, საზოგადოებრივი მაუწყებლის აჭარის ტელევიზია და რადიო, ლიცენზიის მფლობელი/ავტორიზებული პირი, რომელიც პირადი სარედაქციო პასუხისმგებლობით ახორციელებს საკუთარი სამაუწყებლო ბადით გათვალისწინებული აუდიოპროდუქციის გადაცემას ისე, რომ </w:t>
      </w:r>
      <w:r w:rsidRPr="00813A00">
        <w:rPr>
          <w:rFonts w:ascii="Sylfaen" w:eastAsia="Times New Roman" w:hAnsi="Sylfaen" w:cs="Sylfaen"/>
          <w:lang w:eastAsia="ka-GE"/>
        </w:rPr>
        <w:lastRenderedPageBreak/>
        <w:t>სამაუწყებლო ბადით განსაზღვრულ დროს მსმენელებისათვის ერთდროულად ხელმისაწვდომია;</w:t>
      </w:r>
    </w:p>
    <w:p w14:paraId="645566E3" w14:textId="77777777" w:rsidR="00914742" w:rsidRDefault="00813A00" w:rsidP="00EE312C">
      <w:pPr>
        <w:pStyle w:val="ListParagraph"/>
        <w:numPr>
          <w:ilvl w:val="0"/>
          <w:numId w:val="5"/>
        </w:numPr>
        <w:jc w:val="both"/>
        <w:rPr>
          <w:rFonts w:ascii="Sylfaen" w:hAnsi="Sylfaen"/>
        </w:rPr>
      </w:pPr>
      <w:r w:rsidRPr="00813A00">
        <w:rPr>
          <w:rFonts w:ascii="Sylfaen" w:hAnsi="Sylfaen"/>
        </w:rPr>
        <w:t>„მაუწყებლობის შესახებ“ საქართველოს კანონის მე-12 მუხლის მე-3 პუნქტის თანახმად, სალიცენზიო გადასახდელი არის რადიოსიხშირული სპექტრის დროებითი გამოყენებისათვის სამაუწყებლო ლიცენზიის მაძიებლის მიერ გადახდილი თანხა, რომლის ოდენობასა და გადახდის წესს განსაზღვრავს კომისია საქართველოს კანონმდებლობის შესაბამისად, „რადიოსიხშირული სპექტრით ან/და ნუმერაციის რესურსით სარგებლობის უფლების მოსაპოვებლად აუქციონის გამართვის დებულებით“. სალიცენზიო გადასახდელი სრულად ირიცხება საქართველოს სახელმწიფო ბიუჯეტში;</w:t>
      </w:r>
    </w:p>
    <w:p w14:paraId="7C3C6C0C" w14:textId="77777777" w:rsidR="00914742" w:rsidRDefault="00C85632" w:rsidP="00882E3F">
      <w:pPr>
        <w:pStyle w:val="ListParagraph"/>
        <w:numPr>
          <w:ilvl w:val="0"/>
          <w:numId w:val="5"/>
        </w:numPr>
        <w:jc w:val="both"/>
        <w:rPr>
          <w:rFonts w:ascii="Sylfaen" w:hAnsi="Sylfaen"/>
        </w:rPr>
      </w:pPr>
      <w:r w:rsidRPr="00914742">
        <w:rPr>
          <w:rFonts w:ascii="Sylfaen" w:hAnsi="Sylfaen"/>
        </w:rPr>
        <w:t>„მაუწყებლობის შესახებ“ საქართველოს კანონის 36</w:t>
      </w:r>
      <w:r w:rsidRPr="00914742">
        <w:rPr>
          <w:rFonts w:ascii="Sylfaen" w:hAnsi="Sylfaen"/>
          <w:vertAlign w:val="superscript"/>
        </w:rPr>
        <w:t xml:space="preserve">1 </w:t>
      </w:r>
      <w:r w:rsidRPr="00914742">
        <w:rPr>
          <w:rFonts w:ascii="Sylfaen" w:hAnsi="Sylfaen"/>
        </w:rPr>
        <w:t>მუხლის პირველი პუნქტის გ) ქვეპუნქტის თანახმად, მაუწყებლობის სფეროში ლიცენზიის გამცემი ორგანოა კომისია, რომელიც საჯაროობის პრინციპის დაცვით</w:t>
      </w:r>
      <w:r w:rsidR="004D5006" w:rsidRPr="00914742">
        <w:rPr>
          <w:rFonts w:ascii="Sylfaen" w:hAnsi="Sylfaen"/>
        </w:rPr>
        <w:t>,</w:t>
      </w:r>
      <w:r w:rsidRPr="00914742">
        <w:rPr>
          <w:rFonts w:ascii="Sylfaen" w:hAnsi="Sylfaen"/>
        </w:rPr>
        <w:t> ამ კანონით დადგენილი წესით ახდენს ლიცენზიის მოდიფიცირებას, აჩერებს და ა</w:t>
      </w:r>
      <w:r w:rsidR="004D5006" w:rsidRPr="00914742">
        <w:rPr>
          <w:rFonts w:ascii="Sylfaen" w:hAnsi="Sylfaen"/>
        </w:rPr>
        <w:t>ნ</w:t>
      </w:r>
      <w:r w:rsidRPr="00914742">
        <w:rPr>
          <w:rFonts w:ascii="Sylfaen" w:hAnsi="Sylfaen"/>
        </w:rPr>
        <w:t>ახლებს ლიცენზიის მოქმედებას, აუქმებს ლიცენზიას</w:t>
      </w:r>
      <w:r w:rsidR="004D5006" w:rsidRPr="00914742">
        <w:rPr>
          <w:rFonts w:ascii="Sylfaen" w:hAnsi="Sylfaen"/>
        </w:rPr>
        <w:t>.</w:t>
      </w:r>
    </w:p>
    <w:p w14:paraId="78A700E1" w14:textId="77777777" w:rsidR="00631B23" w:rsidRDefault="004D5006" w:rsidP="00A71CF9">
      <w:pPr>
        <w:pStyle w:val="ListParagraph"/>
        <w:numPr>
          <w:ilvl w:val="0"/>
          <w:numId w:val="5"/>
        </w:numPr>
        <w:jc w:val="both"/>
        <w:rPr>
          <w:rFonts w:ascii="Sylfaen" w:hAnsi="Sylfaen"/>
        </w:rPr>
      </w:pPr>
      <w:r w:rsidRPr="00631B23">
        <w:rPr>
          <w:rFonts w:ascii="Sylfaen" w:hAnsi="Sylfaen"/>
        </w:rPr>
        <w:t xml:space="preserve">„მაუწყებლობის შესახებ“ საქართველოს კანონის </w:t>
      </w:r>
      <w:bookmarkStart w:id="7" w:name="_Hlk113977921"/>
      <w:r w:rsidRPr="00631B23">
        <w:rPr>
          <w:rFonts w:ascii="Sylfaen" w:hAnsi="Sylfaen"/>
        </w:rPr>
        <w:t xml:space="preserve">71-ე მუხლის მე-5 პუნქტის </w:t>
      </w:r>
      <w:bookmarkEnd w:id="7"/>
      <w:r w:rsidRPr="00631B23">
        <w:rPr>
          <w:rFonts w:ascii="Sylfaen" w:hAnsi="Sylfaen"/>
        </w:rPr>
        <w:t>თანახმად, მხოლოდ კომისიას აქვს ლიცენზიის მოქმედების შეჩერების/ავტორიზაციის შეჩერების ან ლიცენზიის/ავტორიზაციის გაუქმების უფლება.</w:t>
      </w:r>
    </w:p>
    <w:p w14:paraId="3C5B3EEB" w14:textId="19735AD4" w:rsidR="00631B23" w:rsidRDefault="004D5006" w:rsidP="00F62D6A">
      <w:pPr>
        <w:pStyle w:val="ListParagraph"/>
        <w:numPr>
          <w:ilvl w:val="0"/>
          <w:numId w:val="5"/>
        </w:numPr>
        <w:jc w:val="both"/>
        <w:rPr>
          <w:rFonts w:ascii="Sylfaen" w:hAnsi="Sylfaen"/>
        </w:rPr>
      </w:pPr>
      <w:r w:rsidRPr="00631B23">
        <w:rPr>
          <w:rFonts w:ascii="Sylfaen" w:hAnsi="Sylfaen"/>
        </w:rPr>
        <w:t>„მაუწყებლობის შესახებ“ საქართველოს კანონის 72-ე მუხლის მე-2 პუნქტის თანახმად,  მაუწყებლის დაჯარიმების შემდეგ მის მიერ დენადი ხასიათის დარღვევის გაგრძელების ან/და დაჯარიმებიდან 1 წლის განმავლობაში ახალი ერთჯერადი ხასიათის დარღვევის ჩადენის შემთხვევაში კომისია უფლებამოსილია მაუწყებელს დააკისროს ჯარიმა არაუმეტეს მისი წლიური შემოსავლის 1%-ისა, მაგრამ არანაკლებ 5000 ლარისა, ან დაიწყოს საჯარო ადმინისტრაციული წარმოება ლიცენზიის მოქმედების შესაჩერებლად/ ავტორიზაციის შესაჩერებლად.</w:t>
      </w:r>
    </w:p>
    <w:p w14:paraId="7970373A" w14:textId="3D25CF56" w:rsidR="00631B23" w:rsidRDefault="00631B23" w:rsidP="00F62D6A">
      <w:pPr>
        <w:pStyle w:val="ListParagraph"/>
        <w:numPr>
          <w:ilvl w:val="0"/>
          <w:numId w:val="5"/>
        </w:numPr>
        <w:jc w:val="both"/>
        <w:rPr>
          <w:rFonts w:ascii="Sylfaen" w:hAnsi="Sylfaen"/>
        </w:rPr>
      </w:pPr>
      <w:r w:rsidRPr="00631B23">
        <w:rPr>
          <w:rFonts w:ascii="Sylfaen" w:hAnsi="Sylfaen"/>
        </w:rPr>
        <w:t>„მაუწყებლობის შესახებ“ საქართველოს კანონის 73-ე მუხლის</w:t>
      </w:r>
      <w:r>
        <w:rPr>
          <w:rFonts w:ascii="Sylfaen" w:hAnsi="Sylfaen"/>
        </w:rPr>
        <w:t xml:space="preserve"> პირველი პუნქტის თანახმად, </w:t>
      </w:r>
      <w:r w:rsidRPr="00631B23">
        <w:rPr>
          <w:rFonts w:ascii="Sylfaen" w:hAnsi="Sylfaen"/>
        </w:rPr>
        <w:t>ლიცენზიის მოქმედების შეჩერება ნიშნავს ლიცენზიით ნებადართული საქმიანობის აკრძალვას ლიცენზიის მოქმედების განახლებამდე.</w:t>
      </w:r>
    </w:p>
    <w:p w14:paraId="349B875D" w14:textId="1389A141" w:rsidR="005E5AE7" w:rsidRDefault="00CB56C3" w:rsidP="00F62D6A">
      <w:pPr>
        <w:pStyle w:val="ListParagraph"/>
        <w:numPr>
          <w:ilvl w:val="0"/>
          <w:numId w:val="5"/>
        </w:numPr>
        <w:jc w:val="both"/>
        <w:rPr>
          <w:rFonts w:ascii="Sylfaen" w:hAnsi="Sylfaen"/>
        </w:rPr>
      </w:pPr>
      <w:bookmarkStart w:id="8" w:name="_Hlk114505998"/>
      <w:r w:rsidRPr="00631B23">
        <w:rPr>
          <w:rFonts w:ascii="Sylfaen" w:hAnsi="Sylfaen"/>
        </w:rPr>
        <w:t xml:space="preserve">„მაუწყებლობის შესახებ“ საქართველოს კანონის 73-ე მუხლის </w:t>
      </w:r>
      <w:bookmarkEnd w:id="8"/>
      <w:r w:rsidRPr="00631B23">
        <w:rPr>
          <w:rFonts w:ascii="Sylfaen" w:hAnsi="Sylfaen"/>
        </w:rPr>
        <w:t xml:space="preserve">მე-2 პუნქტის თანახმად, </w:t>
      </w:r>
      <w:r w:rsidR="005E5AE7" w:rsidRPr="00631B23">
        <w:rPr>
          <w:rFonts w:ascii="Sylfaen" w:hAnsi="Sylfaen"/>
        </w:rPr>
        <w:t>კომისია განიხილავს ლიცენზიის მოქმედების შეჩერების საკითხს, თუ ლიცენზიის მფლობელი არღვევს საქართველოს კანონმდებლობის მოთხოვნებს ან სალიცენზიო პირობებს და მის მიმართ ამ დარღვევისათვის სანქციის სახით უკვე გამოყენებულია წერილობითი გაფრთხილება და ჯარიმა.</w:t>
      </w:r>
    </w:p>
    <w:p w14:paraId="1560D796" w14:textId="3FAB2EAC" w:rsidR="00B207DF" w:rsidRPr="00915E20" w:rsidRDefault="00631B23" w:rsidP="00E813A8">
      <w:pPr>
        <w:pStyle w:val="ListParagraph"/>
        <w:numPr>
          <w:ilvl w:val="0"/>
          <w:numId w:val="5"/>
        </w:numPr>
        <w:jc w:val="both"/>
        <w:rPr>
          <w:rFonts w:ascii="Sylfaen" w:hAnsi="Sylfaen"/>
        </w:rPr>
      </w:pPr>
      <w:r w:rsidRPr="00915E20">
        <w:rPr>
          <w:rFonts w:ascii="Sylfaen" w:hAnsi="Sylfaen"/>
        </w:rPr>
        <w:t>„მაუწყებლობის შესახებ“ საქართველოს კანონის 73-ე მუხლის მე-3 პუნქტის თანახმად, ლიცენზიის მოქმედების შეჩერება ხდება ამ მუხლის მე-2 პუნქტით გათვალისწინებული დარღვევის აღმოფხვრამდე, მაგრამ ლიცენზიის მოქმედების შეჩერების შესახებ გადაწყვეტილების მიღების დღიდან არა უმეტეს 3 თვისა</w:t>
      </w:r>
      <w:r w:rsidR="00915E20" w:rsidRPr="00915E20">
        <w:rPr>
          <w:rFonts w:ascii="Sylfaen" w:hAnsi="Sylfaen"/>
        </w:rPr>
        <w:t>.</w:t>
      </w:r>
    </w:p>
    <w:p w14:paraId="498437AF" w14:textId="150EE3C5" w:rsidR="0080213F" w:rsidRDefault="00505802" w:rsidP="00505802">
      <w:pPr>
        <w:jc w:val="both"/>
        <w:rPr>
          <w:rFonts w:ascii="Sylfaen" w:hAnsi="Sylfaen"/>
        </w:rPr>
      </w:pPr>
      <w:r w:rsidRPr="00505802">
        <w:rPr>
          <w:rFonts w:ascii="Sylfaen" w:hAnsi="Sylfaen"/>
        </w:rPr>
        <w:t>ზემოაღნიშნულიდან გამომდინარე, კომისიას მიაჩნია, რომ შპს „ჰამბურგისთვის“ ადმინისტრაციული პასუხისმგებლობის დაკისრების თაობაზე კომისიის 2022 წლის 07 ივლისის გ-22-18/314 გადაწყვეტილების  მე-</w:t>
      </w:r>
      <w:r>
        <w:rPr>
          <w:rFonts w:ascii="Sylfaen" w:hAnsi="Sylfaen"/>
        </w:rPr>
        <w:t>3</w:t>
      </w:r>
      <w:r w:rsidRPr="00505802">
        <w:rPr>
          <w:rFonts w:ascii="Sylfaen" w:hAnsi="Sylfaen"/>
        </w:rPr>
        <w:t xml:space="preserve"> პუნქტით დაკისრებული ვალდებულების შეუსრულებლობით და  სალიცენზიო გადასახდელის გადაუხდელობით, შპს ,,ჰამბურგის“ მიერ დაირღვა „შპს </w:t>
      </w:r>
      <w:r>
        <w:rPr>
          <w:rFonts w:ascii="Sylfaen" w:hAnsi="Sylfaen"/>
        </w:rPr>
        <w:t>„</w:t>
      </w:r>
      <w:r w:rsidRPr="00505802">
        <w:rPr>
          <w:rFonts w:ascii="Sylfaen" w:hAnsi="Sylfaen"/>
        </w:rPr>
        <w:t xml:space="preserve">ჰამბურგის” რადიომაუწყებლობის #B110 ლიცენზიის მოქმედების ვადის გაგრძელების თაობაზე“ კომისიის 2021 წლის 28 ოქტომბრის გ-21-6/592 გადაწყვეტილების მე-4 პუნქტი,  შპს „ჰამბურგის“ B110 ლიცენზიის N3 დანართით </w:t>
      </w:r>
      <w:r w:rsidRPr="00505802">
        <w:rPr>
          <w:rFonts w:ascii="Sylfaen" w:hAnsi="Sylfaen"/>
        </w:rPr>
        <w:lastRenderedPageBreak/>
        <w:t>განსაზღვრული სალიცენზიო  პირობები</w:t>
      </w:r>
      <w:r>
        <w:rPr>
          <w:rFonts w:ascii="Sylfaen" w:hAnsi="Sylfaen"/>
        </w:rPr>
        <w:t xml:space="preserve">, </w:t>
      </w:r>
      <w:r w:rsidRPr="00505802">
        <w:rPr>
          <w:rFonts w:ascii="Sylfaen" w:hAnsi="Sylfaen"/>
        </w:rPr>
        <w:t>„შპს „ჰამბურგისთვის“ ადმინისტრაციული პასუხისმგებლობის დაკისრების თაობაზე“ კომისიის 2022 წლის 07 აპრილის გ-22-18/176  გადაწყვეტილების მე-2 პუნქტი</w:t>
      </w:r>
      <w:r w:rsidR="0080213F">
        <w:rPr>
          <w:rFonts w:ascii="Sylfaen" w:hAnsi="Sylfaen"/>
        </w:rPr>
        <w:t xml:space="preserve">, რაც </w:t>
      </w:r>
      <w:r w:rsidRPr="00505802">
        <w:rPr>
          <w:rFonts w:ascii="Sylfaen" w:hAnsi="Sylfaen"/>
        </w:rPr>
        <w:t>ადმინისტრაციული პასუხისმგებლობის დაკისრების საფუძველია. გამომდინარე იქიდან, რომ კომისიის 2022 წლის 07 აპრილის გ-22-18/176   გადაწყვეტილებით შპს „ჰამბურგს“ მიცემული ჰქონდა წერილობითი   გაფრთხილება და გადაწყვეტილებით განსაზღვრულ ვადაში არ აღმოფხვრა დარღვევა, ამასთან წერილობითი გაფრთხილების მიღებიდან 1 წლის განმავლობაში ჩაიდინა მსგავსი ახალი დარღვევა</w:t>
      </w:r>
      <w:r w:rsidR="0080213F">
        <w:rPr>
          <w:rFonts w:ascii="Sylfaen" w:hAnsi="Sylfaen"/>
        </w:rPr>
        <w:t xml:space="preserve"> და აღნიშნულიდან გამომდინარე კომპანიას დაეკისრა ჯარიმა</w:t>
      </w:r>
      <w:r w:rsidR="00915E20">
        <w:rPr>
          <w:rFonts w:ascii="Sylfaen" w:hAnsi="Sylfaen"/>
        </w:rPr>
        <w:t xml:space="preserve"> და კომპანიის მიერ კვლავ გრძელდება ანალოგიური დარღვევა, კომისიას </w:t>
      </w:r>
      <w:r w:rsidR="00A75FE7">
        <w:rPr>
          <w:rFonts w:ascii="Sylfaen" w:hAnsi="Sylfaen"/>
        </w:rPr>
        <w:t xml:space="preserve">მიაჩნია, რომ უფლებამოსილია განიხილოს შპს „ჰამბურგის“ კერძო რადიომაუწყებლობის </w:t>
      </w:r>
      <w:r w:rsidR="00A75FE7">
        <w:rPr>
          <w:rFonts w:ascii="Sylfaen" w:hAnsi="Sylfaen"/>
          <w:lang w:val="en-US"/>
        </w:rPr>
        <w:t>B</w:t>
      </w:r>
      <w:r w:rsidR="00A75FE7">
        <w:rPr>
          <w:rFonts w:ascii="Sylfaen" w:hAnsi="Sylfaen"/>
        </w:rPr>
        <w:t>110 ლიცენზიის მოქმედების შეჩერების საკითხი</w:t>
      </w:r>
      <w:r w:rsidR="0080213F">
        <w:rPr>
          <w:rFonts w:ascii="Sylfaen" w:hAnsi="Sylfaen"/>
        </w:rPr>
        <w:t>.</w:t>
      </w:r>
    </w:p>
    <w:p w14:paraId="342FFA8C" w14:textId="3DB69C1A" w:rsidR="00571204" w:rsidRDefault="00EE312C" w:rsidP="00BA3EDE">
      <w:pPr>
        <w:jc w:val="both"/>
        <w:rPr>
          <w:rFonts w:ascii="Sylfaen" w:hAnsi="Sylfaen"/>
        </w:rPr>
      </w:pPr>
      <w:r w:rsidRPr="00EE312C">
        <w:rPr>
          <w:rFonts w:ascii="Sylfaen" w:hAnsi="Sylfaen"/>
        </w:rPr>
        <w:t xml:space="preserve">ზემოაღნიშნულიდან გამომდინარე, </w:t>
      </w:r>
      <w:r w:rsidR="00BA3EDE">
        <w:rPr>
          <w:rFonts w:ascii="Sylfaen" w:hAnsi="Sylfaen"/>
        </w:rPr>
        <w:t xml:space="preserve">ვინაიდან სახეზეა შპს „ჰამბურგის“ მიერ </w:t>
      </w:r>
      <w:r w:rsidR="00BA3EDE" w:rsidRPr="005E5AE7">
        <w:rPr>
          <w:rFonts w:ascii="Sylfaen" w:hAnsi="Sylfaen"/>
        </w:rPr>
        <w:t>საქართველოს კანონმდებლობის მოთხოვნებ</w:t>
      </w:r>
      <w:r w:rsidR="00BA3EDE">
        <w:rPr>
          <w:rFonts w:ascii="Sylfaen" w:hAnsi="Sylfaen"/>
        </w:rPr>
        <w:t>ი</w:t>
      </w:r>
      <w:r w:rsidR="00BA3EDE" w:rsidRPr="005E5AE7">
        <w:rPr>
          <w:rFonts w:ascii="Sylfaen" w:hAnsi="Sylfaen"/>
        </w:rPr>
        <w:t>ს</w:t>
      </w:r>
      <w:r w:rsidR="005C43E7">
        <w:rPr>
          <w:rFonts w:ascii="Sylfaen" w:hAnsi="Sylfaen"/>
        </w:rPr>
        <w:t xml:space="preserve">ა და </w:t>
      </w:r>
      <w:r w:rsidR="00BA3EDE" w:rsidRPr="005E5AE7">
        <w:rPr>
          <w:rFonts w:ascii="Sylfaen" w:hAnsi="Sylfaen"/>
        </w:rPr>
        <w:t>სალიცენზიო პირობებ</w:t>
      </w:r>
      <w:r w:rsidR="00BA3EDE">
        <w:rPr>
          <w:rFonts w:ascii="Sylfaen" w:hAnsi="Sylfaen"/>
        </w:rPr>
        <w:t>ი</w:t>
      </w:r>
      <w:r w:rsidR="00BA3EDE" w:rsidRPr="005E5AE7">
        <w:rPr>
          <w:rFonts w:ascii="Sylfaen" w:hAnsi="Sylfaen"/>
        </w:rPr>
        <w:t xml:space="preserve">ს </w:t>
      </w:r>
      <w:r w:rsidR="00BA3EDE">
        <w:rPr>
          <w:rFonts w:ascii="Sylfaen" w:hAnsi="Sylfaen"/>
        </w:rPr>
        <w:t xml:space="preserve">დარღვევა </w:t>
      </w:r>
      <w:r w:rsidR="00BA3EDE" w:rsidRPr="005E5AE7">
        <w:rPr>
          <w:rFonts w:ascii="Sylfaen" w:hAnsi="Sylfaen"/>
        </w:rPr>
        <w:t>და მის მიმართ ამ დარღვევისათვის სანქციის სახით უკვე გამოყენებულია წერილობითი გაფრთხილება და ჯარიმა</w:t>
      </w:r>
      <w:r w:rsidR="00BA3EDE">
        <w:rPr>
          <w:rFonts w:ascii="Sylfaen" w:hAnsi="Sylfaen"/>
        </w:rPr>
        <w:t xml:space="preserve">, კომისიას მიზანშეწონილად </w:t>
      </w:r>
      <w:r w:rsidR="00E809FE">
        <w:rPr>
          <w:rFonts w:ascii="Sylfaen" w:hAnsi="Sylfaen"/>
        </w:rPr>
        <w:t>მი</w:t>
      </w:r>
      <w:r w:rsidR="0080213F">
        <w:rPr>
          <w:rFonts w:ascii="Sylfaen" w:hAnsi="Sylfaen"/>
        </w:rPr>
        <w:t>ა</w:t>
      </w:r>
      <w:r w:rsidR="00E809FE">
        <w:rPr>
          <w:rFonts w:ascii="Sylfaen" w:hAnsi="Sylfaen"/>
        </w:rPr>
        <w:t>ჩნია</w:t>
      </w:r>
      <w:r w:rsidR="0080213F">
        <w:rPr>
          <w:rFonts w:ascii="Sylfaen" w:hAnsi="Sylfaen"/>
        </w:rPr>
        <w:t xml:space="preserve"> შპს „ჰამბურგს“ შეუჩერდეს კერძო </w:t>
      </w:r>
      <w:r w:rsidR="00BC5F10">
        <w:rPr>
          <w:rFonts w:ascii="Sylfaen" w:hAnsi="Sylfaen"/>
        </w:rPr>
        <w:t>რადიომაუწყებლობის N</w:t>
      </w:r>
      <w:r w:rsidR="0080213F">
        <w:rPr>
          <w:rFonts w:ascii="Sylfaen" w:hAnsi="Sylfaen"/>
          <w:lang w:val="en-US"/>
        </w:rPr>
        <w:t>B</w:t>
      </w:r>
      <w:r w:rsidR="0080213F">
        <w:rPr>
          <w:rFonts w:ascii="Sylfaen" w:hAnsi="Sylfaen"/>
        </w:rPr>
        <w:t>110 ლიცენზიის მოქმედებ</w:t>
      </w:r>
      <w:r w:rsidR="00343004">
        <w:rPr>
          <w:rFonts w:ascii="Sylfaen" w:hAnsi="Sylfaen"/>
        </w:rPr>
        <w:t>ა</w:t>
      </w:r>
      <w:r w:rsidR="00571204">
        <w:rPr>
          <w:rFonts w:ascii="Sylfaen" w:hAnsi="Sylfaen"/>
        </w:rPr>
        <w:t xml:space="preserve"> სალიცენზიო დავალიანების - </w:t>
      </w:r>
      <w:r w:rsidR="00531ED1">
        <w:rPr>
          <w:rFonts w:ascii="Sylfaen" w:hAnsi="Sylfaen"/>
        </w:rPr>
        <w:t>.......</w:t>
      </w:r>
      <w:r w:rsidR="00571204" w:rsidRPr="00571204">
        <w:rPr>
          <w:rFonts w:ascii="Sylfaen" w:hAnsi="Sylfaen"/>
          <w:bCs/>
        </w:rPr>
        <w:t xml:space="preserve"> ლარ</w:t>
      </w:r>
      <w:r w:rsidR="00571204">
        <w:rPr>
          <w:rFonts w:ascii="Sylfaen" w:hAnsi="Sylfaen"/>
          <w:bCs/>
        </w:rPr>
        <w:t xml:space="preserve">ის სრულად გადახდამდე, </w:t>
      </w:r>
      <w:r w:rsidR="00E809FE">
        <w:rPr>
          <w:rFonts w:ascii="Sylfaen" w:hAnsi="Sylfaen"/>
        </w:rPr>
        <w:t>მაგრამ გადაწყვეტილების მიღებიდან არა უმეტეს 3 თვის ვადით.</w:t>
      </w:r>
      <w:r w:rsidR="00571204">
        <w:rPr>
          <w:rFonts w:ascii="Sylfaen" w:hAnsi="Sylfaen"/>
        </w:rPr>
        <w:t xml:space="preserve"> </w:t>
      </w:r>
    </w:p>
    <w:p w14:paraId="71F27DE4" w14:textId="2561EB2F" w:rsidR="00571204" w:rsidRDefault="00571204" w:rsidP="00BA3EDE">
      <w:pPr>
        <w:jc w:val="both"/>
        <w:rPr>
          <w:rFonts w:ascii="Sylfaen" w:hAnsi="Sylfaen"/>
        </w:rPr>
      </w:pPr>
      <w:r>
        <w:rPr>
          <w:rFonts w:ascii="Sylfaen" w:hAnsi="Sylfaen"/>
        </w:rPr>
        <w:t xml:space="preserve">კომისია აქვე განმარტავს, რომ </w:t>
      </w:r>
      <w:r w:rsidRPr="00571204">
        <w:rPr>
          <w:rFonts w:ascii="Sylfaen" w:hAnsi="Sylfaen"/>
        </w:rPr>
        <w:t>ლიცენზიის მოქმედების შეჩერება ნიშნავს ლიცენზიით ნებადართული საქმიანობის აკრძალვას ლიცენზიის მოქმედების განახლებამდე.</w:t>
      </w:r>
      <w:r>
        <w:rPr>
          <w:rFonts w:ascii="Sylfaen" w:hAnsi="Sylfaen"/>
        </w:rPr>
        <w:t xml:space="preserve"> </w:t>
      </w:r>
      <w:r w:rsidRPr="00571204">
        <w:rPr>
          <w:rFonts w:ascii="Sylfaen" w:hAnsi="Sylfaen"/>
        </w:rPr>
        <w:t>იმ დარღვევის აღმოფხვრის შემდეგ, რომლისთვისაც მოხდა ლიცენზიის მოქმედების შეჩერება, ლიცენზიის მოქმედება განახლდება კომისიის გადაწყვეტილებით, ლიცენზიის მფლობელის განცხადების საფუძველზ</w:t>
      </w:r>
      <w:r>
        <w:rPr>
          <w:rFonts w:ascii="Sylfaen" w:hAnsi="Sylfaen"/>
        </w:rPr>
        <w:t>ე.</w:t>
      </w:r>
    </w:p>
    <w:p w14:paraId="4EA9DF22" w14:textId="77777777" w:rsidR="00571204" w:rsidRPr="00571204" w:rsidRDefault="00571204" w:rsidP="00571204">
      <w:pPr>
        <w:jc w:val="both"/>
        <w:rPr>
          <w:rFonts w:ascii="Sylfaen" w:hAnsi="Sylfaen"/>
        </w:rPr>
      </w:pPr>
      <w:r w:rsidRPr="00571204">
        <w:rPr>
          <w:rFonts w:ascii="Sylfaen" w:hAnsi="Sylfaen"/>
          <w:b/>
          <w:bCs/>
        </w:rPr>
        <w:t>V.    სარეზოლუციო ნაწილი</w:t>
      </w:r>
      <w:r w:rsidRPr="00571204">
        <w:rPr>
          <w:rFonts w:ascii="Sylfaen" w:hAnsi="Sylfaen"/>
        </w:rPr>
        <w:t> </w:t>
      </w:r>
    </w:p>
    <w:p w14:paraId="0386CC4D" w14:textId="1BADB77B" w:rsidR="00EE312C" w:rsidRPr="00EE312C" w:rsidRDefault="00EE312C" w:rsidP="00EE312C">
      <w:pPr>
        <w:jc w:val="both"/>
        <w:rPr>
          <w:rFonts w:ascii="Sylfaen" w:hAnsi="Sylfaen"/>
        </w:rPr>
      </w:pPr>
      <w:r w:rsidRPr="00EE312C">
        <w:rPr>
          <w:rFonts w:ascii="Sylfaen" w:hAnsi="Sylfaen"/>
        </w:rPr>
        <w:t xml:space="preserve">ყოველივე ზემოაღნიშნულის გათვალისწინებით, კომისიამ </w:t>
      </w:r>
      <w:r w:rsidR="00897B3E">
        <w:rPr>
          <w:rFonts w:ascii="Sylfaen" w:hAnsi="Sylfaen"/>
        </w:rPr>
        <w:t>„</w:t>
      </w:r>
      <w:r w:rsidRPr="00EE312C">
        <w:rPr>
          <w:rFonts w:ascii="Sylfaen" w:hAnsi="Sylfaen"/>
        </w:rPr>
        <w:t>მაუწყებლობის  შესახებ” საქართველოს კანონის</w:t>
      </w:r>
      <w:r w:rsidR="00B34744">
        <w:rPr>
          <w:rFonts w:ascii="Sylfaen" w:hAnsi="Sylfaen"/>
        </w:rPr>
        <w:t xml:space="preserve"> მე-2 მუხლის ტ) და ტ</w:t>
      </w:r>
      <w:r w:rsidR="00B34744">
        <w:rPr>
          <w:rFonts w:ascii="Sylfaen" w:hAnsi="Sylfaen"/>
          <w:vertAlign w:val="superscript"/>
        </w:rPr>
        <w:t>1</w:t>
      </w:r>
      <w:r w:rsidR="00B34744">
        <w:rPr>
          <w:rFonts w:ascii="Sylfaen" w:hAnsi="Sylfaen"/>
        </w:rPr>
        <w:t>) ქვეპუნქტების,</w:t>
      </w:r>
      <w:r w:rsidRPr="00EE312C">
        <w:rPr>
          <w:rFonts w:ascii="Sylfaen" w:hAnsi="Sylfaen"/>
        </w:rPr>
        <w:t xml:space="preserve"> </w:t>
      </w:r>
      <w:r w:rsidR="00571204" w:rsidRPr="00571204">
        <w:rPr>
          <w:rFonts w:ascii="Sylfaen" w:hAnsi="Sylfaen"/>
        </w:rPr>
        <w:t>მე-5 მუხლის მე-3 პუნქტის გ)</w:t>
      </w:r>
      <w:r w:rsidR="00B34744">
        <w:rPr>
          <w:rFonts w:ascii="Sylfaen" w:hAnsi="Sylfaen"/>
          <w:lang w:val="en-US"/>
        </w:rPr>
        <w:t xml:space="preserve"> </w:t>
      </w:r>
      <w:r w:rsidR="00B34744">
        <w:rPr>
          <w:rFonts w:ascii="Sylfaen" w:hAnsi="Sylfaen"/>
        </w:rPr>
        <w:t>და ვ)</w:t>
      </w:r>
      <w:r w:rsidR="00571204" w:rsidRPr="00571204">
        <w:rPr>
          <w:rFonts w:ascii="Sylfaen" w:hAnsi="Sylfaen"/>
        </w:rPr>
        <w:t xml:space="preserve"> ქვეპუნქტ</w:t>
      </w:r>
      <w:r w:rsidR="00B34744">
        <w:rPr>
          <w:rFonts w:ascii="Sylfaen" w:hAnsi="Sylfaen"/>
        </w:rPr>
        <w:t>ებ</w:t>
      </w:r>
      <w:r w:rsidR="00571204" w:rsidRPr="00571204">
        <w:rPr>
          <w:rFonts w:ascii="Sylfaen" w:hAnsi="Sylfaen"/>
        </w:rPr>
        <w:t>ის, მე-12 მუხლის მე-3 პუნქტისა</w:t>
      </w:r>
      <w:r w:rsidR="00571204">
        <w:rPr>
          <w:rFonts w:ascii="Sylfaen" w:hAnsi="Sylfaen"/>
        </w:rPr>
        <w:t xml:space="preserve">, </w:t>
      </w:r>
      <w:r w:rsidR="00897B3E" w:rsidRPr="00897B3E">
        <w:rPr>
          <w:rFonts w:ascii="Sylfaen" w:hAnsi="Sylfaen"/>
        </w:rPr>
        <w:t>36</w:t>
      </w:r>
      <w:r w:rsidR="00897B3E" w:rsidRPr="00897B3E">
        <w:rPr>
          <w:rFonts w:ascii="Sylfaen" w:hAnsi="Sylfaen"/>
          <w:vertAlign w:val="superscript"/>
        </w:rPr>
        <w:t xml:space="preserve">1 </w:t>
      </w:r>
      <w:r w:rsidR="00897B3E" w:rsidRPr="00897B3E">
        <w:rPr>
          <w:rFonts w:ascii="Sylfaen" w:hAnsi="Sylfaen"/>
        </w:rPr>
        <w:t>მუხლის პირველი პუნქტის გ) ქვეპუნქტის</w:t>
      </w:r>
      <w:r w:rsidR="00897B3E">
        <w:rPr>
          <w:rFonts w:ascii="Sylfaen" w:hAnsi="Sylfaen"/>
        </w:rPr>
        <w:t xml:space="preserve">, </w:t>
      </w:r>
      <w:r w:rsidRPr="00EE312C">
        <w:rPr>
          <w:rFonts w:ascii="Sylfaen" w:hAnsi="Sylfaen"/>
        </w:rPr>
        <w:t>38-ე მუხლის მე-9 პუნქტის,</w:t>
      </w:r>
      <w:r w:rsidR="00897B3E">
        <w:rPr>
          <w:rFonts w:ascii="Sylfaen" w:hAnsi="Sylfaen"/>
        </w:rPr>
        <w:t xml:space="preserve"> </w:t>
      </w:r>
      <w:r w:rsidR="00897B3E" w:rsidRPr="00897B3E">
        <w:rPr>
          <w:rFonts w:ascii="Sylfaen" w:hAnsi="Sylfaen"/>
        </w:rPr>
        <w:t>71-ე მუხლის</w:t>
      </w:r>
      <w:r w:rsidR="00897B3E">
        <w:rPr>
          <w:rFonts w:ascii="Sylfaen" w:hAnsi="Sylfaen"/>
        </w:rPr>
        <w:t xml:space="preserve"> მე-2 და </w:t>
      </w:r>
      <w:r w:rsidR="00897B3E" w:rsidRPr="00897B3E">
        <w:rPr>
          <w:rFonts w:ascii="Sylfaen" w:hAnsi="Sylfaen"/>
        </w:rPr>
        <w:t xml:space="preserve"> მე-5 პუნქტ</w:t>
      </w:r>
      <w:r w:rsidR="00897B3E">
        <w:rPr>
          <w:rFonts w:ascii="Sylfaen" w:hAnsi="Sylfaen"/>
        </w:rPr>
        <w:t>ებ</w:t>
      </w:r>
      <w:r w:rsidR="00897B3E" w:rsidRPr="00897B3E">
        <w:rPr>
          <w:rFonts w:ascii="Sylfaen" w:hAnsi="Sylfaen"/>
        </w:rPr>
        <w:t>ის</w:t>
      </w:r>
      <w:r w:rsidR="00897B3E">
        <w:rPr>
          <w:rFonts w:ascii="Sylfaen" w:hAnsi="Sylfaen"/>
        </w:rPr>
        <w:t>,</w:t>
      </w:r>
      <w:r w:rsidR="00897B3E" w:rsidRPr="00897B3E">
        <w:rPr>
          <w:rFonts w:ascii="Sylfaen" w:hAnsi="Sylfaen"/>
        </w:rPr>
        <w:t xml:space="preserve"> </w:t>
      </w:r>
      <w:r w:rsidR="00B34744">
        <w:rPr>
          <w:rFonts w:ascii="Sylfaen" w:hAnsi="Sylfaen"/>
        </w:rPr>
        <w:t xml:space="preserve">72-ე მუხლის მე-2 პუნქტის, </w:t>
      </w:r>
      <w:r w:rsidR="00897B3E" w:rsidRPr="00897B3E">
        <w:rPr>
          <w:rFonts w:ascii="Sylfaen" w:hAnsi="Sylfaen"/>
        </w:rPr>
        <w:t>73-ე მუხლის</w:t>
      </w:r>
      <w:r w:rsidR="00B34744">
        <w:rPr>
          <w:rFonts w:ascii="Sylfaen" w:hAnsi="Sylfaen"/>
        </w:rPr>
        <w:t xml:space="preserve"> პირველი,</w:t>
      </w:r>
      <w:r w:rsidR="00897B3E" w:rsidRPr="00897B3E">
        <w:rPr>
          <w:rFonts w:ascii="Sylfaen" w:hAnsi="Sylfaen"/>
        </w:rPr>
        <w:t xml:space="preserve"> მე-2</w:t>
      </w:r>
      <w:r w:rsidR="00B34744">
        <w:rPr>
          <w:rFonts w:ascii="Sylfaen" w:hAnsi="Sylfaen"/>
        </w:rPr>
        <w:t xml:space="preserve"> და მე-3</w:t>
      </w:r>
      <w:r w:rsidR="00897B3E" w:rsidRPr="00897B3E">
        <w:rPr>
          <w:rFonts w:ascii="Sylfaen" w:hAnsi="Sylfaen"/>
        </w:rPr>
        <w:t xml:space="preserve"> პუნქტ</w:t>
      </w:r>
      <w:r w:rsidR="00B34744">
        <w:rPr>
          <w:rFonts w:ascii="Sylfaen" w:hAnsi="Sylfaen"/>
        </w:rPr>
        <w:t>ებ</w:t>
      </w:r>
      <w:r w:rsidR="00897B3E" w:rsidRPr="00897B3E">
        <w:rPr>
          <w:rFonts w:ascii="Sylfaen" w:hAnsi="Sylfaen"/>
        </w:rPr>
        <w:t>ის</w:t>
      </w:r>
      <w:r w:rsidRPr="00EE312C">
        <w:rPr>
          <w:rFonts w:ascii="Sylfaen" w:hAnsi="Sylfaen"/>
        </w:rPr>
        <w:t>, საქართველოს  ზოგადი  ადმინისტრაციული კოდექსის </w:t>
      </w:r>
      <w:r w:rsidR="00897B3E">
        <w:rPr>
          <w:rFonts w:ascii="Sylfaen" w:hAnsi="Sylfaen"/>
        </w:rPr>
        <w:t>95-ე მუხლის მე-2 პუნქტის</w:t>
      </w:r>
      <w:r w:rsidR="009F4967">
        <w:rPr>
          <w:rFonts w:ascii="Sylfaen" w:hAnsi="Sylfaen"/>
          <w:lang w:val="en-US"/>
        </w:rPr>
        <w:t xml:space="preserve"> </w:t>
      </w:r>
      <w:r w:rsidR="009F4967">
        <w:rPr>
          <w:rFonts w:ascii="Sylfaen" w:hAnsi="Sylfaen"/>
        </w:rPr>
        <w:t xml:space="preserve">და </w:t>
      </w:r>
      <w:r w:rsidR="00897B3E">
        <w:rPr>
          <w:rFonts w:ascii="Sylfaen" w:hAnsi="Sylfaen"/>
        </w:rPr>
        <w:t xml:space="preserve"> </w:t>
      </w:r>
      <w:r w:rsidR="00A41450">
        <w:rPr>
          <w:rFonts w:ascii="Sylfaen" w:hAnsi="Sylfaen"/>
        </w:rPr>
        <w:t xml:space="preserve">კომისიის 2003 წლის 27 ივნისის N1 დადგენილებით დამტკიცებული </w:t>
      </w:r>
      <w:bookmarkStart w:id="9" w:name="part_3"/>
      <w:r w:rsidR="00A41450" w:rsidRPr="00951B93">
        <w:rPr>
          <w:rFonts w:ascii="Sylfaen" w:hAnsi="Sylfaen"/>
        </w:rPr>
        <w:t>„</w:t>
      </w:r>
      <w:hyperlink r:id="rId5" w:anchor="!" w:history="1">
        <w:r w:rsidR="00A41450" w:rsidRPr="00951B93">
          <w:rPr>
            <w:rStyle w:val="Hyperlink"/>
            <w:rFonts w:ascii="Sylfaen" w:hAnsi="Sylfaen"/>
            <w:color w:val="auto"/>
            <w:u w:val="none"/>
          </w:rPr>
          <w:t>საქართველოს კომუნიკაციების ეროვნული კომისიის საქმიანობის მარეგულირებელი წესები</w:t>
        </w:r>
      </w:hyperlink>
      <w:bookmarkEnd w:id="9"/>
      <w:r w:rsidR="00A41450">
        <w:rPr>
          <w:rFonts w:ascii="Sylfaen" w:hAnsi="Sylfaen"/>
        </w:rPr>
        <w:t xml:space="preserve">ს“ მე-16 მუხლის მე-4 პუნქტის  </w:t>
      </w:r>
      <w:r w:rsidRPr="00EE312C">
        <w:rPr>
          <w:rFonts w:ascii="Sylfaen" w:hAnsi="Sylfaen"/>
        </w:rPr>
        <w:t>შესაბამისად, კენჭისყრის შედეგად, ერთხმად</w:t>
      </w:r>
    </w:p>
    <w:p w14:paraId="65584896" w14:textId="77777777" w:rsidR="00EE312C" w:rsidRPr="00EE312C" w:rsidRDefault="00EE312C" w:rsidP="00EE312C">
      <w:pPr>
        <w:jc w:val="both"/>
        <w:rPr>
          <w:rFonts w:ascii="Sylfaen" w:hAnsi="Sylfaen"/>
        </w:rPr>
      </w:pPr>
      <w:r w:rsidRPr="00EE312C">
        <w:rPr>
          <w:rFonts w:ascii="Sylfaen" w:hAnsi="Sylfaen"/>
          <w:b/>
          <w:bCs/>
        </w:rPr>
        <w:t>გადაწყვიტა:</w:t>
      </w:r>
    </w:p>
    <w:p w14:paraId="06E59F8D" w14:textId="2E8B40BD" w:rsidR="00EE312C" w:rsidRDefault="00A75FE7" w:rsidP="00DB32F5">
      <w:pPr>
        <w:pStyle w:val="ListParagraph"/>
        <w:numPr>
          <w:ilvl w:val="0"/>
          <w:numId w:val="6"/>
        </w:numPr>
        <w:jc w:val="both"/>
        <w:rPr>
          <w:rFonts w:ascii="Sylfaen" w:hAnsi="Sylfaen"/>
        </w:rPr>
      </w:pPr>
      <w:r w:rsidRPr="00A75FE7">
        <w:rPr>
          <w:rFonts w:ascii="Sylfaen" w:hAnsi="Sylfaen"/>
        </w:rPr>
        <w:t xml:space="preserve">შეჩერდეს </w:t>
      </w:r>
      <w:r w:rsidR="00EE312C" w:rsidRPr="00A75FE7">
        <w:rPr>
          <w:rFonts w:ascii="Sylfaen" w:hAnsi="Sylfaen"/>
        </w:rPr>
        <w:t xml:space="preserve">შპს „ჰამბურგის“ </w:t>
      </w:r>
      <w:r w:rsidR="00A975E2" w:rsidRPr="00A75FE7">
        <w:rPr>
          <w:rFonts w:ascii="Sylfaen" w:hAnsi="Sylfaen"/>
        </w:rPr>
        <w:t xml:space="preserve">კერძო რადიომაუწყებლობის </w:t>
      </w:r>
      <w:r w:rsidR="00EE312C" w:rsidRPr="00A75FE7">
        <w:rPr>
          <w:rFonts w:ascii="Sylfaen" w:hAnsi="Sylfaen"/>
        </w:rPr>
        <w:t>№B110 ლიცენზიის მოქმედებ</w:t>
      </w:r>
      <w:r w:rsidR="002970CA">
        <w:rPr>
          <w:rFonts w:ascii="Sylfaen" w:hAnsi="Sylfaen"/>
        </w:rPr>
        <w:t>ა</w:t>
      </w:r>
      <w:r w:rsidRPr="00A75FE7">
        <w:rPr>
          <w:rFonts w:ascii="Sylfaen" w:hAnsi="Sylfaen"/>
        </w:rPr>
        <w:t xml:space="preserve"> სალიცენზიო დავალიანების  საქართველოს სახელმწიფო ბიუჯეტში გადახდამდე</w:t>
      </w:r>
      <w:r>
        <w:rPr>
          <w:rFonts w:ascii="Sylfaen" w:hAnsi="Sylfaen"/>
        </w:rPr>
        <w:t>, მაგრამ წინამდებარე გადაწყვეტილების მიღებიდან არა უმეტეს 3 თვისა</w:t>
      </w:r>
      <w:r w:rsidRPr="00A75FE7">
        <w:rPr>
          <w:rFonts w:ascii="Sylfaen" w:hAnsi="Sylfaen"/>
        </w:rPr>
        <w:t>;</w:t>
      </w:r>
    </w:p>
    <w:p w14:paraId="5B6901B5" w14:textId="0733778B" w:rsidR="006768FE" w:rsidRDefault="006768FE" w:rsidP="006768FE">
      <w:pPr>
        <w:pStyle w:val="ListParagraph"/>
        <w:numPr>
          <w:ilvl w:val="0"/>
          <w:numId w:val="6"/>
        </w:numPr>
        <w:rPr>
          <w:rFonts w:ascii="Sylfaen" w:hAnsi="Sylfaen"/>
        </w:rPr>
      </w:pPr>
      <w:r>
        <w:rPr>
          <w:rFonts w:ascii="Sylfaen" w:hAnsi="Sylfaen"/>
        </w:rPr>
        <w:t xml:space="preserve">აეკრძალოს </w:t>
      </w:r>
      <w:r w:rsidRPr="006768FE">
        <w:rPr>
          <w:rFonts w:ascii="Sylfaen" w:hAnsi="Sylfaen"/>
        </w:rPr>
        <w:t>შპს „ჰამბურგს“ ლიცენზიით ნებადართული საქმიანობის</w:t>
      </w:r>
      <w:r>
        <w:rPr>
          <w:rFonts w:ascii="Sylfaen" w:hAnsi="Sylfaen"/>
        </w:rPr>
        <w:t xml:space="preserve"> განხორციელება</w:t>
      </w:r>
      <w:r w:rsidRPr="006768FE">
        <w:rPr>
          <w:rFonts w:ascii="Sylfaen" w:hAnsi="Sylfaen"/>
        </w:rPr>
        <w:t xml:space="preserve"> ლიცენზიის მოქმედების განახლებამდე</w:t>
      </w:r>
      <w:r w:rsidR="008D2E0C">
        <w:rPr>
          <w:rFonts w:ascii="Sylfaen" w:hAnsi="Sylfaen"/>
        </w:rPr>
        <w:t>;</w:t>
      </w:r>
    </w:p>
    <w:p w14:paraId="48A92144" w14:textId="435DABC4" w:rsidR="008D2E0C" w:rsidRPr="008D2E0C" w:rsidRDefault="008D2E0C" w:rsidP="008D2E0C">
      <w:pPr>
        <w:pStyle w:val="ListParagraph"/>
        <w:numPr>
          <w:ilvl w:val="0"/>
          <w:numId w:val="6"/>
        </w:numPr>
        <w:jc w:val="both"/>
        <w:rPr>
          <w:rFonts w:ascii="Sylfaen" w:hAnsi="Sylfaen"/>
        </w:rPr>
      </w:pPr>
      <w:r w:rsidRPr="008D2E0C">
        <w:rPr>
          <w:rFonts w:ascii="Sylfaen" w:hAnsi="Sylfaen"/>
        </w:rPr>
        <w:t xml:space="preserve">შპს „ჰამბურგმა“ უზრუნველყოს სალიცენზიო გადასახდელის (B110 ლიცენზიის ) ჯამური დავალიანების </w:t>
      </w:r>
      <w:r>
        <w:rPr>
          <w:rFonts w:ascii="Sylfaen" w:hAnsi="Sylfaen"/>
        </w:rPr>
        <w:t xml:space="preserve"> - </w:t>
      </w:r>
      <w:r w:rsidR="00531ED1">
        <w:rPr>
          <w:rFonts w:ascii="Sylfaen" w:hAnsi="Sylfaen"/>
          <w:bCs/>
        </w:rPr>
        <w:t>........</w:t>
      </w:r>
      <w:r w:rsidRPr="008D2E0C">
        <w:rPr>
          <w:rFonts w:ascii="Sylfaen" w:hAnsi="Sylfaen"/>
          <w:bCs/>
        </w:rPr>
        <w:t xml:space="preserve"> </w:t>
      </w:r>
      <w:r w:rsidRPr="008D2E0C">
        <w:rPr>
          <w:rFonts w:ascii="Sylfaen" w:hAnsi="Sylfaen"/>
        </w:rPr>
        <w:t xml:space="preserve">ლარის ოდენობით, საქართველოს სახელმწიფო </w:t>
      </w:r>
      <w:r w:rsidRPr="008D2E0C">
        <w:rPr>
          <w:rFonts w:ascii="Sylfaen" w:hAnsi="Sylfaen"/>
        </w:rPr>
        <w:lastRenderedPageBreak/>
        <w:t>ბიუჯეტში გადახდა შემდეგი რეკვიზიტების მიხედვით:- სახელმწიფო ხაზინა, ბანკის კოდი -TRESGE22; - საბიუჯეტო შემოსავლის სახაზინო კოდი - 300773062;</w:t>
      </w:r>
    </w:p>
    <w:p w14:paraId="3E2B63E4" w14:textId="77777777" w:rsidR="002819FC" w:rsidRDefault="008D2E0C" w:rsidP="002819FC">
      <w:pPr>
        <w:pStyle w:val="ListParagraph"/>
        <w:numPr>
          <w:ilvl w:val="0"/>
          <w:numId w:val="6"/>
        </w:numPr>
        <w:jc w:val="both"/>
        <w:rPr>
          <w:rFonts w:ascii="Sylfaen" w:hAnsi="Sylfaen"/>
        </w:rPr>
      </w:pPr>
      <w:r w:rsidRPr="008D2E0C">
        <w:rPr>
          <w:rFonts w:ascii="Sylfaen" w:hAnsi="Sylfaen"/>
        </w:rPr>
        <w:t>შპს „ჰამბურგი“ ვალდებულია წინამდებარე გადაწყვეტილების მე-3 პუნქტში აღნიშნული თანხის საქართველოს სახელმწიფო ბიუჯეტში გადახდის დამადასტურებელი დოკუმენტი კომისიაში წარმოადგინოს გადახდიდან 3 სამუშაო დღის ვადაში;</w:t>
      </w:r>
    </w:p>
    <w:p w14:paraId="3F0AC3E1" w14:textId="77777777" w:rsidR="002819FC" w:rsidRDefault="002819FC" w:rsidP="002819FC">
      <w:pPr>
        <w:pStyle w:val="ListParagraph"/>
        <w:numPr>
          <w:ilvl w:val="0"/>
          <w:numId w:val="6"/>
        </w:numPr>
        <w:jc w:val="both"/>
        <w:rPr>
          <w:rFonts w:ascii="Sylfaen" w:hAnsi="Sylfaen"/>
        </w:rPr>
      </w:pPr>
      <w:r w:rsidRPr="002819FC">
        <w:rPr>
          <w:rFonts w:ascii="Sylfaen" w:hAnsi="Sylfaen"/>
        </w:rPr>
        <w:t>დაევალოს კომისიის ადმინისტრაციას (ო.ვოტ) წინამდებარე გადაწყვეტილების შპს „ჰამბურგისთვის“ დაუყოვნებლივ გაგზავნა და კომისიის ოფიციალურ ვებგვერდზე (www.comcom.ge) გამოქვეყნება;</w:t>
      </w:r>
    </w:p>
    <w:p w14:paraId="08FB8D20" w14:textId="77777777" w:rsidR="00531ED1" w:rsidRDefault="002819FC" w:rsidP="004766D7">
      <w:pPr>
        <w:pStyle w:val="ListParagraph"/>
        <w:numPr>
          <w:ilvl w:val="0"/>
          <w:numId w:val="6"/>
        </w:numPr>
        <w:jc w:val="both"/>
        <w:rPr>
          <w:rFonts w:ascii="Sylfaen" w:hAnsi="Sylfaen"/>
        </w:rPr>
      </w:pPr>
      <w:r w:rsidRPr="002819FC">
        <w:rPr>
          <w:rFonts w:ascii="Sylfaen" w:hAnsi="Sylfaen"/>
        </w:rPr>
        <w:t>დაევალოს კომისიის აპარატის სამართლებრივ დეპარტამენტ</w:t>
      </w:r>
      <w:r>
        <w:rPr>
          <w:rFonts w:ascii="Sylfaen" w:hAnsi="Sylfaen"/>
        </w:rPr>
        <w:t xml:space="preserve">ის </w:t>
      </w:r>
      <w:r w:rsidR="004766D7" w:rsidRPr="004766D7">
        <w:rPr>
          <w:rFonts w:ascii="Sylfaen" w:hAnsi="Sylfaen"/>
        </w:rPr>
        <w:t>ავტორიზაციისა და ლიცენზირების ჯგუფს (ნ. ლორთქიფანიძე)</w:t>
      </w:r>
      <w:r w:rsidR="00531ED1">
        <w:rPr>
          <w:rFonts w:ascii="Sylfaen" w:hAnsi="Sylfaen"/>
        </w:rPr>
        <w:t>:</w:t>
      </w:r>
    </w:p>
    <w:p w14:paraId="1DFE485A" w14:textId="766AA978" w:rsidR="00531ED1" w:rsidRDefault="00531ED1" w:rsidP="00531ED1">
      <w:pPr>
        <w:pStyle w:val="ListParagraph"/>
        <w:ind w:left="360"/>
        <w:jc w:val="both"/>
        <w:rPr>
          <w:rFonts w:ascii="Sylfaen" w:hAnsi="Sylfaen"/>
        </w:rPr>
      </w:pPr>
      <w:r>
        <w:rPr>
          <w:rFonts w:ascii="Sylfaen" w:hAnsi="Sylfaen"/>
        </w:rPr>
        <w:t>ა)</w:t>
      </w:r>
      <w:r w:rsidR="004766D7">
        <w:rPr>
          <w:rFonts w:ascii="Sylfaen" w:hAnsi="Sylfaen"/>
        </w:rPr>
        <w:t xml:space="preserve"> </w:t>
      </w:r>
      <w:r w:rsidR="004766D7" w:rsidRPr="004766D7">
        <w:rPr>
          <w:rFonts w:ascii="Sylfaen" w:hAnsi="Sylfaen"/>
        </w:rPr>
        <w:t>სათანადო მონაცემების კომისიის სალიცენზიო რეესტრში შეტანა;</w:t>
      </w:r>
    </w:p>
    <w:p w14:paraId="74F44645" w14:textId="252C7D3E" w:rsidR="00531ED1" w:rsidRPr="00951B93" w:rsidRDefault="00531ED1" w:rsidP="00951B93">
      <w:pPr>
        <w:pStyle w:val="ListParagraph"/>
        <w:ind w:left="360"/>
        <w:jc w:val="both"/>
        <w:rPr>
          <w:rFonts w:ascii="Sylfaen" w:hAnsi="Sylfaen"/>
        </w:rPr>
      </w:pPr>
      <w:r>
        <w:rPr>
          <w:rFonts w:ascii="Sylfaen" w:hAnsi="Sylfaen"/>
        </w:rPr>
        <w:t xml:space="preserve">ბ) </w:t>
      </w:r>
      <w:r w:rsidRPr="00531ED1">
        <w:rPr>
          <w:rFonts w:ascii="Sylfaen" w:hAnsi="Sylfaen"/>
        </w:rPr>
        <w:t xml:space="preserve">ლიცენზიის </w:t>
      </w:r>
      <w:r>
        <w:rPr>
          <w:rFonts w:ascii="Sylfaen" w:hAnsi="Sylfaen"/>
        </w:rPr>
        <w:t>მოქმედების შეჩერების</w:t>
      </w:r>
      <w:r w:rsidRPr="00531ED1">
        <w:rPr>
          <w:rFonts w:ascii="Sylfaen" w:hAnsi="Sylfaen"/>
        </w:rPr>
        <w:t xml:space="preserve"> თაობაზე ინფორმაციის სსიპ „საქართველოს საკანონმდებლო მაცნეში“ გაგზავნის უზრუნველყოფა;</w:t>
      </w:r>
    </w:p>
    <w:p w14:paraId="7262955E" w14:textId="77777777" w:rsidR="004766D7" w:rsidRDefault="002819FC" w:rsidP="004766D7">
      <w:pPr>
        <w:pStyle w:val="ListParagraph"/>
        <w:numPr>
          <w:ilvl w:val="0"/>
          <w:numId w:val="6"/>
        </w:numPr>
        <w:jc w:val="both"/>
        <w:rPr>
          <w:rFonts w:ascii="Sylfaen" w:hAnsi="Sylfaen"/>
        </w:rPr>
      </w:pPr>
      <w:r w:rsidRPr="004766D7">
        <w:rPr>
          <w:rFonts w:ascii="Sylfaen" w:hAnsi="Sylfaen"/>
        </w:rPr>
        <w:t>გადაწყვეტილება ძალაში შედის მისი დამოწმებული ასლის შპს „ჰამბურგისთვის“ ჩაბარების დღიდან;</w:t>
      </w:r>
    </w:p>
    <w:p w14:paraId="30D19D1A" w14:textId="77777777" w:rsidR="004766D7" w:rsidRDefault="002819FC" w:rsidP="004766D7">
      <w:pPr>
        <w:pStyle w:val="ListParagraph"/>
        <w:numPr>
          <w:ilvl w:val="0"/>
          <w:numId w:val="6"/>
        </w:numPr>
        <w:jc w:val="both"/>
        <w:rPr>
          <w:rFonts w:ascii="Sylfaen" w:hAnsi="Sylfaen"/>
        </w:rPr>
      </w:pPr>
      <w:r w:rsidRPr="004766D7">
        <w:rPr>
          <w:rFonts w:ascii="Sylfaen" w:hAnsi="Sylfaen"/>
        </w:rPr>
        <w:t>გადაწყვეტილება შეიძლება გასაჩივრდეს ქ. თბილისის საქალაქო სასამართლოს ადმინისტრაციულ საქმეთა კოლეგიაში (მისამართი: ქ. თბილისი, დავით აღმაშენებლის ხეივანი  №64) შპს „ჰამბურგისთვის“  ჩაბარებიდან ერთი თვის ვადაში;</w:t>
      </w:r>
    </w:p>
    <w:p w14:paraId="0D3C9995" w14:textId="11115AF0" w:rsidR="008D2E0C" w:rsidRDefault="002819FC" w:rsidP="004766D7">
      <w:pPr>
        <w:pStyle w:val="ListParagraph"/>
        <w:numPr>
          <w:ilvl w:val="0"/>
          <w:numId w:val="6"/>
        </w:numPr>
        <w:jc w:val="both"/>
        <w:rPr>
          <w:rFonts w:ascii="Sylfaen" w:hAnsi="Sylfaen"/>
        </w:rPr>
      </w:pPr>
      <w:r w:rsidRPr="004766D7">
        <w:rPr>
          <w:rFonts w:ascii="Sylfaen" w:hAnsi="Sylfaen"/>
        </w:rPr>
        <w:t xml:space="preserve">დაევალოს კომისიის ადმინისტრაციის საფინანსო-საბიუჯეტო ჯგუფს (ნ. დევდარიანი) ამ გადაწყვეტილების </w:t>
      </w:r>
      <w:r w:rsidR="004766D7">
        <w:rPr>
          <w:rFonts w:ascii="Sylfaen" w:hAnsi="Sylfaen"/>
        </w:rPr>
        <w:t xml:space="preserve">მე-3 და მე-4 პუნქტების </w:t>
      </w:r>
      <w:r w:rsidRPr="004766D7">
        <w:rPr>
          <w:rFonts w:ascii="Sylfaen" w:hAnsi="Sylfaen"/>
        </w:rPr>
        <w:t xml:space="preserve"> შესრულებაზე კონტროლი</w:t>
      </w:r>
      <w:r w:rsidR="004766D7">
        <w:rPr>
          <w:rFonts w:ascii="Sylfaen" w:hAnsi="Sylfaen"/>
        </w:rPr>
        <w:t>;</w:t>
      </w:r>
    </w:p>
    <w:p w14:paraId="61DA6F52" w14:textId="30B069AB" w:rsidR="004766D7" w:rsidRDefault="004766D7" w:rsidP="004766D7">
      <w:pPr>
        <w:pStyle w:val="ListParagraph"/>
        <w:numPr>
          <w:ilvl w:val="0"/>
          <w:numId w:val="6"/>
        </w:numPr>
        <w:jc w:val="both"/>
        <w:rPr>
          <w:rFonts w:ascii="Sylfaen" w:hAnsi="Sylfaen"/>
        </w:rPr>
      </w:pPr>
      <w:r>
        <w:rPr>
          <w:rFonts w:ascii="Sylfaen" w:hAnsi="Sylfaen"/>
        </w:rPr>
        <w:t>დაევალოს კომისიის აპარატის აუდიო-ვიზუალური მედია მომსახურებების რეგულირების დეპარტამენტს</w:t>
      </w:r>
      <w:r w:rsidR="009F4967">
        <w:rPr>
          <w:rFonts w:ascii="Sylfaen" w:hAnsi="Sylfaen"/>
        </w:rPr>
        <w:t xml:space="preserve"> (კ. ქორიძე)</w:t>
      </w:r>
      <w:r>
        <w:rPr>
          <w:rFonts w:ascii="Sylfaen" w:hAnsi="Sylfaen"/>
        </w:rPr>
        <w:t xml:space="preserve"> </w:t>
      </w:r>
      <w:r w:rsidR="009F4967">
        <w:rPr>
          <w:rFonts w:ascii="Sylfaen" w:hAnsi="Sylfaen"/>
        </w:rPr>
        <w:t xml:space="preserve">და </w:t>
      </w:r>
      <w:r w:rsidR="009F4967" w:rsidRPr="009F4967">
        <w:rPr>
          <w:rFonts w:ascii="Sylfaen" w:hAnsi="Sylfaen"/>
        </w:rPr>
        <w:t>კომისიის აპარატის რადიოსიხშირული სპექტრის მართვის დეპარტამენტს (ა. ქარუმიძე)</w:t>
      </w:r>
      <w:r w:rsidR="009F4967">
        <w:rPr>
          <w:rFonts w:ascii="Sylfaen" w:hAnsi="Sylfaen"/>
        </w:rPr>
        <w:t xml:space="preserve"> </w:t>
      </w:r>
      <w:r>
        <w:rPr>
          <w:rFonts w:ascii="Sylfaen" w:hAnsi="Sylfaen"/>
        </w:rPr>
        <w:t>ამ გადაწყვეტილების მე-2 პუნქტის შესრულებაზე</w:t>
      </w:r>
      <w:r w:rsidR="00A126B0">
        <w:rPr>
          <w:rFonts w:ascii="Sylfaen" w:hAnsi="Sylfaen"/>
        </w:rPr>
        <w:t xml:space="preserve"> კონტროლი</w:t>
      </w:r>
      <w:r>
        <w:rPr>
          <w:rFonts w:ascii="Sylfaen" w:hAnsi="Sylfaen"/>
        </w:rPr>
        <w:t>;</w:t>
      </w:r>
    </w:p>
    <w:p w14:paraId="59A60ABE" w14:textId="6CD03833" w:rsidR="004766D7" w:rsidRPr="004766D7" w:rsidRDefault="00B601EF" w:rsidP="004766D7">
      <w:pPr>
        <w:pStyle w:val="ListParagraph"/>
        <w:numPr>
          <w:ilvl w:val="0"/>
          <w:numId w:val="6"/>
        </w:numPr>
        <w:jc w:val="both"/>
        <w:rPr>
          <w:rFonts w:ascii="Sylfaen" w:hAnsi="Sylfaen"/>
        </w:rPr>
      </w:pPr>
      <w:r>
        <w:rPr>
          <w:rFonts w:ascii="Sylfaen" w:hAnsi="Sylfaen"/>
        </w:rPr>
        <w:t xml:space="preserve">კონტროლი აღნიშნული გადაწყვეტილების შესრულებაზე (გარდა მე-2, მე-3 და  მე-4 პუნქტებისა) დაევალოს კომისიის აპარატის სამართლებრივი დეპარტამენტის ავტორიზაციისა და ლიცენზირების ჯგუფს (მ.ქადეიშვილი). </w:t>
      </w:r>
    </w:p>
    <w:p w14:paraId="688222F5" w14:textId="77777777" w:rsidR="00AF5414" w:rsidRPr="00EE312C" w:rsidRDefault="00AF5414" w:rsidP="00EE312C">
      <w:pPr>
        <w:jc w:val="both"/>
        <w:rPr>
          <w:rFonts w:ascii="Sylfaen" w:hAnsi="Sylfaen"/>
        </w:rPr>
      </w:pPr>
    </w:p>
    <w:sectPr w:rsidR="00AF5414" w:rsidRPr="00EE31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03361E"/>
    <w:multiLevelType w:val="multilevel"/>
    <w:tmpl w:val="F8208E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lfaen" w:eastAsia="Times New Roman" w:hAnsi="Sylfae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51A01F62"/>
    <w:multiLevelType w:val="multilevel"/>
    <w:tmpl w:val="ED0450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lfaen" w:eastAsia="Times New Roman" w:hAnsi="Sylfaen" w:cs="Sylfae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53425672"/>
    <w:multiLevelType w:val="hybridMultilevel"/>
    <w:tmpl w:val="5BF2E2A8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5A5F7D"/>
    <w:multiLevelType w:val="multilevel"/>
    <w:tmpl w:val="2DD82A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lfaen" w:eastAsia="Times New Roman" w:hAnsi="Sylfaen" w:cs="Sylfae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734853BA"/>
    <w:multiLevelType w:val="hybridMultilevel"/>
    <w:tmpl w:val="4636092E"/>
    <w:lvl w:ilvl="0" w:tplc="BB7C0D44">
      <w:start w:val="1"/>
      <w:numFmt w:val="upperRoman"/>
      <w:lvlText w:val="%1."/>
      <w:lvlJc w:val="left"/>
      <w:pPr>
        <w:ind w:left="1080" w:hanging="720"/>
      </w:pPr>
      <w:rPr>
        <w:rFonts w:eastAsia="Times New Roman" w:cs="Sylfaen" w:hint="default"/>
        <w:b/>
        <w:sz w:val="20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045254"/>
    <w:multiLevelType w:val="hybridMultilevel"/>
    <w:tmpl w:val="14EAC0A0"/>
    <w:lvl w:ilvl="0" w:tplc="87BC9F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080" w:hanging="360"/>
      </w:pPr>
    </w:lvl>
    <w:lvl w:ilvl="2" w:tplc="0437001B" w:tentative="1">
      <w:start w:val="1"/>
      <w:numFmt w:val="lowerRoman"/>
      <w:lvlText w:val="%3."/>
      <w:lvlJc w:val="right"/>
      <w:pPr>
        <w:ind w:left="1800" w:hanging="180"/>
      </w:pPr>
    </w:lvl>
    <w:lvl w:ilvl="3" w:tplc="0437000F" w:tentative="1">
      <w:start w:val="1"/>
      <w:numFmt w:val="decimal"/>
      <w:lvlText w:val="%4."/>
      <w:lvlJc w:val="left"/>
      <w:pPr>
        <w:ind w:left="2520" w:hanging="360"/>
      </w:pPr>
    </w:lvl>
    <w:lvl w:ilvl="4" w:tplc="04370019" w:tentative="1">
      <w:start w:val="1"/>
      <w:numFmt w:val="lowerLetter"/>
      <w:lvlText w:val="%5."/>
      <w:lvlJc w:val="left"/>
      <w:pPr>
        <w:ind w:left="3240" w:hanging="360"/>
      </w:pPr>
    </w:lvl>
    <w:lvl w:ilvl="5" w:tplc="0437001B" w:tentative="1">
      <w:start w:val="1"/>
      <w:numFmt w:val="lowerRoman"/>
      <w:lvlText w:val="%6."/>
      <w:lvlJc w:val="right"/>
      <w:pPr>
        <w:ind w:left="3960" w:hanging="180"/>
      </w:pPr>
    </w:lvl>
    <w:lvl w:ilvl="6" w:tplc="0437000F" w:tentative="1">
      <w:start w:val="1"/>
      <w:numFmt w:val="decimal"/>
      <w:lvlText w:val="%7."/>
      <w:lvlJc w:val="left"/>
      <w:pPr>
        <w:ind w:left="4680" w:hanging="360"/>
      </w:pPr>
    </w:lvl>
    <w:lvl w:ilvl="7" w:tplc="04370019" w:tentative="1">
      <w:start w:val="1"/>
      <w:numFmt w:val="lowerLetter"/>
      <w:lvlText w:val="%8."/>
      <w:lvlJc w:val="left"/>
      <w:pPr>
        <w:ind w:left="5400" w:hanging="360"/>
      </w:pPr>
    </w:lvl>
    <w:lvl w:ilvl="8" w:tplc="043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8243E84"/>
    <w:multiLevelType w:val="hybridMultilevel"/>
    <w:tmpl w:val="F10C149E"/>
    <w:lvl w:ilvl="0" w:tplc="937EB5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080" w:hanging="360"/>
      </w:pPr>
    </w:lvl>
    <w:lvl w:ilvl="2" w:tplc="0437001B" w:tentative="1">
      <w:start w:val="1"/>
      <w:numFmt w:val="lowerRoman"/>
      <w:lvlText w:val="%3."/>
      <w:lvlJc w:val="right"/>
      <w:pPr>
        <w:ind w:left="1800" w:hanging="180"/>
      </w:pPr>
    </w:lvl>
    <w:lvl w:ilvl="3" w:tplc="0437000F" w:tentative="1">
      <w:start w:val="1"/>
      <w:numFmt w:val="decimal"/>
      <w:lvlText w:val="%4."/>
      <w:lvlJc w:val="left"/>
      <w:pPr>
        <w:ind w:left="2520" w:hanging="360"/>
      </w:pPr>
    </w:lvl>
    <w:lvl w:ilvl="4" w:tplc="04370019" w:tentative="1">
      <w:start w:val="1"/>
      <w:numFmt w:val="lowerLetter"/>
      <w:lvlText w:val="%5."/>
      <w:lvlJc w:val="left"/>
      <w:pPr>
        <w:ind w:left="3240" w:hanging="360"/>
      </w:pPr>
    </w:lvl>
    <w:lvl w:ilvl="5" w:tplc="0437001B" w:tentative="1">
      <w:start w:val="1"/>
      <w:numFmt w:val="lowerRoman"/>
      <w:lvlText w:val="%6."/>
      <w:lvlJc w:val="right"/>
      <w:pPr>
        <w:ind w:left="3960" w:hanging="180"/>
      </w:pPr>
    </w:lvl>
    <w:lvl w:ilvl="6" w:tplc="0437000F" w:tentative="1">
      <w:start w:val="1"/>
      <w:numFmt w:val="decimal"/>
      <w:lvlText w:val="%7."/>
      <w:lvlJc w:val="left"/>
      <w:pPr>
        <w:ind w:left="4680" w:hanging="360"/>
      </w:pPr>
    </w:lvl>
    <w:lvl w:ilvl="7" w:tplc="04370019" w:tentative="1">
      <w:start w:val="1"/>
      <w:numFmt w:val="lowerLetter"/>
      <w:lvlText w:val="%8."/>
      <w:lvlJc w:val="left"/>
      <w:pPr>
        <w:ind w:left="5400" w:hanging="360"/>
      </w:pPr>
    </w:lvl>
    <w:lvl w:ilvl="8" w:tplc="043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5088990">
    <w:abstractNumId w:val="2"/>
  </w:num>
  <w:num w:numId="2" w16cid:durableId="651829749">
    <w:abstractNumId w:val="4"/>
  </w:num>
  <w:num w:numId="3" w16cid:durableId="1071001209">
    <w:abstractNumId w:val="3"/>
  </w:num>
  <w:num w:numId="4" w16cid:durableId="584995169">
    <w:abstractNumId w:val="1"/>
  </w:num>
  <w:num w:numId="5" w16cid:durableId="1226600491">
    <w:abstractNumId w:val="0"/>
  </w:num>
  <w:num w:numId="6" w16cid:durableId="833646480">
    <w:abstractNumId w:val="6"/>
  </w:num>
  <w:num w:numId="7" w16cid:durableId="21125547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B5C"/>
    <w:rsid w:val="00084A2B"/>
    <w:rsid w:val="000B4D4D"/>
    <w:rsid w:val="000D07D7"/>
    <w:rsid w:val="00132309"/>
    <w:rsid w:val="00165AF0"/>
    <w:rsid w:val="0022656A"/>
    <w:rsid w:val="002819FC"/>
    <w:rsid w:val="002900B2"/>
    <w:rsid w:val="002970CA"/>
    <w:rsid w:val="002F323D"/>
    <w:rsid w:val="003218AE"/>
    <w:rsid w:val="00322CBF"/>
    <w:rsid w:val="00343004"/>
    <w:rsid w:val="00397DAC"/>
    <w:rsid w:val="00447DE9"/>
    <w:rsid w:val="004766D7"/>
    <w:rsid w:val="004D5006"/>
    <w:rsid w:val="00505802"/>
    <w:rsid w:val="00513BA9"/>
    <w:rsid w:val="00531ED1"/>
    <w:rsid w:val="00571204"/>
    <w:rsid w:val="005968D2"/>
    <w:rsid w:val="005B18ED"/>
    <w:rsid w:val="005C43E7"/>
    <w:rsid w:val="005E5AE7"/>
    <w:rsid w:val="00603F89"/>
    <w:rsid w:val="00614D43"/>
    <w:rsid w:val="00631B23"/>
    <w:rsid w:val="006768FE"/>
    <w:rsid w:val="006C691D"/>
    <w:rsid w:val="00781DA7"/>
    <w:rsid w:val="0080213F"/>
    <w:rsid w:val="00813A00"/>
    <w:rsid w:val="00835B5C"/>
    <w:rsid w:val="0089396C"/>
    <w:rsid w:val="00897B3E"/>
    <w:rsid w:val="008D2E0C"/>
    <w:rsid w:val="008E00D8"/>
    <w:rsid w:val="00914742"/>
    <w:rsid w:val="00915E20"/>
    <w:rsid w:val="00941CCD"/>
    <w:rsid w:val="00945A14"/>
    <w:rsid w:val="00951B93"/>
    <w:rsid w:val="009A407B"/>
    <w:rsid w:val="009B584C"/>
    <w:rsid w:val="009F4967"/>
    <w:rsid w:val="00A126B0"/>
    <w:rsid w:val="00A26970"/>
    <w:rsid w:val="00A41450"/>
    <w:rsid w:val="00A55A38"/>
    <w:rsid w:val="00A75FE7"/>
    <w:rsid w:val="00A90D63"/>
    <w:rsid w:val="00A975E2"/>
    <w:rsid w:val="00AF5414"/>
    <w:rsid w:val="00B1348D"/>
    <w:rsid w:val="00B207DF"/>
    <w:rsid w:val="00B34744"/>
    <w:rsid w:val="00B601EF"/>
    <w:rsid w:val="00B60F9E"/>
    <w:rsid w:val="00B914B0"/>
    <w:rsid w:val="00BA3EDE"/>
    <w:rsid w:val="00BC5F10"/>
    <w:rsid w:val="00BD4898"/>
    <w:rsid w:val="00BF79FC"/>
    <w:rsid w:val="00C302BC"/>
    <w:rsid w:val="00C85632"/>
    <w:rsid w:val="00CB56C3"/>
    <w:rsid w:val="00CE7A7C"/>
    <w:rsid w:val="00DE1C17"/>
    <w:rsid w:val="00DE7E0E"/>
    <w:rsid w:val="00E21AD6"/>
    <w:rsid w:val="00E809FE"/>
    <w:rsid w:val="00E86267"/>
    <w:rsid w:val="00EE312C"/>
    <w:rsid w:val="00F2367E"/>
    <w:rsid w:val="00F81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588D7"/>
  <w15:chartTrackingRefBased/>
  <w15:docId w15:val="{0FD10868-E9AD-43F8-B7D1-F6A8851FE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E312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312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207D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14D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14D4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14D4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4D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4D4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970C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30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813083">
          <w:marLeft w:val="0"/>
          <w:marRight w:val="0"/>
          <w:marTop w:val="75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82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18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41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1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3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atsne.gov.ge/ka/document/view/55942?publication=1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8</Pages>
  <Words>3134</Words>
  <Characters>17865</Characters>
  <Application>Microsoft Office Word</Application>
  <DocSecurity>0</DocSecurity>
  <Lines>148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Goshua</dc:creator>
  <cp:keywords/>
  <dc:description/>
  <cp:lastModifiedBy>Tamar Goshua</cp:lastModifiedBy>
  <cp:revision>6</cp:revision>
  <dcterms:created xsi:type="dcterms:W3CDTF">2022-09-21T13:13:00Z</dcterms:created>
  <dcterms:modified xsi:type="dcterms:W3CDTF">2022-09-21T14:44:00Z</dcterms:modified>
</cp:coreProperties>
</file>