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E6D" w:rsidRPr="009A65FD" w:rsidRDefault="00212E6D" w:rsidP="00212E6D">
      <w:pPr>
        <w:spacing w:after="0" w:line="320" w:lineRule="atLeast"/>
        <w:jc w:val="center"/>
        <w:rPr>
          <w:rFonts w:ascii="Sylfaen" w:hAnsi="Sylfaen"/>
          <w:b/>
          <w:noProof/>
          <w:sz w:val="24"/>
          <w:szCs w:val="24"/>
          <w:lang w:val="ka-GE"/>
        </w:rPr>
      </w:pPr>
      <w:r w:rsidRPr="009A65FD">
        <w:rPr>
          <w:rFonts w:ascii="Sylfaen" w:hAnsi="Sylfaen"/>
          <w:b/>
          <w:noProof/>
          <w:sz w:val="24"/>
          <w:szCs w:val="24"/>
          <w:lang w:val="ka-GE"/>
        </w:rPr>
        <w:t xml:space="preserve">ევროპარლამენტისა და საბჭოს </w:t>
      </w:r>
      <w:r>
        <w:rPr>
          <w:rFonts w:ascii="Sylfaen" w:hAnsi="Sylfaen"/>
          <w:b/>
          <w:noProof/>
          <w:sz w:val="24"/>
          <w:szCs w:val="24"/>
          <w:lang w:val="ka-GE"/>
        </w:rPr>
        <w:t>2002</w:t>
      </w:r>
      <w:r w:rsidRPr="009A65FD">
        <w:rPr>
          <w:rFonts w:ascii="Sylfaen" w:hAnsi="Sylfaen"/>
          <w:b/>
          <w:noProof/>
          <w:sz w:val="24"/>
          <w:szCs w:val="24"/>
          <w:lang w:val="ka-GE"/>
        </w:rPr>
        <w:t xml:space="preserve"> წლის </w:t>
      </w:r>
      <w:r>
        <w:rPr>
          <w:rFonts w:ascii="Sylfaen" w:hAnsi="Sylfaen"/>
          <w:b/>
          <w:noProof/>
          <w:sz w:val="24"/>
          <w:szCs w:val="24"/>
          <w:lang w:val="ka-GE"/>
        </w:rPr>
        <w:t>7 მარტის</w:t>
      </w:r>
    </w:p>
    <w:p w:rsidR="00212E6D" w:rsidRDefault="00212E6D" w:rsidP="00212E6D">
      <w:pPr>
        <w:spacing w:after="0" w:line="320" w:lineRule="atLeast"/>
        <w:jc w:val="center"/>
        <w:rPr>
          <w:rFonts w:ascii="Sylfaen" w:hAnsi="Sylfaen"/>
          <w:b/>
          <w:noProof/>
          <w:sz w:val="24"/>
          <w:szCs w:val="24"/>
        </w:rPr>
      </w:pPr>
      <w:r w:rsidRPr="009A65FD">
        <w:rPr>
          <w:rFonts w:ascii="Sylfaen" w:hAnsi="Sylfaen"/>
          <w:b/>
          <w:noProof/>
          <w:sz w:val="24"/>
          <w:szCs w:val="24"/>
          <w:lang w:val="ka-GE"/>
        </w:rPr>
        <w:t xml:space="preserve">დირექტივა </w:t>
      </w:r>
      <w:r>
        <w:rPr>
          <w:rFonts w:ascii="Sylfaen" w:hAnsi="Sylfaen"/>
          <w:b/>
          <w:noProof/>
          <w:sz w:val="24"/>
          <w:szCs w:val="24"/>
          <w:lang w:val="ru-RU"/>
        </w:rPr>
        <w:t>№</w:t>
      </w:r>
      <w:r>
        <w:rPr>
          <w:rFonts w:ascii="Sylfaen" w:hAnsi="Sylfaen"/>
          <w:b/>
          <w:noProof/>
          <w:sz w:val="24"/>
          <w:szCs w:val="24"/>
          <w:lang w:val="ka-GE"/>
        </w:rPr>
        <w:t>2002/</w:t>
      </w:r>
      <w:r>
        <w:rPr>
          <w:rFonts w:ascii="Sylfaen" w:hAnsi="Sylfaen"/>
          <w:b/>
          <w:noProof/>
          <w:sz w:val="24"/>
          <w:szCs w:val="24"/>
        </w:rPr>
        <w:t>21</w:t>
      </w:r>
      <w:r w:rsidRPr="009A65FD">
        <w:rPr>
          <w:rFonts w:ascii="Sylfaen" w:hAnsi="Sylfaen"/>
          <w:b/>
          <w:noProof/>
          <w:sz w:val="24"/>
          <w:szCs w:val="24"/>
          <w:lang w:val="ka-GE"/>
        </w:rPr>
        <w:t>/EC</w:t>
      </w:r>
    </w:p>
    <w:p w:rsidR="001933EB" w:rsidRDefault="00212E6D" w:rsidP="00212E6D">
      <w:pPr>
        <w:spacing w:after="0" w:line="320" w:lineRule="atLeast"/>
        <w:jc w:val="center"/>
        <w:rPr>
          <w:rFonts w:ascii="Sylfaen" w:hAnsi="Sylfaen"/>
          <w:b/>
          <w:noProof/>
          <w:sz w:val="24"/>
          <w:szCs w:val="24"/>
        </w:rPr>
      </w:pPr>
      <w:r w:rsidRPr="00212E6D">
        <w:rPr>
          <w:rFonts w:ascii="Sylfaen" w:eastAsia="Times New Roman" w:hAnsi="Sylfaen" w:cs="Times New Roman"/>
          <w:b/>
          <w:noProof/>
          <w:sz w:val="24"/>
          <w:szCs w:val="24"/>
          <w:u w:color="FF0000"/>
          <w:lang w:val="ka-GE"/>
        </w:rPr>
        <w:t>ელექტრონული</w:t>
      </w:r>
      <w:r w:rsidRPr="00212E6D">
        <w:rPr>
          <w:rFonts w:ascii="Sylfaen" w:eastAsia="Times New Roman" w:hAnsi="Sylfaen" w:cs="Times New Roman"/>
          <w:b/>
          <w:noProof/>
          <w:sz w:val="24"/>
          <w:szCs w:val="24"/>
          <w:lang w:val="ka-GE"/>
        </w:rPr>
        <w:t xml:space="preserve"> </w:t>
      </w:r>
      <w:r w:rsidRPr="00212E6D">
        <w:rPr>
          <w:rFonts w:ascii="Sylfaen" w:eastAsia="Times New Roman" w:hAnsi="Sylfaen" w:cs="Times New Roman"/>
          <w:b/>
          <w:noProof/>
          <w:sz w:val="24"/>
          <w:szCs w:val="24"/>
          <w:u w:color="FF0000"/>
          <w:lang w:val="ka-GE"/>
        </w:rPr>
        <w:t>საკომუნიკაციო</w:t>
      </w:r>
      <w:r w:rsidRPr="00212E6D">
        <w:rPr>
          <w:rFonts w:ascii="Sylfaen" w:eastAsia="Times New Roman" w:hAnsi="Sylfaen" w:cs="Times New Roman"/>
          <w:b/>
          <w:noProof/>
          <w:sz w:val="24"/>
          <w:szCs w:val="24"/>
          <w:lang w:val="ka-GE"/>
        </w:rPr>
        <w:t xml:space="preserve"> </w:t>
      </w:r>
      <w:r w:rsidRPr="00212E6D">
        <w:rPr>
          <w:rFonts w:ascii="Sylfaen" w:eastAsia="Times New Roman" w:hAnsi="Sylfaen" w:cs="Times New Roman"/>
          <w:b/>
          <w:noProof/>
          <w:sz w:val="24"/>
          <w:szCs w:val="24"/>
          <w:u w:color="FF0000"/>
          <w:lang w:val="ka-GE"/>
        </w:rPr>
        <w:t>ქსელებისა</w:t>
      </w:r>
      <w:r w:rsidRPr="00212E6D">
        <w:rPr>
          <w:rFonts w:ascii="Sylfaen" w:eastAsia="Times New Roman" w:hAnsi="Sylfaen" w:cs="Times New Roman"/>
          <w:b/>
          <w:noProof/>
          <w:sz w:val="24"/>
          <w:szCs w:val="24"/>
          <w:lang w:val="ka-GE"/>
        </w:rPr>
        <w:t xml:space="preserve"> </w:t>
      </w:r>
      <w:r w:rsidRPr="00212E6D">
        <w:rPr>
          <w:rFonts w:ascii="Sylfaen" w:eastAsia="Times New Roman" w:hAnsi="Sylfaen" w:cs="Times New Roman"/>
          <w:b/>
          <w:noProof/>
          <w:sz w:val="24"/>
          <w:szCs w:val="24"/>
          <w:u w:color="FF0000"/>
          <w:lang w:val="ka-GE"/>
        </w:rPr>
        <w:t>და</w:t>
      </w:r>
      <w:r w:rsidRPr="00212E6D">
        <w:rPr>
          <w:rFonts w:ascii="Sylfaen" w:eastAsia="Times New Roman" w:hAnsi="Sylfaen" w:cs="Times New Roman"/>
          <w:b/>
          <w:noProof/>
          <w:sz w:val="24"/>
          <w:szCs w:val="24"/>
          <w:lang w:val="ka-GE"/>
        </w:rPr>
        <w:t xml:space="preserve"> </w:t>
      </w:r>
      <w:r w:rsidRPr="00212E6D">
        <w:rPr>
          <w:rFonts w:ascii="Sylfaen" w:eastAsia="Times New Roman" w:hAnsi="Sylfaen" w:cs="Times New Roman"/>
          <w:b/>
          <w:noProof/>
          <w:sz w:val="24"/>
          <w:szCs w:val="24"/>
          <w:u w:color="FF0000"/>
          <w:lang w:val="ka-GE"/>
        </w:rPr>
        <w:t>მომსახურებების</w:t>
      </w:r>
      <w:r w:rsidRPr="00212E6D">
        <w:rPr>
          <w:rFonts w:ascii="Sylfaen" w:eastAsia="Times New Roman" w:hAnsi="Sylfaen" w:cs="Times New Roman"/>
          <w:b/>
          <w:noProof/>
          <w:sz w:val="24"/>
          <w:szCs w:val="24"/>
          <w:lang w:val="ka-GE"/>
        </w:rPr>
        <w:t xml:space="preserve"> </w:t>
      </w:r>
      <w:r w:rsidRPr="00212E6D">
        <w:rPr>
          <w:rFonts w:ascii="Sylfaen" w:eastAsia="Times New Roman" w:hAnsi="Sylfaen" w:cs="Times New Roman"/>
          <w:b/>
          <w:noProof/>
          <w:sz w:val="24"/>
          <w:szCs w:val="24"/>
          <w:u w:color="FF0000"/>
          <w:lang w:val="ka-GE"/>
        </w:rPr>
        <w:t>ზოგადი</w:t>
      </w:r>
      <w:r w:rsidRPr="00212E6D">
        <w:rPr>
          <w:rFonts w:ascii="Sylfaen" w:eastAsia="Times New Roman" w:hAnsi="Sylfaen" w:cs="Times New Roman"/>
          <w:b/>
          <w:noProof/>
          <w:sz w:val="24"/>
          <w:szCs w:val="24"/>
          <w:lang w:val="ka-GE"/>
        </w:rPr>
        <w:t xml:space="preserve"> </w:t>
      </w:r>
      <w:r w:rsidRPr="00212E6D">
        <w:rPr>
          <w:rFonts w:ascii="Sylfaen" w:eastAsia="Times New Roman" w:hAnsi="Sylfaen" w:cs="Times New Roman"/>
          <w:b/>
          <w:noProof/>
          <w:sz w:val="24"/>
          <w:szCs w:val="24"/>
          <w:u w:color="FF0000"/>
          <w:lang w:val="ka-GE"/>
        </w:rPr>
        <w:t>მარეგულირებელი</w:t>
      </w:r>
      <w:r w:rsidRPr="00212E6D">
        <w:rPr>
          <w:rFonts w:ascii="Sylfaen" w:eastAsia="Times New Roman" w:hAnsi="Sylfaen" w:cs="Times New Roman"/>
          <w:b/>
          <w:noProof/>
          <w:sz w:val="24"/>
          <w:szCs w:val="24"/>
          <w:lang w:val="ka-GE"/>
        </w:rPr>
        <w:t xml:space="preserve"> </w:t>
      </w:r>
      <w:r w:rsidRPr="00212E6D">
        <w:rPr>
          <w:rFonts w:ascii="Sylfaen" w:eastAsia="Times New Roman" w:hAnsi="Sylfaen" w:cs="Times New Roman"/>
          <w:b/>
          <w:noProof/>
          <w:sz w:val="24"/>
          <w:szCs w:val="24"/>
          <w:u w:color="FF0000"/>
          <w:lang w:val="ka-GE"/>
        </w:rPr>
        <w:t>ჩარჩოს</w:t>
      </w:r>
      <w:r w:rsidRPr="00212E6D">
        <w:rPr>
          <w:rFonts w:ascii="Sylfaen" w:eastAsia="Times New Roman" w:hAnsi="Sylfaen" w:cs="Times New Roman"/>
          <w:b/>
          <w:noProof/>
          <w:sz w:val="24"/>
          <w:szCs w:val="24"/>
          <w:lang w:val="ka-GE"/>
        </w:rPr>
        <w:t xml:space="preserve"> </w:t>
      </w:r>
      <w:r w:rsidRPr="00212E6D">
        <w:rPr>
          <w:rFonts w:ascii="Sylfaen" w:eastAsia="Times New Roman" w:hAnsi="Sylfaen" w:cs="Times New Roman"/>
          <w:b/>
          <w:noProof/>
          <w:sz w:val="24"/>
          <w:szCs w:val="24"/>
          <w:u w:color="FF0000"/>
          <w:lang w:val="ka-GE"/>
        </w:rPr>
        <w:t>შესახებ</w:t>
      </w:r>
      <w:r w:rsidRPr="00212E6D">
        <w:rPr>
          <w:rFonts w:ascii="Sylfaen" w:eastAsia="Times New Roman" w:hAnsi="Sylfaen" w:cs="Times New Roman"/>
          <w:b/>
          <w:noProof/>
          <w:sz w:val="24"/>
          <w:szCs w:val="24"/>
          <w:lang w:val="ka-GE"/>
        </w:rPr>
        <w:t xml:space="preserve"> </w:t>
      </w:r>
    </w:p>
    <w:p w:rsidR="001933EB" w:rsidRPr="001933EB" w:rsidRDefault="00212E6D" w:rsidP="00212E6D">
      <w:pPr>
        <w:spacing w:after="0" w:line="320" w:lineRule="atLeast"/>
        <w:jc w:val="center"/>
        <w:rPr>
          <w:rFonts w:ascii="Sylfaen" w:hAnsi="Sylfaen"/>
          <w:b/>
          <w:noProof/>
          <w:sz w:val="24"/>
          <w:szCs w:val="24"/>
        </w:rPr>
      </w:pPr>
      <w:r w:rsidRPr="00212E6D">
        <w:rPr>
          <w:rFonts w:ascii="Sylfaen" w:eastAsia="Times New Roman" w:hAnsi="Sylfaen" w:cs="Times New Roman"/>
          <w:b/>
          <w:noProof/>
          <w:sz w:val="24"/>
          <w:szCs w:val="24"/>
          <w:lang w:val="ka-GE"/>
        </w:rPr>
        <w:t>(</w:t>
      </w:r>
      <w:r w:rsidRPr="00212E6D">
        <w:rPr>
          <w:rFonts w:ascii="Sylfaen" w:eastAsia="Times New Roman" w:hAnsi="Sylfaen" w:cs="Times New Roman"/>
          <w:b/>
          <w:noProof/>
          <w:sz w:val="24"/>
          <w:szCs w:val="24"/>
          <w:u w:color="FF0000"/>
          <w:lang w:val="ka-GE"/>
        </w:rPr>
        <w:t>ჩარჩო</w:t>
      </w:r>
      <w:r w:rsidRPr="00212E6D">
        <w:rPr>
          <w:rFonts w:ascii="Sylfaen" w:eastAsia="Times New Roman" w:hAnsi="Sylfaen" w:cs="Times New Roman"/>
          <w:b/>
          <w:noProof/>
          <w:sz w:val="24"/>
          <w:szCs w:val="24"/>
          <w:lang w:val="ka-GE"/>
        </w:rPr>
        <w:t xml:space="preserve"> </w:t>
      </w:r>
      <w:r w:rsidRPr="00212E6D">
        <w:rPr>
          <w:rFonts w:ascii="Sylfaen" w:eastAsia="Times New Roman" w:hAnsi="Sylfaen" w:cs="Times New Roman"/>
          <w:b/>
          <w:noProof/>
          <w:sz w:val="24"/>
          <w:szCs w:val="24"/>
          <w:u w:color="FF0000"/>
          <w:lang w:val="ka-GE"/>
        </w:rPr>
        <w:t>დირექტივა</w:t>
      </w:r>
      <w:r w:rsidR="001933EB">
        <w:rPr>
          <w:rFonts w:ascii="Sylfaen" w:hAnsi="Sylfaen"/>
          <w:b/>
          <w:noProof/>
          <w:sz w:val="24"/>
          <w:szCs w:val="24"/>
          <w:lang w:val="ka-GE"/>
        </w:rPr>
        <w:t>)</w:t>
      </w:r>
      <w:r w:rsidR="001933EB">
        <w:rPr>
          <w:rFonts w:ascii="Sylfaen" w:hAnsi="Sylfaen"/>
          <w:b/>
          <w:noProof/>
          <w:sz w:val="24"/>
          <w:szCs w:val="24"/>
        </w:rPr>
        <w:t>*</w:t>
      </w:r>
    </w:p>
    <w:p w:rsidR="00212E6D" w:rsidRPr="001933EB" w:rsidRDefault="001933EB" w:rsidP="00212E6D">
      <w:pPr>
        <w:spacing w:after="0" w:line="320" w:lineRule="atLeast"/>
        <w:jc w:val="center"/>
        <w:rPr>
          <w:rFonts w:ascii="Sylfaen" w:hAnsi="Sylfaen"/>
          <w:b/>
          <w:noProof/>
          <w:sz w:val="24"/>
          <w:szCs w:val="24"/>
        </w:rPr>
      </w:pPr>
      <w:r>
        <w:rPr>
          <w:rFonts w:ascii="Sylfaen" w:hAnsi="Sylfaen"/>
          <w:b/>
          <w:noProof/>
          <w:sz w:val="24"/>
          <w:szCs w:val="24"/>
          <w:u w:val="single"/>
          <w:lang w:val="ka-GE"/>
        </w:rPr>
        <w:t xml:space="preserve">რომელიც შესწორდა </w:t>
      </w:r>
      <w:r w:rsidR="00623D81" w:rsidRPr="00623D81">
        <w:rPr>
          <w:rFonts w:ascii="Sylfaen" w:hAnsi="Sylfaen"/>
          <w:b/>
          <w:noProof/>
          <w:sz w:val="24"/>
          <w:szCs w:val="24"/>
          <w:u w:val="single"/>
          <w:lang w:val="ru-RU"/>
        </w:rPr>
        <w:t>№</w:t>
      </w:r>
      <w:r>
        <w:rPr>
          <w:rFonts w:ascii="Sylfaen" w:hAnsi="Sylfaen"/>
          <w:b/>
          <w:noProof/>
          <w:sz w:val="24"/>
          <w:szCs w:val="24"/>
          <w:u w:val="single"/>
          <w:lang w:val="ka-GE"/>
        </w:rPr>
        <w:t>2009/</w:t>
      </w:r>
      <w:r>
        <w:rPr>
          <w:rFonts w:ascii="Sylfaen" w:hAnsi="Sylfaen"/>
          <w:b/>
          <w:noProof/>
          <w:sz w:val="24"/>
          <w:szCs w:val="24"/>
          <w:u w:val="single"/>
        </w:rPr>
        <w:t>140</w:t>
      </w:r>
      <w:r>
        <w:rPr>
          <w:rFonts w:ascii="Sylfaen" w:hAnsi="Sylfaen"/>
          <w:b/>
          <w:noProof/>
          <w:sz w:val="24"/>
          <w:szCs w:val="24"/>
          <w:u w:val="single"/>
          <w:lang w:val="ka-GE"/>
        </w:rPr>
        <w:t>/</w:t>
      </w:r>
      <w:r>
        <w:rPr>
          <w:rFonts w:ascii="Sylfaen" w:hAnsi="Sylfaen"/>
          <w:b/>
          <w:noProof/>
          <w:sz w:val="24"/>
          <w:szCs w:val="24"/>
          <w:u w:val="single"/>
        </w:rPr>
        <w:t>EC</w:t>
      </w:r>
      <w:r>
        <w:rPr>
          <w:rFonts w:ascii="Sylfaen" w:hAnsi="Sylfaen"/>
          <w:b/>
          <w:noProof/>
          <w:sz w:val="24"/>
          <w:szCs w:val="24"/>
          <w:u w:val="single"/>
          <w:lang w:val="ka-GE"/>
        </w:rPr>
        <w:t xml:space="preserve"> დირექტივითა** და </w:t>
      </w:r>
      <w:r w:rsidR="00623D81" w:rsidRPr="00623D81">
        <w:rPr>
          <w:rFonts w:ascii="Sylfaen" w:hAnsi="Sylfaen"/>
          <w:b/>
          <w:noProof/>
          <w:sz w:val="24"/>
          <w:szCs w:val="24"/>
          <w:u w:val="single"/>
          <w:lang w:val="ru-RU"/>
        </w:rPr>
        <w:t>№</w:t>
      </w:r>
      <w:r>
        <w:rPr>
          <w:rFonts w:ascii="Sylfaen" w:hAnsi="Sylfaen"/>
          <w:b/>
          <w:noProof/>
          <w:sz w:val="24"/>
          <w:szCs w:val="24"/>
          <w:u w:val="single"/>
          <w:lang w:val="ka-GE"/>
        </w:rPr>
        <w:t>544/2009 რეგლამენტით***</w:t>
      </w:r>
    </w:p>
    <w:p w:rsidR="00212E6D" w:rsidRPr="002F0DA1" w:rsidRDefault="00212E6D" w:rsidP="001933EB">
      <w:pPr>
        <w:spacing w:after="0" w:line="320" w:lineRule="atLeast"/>
        <w:jc w:val="center"/>
        <w:rPr>
          <w:rFonts w:ascii="Sylfaen" w:hAnsi="Sylfaen"/>
          <w:b/>
          <w:noProof/>
          <w:sz w:val="24"/>
          <w:szCs w:val="24"/>
          <w:u w:val="single"/>
          <w:lang w:val="ka-GE"/>
        </w:rPr>
      </w:pPr>
      <w:r>
        <w:rPr>
          <w:rFonts w:ascii="Sylfaen" w:hAnsi="Sylfaen"/>
          <w:b/>
          <w:noProof/>
          <w:sz w:val="24"/>
          <w:szCs w:val="24"/>
          <w:u w:val="single"/>
          <w:lang w:val="ka-GE"/>
        </w:rPr>
        <w:t>(არაოფიციალური კონსოლიდირებული ვერსია)</w:t>
      </w:r>
    </w:p>
    <w:p w:rsidR="00212E6D" w:rsidRPr="009A65FD" w:rsidRDefault="00212E6D" w:rsidP="00212E6D">
      <w:pPr>
        <w:spacing w:after="0" w:line="320" w:lineRule="atLeast"/>
        <w:jc w:val="center"/>
        <w:rPr>
          <w:rFonts w:ascii="Sylfaen" w:hAnsi="Sylfaen"/>
          <w:b/>
          <w:noProof/>
          <w:sz w:val="24"/>
          <w:szCs w:val="24"/>
          <w:lang w:val="ka-GE"/>
        </w:rPr>
      </w:pPr>
    </w:p>
    <w:p w:rsidR="00212E6D" w:rsidRPr="009A65FD" w:rsidRDefault="00212E6D" w:rsidP="00212E6D">
      <w:pPr>
        <w:spacing w:after="120" w:line="320" w:lineRule="atLeast"/>
        <w:jc w:val="both"/>
        <w:rPr>
          <w:rFonts w:ascii="Sylfaen" w:hAnsi="Sylfaen"/>
          <w:noProof/>
          <w:sz w:val="24"/>
          <w:szCs w:val="24"/>
          <w:lang w:val="ka-GE"/>
        </w:rPr>
      </w:pPr>
      <w:r w:rsidRPr="009A65FD">
        <w:rPr>
          <w:rFonts w:ascii="Sylfaen" w:hAnsi="Sylfaen"/>
          <w:noProof/>
          <w:sz w:val="24"/>
          <w:szCs w:val="24"/>
          <w:lang w:val="ka-GE"/>
        </w:rPr>
        <w:t>ევროპარლამენტმა და ევროკავშირის საბჭომ,</w:t>
      </w:r>
    </w:p>
    <w:p w:rsidR="00212E6D" w:rsidRPr="009A65FD" w:rsidRDefault="00212E6D" w:rsidP="00212E6D">
      <w:pPr>
        <w:spacing w:after="120" w:line="320" w:lineRule="atLeast"/>
        <w:jc w:val="both"/>
        <w:rPr>
          <w:rFonts w:ascii="Sylfaen" w:hAnsi="Sylfaen"/>
          <w:noProof/>
          <w:sz w:val="24"/>
          <w:szCs w:val="24"/>
          <w:lang w:val="ka-GE"/>
        </w:rPr>
      </w:pPr>
      <w:r w:rsidRPr="009A65FD">
        <w:rPr>
          <w:rFonts w:ascii="Sylfaen" w:hAnsi="Sylfaen"/>
          <w:noProof/>
          <w:sz w:val="24"/>
          <w:szCs w:val="24"/>
          <w:lang w:val="ka-GE"/>
        </w:rPr>
        <w:t>ევროპული გაერთიანების</w:t>
      </w:r>
      <w:r w:rsidRPr="009A65FD">
        <w:rPr>
          <w:rFonts w:ascii="Sylfaen" w:hAnsi="Sylfaen"/>
          <w:b/>
          <w:noProof/>
          <w:sz w:val="24"/>
          <w:szCs w:val="24"/>
          <w:lang w:val="ka-GE"/>
        </w:rPr>
        <w:t xml:space="preserve"> </w:t>
      </w:r>
      <w:r w:rsidRPr="009A65FD">
        <w:rPr>
          <w:rFonts w:ascii="Sylfaen" w:hAnsi="Sylfaen"/>
          <w:noProof/>
          <w:sz w:val="24"/>
          <w:szCs w:val="24"/>
          <w:lang w:val="ka-GE"/>
        </w:rPr>
        <w:t xml:space="preserve">დაფუძნების შესახებ შეთანხმების, კერძოდ მისი </w:t>
      </w:r>
      <w:r>
        <w:rPr>
          <w:rFonts w:ascii="Sylfaen" w:hAnsi="Sylfaen"/>
          <w:noProof/>
          <w:sz w:val="24"/>
          <w:szCs w:val="24"/>
          <w:lang w:val="ka-GE"/>
        </w:rPr>
        <w:t>95-ე</w:t>
      </w:r>
      <w:r w:rsidRPr="009A65FD">
        <w:rPr>
          <w:rFonts w:ascii="Sylfaen" w:hAnsi="Sylfaen"/>
          <w:noProof/>
          <w:sz w:val="24"/>
          <w:szCs w:val="24"/>
          <w:lang w:val="ka-GE"/>
        </w:rPr>
        <w:t xml:space="preserve"> მუხლის საფუძველზე,</w:t>
      </w:r>
    </w:p>
    <w:p w:rsidR="00212E6D" w:rsidRPr="009A65FD" w:rsidRDefault="00212E6D" w:rsidP="00212E6D">
      <w:pPr>
        <w:spacing w:after="120" w:line="320" w:lineRule="atLeast"/>
        <w:jc w:val="both"/>
        <w:rPr>
          <w:rFonts w:ascii="Sylfaen" w:hAnsi="Sylfaen"/>
          <w:noProof/>
          <w:sz w:val="24"/>
          <w:szCs w:val="24"/>
          <w:lang w:val="ka-GE"/>
        </w:rPr>
      </w:pPr>
      <w:r w:rsidRPr="009A65FD">
        <w:rPr>
          <w:rFonts w:ascii="Sylfaen" w:hAnsi="Sylfaen"/>
          <w:noProof/>
          <w:sz w:val="24"/>
          <w:szCs w:val="24"/>
          <w:lang w:val="ka-GE"/>
        </w:rPr>
        <w:t>ევროკომისიის მიერ წარმოდგენილი წინადადების საფუძველზე,</w:t>
      </w:r>
      <w:r w:rsidRPr="009A65FD">
        <w:rPr>
          <w:rStyle w:val="FootnoteReference"/>
          <w:rFonts w:ascii="Sylfaen" w:hAnsi="Sylfaen"/>
          <w:noProof/>
          <w:sz w:val="24"/>
          <w:szCs w:val="24"/>
          <w:lang w:val="ka-GE"/>
        </w:rPr>
        <w:footnoteReference w:id="2"/>
      </w:r>
    </w:p>
    <w:p w:rsidR="00212E6D" w:rsidRPr="009A65FD" w:rsidRDefault="00212E6D" w:rsidP="00212E6D">
      <w:pPr>
        <w:spacing w:after="120" w:line="320" w:lineRule="atLeast"/>
        <w:jc w:val="both"/>
        <w:rPr>
          <w:rFonts w:ascii="Sylfaen" w:hAnsi="Sylfaen"/>
          <w:noProof/>
          <w:sz w:val="24"/>
          <w:szCs w:val="24"/>
          <w:lang w:val="ka-GE"/>
        </w:rPr>
      </w:pPr>
      <w:r w:rsidRPr="009A65FD">
        <w:rPr>
          <w:rFonts w:ascii="Sylfaen" w:hAnsi="Sylfaen"/>
          <w:noProof/>
          <w:sz w:val="24"/>
          <w:szCs w:val="24"/>
          <w:lang w:val="ka-GE"/>
        </w:rPr>
        <w:t>ევროპის ეკონომიკური და სოციალური კომიტეტის მოსაზრების საფუძველზე,</w:t>
      </w:r>
      <w:r w:rsidRPr="009A65FD">
        <w:rPr>
          <w:rStyle w:val="FootnoteReference"/>
          <w:rFonts w:ascii="Sylfaen" w:hAnsi="Sylfaen"/>
          <w:noProof/>
          <w:sz w:val="24"/>
          <w:szCs w:val="24"/>
          <w:lang w:val="ka-GE"/>
        </w:rPr>
        <w:footnoteReference w:id="3"/>
      </w:r>
    </w:p>
    <w:p w:rsidR="00212E6D" w:rsidRPr="009A65FD" w:rsidRDefault="00212E6D" w:rsidP="00212E6D">
      <w:pPr>
        <w:spacing w:after="120" w:line="320" w:lineRule="atLeast"/>
        <w:jc w:val="both"/>
        <w:rPr>
          <w:rFonts w:ascii="Sylfaen" w:hAnsi="Sylfaen"/>
          <w:noProof/>
          <w:sz w:val="24"/>
          <w:szCs w:val="24"/>
          <w:lang w:val="ka-GE"/>
        </w:rPr>
      </w:pPr>
      <w:r w:rsidRPr="009A65FD">
        <w:rPr>
          <w:rFonts w:ascii="Sylfaen" w:hAnsi="Sylfaen"/>
          <w:noProof/>
          <w:sz w:val="24"/>
          <w:szCs w:val="24"/>
          <w:lang w:val="ka-GE"/>
        </w:rPr>
        <w:t>მოქმედებენ რა შეთანხმების 251-ე მუხლით გათვალისწინებული პროცედურების თანახმად,</w:t>
      </w:r>
      <w:r w:rsidRPr="009A65FD">
        <w:rPr>
          <w:rStyle w:val="FootnoteReference"/>
          <w:rFonts w:ascii="Sylfaen" w:hAnsi="Sylfaen"/>
          <w:noProof/>
          <w:sz w:val="24"/>
          <w:szCs w:val="24"/>
          <w:lang w:val="ka-GE"/>
        </w:rPr>
        <w:footnoteReference w:id="4"/>
      </w:r>
    </w:p>
    <w:p w:rsidR="00212E6D" w:rsidRPr="009A65FD" w:rsidRDefault="00212E6D" w:rsidP="00212E6D">
      <w:pPr>
        <w:spacing w:after="120" w:line="320" w:lineRule="atLeast"/>
        <w:jc w:val="both"/>
        <w:rPr>
          <w:rFonts w:ascii="Sylfaen" w:hAnsi="Sylfaen"/>
          <w:noProof/>
          <w:sz w:val="24"/>
          <w:szCs w:val="24"/>
          <w:lang w:val="ka-GE"/>
        </w:rPr>
      </w:pPr>
      <w:r w:rsidRPr="009A65FD">
        <w:rPr>
          <w:rFonts w:ascii="Sylfaen" w:hAnsi="Sylfaen"/>
          <w:noProof/>
          <w:sz w:val="24"/>
          <w:szCs w:val="24"/>
          <w:lang w:val="ka-GE"/>
        </w:rPr>
        <w:t>ვინაიდან,</w:t>
      </w:r>
    </w:p>
    <w:p w:rsidR="00B54EE1" w:rsidRDefault="00212E6D" w:rsidP="009D036F">
      <w:pPr>
        <w:spacing w:after="120" w:line="320" w:lineRule="atLeast"/>
        <w:ind w:left="720" w:hanging="720"/>
        <w:jc w:val="both"/>
        <w:rPr>
          <w:rFonts w:ascii="Sylfaen" w:hAnsi="Sylfaen"/>
          <w:noProof/>
          <w:sz w:val="24"/>
          <w:szCs w:val="24"/>
          <w:lang w:val="ka-GE"/>
        </w:rPr>
      </w:pPr>
      <w:r w:rsidRPr="009A65FD">
        <w:rPr>
          <w:rFonts w:ascii="Sylfaen" w:hAnsi="Sylfaen"/>
          <w:noProof/>
          <w:sz w:val="24"/>
          <w:szCs w:val="24"/>
          <w:lang w:val="ka-GE"/>
        </w:rPr>
        <w:t>(1)</w:t>
      </w:r>
      <w:r w:rsidRPr="009A65FD">
        <w:rPr>
          <w:rFonts w:ascii="Sylfaen" w:hAnsi="Sylfaen"/>
          <w:noProof/>
          <w:sz w:val="24"/>
          <w:szCs w:val="24"/>
          <w:lang w:val="ka-GE"/>
        </w:rPr>
        <w:tab/>
      </w:r>
      <w:r w:rsidR="009D036F">
        <w:rPr>
          <w:rFonts w:ascii="Sylfaen" w:hAnsi="Sylfaen"/>
          <w:noProof/>
          <w:sz w:val="24"/>
          <w:szCs w:val="24"/>
          <w:lang w:val="ka-GE"/>
        </w:rPr>
        <w:t xml:space="preserve">ტელეკომუნიკაციებთან დაკავშირებით არსებული მარეგულირებელი ჩარჩო წარმატებით იქნა </w:t>
      </w:r>
      <w:r w:rsidR="00623D81">
        <w:rPr>
          <w:rFonts w:ascii="Sylfaen" w:hAnsi="Sylfaen"/>
          <w:noProof/>
          <w:sz w:val="24"/>
          <w:szCs w:val="24"/>
          <w:lang w:val="ka-GE"/>
        </w:rPr>
        <w:t>შემუშავებული</w:t>
      </w:r>
      <w:r w:rsidR="009D036F">
        <w:rPr>
          <w:rFonts w:ascii="Sylfaen" w:hAnsi="Sylfaen"/>
          <w:noProof/>
          <w:sz w:val="24"/>
          <w:szCs w:val="24"/>
          <w:lang w:val="ka-GE"/>
        </w:rPr>
        <w:t xml:space="preserve">, მონოპოლიიდან </w:t>
      </w:r>
      <w:r w:rsidR="00623D81">
        <w:rPr>
          <w:rFonts w:ascii="Sylfaen" w:hAnsi="Sylfaen"/>
          <w:noProof/>
          <w:sz w:val="24"/>
          <w:szCs w:val="24"/>
          <w:lang w:val="ka-GE"/>
        </w:rPr>
        <w:t>სრულფასოვან</w:t>
      </w:r>
      <w:r w:rsidR="009D036F">
        <w:rPr>
          <w:rFonts w:ascii="Sylfaen" w:hAnsi="Sylfaen"/>
          <w:noProof/>
          <w:sz w:val="24"/>
          <w:szCs w:val="24"/>
          <w:lang w:val="ka-GE"/>
        </w:rPr>
        <w:t xml:space="preserve"> კონკურენციაზე გადასვლის </w:t>
      </w:r>
      <w:r w:rsidR="00623D81">
        <w:rPr>
          <w:rFonts w:ascii="Sylfaen" w:hAnsi="Sylfaen"/>
          <w:noProof/>
          <w:sz w:val="24"/>
          <w:szCs w:val="24"/>
          <w:lang w:val="ka-GE"/>
        </w:rPr>
        <w:t>პროცესში</w:t>
      </w:r>
      <w:r w:rsidR="009D036F">
        <w:rPr>
          <w:rFonts w:ascii="Sylfaen" w:hAnsi="Sylfaen"/>
          <w:noProof/>
          <w:sz w:val="24"/>
          <w:szCs w:val="24"/>
          <w:lang w:val="ka-GE"/>
        </w:rPr>
        <w:t xml:space="preserve"> სატელეკომუნიკაციო სექტორში ეფექტური კონკურენციისთვის პირობების შექმნის მიზნით.</w:t>
      </w:r>
    </w:p>
    <w:p w:rsidR="009D036F" w:rsidRDefault="009D036F" w:rsidP="009D036F">
      <w:pPr>
        <w:spacing w:after="120" w:line="320" w:lineRule="atLeast"/>
        <w:ind w:left="720" w:hanging="720"/>
        <w:jc w:val="both"/>
        <w:rPr>
          <w:rFonts w:ascii="Sylfaen" w:hAnsi="Sylfaen"/>
          <w:sz w:val="24"/>
          <w:szCs w:val="24"/>
          <w:lang w:val="ka-GE"/>
        </w:rPr>
      </w:pPr>
      <w:r>
        <w:rPr>
          <w:rFonts w:ascii="Sylfaen" w:hAnsi="Sylfaen"/>
          <w:sz w:val="24"/>
          <w:szCs w:val="24"/>
          <w:lang w:val="ka-GE"/>
        </w:rPr>
        <w:t>(2)</w:t>
      </w:r>
      <w:r>
        <w:rPr>
          <w:rFonts w:ascii="Sylfaen" w:hAnsi="Sylfaen"/>
          <w:sz w:val="24"/>
          <w:szCs w:val="24"/>
          <w:lang w:val="ka-GE"/>
        </w:rPr>
        <w:tab/>
        <w:t xml:space="preserve">1999 წლის 10 ნოემბერს, კომისიამ </w:t>
      </w:r>
      <w:r w:rsidR="00623D81">
        <w:rPr>
          <w:rFonts w:ascii="Sylfaen" w:hAnsi="Sylfaen"/>
          <w:sz w:val="24"/>
          <w:szCs w:val="24"/>
          <w:lang w:val="ka-GE"/>
        </w:rPr>
        <w:t>მიაწოდა</w:t>
      </w:r>
      <w:r>
        <w:rPr>
          <w:rFonts w:ascii="Sylfaen" w:hAnsi="Sylfaen"/>
          <w:sz w:val="24"/>
          <w:szCs w:val="24"/>
          <w:lang w:val="ka-GE"/>
        </w:rPr>
        <w:t xml:space="preserve"> შეტყობინება ევროპარლამენტს, საბჭოს, ეკონომიკურ და სოციალურ კომიტეტსა და რეგიონების კომიტეტს</w:t>
      </w:r>
      <w:r w:rsidR="00D867AC">
        <w:rPr>
          <w:rFonts w:ascii="Sylfaen" w:hAnsi="Sylfaen"/>
          <w:sz w:val="24"/>
          <w:szCs w:val="24"/>
          <w:lang w:val="ka-GE"/>
        </w:rPr>
        <w:t>, რომლის საფუძველზეც მიანიჭა უფლებამოსილება ‘ელექტრონულ საკომუნიკაციო ინფრასტრუქტურასა და შესაბამისი მომსახურებებ</w:t>
      </w:r>
      <w:r w:rsidR="00623D81">
        <w:rPr>
          <w:rFonts w:ascii="Sylfaen" w:hAnsi="Sylfaen"/>
          <w:sz w:val="24"/>
          <w:szCs w:val="24"/>
          <w:lang w:val="ka-GE"/>
        </w:rPr>
        <w:t>თან</w:t>
      </w:r>
      <w:r w:rsidR="00D867AC">
        <w:rPr>
          <w:rFonts w:ascii="Sylfaen" w:hAnsi="Sylfaen"/>
          <w:sz w:val="24"/>
          <w:szCs w:val="24"/>
          <w:lang w:val="ka-GE"/>
        </w:rPr>
        <w:t xml:space="preserve"> </w:t>
      </w:r>
      <w:r w:rsidR="00623D81">
        <w:rPr>
          <w:rFonts w:ascii="Sylfaen" w:hAnsi="Sylfaen"/>
          <w:sz w:val="24"/>
          <w:szCs w:val="24"/>
          <w:lang w:val="ka-GE"/>
        </w:rPr>
        <w:t>დაკავშირებით</w:t>
      </w:r>
      <w:r w:rsidR="00D867AC">
        <w:rPr>
          <w:rFonts w:ascii="Sylfaen" w:hAnsi="Sylfaen"/>
          <w:sz w:val="24"/>
          <w:szCs w:val="24"/>
          <w:lang w:val="ka-GE"/>
        </w:rPr>
        <w:t xml:space="preserve"> - 1999</w:t>
      </w:r>
      <w:r w:rsidR="00623D81">
        <w:rPr>
          <w:rFonts w:ascii="Sylfaen" w:hAnsi="Sylfaen"/>
          <w:sz w:val="24"/>
          <w:szCs w:val="24"/>
          <w:lang w:val="ka-GE"/>
        </w:rPr>
        <w:t xml:space="preserve"> წლის</w:t>
      </w:r>
      <w:r w:rsidR="00D867AC">
        <w:rPr>
          <w:rFonts w:ascii="Sylfaen" w:hAnsi="Sylfaen"/>
          <w:sz w:val="24"/>
          <w:szCs w:val="24"/>
          <w:lang w:val="ka-GE"/>
        </w:rPr>
        <w:t xml:space="preserve"> საკომუნიკაციო მიმოხილვა’. აღნიშნულ შეტყობინებაში, კომისიამ განიხილა არსებული </w:t>
      </w:r>
      <w:r w:rsidR="00623D81">
        <w:rPr>
          <w:rFonts w:ascii="Sylfaen" w:hAnsi="Sylfaen"/>
          <w:sz w:val="24"/>
          <w:szCs w:val="24"/>
          <w:lang w:val="ka-GE"/>
        </w:rPr>
        <w:t xml:space="preserve">ტელეკომუნიკაციების </w:t>
      </w:r>
      <w:r w:rsidR="00D867AC">
        <w:rPr>
          <w:rFonts w:ascii="Sylfaen" w:hAnsi="Sylfaen"/>
          <w:sz w:val="24"/>
          <w:szCs w:val="24"/>
          <w:lang w:val="ka-GE"/>
        </w:rPr>
        <w:t>მარეგულირებელი ჩარჩო</w:t>
      </w:r>
      <w:r w:rsidR="001868D8">
        <w:rPr>
          <w:rFonts w:ascii="Sylfaen" w:hAnsi="Sylfaen"/>
          <w:sz w:val="24"/>
          <w:szCs w:val="24"/>
          <w:lang w:val="ka-GE"/>
        </w:rPr>
        <w:t xml:space="preserve"> იმ ვალდებულების შესაბამისად, რომელიც დაეკისრა სატელეკომუნიკაციო მომსახურებებისთვის ღია ქსელის დანერგვის გზით შიდა ბაზრის შექმნის შესახებ საბჭოს 1990 წლის 28 </w:t>
      </w:r>
      <w:r w:rsidR="001868D8">
        <w:rPr>
          <w:rFonts w:ascii="Sylfaen" w:hAnsi="Sylfaen"/>
          <w:sz w:val="24"/>
          <w:szCs w:val="24"/>
          <w:lang w:val="ka-GE"/>
        </w:rPr>
        <w:lastRenderedPageBreak/>
        <w:t xml:space="preserve">ივნისის </w:t>
      </w:r>
      <w:r w:rsidR="00F41A97">
        <w:rPr>
          <w:rFonts w:ascii="Sylfaen" w:hAnsi="Sylfaen"/>
          <w:noProof/>
          <w:sz w:val="24"/>
          <w:szCs w:val="24"/>
          <w:lang w:val="ru-RU"/>
        </w:rPr>
        <w:t>№</w:t>
      </w:r>
      <w:r w:rsidR="001868D8" w:rsidRPr="00623D81">
        <w:rPr>
          <w:rFonts w:ascii="Sylfaen" w:hAnsi="Sylfaen"/>
          <w:sz w:val="24"/>
          <w:szCs w:val="24"/>
          <w:lang w:val="ka-GE"/>
        </w:rPr>
        <w:t xml:space="preserve">90/387/EEC </w:t>
      </w:r>
      <w:r w:rsidR="001868D8">
        <w:rPr>
          <w:rFonts w:ascii="Sylfaen" w:hAnsi="Sylfaen"/>
          <w:sz w:val="24"/>
          <w:szCs w:val="24"/>
          <w:lang w:val="ka-GE"/>
        </w:rPr>
        <w:t>დირექტივის მე-8 მუხლის თანახმად.</w:t>
      </w:r>
      <w:r w:rsidR="001868D8">
        <w:rPr>
          <w:rStyle w:val="FootnoteReference"/>
          <w:rFonts w:ascii="Sylfaen" w:hAnsi="Sylfaen"/>
          <w:sz w:val="24"/>
          <w:szCs w:val="24"/>
          <w:lang w:val="ka-GE"/>
        </w:rPr>
        <w:footnoteReference w:id="5"/>
      </w:r>
      <w:r w:rsidR="001868D8">
        <w:rPr>
          <w:rFonts w:ascii="Sylfaen" w:hAnsi="Sylfaen"/>
          <w:sz w:val="24"/>
          <w:szCs w:val="24"/>
          <w:lang w:val="ka-GE"/>
        </w:rPr>
        <w:t xml:space="preserve"> </w:t>
      </w:r>
      <w:r w:rsidR="007A60B7">
        <w:rPr>
          <w:rFonts w:ascii="Sylfaen" w:hAnsi="Sylfaen"/>
          <w:sz w:val="24"/>
          <w:szCs w:val="24"/>
          <w:lang w:val="ka-GE"/>
        </w:rPr>
        <w:t>იგი აგრეთვე წარმოადგენს რიგ შე</w:t>
      </w:r>
      <w:r w:rsidR="00623D81">
        <w:rPr>
          <w:rFonts w:ascii="Sylfaen" w:hAnsi="Sylfaen"/>
          <w:sz w:val="24"/>
          <w:szCs w:val="24"/>
          <w:lang w:val="ka-GE"/>
        </w:rPr>
        <w:t>თ</w:t>
      </w:r>
      <w:r w:rsidR="007A60B7">
        <w:rPr>
          <w:rFonts w:ascii="Sylfaen" w:hAnsi="Sylfaen"/>
          <w:sz w:val="24"/>
          <w:szCs w:val="24"/>
          <w:lang w:val="ka-GE"/>
        </w:rPr>
        <w:t>ავაზებებს ელექ</w:t>
      </w:r>
      <w:r w:rsidR="00623D81">
        <w:rPr>
          <w:rFonts w:ascii="Sylfaen" w:hAnsi="Sylfaen"/>
          <w:sz w:val="24"/>
          <w:szCs w:val="24"/>
          <w:lang w:val="ka-GE"/>
        </w:rPr>
        <w:t>ტრონულ</w:t>
      </w:r>
      <w:r w:rsidR="007A60B7">
        <w:rPr>
          <w:rFonts w:ascii="Sylfaen" w:hAnsi="Sylfaen"/>
          <w:sz w:val="24"/>
          <w:szCs w:val="24"/>
          <w:lang w:val="ka-GE"/>
        </w:rPr>
        <w:t xml:space="preserve"> საკომუნიკაციო ინფრასტრუქტურასა და შესაბამის მომსახურებებთან დაკავშირებით ახალი მარეგულირებელი ჩარჩოს </w:t>
      </w:r>
      <w:r w:rsidR="00623D81">
        <w:rPr>
          <w:rFonts w:ascii="Sylfaen" w:hAnsi="Sylfaen"/>
          <w:sz w:val="24"/>
          <w:szCs w:val="24"/>
          <w:lang w:val="ka-GE"/>
        </w:rPr>
        <w:t xml:space="preserve">შექმნის </w:t>
      </w:r>
      <w:r w:rsidR="007A60B7">
        <w:rPr>
          <w:rFonts w:ascii="Sylfaen" w:hAnsi="Sylfaen"/>
          <w:sz w:val="24"/>
          <w:szCs w:val="24"/>
          <w:lang w:val="ka-GE"/>
        </w:rPr>
        <w:t>შესახებ საჯარო კონსულტაციის მიზნით.</w:t>
      </w:r>
    </w:p>
    <w:p w:rsidR="007A60B7" w:rsidRDefault="007A60B7" w:rsidP="009D036F">
      <w:pPr>
        <w:spacing w:after="120" w:line="320" w:lineRule="atLeast"/>
        <w:ind w:left="720" w:hanging="720"/>
        <w:jc w:val="both"/>
        <w:rPr>
          <w:rFonts w:ascii="Sylfaen" w:hAnsi="Sylfaen"/>
          <w:sz w:val="24"/>
          <w:szCs w:val="24"/>
          <w:lang w:val="ka-GE"/>
        </w:rPr>
      </w:pPr>
      <w:r>
        <w:rPr>
          <w:rFonts w:ascii="Sylfaen" w:hAnsi="Sylfaen"/>
          <w:sz w:val="24"/>
          <w:szCs w:val="24"/>
          <w:lang w:val="ka-GE"/>
        </w:rPr>
        <w:t>(3)</w:t>
      </w:r>
      <w:r>
        <w:rPr>
          <w:rFonts w:ascii="Sylfaen" w:hAnsi="Sylfaen"/>
          <w:sz w:val="24"/>
          <w:szCs w:val="24"/>
          <w:lang w:val="ka-GE"/>
        </w:rPr>
        <w:tab/>
        <w:t xml:space="preserve">2000 წლის 26 აპრილს კომისიამ წარუდგინა შეტყობინება ევროპარლამენტს, საბჭოს, ეკონომიკურ და სოციალურ კომიტეტსა და რეგიონების კომიტეტს 1999 წლის საკომუნიკაციო მიმოხილვასა და ახალი მარეგულირებელი ჩარჩოს </w:t>
      </w:r>
      <w:r w:rsidR="00623D81">
        <w:rPr>
          <w:rFonts w:ascii="Sylfaen" w:hAnsi="Sylfaen"/>
          <w:sz w:val="24"/>
          <w:szCs w:val="24"/>
          <w:lang w:val="ka-GE"/>
        </w:rPr>
        <w:t>ორიენტირებასთან</w:t>
      </w:r>
      <w:r>
        <w:rPr>
          <w:rFonts w:ascii="Sylfaen" w:hAnsi="Sylfaen"/>
          <w:sz w:val="24"/>
          <w:szCs w:val="24"/>
          <w:lang w:val="ka-GE"/>
        </w:rPr>
        <w:t xml:space="preserve"> დაკავშირებით</w:t>
      </w:r>
      <w:r w:rsidR="00623D81">
        <w:rPr>
          <w:rFonts w:ascii="Sylfaen" w:hAnsi="Sylfaen"/>
          <w:sz w:val="24"/>
          <w:szCs w:val="24"/>
          <w:lang w:val="ka-GE"/>
        </w:rPr>
        <w:t xml:space="preserve"> </w:t>
      </w:r>
      <w:r>
        <w:rPr>
          <w:rFonts w:ascii="Sylfaen" w:hAnsi="Sylfaen"/>
          <w:sz w:val="24"/>
          <w:szCs w:val="24"/>
          <w:lang w:val="ka-GE"/>
        </w:rPr>
        <w:t xml:space="preserve">საჯარო კონსულტაციის შედეგების შესახებ. </w:t>
      </w:r>
      <w:r w:rsidR="00623D81">
        <w:rPr>
          <w:rFonts w:ascii="Sylfaen" w:hAnsi="Sylfaen"/>
          <w:sz w:val="24"/>
          <w:szCs w:val="24"/>
          <w:lang w:val="ka-GE"/>
        </w:rPr>
        <w:t>აღნიშნულ</w:t>
      </w:r>
      <w:r>
        <w:rPr>
          <w:rFonts w:ascii="Sylfaen" w:hAnsi="Sylfaen"/>
          <w:sz w:val="24"/>
          <w:szCs w:val="24"/>
          <w:lang w:val="ka-GE"/>
        </w:rPr>
        <w:t xml:space="preserve"> შეტყობინება</w:t>
      </w:r>
      <w:r w:rsidR="00623D81">
        <w:rPr>
          <w:rFonts w:ascii="Sylfaen" w:hAnsi="Sylfaen"/>
          <w:sz w:val="24"/>
          <w:szCs w:val="24"/>
          <w:lang w:val="ka-GE"/>
        </w:rPr>
        <w:t>ში</w:t>
      </w:r>
      <w:r>
        <w:rPr>
          <w:rFonts w:ascii="Sylfaen" w:hAnsi="Sylfaen"/>
          <w:sz w:val="24"/>
          <w:szCs w:val="24"/>
          <w:lang w:val="ka-GE"/>
        </w:rPr>
        <w:t xml:space="preserve"> </w:t>
      </w:r>
      <w:r w:rsidR="00623D81">
        <w:rPr>
          <w:rFonts w:ascii="Sylfaen" w:hAnsi="Sylfaen"/>
          <w:sz w:val="24"/>
          <w:szCs w:val="24"/>
          <w:lang w:val="ka-GE"/>
        </w:rPr>
        <w:t>შეჯამ</w:t>
      </w:r>
      <w:r>
        <w:rPr>
          <w:rFonts w:ascii="Sylfaen" w:hAnsi="Sylfaen"/>
          <w:sz w:val="24"/>
          <w:szCs w:val="24"/>
          <w:lang w:val="ka-GE"/>
        </w:rPr>
        <w:t xml:space="preserve">და საჯარო </w:t>
      </w:r>
      <w:r w:rsidR="00623D81">
        <w:rPr>
          <w:rFonts w:ascii="Sylfaen" w:hAnsi="Sylfaen"/>
          <w:sz w:val="24"/>
          <w:szCs w:val="24"/>
          <w:lang w:val="ka-GE"/>
        </w:rPr>
        <w:t>კონსულტაცია</w:t>
      </w:r>
      <w:r>
        <w:rPr>
          <w:rFonts w:ascii="Sylfaen" w:hAnsi="Sylfaen"/>
          <w:sz w:val="24"/>
          <w:szCs w:val="24"/>
          <w:lang w:val="ka-GE"/>
        </w:rPr>
        <w:t xml:space="preserve"> და გან</w:t>
      </w:r>
      <w:r w:rsidR="00623D81">
        <w:rPr>
          <w:rFonts w:ascii="Sylfaen" w:hAnsi="Sylfaen"/>
          <w:sz w:val="24"/>
          <w:szCs w:val="24"/>
          <w:lang w:val="ka-GE"/>
        </w:rPr>
        <w:t>ი</w:t>
      </w:r>
      <w:r>
        <w:rPr>
          <w:rFonts w:ascii="Sylfaen" w:hAnsi="Sylfaen"/>
          <w:sz w:val="24"/>
          <w:szCs w:val="24"/>
          <w:lang w:val="ka-GE"/>
        </w:rPr>
        <w:t xml:space="preserve">საზღვრა </w:t>
      </w:r>
      <w:r w:rsidR="00623D81">
        <w:rPr>
          <w:rFonts w:ascii="Sylfaen" w:hAnsi="Sylfaen"/>
          <w:sz w:val="24"/>
          <w:szCs w:val="24"/>
          <w:lang w:val="ka-GE"/>
        </w:rPr>
        <w:t>კონკრეტული</w:t>
      </w:r>
      <w:r>
        <w:rPr>
          <w:rFonts w:ascii="Sylfaen" w:hAnsi="Sylfaen"/>
          <w:sz w:val="24"/>
          <w:szCs w:val="24"/>
          <w:lang w:val="ka-GE"/>
        </w:rPr>
        <w:t xml:space="preserve"> ძირითად</w:t>
      </w:r>
      <w:r w:rsidR="00623D81">
        <w:rPr>
          <w:rFonts w:ascii="Sylfaen" w:hAnsi="Sylfaen"/>
          <w:sz w:val="24"/>
          <w:szCs w:val="24"/>
          <w:lang w:val="ka-GE"/>
        </w:rPr>
        <w:t>ი</w:t>
      </w:r>
      <w:r>
        <w:rPr>
          <w:rFonts w:ascii="Sylfaen" w:hAnsi="Sylfaen"/>
          <w:sz w:val="24"/>
          <w:szCs w:val="24"/>
          <w:lang w:val="ka-GE"/>
        </w:rPr>
        <w:t xml:space="preserve"> მიმართულებებ</w:t>
      </w:r>
      <w:r w:rsidR="00623D81">
        <w:rPr>
          <w:rFonts w:ascii="Sylfaen" w:hAnsi="Sylfaen"/>
          <w:sz w:val="24"/>
          <w:szCs w:val="24"/>
          <w:lang w:val="ka-GE"/>
        </w:rPr>
        <w:t>ი</w:t>
      </w:r>
      <w:r>
        <w:rPr>
          <w:rFonts w:ascii="Sylfaen" w:hAnsi="Sylfaen"/>
          <w:sz w:val="24"/>
          <w:szCs w:val="24"/>
          <w:lang w:val="ka-GE"/>
        </w:rPr>
        <w:t xml:space="preserve"> </w:t>
      </w:r>
      <w:r w:rsidR="00623D81">
        <w:rPr>
          <w:rFonts w:ascii="Sylfaen" w:hAnsi="Sylfaen"/>
          <w:sz w:val="24"/>
          <w:szCs w:val="24"/>
          <w:lang w:val="ka-GE"/>
        </w:rPr>
        <w:t>ელექტრონულ</w:t>
      </w:r>
      <w:r>
        <w:rPr>
          <w:rFonts w:ascii="Sylfaen" w:hAnsi="Sylfaen"/>
          <w:sz w:val="24"/>
          <w:szCs w:val="24"/>
          <w:lang w:val="ka-GE"/>
        </w:rPr>
        <w:t xml:space="preserve"> საკომუნიკაციო ინფრასტრუქტურასა და </w:t>
      </w:r>
      <w:r w:rsidR="00623D81">
        <w:rPr>
          <w:rFonts w:ascii="Sylfaen" w:hAnsi="Sylfaen"/>
          <w:sz w:val="24"/>
          <w:szCs w:val="24"/>
          <w:lang w:val="ka-GE"/>
        </w:rPr>
        <w:t>შესაბამის</w:t>
      </w:r>
      <w:r>
        <w:rPr>
          <w:rFonts w:ascii="Sylfaen" w:hAnsi="Sylfaen"/>
          <w:sz w:val="24"/>
          <w:szCs w:val="24"/>
          <w:lang w:val="ka-GE"/>
        </w:rPr>
        <w:t xml:space="preserve"> მომსახურებებთან </w:t>
      </w:r>
      <w:r w:rsidR="00623D81">
        <w:rPr>
          <w:rFonts w:ascii="Sylfaen" w:hAnsi="Sylfaen"/>
          <w:sz w:val="24"/>
          <w:szCs w:val="24"/>
          <w:lang w:val="ka-GE"/>
        </w:rPr>
        <w:t>დაკავშირებით</w:t>
      </w:r>
      <w:r>
        <w:rPr>
          <w:rFonts w:ascii="Sylfaen" w:hAnsi="Sylfaen"/>
          <w:sz w:val="24"/>
          <w:szCs w:val="24"/>
          <w:lang w:val="ka-GE"/>
        </w:rPr>
        <w:t xml:space="preserve"> ახალი ჩარჩოს </w:t>
      </w:r>
      <w:r w:rsidR="00623D81">
        <w:rPr>
          <w:rFonts w:ascii="Sylfaen" w:hAnsi="Sylfaen"/>
          <w:sz w:val="24"/>
          <w:szCs w:val="24"/>
          <w:lang w:val="ka-GE"/>
        </w:rPr>
        <w:t>შემუშავების მიზნით</w:t>
      </w:r>
      <w:r>
        <w:rPr>
          <w:rFonts w:ascii="Sylfaen" w:hAnsi="Sylfaen"/>
          <w:sz w:val="24"/>
          <w:szCs w:val="24"/>
          <w:lang w:val="ka-GE"/>
        </w:rPr>
        <w:t>.</w:t>
      </w:r>
    </w:p>
    <w:p w:rsidR="004C77A4" w:rsidRDefault="007A60B7" w:rsidP="009D036F">
      <w:pPr>
        <w:spacing w:after="120" w:line="320" w:lineRule="atLeast"/>
        <w:ind w:left="720" w:hanging="720"/>
        <w:jc w:val="both"/>
        <w:rPr>
          <w:rFonts w:ascii="Sylfaen" w:hAnsi="Sylfaen"/>
          <w:sz w:val="24"/>
          <w:szCs w:val="24"/>
          <w:lang w:val="ka-GE"/>
        </w:rPr>
      </w:pPr>
      <w:r>
        <w:rPr>
          <w:rFonts w:ascii="Sylfaen" w:hAnsi="Sylfaen"/>
          <w:sz w:val="24"/>
          <w:szCs w:val="24"/>
          <w:lang w:val="ka-GE"/>
        </w:rPr>
        <w:t>(4)</w:t>
      </w:r>
      <w:r>
        <w:rPr>
          <w:rFonts w:ascii="Sylfaen" w:hAnsi="Sylfaen"/>
          <w:sz w:val="24"/>
          <w:szCs w:val="24"/>
          <w:lang w:val="ka-GE"/>
        </w:rPr>
        <w:tab/>
        <w:t>ლისაბონში 2000 წლის 23 და 24 მარტს ევროსაბჭომ ხაზი გაუსვა ზრდის, კონკურენტუნარიანობისა და სამუ</w:t>
      </w:r>
      <w:r w:rsidR="00623D81">
        <w:rPr>
          <w:rFonts w:ascii="Sylfaen" w:hAnsi="Sylfaen"/>
          <w:sz w:val="24"/>
          <w:szCs w:val="24"/>
          <w:lang w:val="ka-GE"/>
        </w:rPr>
        <w:t>შ</w:t>
      </w:r>
      <w:r>
        <w:rPr>
          <w:rFonts w:ascii="Sylfaen" w:hAnsi="Sylfaen"/>
          <w:sz w:val="24"/>
          <w:szCs w:val="24"/>
          <w:lang w:val="ka-GE"/>
        </w:rPr>
        <w:t xml:space="preserve">აო ადგილების შექმნის პოტენციალს </w:t>
      </w:r>
      <w:r w:rsidR="00623D81">
        <w:rPr>
          <w:rFonts w:ascii="Sylfaen" w:hAnsi="Sylfaen"/>
          <w:sz w:val="24"/>
          <w:szCs w:val="24"/>
          <w:lang w:val="ka-GE"/>
        </w:rPr>
        <w:t>ციფრულ</w:t>
      </w:r>
      <w:r>
        <w:rPr>
          <w:rFonts w:ascii="Sylfaen" w:hAnsi="Sylfaen"/>
          <w:sz w:val="24"/>
          <w:szCs w:val="24"/>
          <w:lang w:val="ka-GE"/>
        </w:rPr>
        <w:t xml:space="preserve">, </w:t>
      </w:r>
      <w:r w:rsidR="00623D81">
        <w:rPr>
          <w:rFonts w:ascii="Sylfaen" w:hAnsi="Sylfaen"/>
          <w:sz w:val="24"/>
          <w:szCs w:val="24"/>
          <w:lang w:val="ka-GE"/>
        </w:rPr>
        <w:t>გააზრებულ</w:t>
      </w:r>
      <w:r>
        <w:rPr>
          <w:rFonts w:ascii="Sylfaen" w:hAnsi="Sylfaen"/>
          <w:sz w:val="24"/>
          <w:szCs w:val="24"/>
          <w:lang w:val="ka-GE"/>
        </w:rPr>
        <w:t xml:space="preserve"> ეკონომიკაზე გადასვლის გზით. კერძოდ, </w:t>
      </w:r>
      <w:r w:rsidR="004C77A4">
        <w:rPr>
          <w:rFonts w:ascii="Sylfaen" w:hAnsi="Sylfaen"/>
          <w:sz w:val="24"/>
          <w:szCs w:val="24"/>
          <w:lang w:val="ka-GE"/>
        </w:rPr>
        <w:t xml:space="preserve">მან </w:t>
      </w:r>
      <w:r w:rsidR="00623D81">
        <w:rPr>
          <w:rFonts w:ascii="Sylfaen" w:hAnsi="Sylfaen"/>
          <w:sz w:val="24"/>
          <w:szCs w:val="24"/>
          <w:lang w:val="ka-GE"/>
        </w:rPr>
        <w:t>განსაკუთრებ</w:t>
      </w:r>
      <w:r w:rsidR="004C77A4">
        <w:rPr>
          <w:rFonts w:ascii="Sylfaen" w:hAnsi="Sylfaen"/>
          <w:sz w:val="24"/>
          <w:szCs w:val="24"/>
          <w:lang w:val="ka-GE"/>
        </w:rPr>
        <w:t>ული აქცენტი გააკეთა ევროპაში არსებული ბიზნესებისა და მოქალა</w:t>
      </w:r>
      <w:r w:rsidR="00623D81">
        <w:rPr>
          <w:rFonts w:ascii="Sylfaen" w:hAnsi="Sylfaen"/>
          <w:sz w:val="24"/>
          <w:szCs w:val="24"/>
          <w:lang w:val="ka-GE"/>
        </w:rPr>
        <w:t>ქ</w:t>
      </w:r>
      <w:r w:rsidR="004C77A4">
        <w:rPr>
          <w:rFonts w:ascii="Sylfaen" w:hAnsi="Sylfaen"/>
          <w:sz w:val="24"/>
          <w:szCs w:val="24"/>
          <w:lang w:val="ka-GE"/>
        </w:rPr>
        <w:t>ეების დაშვება</w:t>
      </w:r>
      <w:r w:rsidR="00623D81">
        <w:rPr>
          <w:rFonts w:ascii="Sylfaen" w:hAnsi="Sylfaen"/>
          <w:sz w:val="24"/>
          <w:szCs w:val="24"/>
          <w:lang w:val="ka-GE"/>
        </w:rPr>
        <w:t>ზე</w:t>
      </w:r>
      <w:r w:rsidR="004C77A4">
        <w:rPr>
          <w:rFonts w:ascii="Sylfaen" w:hAnsi="Sylfaen"/>
          <w:sz w:val="24"/>
          <w:szCs w:val="24"/>
          <w:lang w:val="ka-GE"/>
        </w:rPr>
        <w:t xml:space="preserve"> არაძვირადღირებულ, მსოფლიო კლასის საკომუნიკაციო სტრუქტურასა და მომსახურებების ფართო სპექტრზე.</w:t>
      </w:r>
    </w:p>
    <w:p w:rsidR="00A044BE" w:rsidRDefault="004C77A4" w:rsidP="004C77A4">
      <w:pPr>
        <w:spacing w:after="120" w:line="320" w:lineRule="atLeast"/>
        <w:ind w:left="720" w:hanging="720"/>
        <w:jc w:val="both"/>
        <w:rPr>
          <w:rFonts w:ascii="Sylfaen" w:hAnsi="Sylfaen"/>
          <w:noProof/>
          <w:sz w:val="24"/>
          <w:szCs w:val="24"/>
          <w:lang w:val="ka-GE"/>
        </w:rPr>
      </w:pPr>
      <w:r>
        <w:rPr>
          <w:rFonts w:ascii="Sylfaen" w:hAnsi="Sylfaen"/>
          <w:sz w:val="24"/>
          <w:szCs w:val="24"/>
          <w:lang w:val="ka-GE"/>
        </w:rPr>
        <w:t>(5)</w:t>
      </w:r>
      <w:r>
        <w:rPr>
          <w:rFonts w:ascii="Sylfaen" w:hAnsi="Sylfaen"/>
          <w:sz w:val="24"/>
          <w:szCs w:val="24"/>
          <w:lang w:val="ka-GE"/>
        </w:rPr>
        <w:tab/>
        <w:t xml:space="preserve">სატელეკომუნიკაციო, მედია და საინფორმაციო ტექნოლოგიების სექტორების დაახლოება გულისხმობს, რომ </w:t>
      </w:r>
      <w:r w:rsidR="00623D81">
        <w:rPr>
          <w:rFonts w:ascii="Sylfaen" w:hAnsi="Sylfaen"/>
          <w:sz w:val="24"/>
          <w:szCs w:val="24"/>
          <w:lang w:val="ka-GE"/>
        </w:rPr>
        <w:t xml:space="preserve">უნდა გაერთიანდეს </w:t>
      </w:r>
      <w:r>
        <w:rPr>
          <w:rFonts w:ascii="Sylfaen" w:hAnsi="Sylfaen"/>
          <w:sz w:val="24"/>
          <w:szCs w:val="24"/>
          <w:lang w:val="ka-GE"/>
        </w:rPr>
        <w:t xml:space="preserve">ყველა </w:t>
      </w:r>
      <w:r w:rsidR="00623D81">
        <w:rPr>
          <w:rFonts w:ascii="Sylfaen" w:hAnsi="Sylfaen"/>
          <w:sz w:val="24"/>
          <w:szCs w:val="24"/>
          <w:lang w:val="ka-GE"/>
        </w:rPr>
        <w:t>მაუწყებლობის</w:t>
      </w:r>
      <w:r>
        <w:rPr>
          <w:rFonts w:ascii="Sylfaen" w:hAnsi="Sylfaen"/>
          <w:sz w:val="24"/>
          <w:szCs w:val="24"/>
          <w:lang w:val="ka-GE"/>
        </w:rPr>
        <w:t xml:space="preserve"> ქსელი და მომსახურება ერთიან მარეგულირებელ ჩარჩოში. აღნიშნული მარეგულირებელი ჩარჩო შედგება წინამდებარე დირექტივისა და ოთხი სპეციალური დირექტივისგან: </w:t>
      </w:r>
      <w:r w:rsidRPr="004C77A4">
        <w:rPr>
          <w:rFonts w:ascii="Sylfaen" w:hAnsi="Sylfaen"/>
          <w:noProof/>
          <w:sz w:val="24"/>
          <w:szCs w:val="24"/>
          <w:lang w:val="ka-GE"/>
        </w:rPr>
        <w:t>ევროპარლამენტისა და საბჭოს 2002 წლის 7 მარტის</w:t>
      </w:r>
      <w:r>
        <w:rPr>
          <w:rFonts w:ascii="Sylfaen" w:hAnsi="Sylfaen"/>
          <w:sz w:val="24"/>
          <w:szCs w:val="24"/>
          <w:lang w:val="ka-GE"/>
        </w:rPr>
        <w:t xml:space="preserve"> </w:t>
      </w:r>
      <w:r w:rsidRPr="004C77A4">
        <w:rPr>
          <w:rFonts w:ascii="Sylfaen" w:hAnsi="Sylfaen"/>
          <w:noProof/>
          <w:sz w:val="24"/>
          <w:szCs w:val="24"/>
          <w:lang w:val="ka-GE"/>
        </w:rPr>
        <w:t>№2002/20/EC დირექტივა ელექტრონული საკომუნიკაციო ქსელებისა და მომსახურებების ავტორიზაციის შესახებ</w:t>
      </w:r>
      <w:r>
        <w:rPr>
          <w:rFonts w:ascii="Sylfaen" w:hAnsi="Sylfaen"/>
          <w:sz w:val="24"/>
          <w:szCs w:val="24"/>
          <w:lang w:val="ka-GE"/>
        </w:rPr>
        <w:t xml:space="preserve"> (ავტორიზაციის შესახებ დირექტივა)</w:t>
      </w:r>
      <w:r>
        <w:rPr>
          <w:rStyle w:val="FootnoteReference"/>
          <w:rFonts w:ascii="Sylfaen" w:hAnsi="Sylfaen"/>
          <w:sz w:val="24"/>
          <w:szCs w:val="24"/>
          <w:lang w:val="ka-GE"/>
        </w:rPr>
        <w:footnoteReference w:id="6"/>
      </w:r>
      <w:r w:rsidRPr="00905949">
        <w:rPr>
          <w:rFonts w:ascii="Sylfaen" w:hAnsi="Sylfaen"/>
          <w:sz w:val="24"/>
          <w:szCs w:val="24"/>
          <w:lang w:val="ka-GE"/>
        </w:rPr>
        <w:t xml:space="preserve">, </w:t>
      </w:r>
      <w:r w:rsidRPr="004C77A4">
        <w:rPr>
          <w:rFonts w:ascii="Sylfaen" w:eastAsia="Times New Roman" w:hAnsi="Sylfaen" w:cs="Times New Roman"/>
          <w:noProof/>
          <w:sz w:val="24"/>
          <w:szCs w:val="24"/>
          <w:u w:color="FF0000"/>
          <w:lang w:val="ka-GE"/>
        </w:rPr>
        <w:t>ევროპარლამენტისა</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და</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საბჭოს 2002</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წლის</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7</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მარტის</w:t>
      </w:r>
      <w:r w:rsidRPr="004C77A4">
        <w:rPr>
          <w:rFonts w:ascii="Sylfaen" w:eastAsia="Times New Roman" w:hAnsi="Sylfaen" w:cs="Times New Roman"/>
          <w:noProof/>
          <w:sz w:val="24"/>
          <w:szCs w:val="24"/>
          <w:lang w:val="ka-GE"/>
        </w:rPr>
        <w:t xml:space="preserve"> </w:t>
      </w:r>
      <w:r w:rsidRPr="00905949">
        <w:rPr>
          <w:rFonts w:ascii="Sylfaen" w:hAnsi="Sylfaen"/>
          <w:noProof/>
          <w:sz w:val="24"/>
          <w:szCs w:val="24"/>
          <w:lang w:val="ka-GE"/>
        </w:rPr>
        <w:t>№</w:t>
      </w:r>
      <w:r w:rsidRPr="004C77A4">
        <w:rPr>
          <w:rFonts w:ascii="Sylfaen" w:eastAsia="Times New Roman" w:hAnsi="Sylfaen" w:cs="Times New Roman"/>
          <w:noProof/>
          <w:sz w:val="24"/>
          <w:szCs w:val="24"/>
          <w:u w:color="FF0000"/>
          <w:lang w:val="ka-GE"/>
        </w:rPr>
        <w:t>2002/19/EC</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დირექტივა</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ელექტრონულ</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საკომუნიკაციო</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ქსელებთან</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და</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მასთან</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დაკავშირებულ</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ელემენტებთან</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დაშვებისა</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და</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ურთიერთჩართვის</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შესახებ</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დაშვების</w:t>
      </w:r>
      <w:r w:rsidRPr="004C77A4">
        <w:rPr>
          <w:rFonts w:ascii="Sylfaen" w:eastAsia="Times New Roman" w:hAnsi="Sylfaen" w:cs="Times New Roman"/>
          <w:noProof/>
          <w:sz w:val="24"/>
          <w:szCs w:val="24"/>
          <w:lang w:val="ka-GE"/>
        </w:rPr>
        <w:t xml:space="preserve"> მინიჭების </w:t>
      </w:r>
      <w:r w:rsidRPr="004C77A4">
        <w:rPr>
          <w:rFonts w:ascii="Sylfaen" w:eastAsia="Times New Roman" w:hAnsi="Sylfaen" w:cs="Times New Roman"/>
          <w:noProof/>
          <w:sz w:val="24"/>
          <w:szCs w:val="24"/>
          <w:u w:color="FF0000"/>
          <w:lang w:val="ka-GE"/>
        </w:rPr>
        <w:t>შესახებ</w:t>
      </w:r>
      <w:r w:rsidRPr="004C77A4">
        <w:rPr>
          <w:rFonts w:ascii="Sylfaen" w:eastAsia="Times New Roman" w:hAnsi="Sylfaen" w:cs="Times New Roman"/>
          <w:noProof/>
          <w:sz w:val="24"/>
          <w:szCs w:val="24"/>
          <w:lang w:val="ka-GE"/>
        </w:rPr>
        <w:t xml:space="preserve"> </w:t>
      </w:r>
      <w:r w:rsidRPr="004C77A4">
        <w:rPr>
          <w:rFonts w:ascii="Sylfaen" w:eastAsia="Times New Roman" w:hAnsi="Sylfaen" w:cs="Times New Roman"/>
          <w:noProof/>
          <w:sz w:val="24"/>
          <w:szCs w:val="24"/>
          <w:u w:color="FF0000"/>
          <w:lang w:val="ka-GE"/>
        </w:rPr>
        <w:t>დირექტივა</w:t>
      </w:r>
      <w:r w:rsidRPr="004C77A4">
        <w:rPr>
          <w:rFonts w:ascii="Sylfaen" w:eastAsia="Times New Roman" w:hAnsi="Sylfaen" w:cs="Times New Roman"/>
          <w:noProof/>
          <w:sz w:val="24"/>
          <w:szCs w:val="24"/>
          <w:lang w:val="ka-GE"/>
        </w:rPr>
        <w:t>)</w:t>
      </w:r>
      <w:r w:rsidR="00E03C5C">
        <w:rPr>
          <w:rStyle w:val="FootnoteReference"/>
          <w:rFonts w:ascii="Sylfaen" w:hAnsi="Sylfaen"/>
          <w:noProof/>
          <w:sz w:val="24"/>
          <w:szCs w:val="24"/>
          <w:lang w:val="ka-GE"/>
        </w:rPr>
        <w:footnoteReference w:id="7"/>
      </w:r>
      <w:r w:rsidR="00E03C5C">
        <w:rPr>
          <w:rFonts w:ascii="Sylfaen" w:hAnsi="Sylfaen"/>
          <w:noProof/>
          <w:sz w:val="24"/>
          <w:szCs w:val="24"/>
          <w:lang w:val="ka-GE"/>
        </w:rPr>
        <w:t xml:space="preserve">, </w:t>
      </w:r>
      <w:r w:rsidR="00E03C5C" w:rsidRPr="00E03C5C">
        <w:rPr>
          <w:rFonts w:ascii="Sylfaen" w:eastAsia="Times New Roman" w:hAnsi="Sylfaen" w:cs="Times New Roman"/>
          <w:noProof/>
          <w:sz w:val="24"/>
          <w:szCs w:val="24"/>
          <w:u w:color="FF0000"/>
          <w:lang w:val="ka-GE"/>
        </w:rPr>
        <w:t>ევროპარლამენტისა და</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საბჭოს</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2002</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წლის</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7</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მარტის</w:t>
      </w:r>
      <w:r w:rsidR="00E03C5C" w:rsidRPr="00E03C5C">
        <w:rPr>
          <w:rFonts w:ascii="Sylfaen" w:eastAsia="Times New Roman" w:hAnsi="Sylfaen" w:cs="Times New Roman"/>
          <w:noProof/>
          <w:sz w:val="24"/>
          <w:szCs w:val="24"/>
          <w:lang w:val="ka-GE"/>
        </w:rPr>
        <w:t xml:space="preserve"> </w:t>
      </w:r>
      <w:r w:rsidR="00E03C5C" w:rsidRPr="00905949">
        <w:rPr>
          <w:rFonts w:ascii="Sylfaen" w:hAnsi="Sylfaen"/>
          <w:noProof/>
          <w:sz w:val="24"/>
          <w:szCs w:val="24"/>
          <w:lang w:val="ka-GE"/>
        </w:rPr>
        <w:t>№</w:t>
      </w:r>
      <w:r w:rsidR="00E03C5C" w:rsidRPr="00E03C5C">
        <w:rPr>
          <w:rFonts w:ascii="Sylfaen" w:eastAsia="Times New Roman" w:hAnsi="Sylfaen" w:cs="Times New Roman"/>
          <w:noProof/>
          <w:sz w:val="24"/>
          <w:szCs w:val="24"/>
          <w:u w:color="FF0000"/>
          <w:lang w:val="ka-GE"/>
        </w:rPr>
        <w:t>2002/22/EC</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დირექტივა</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უნივერსალური</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მომსახურებებისა</w:t>
      </w:r>
      <w:r w:rsidR="00E03C5C" w:rsidRPr="00E03C5C">
        <w:rPr>
          <w:rFonts w:ascii="Sylfaen" w:eastAsia="Times New Roman" w:hAnsi="Sylfaen" w:cs="Times New Roman"/>
          <w:noProof/>
          <w:sz w:val="24"/>
          <w:szCs w:val="24"/>
          <w:lang w:val="ka-GE"/>
        </w:rPr>
        <w:t xml:space="preserve"> და </w:t>
      </w:r>
      <w:r w:rsidR="00E03C5C" w:rsidRPr="00E03C5C">
        <w:rPr>
          <w:rFonts w:ascii="Sylfaen" w:eastAsia="Times New Roman" w:hAnsi="Sylfaen" w:cs="Times New Roman"/>
          <w:noProof/>
          <w:sz w:val="24"/>
          <w:szCs w:val="24"/>
          <w:u w:color="FF0000"/>
          <w:lang w:val="ka-GE"/>
        </w:rPr>
        <w:t>ელექტრონულ</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საკომუნიკაციო</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ქსელებსა</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და</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მომსახურებებთან</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დაკავშირებით</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მომხმარებელთა</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უფლებების</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შესახებ</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უნივერსალური</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მომსახურების</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შესახებ</w:t>
      </w:r>
      <w:r w:rsidR="00E03C5C" w:rsidRPr="00E03C5C">
        <w:rPr>
          <w:rFonts w:ascii="Sylfaen" w:eastAsia="Times New Roman" w:hAnsi="Sylfaen" w:cs="Times New Roman"/>
          <w:noProof/>
          <w:sz w:val="24"/>
          <w:szCs w:val="24"/>
          <w:lang w:val="ka-GE"/>
        </w:rPr>
        <w:t xml:space="preserve"> </w:t>
      </w:r>
      <w:r w:rsidR="00E03C5C" w:rsidRPr="00E03C5C">
        <w:rPr>
          <w:rFonts w:ascii="Sylfaen" w:eastAsia="Times New Roman" w:hAnsi="Sylfaen" w:cs="Times New Roman"/>
          <w:noProof/>
          <w:sz w:val="24"/>
          <w:szCs w:val="24"/>
          <w:u w:color="FF0000"/>
          <w:lang w:val="ka-GE"/>
        </w:rPr>
        <w:t>დირექტივა</w:t>
      </w:r>
      <w:r w:rsidR="00E03C5C" w:rsidRPr="00E03C5C">
        <w:rPr>
          <w:rFonts w:ascii="Sylfaen" w:eastAsia="Times New Roman" w:hAnsi="Sylfaen" w:cs="Times New Roman"/>
          <w:noProof/>
          <w:sz w:val="24"/>
          <w:szCs w:val="24"/>
          <w:lang w:val="ka-GE"/>
        </w:rPr>
        <w:t>)</w:t>
      </w:r>
      <w:r w:rsidR="00E03C5C">
        <w:rPr>
          <w:rStyle w:val="FootnoteReference"/>
          <w:rFonts w:ascii="Sylfaen" w:hAnsi="Sylfaen"/>
          <w:noProof/>
          <w:sz w:val="24"/>
          <w:szCs w:val="24"/>
          <w:lang w:val="ka-GE"/>
        </w:rPr>
        <w:footnoteReference w:id="8"/>
      </w:r>
      <w:r w:rsidR="00E03C5C">
        <w:rPr>
          <w:rFonts w:ascii="Sylfaen" w:hAnsi="Sylfaen"/>
          <w:noProof/>
          <w:sz w:val="24"/>
          <w:szCs w:val="24"/>
          <w:lang w:val="ka-GE"/>
        </w:rPr>
        <w:t xml:space="preserve">, ევროპარლამენტისა და საბჭოს 1997 წლის 15 დეკემბრის </w:t>
      </w:r>
      <w:r w:rsidR="00E03C5C" w:rsidRPr="00905949">
        <w:rPr>
          <w:rFonts w:ascii="Sylfaen" w:hAnsi="Sylfaen"/>
          <w:noProof/>
          <w:sz w:val="24"/>
          <w:szCs w:val="24"/>
          <w:lang w:val="ka-GE"/>
        </w:rPr>
        <w:t xml:space="preserve">№97/66/EC </w:t>
      </w:r>
      <w:r w:rsidR="00E03C5C">
        <w:rPr>
          <w:rFonts w:ascii="Sylfaen" w:hAnsi="Sylfaen"/>
          <w:noProof/>
          <w:sz w:val="24"/>
          <w:szCs w:val="24"/>
          <w:lang w:val="ka-GE"/>
        </w:rPr>
        <w:t>დირექტივა პერსონალური მონაცემების დამუ</w:t>
      </w:r>
      <w:r w:rsidR="00623D81">
        <w:rPr>
          <w:rFonts w:ascii="Sylfaen" w:hAnsi="Sylfaen"/>
          <w:noProof/>
          <w:sz w:val="24"/>
          <w:szCs w:val="24"/>
          <w:lang w:val="ka-GE"/>
        </w:rPr>
        <w:t>შ</w:t>
      </w:r>
      <w:r w:rsidR="00E03C5C">
        <w:rPr>
          <w:rFonts w:ascii="Sylfaen" w:hAnsi="Sylfaen"/>
          <w:noProof/>
          <w:sz w:val="24"/>
          <w:szCs w:val="24"/>
          <w:lang w:val="ka-GE"/>
        </w:rPr>
        <w:t>ავებისა და სატელეკომუნიკაციო სექტორში პირადი ცხოვრების ხელშეუხებლობის დაცვის შესახებ</w:t>
      </w:r>
      <w:r w:rsidR="00E03C5C">
        <w:rPr>
          <w:rStyle w:val="FootnoteReference"/>
          <w:rFonts w:ascii="Sylfaen" w:hAnsi="Sylfaen"/>
          <w:noProof/>
          <w:sz w:val="24"/>
          <w:szCs w:val="24"/>
          <w:lang w:val="ka-GE"/>
        </w:rPr>
        <w:footnoteReference w:id="9"/>
      </w:r>
      <w:r w:rsidR="00E03C5C">
        <w:rPr>
          <w:rFonts w:ascii="Sylfaen" w:hAnsi="Sylfaen"/>
          <w:noProof/>
          <w:sz w:val="24"/>
          <w:szCs w:val="24"/>
          <w:lang w:val="ka-GE"/>
        </w:rPr>
        <w:t xml:space="preserve"> (შემდგომში </w:t>
      </w:r>
      <w:r w:rsidR="00E03C5C">
        <w:rPr>
          <w:rFonts w:ascii="Sylfaen" w:hAnsi="Sylfaen"/>
          <w:noProof/>
          <w:sz w:val="24"/>
          <w:szCs w:val="24"/>
          <w:lang w:val="ka-GE"/>
        </w:rPr>
        <w:lastRenderedPageBreak/>
        <w:t>წოდებული, როგორც ‘სპეციალური დირექტივები’). აუცილებელია აღნიშნული გადაცემის</w:t>
      </w:r>
      <w:r w:rsidR="00623D81">
        <w:rPr>
          <w:rFonts w:ascii="Sylfaen" w:hAnsi="Sylfaen"/>
          <w:noProof/>
          <w:sz w:val="24"/>
          <w:szCs w:val="24"/>
          <w:lang w:val="ka-GE"/>
        </w:rPr>
        <w:t xml:space="preserve"> შესახებ</w:t>
      </w:r>
      <w:r w:rsidR="00E03C5C">
        <w:rPr>
          <w:rFonts w:ascii="Sylfaen" w:hAnsi="Sylfaen"/>
          <w:noProof/>
          <w:sz w:val="24"/>
          <w:szCs w:val="24"/>
          <w:lang w:val="ka-GE"/>
        </w:rPr>
        <w:t xml:space="preserve"> რეგლამენტის გამოყოფა </w:t>
      </w:r>
      <w:r w:rsidR="00623D81">
        <w:rPr>
          <w:rFonts w:ascii="Sylfaen" w:hAnsi="Sylfaen"/>
          <w:noProof/>
          <w:sz w:val="24"/>
          <w:szCs w:val="24"/>
          <w:lang w:val="ka-GE"/>
        </w:rPr>
        <w:t>კონტენტის</w:t>
      </w:r>
      <w:r w:rsidR="00E03C5C">
        <w:rPr>
          <w:rFonts w:ascii="Sylfaen" w:hAnsi="Sylfaen"/>
          <w:noProof/>
          <w:sz w:val="24"/>
          <w:szCs w:val="24"/>
          <w:lang w:val="ka-GE"/>
        </w:rPr>
        <w:t xml:space="preserve"> შესახებ რეგლამენტისგან. </w:t>
      </w:r>
      <w:r w:rsidR="00623D81">
        <w:rPr>
          <w:rFonts w:ascii="Sylfaen" w:hAnsi="Sylfaen"/>
          <w:noProof/>
          <w:sz w:val="24"/>
          <w:szCs w:val="24"/>
          <w:lang w:val="ka-GE"/>
        </w:rPr>
        <w:t>მოცემული</w:t>
      </w:r>
      <w:r w:rsidR="00E03C5C">
        <w:rPr>
          <w:rFonts w:ascii="Sylfaen" w:hAnsi="Sylfaen"/>
          <w:noProof/>
          <w:sz w:val="24"/>
          <w:szCs w:val="24"/>
          <w:lang w:val="ka-GE"/>
        </w:rPr>
        <w:t xml:space="preserve"> ჩარჩო არ ითვალისწინებს იმ ელექტრონული საკომუნიკაციო ქსელებით </w:t>
      </w:r>
      <w:r w:rsidR="00623D81">
        <w:rPr>
          <w:rFonts w:ascii="Sylfaen" w:hAnsi="Sylfaen"/>
          <w:noProof/>
          <w:sz w:val="24"/>
          <w:szCs w:val="24"/>
          <w:lang w:val="ka-GE"/>
        </w:rPr>
        <w:t>გაწეული</w:t>
      </w:r>
      <w:r w:rsidR="00E03C5C">
        <w:rPr>
          <w:rFonts w:ascii="Sylfaen" w:hAnsi="Sylfaen"/>
          <w:noProof/>
          <w:sz w:val="24"/>
          <w:szCs w:val="24"/>
          <w:lang w:val="ka-GE"/>
        </w:rPr>
        <w:t xml:space="preserve"> მომსახურებების შინაარსს, რომელიც იყენებს ელექტრონულ საკომუნიკაციო მომსახურებებს, როგორიცაა</w:t>
      </w:r>
      <w:r w:rsidR="00905949">
        <w:rPr>
          <w:rFonts w:ascii="Sylfaen" w:hAnsi="Sylfaen"/>
          <w:noProof/>
          <w:sz w:val="24"/>
          <w:szCs w:val="24"/>
          <w:lang w:val="ka-GE"/>
        </w:rPr>
        <w:t xml:space="preserve"> გადაცემის </w:t>
      </w:r>
      <w:r w:rsidR="00623D81">
        <w:rPr>
          <w:rFonts w:ascii="Sylfaen" w:hAnsi="Sylfaen"/>
          <w:noProof/>
          <w:sz w:val="24"/>
          <w:szCs w:val="24"/>
          <w:lang w:val="ka-GE"/>
        </w:rPr>
        <w:t>კონტენტი</w:t>
      </w:r>
      <w:r w:rsidR="00905949">
        <w:rPr>
          <w:rFonts w:ascii="Sylfaen" w:hAnsi="Sylfaen"/>
          <w:noProof/>
          <w:sz w:val="24"/>
          <w:szCs w:val="24"/>
          <w:lang w:val="ka-GE"/>
        </w:rPr>
        <w:t xml:space="preserve">, ფინანსური მომსახურებები და გარკვეული საინფორმაციო </w:t>
      </w:r>
      <w:r w:rsidR="00017730">
        <w:rPr>
          <w:rFonts w:ascii="Sylfaen" w:hAnsi="Sylfaen"/>
          <w:noProof/>
          <w:sz w:val="24"/>
          <w:szCs w:val="24"/>
          <w:lang w:val="ka-GE"/>
        </w:rPr>
        <w:t>საზოგადოებრივი</w:t>
      </w:r>
      <w:r w:rsidR="00905949">
        <w:rPr>
          <w:rFonts w:ascii="Sylfaen" w:hAnsi="Sylfaen"/>
          <w:noProof/>
          <w:sz w:val="24"/>
          <w:szCs w:val="24"/>
          <w:lang w:val="ka-GE"/>
        </w:rPr>
        <w:t xml:space="preserve"> მომსახურებები და შესაბამისად არ არღვევს </w:t>
      </w:r>
      <w:r w:rsidR="007137A7">
        <w:rPr>
          <w:rFonts w:ascii="Sylfaen" w:hAnsi="Sylfaen"/>
          <w:noProof/>
          <w:sz w:val="24"/>
          <w:szCs w:val="24"/>
          <w:lang w:val="ka-GE"/>
        </w:rPr>
        <w:t>საჯაროდ</w:t>
      </w:r>
      <w:r w:rsidR="00905949">
        <w:rPr>
          <w:rFonts w:ascii="Sylfaen" w:hAnsi="Sylfaen"/>
          <w:noProof/>
          <w:sz w:val="24"/>
          <w:szCs w:val="24"/>
          <w:lang w:val="ka-GE"/>
        </w:rPr>
        <w:t xml:space="preserve"> ან </w:t>
      </w:r>
      <w:r w:rsidR="007137A7">
        <w:rPr>
          <w:rFonts w:ascii="Sylfaen" w:hAnsi="Sylfaen"/>
          <w:noProof/>
          <w:sz w:val="24"/>
          <w:szCs w:val="24"/>
          <w:lang w:val="ka-GE"/>
        </w:rPr>
        <w:t>სახელმწიფოს</w:t>
      </w:r>
      <w:r w:rsidR="00905949">
        <w:rPr>
          <w:rFonts w:ascii="Sylfaen" w:hAnsi="Sylfaen"/>
          <w:noProof/>
          <w:sz w:val="24"/>
          <w:szCs w:val="24"/>
          <w:lang w:val="ka-GE"/>
        </w:rPr>
        <w:t xml:space="preserve"> დონეზე </w:t>
      </w:r>
      <w:r w:rsidR="007137A7">
        <w:rPr>
          <w:rFonts w:ascii="Sylfaen" w:hAnsi="Sylfaen"/>
          <w:noProof/>
          <w:sz w:val="24"/>
          <w:szCs w:val="24"/>
          <w:lang w:val="ka-GE"/>
        </w:rPr>
        <w:t>განხორციელებულ</w:t>
      </w:r>
      <w:r w:rsidR="00905949">
        <w:rPr>
          <w:rFonts w:ascii="Sylfaen" w:hAnsi="Sylfaen"/>
          <w:noProof/>
          <w:sz w:val="24"/>
          <w:szCs w:val="24"/>
          <w:lang w:val="ka-GE"/>
        </w:rPr>
        <w:t xml:space="preserve"> ღონისძიებებს აღნიშნულ მომსახურებებთან დაკავშირებით, ევროპული გაერთიანების კანონმდებლობის შესაბამისად, რათა ხელი შეუწყოს კუ</w:t>
      </w:r>
      <w:r w:rsidR="007137A7">
        <w:rPr>
          <w:rFonts w:ascii="Sylfaen" w:hAnsi="Sylfaen"/>
          <w:noProof/>
          <w:sz w:val="24"/>
          <w:szCs w:val="24"/>
          <w:lang w:val="ka-GE"/>
        </w:rPr>
        <w:t>ლ</w:t>
      </w:r>
      <w:r w:rsidR="00905949">
        <w:rPr>
          <w:rFonts w:ascii="Sylfaen" w:hAnsi="Sylfaen"/>
          <w:noProof/>
          <w:sz w:val="24"/>
          <w:szCs w:val="24"/>
          <w:lang w:val="ka-GE"/>
        </w:rPr>
        <w:t xml:space="preserve">ტურულ და </w:t>
      </w:r>
      <w:r w:rsidR="00C82455">
        <w:rPr>
          <w:rFonts w:ascii="Sylfaen" w:hAnsi="Sylfaen"/>
          <w:noProof/>
          <w:sz w:val="24"/>
          <w:szCs w:val="24"/>
          <w:lang w:val="ka-GE"/>
        </w:rPr>
        <w:t>ენობრივ</w:t>
      </w:r>
      <w:r w:rsidR="00905949">
        <w:rPr>
          <w:rFonts w:ascii="Sylfaen" w:hAnsi="Sylfaen"/>
          <w:noProof/>
          <w:sz w:val="24"/>
          <w:szCs w:val="24"/>
          <w:lang w:val="ka-GE"/>
        </w:rPr>
        <w:t xml:space="preserve"> მრავალფეროვნებას და უზრუნველყოს  მედია პლურალიზმის დაცვა. სატელევიზიო პროგრამების </w:t>
      </w:r>
      <w:r w:rsidR="007137A7">
        <w:rPr>
          <w:rFonts w:ascii="Sylfaen" w:hAnsi="Sylfaen"/>
          <w:noProof/>
          <w:sz w:val="24"/>
          <w:szCs w:val="24"/>
          <w:lang w:val="ka-GE"/>
        </w:rPr>
        <w:t xml:space="preserve">კონტენტი </w:t>
      </w:r>
      <w:r w:rsidR="00905949">
        <w:rPr>
          <w:rFonts w:ascii="Sylfaen" w:hAnsi="Sylfaen"/>
          <w:noProof/>
          <w:sz w:val="24"/>
          <w:szCs w:val="24"/>
          <w:lang w:val="ka-GE"/>
        </w:rPr>
        <w:t>სატელევიზ</w:t>
      </w:r>
      <w:r w:rsidR="007137A7">
        <w:rPr>
          <w:rFonts w:ascii="Sylfaen" w:hAnsi="Sylfaen"/>
          <w:noProof/>
          <w:sz w:val="24"/>
          <w:szCs w:val="24"/>
          <w:lang w:val="ka-GE"/>
        </w:rPr>
        <w:t>ი</w:t>
      </w:r>
      <w:r w:rsidR="00905949">
        <w:rPr>
          <w:rFonts w:ascii="Sylfaen" w:hAnsi="Sylfaen"/>
          <w:noProof/>
          <w:sz w:val="24"/>
          <w:szCs w:val="24"/>
          <w:lang w:val="ka-GE"/>
        </w:rPr>
        <w:t xml:space="preserve">ო მაუწყებლობის </w:t>
      </w:r>
      <w:r w:rsidR="007137A7">
        <w:rPr>
          <w:rFonts w:ascii="Sylfaen" w:hAnsi="Sylfaen"/>
          <w:noProof/>
          <w:sz w:val="24"/>
          <w:szCs w:val="24"/>
          <w:lang w:val="ka-GE"/>
        </w:rPr>
        <w:t>საქმიანობასთან</w:t>
      </w:r>
      <w:r w:rsidR="00905949">
        <w:rPr>
          <w:rFonts w:ascii="Sylfaen" w:hAnsi="Sylfaen"/>
          <w:noProof/>
          <w:sz w:val="24"/>
          <w:szCs w:val="24"/>
          <w:lang w:val="ka-GE"/>
        </w:rPr>
        <w:t xml:space="preserve"> დაკავშირებით </w:t>
      </w:r>
      <w:r w:rsidR="007137A7">
        <w:rPr>
          <w:rFonts w:ascii="Sylfaen" w:hAnsi="Sylfaen"/>
          <w:noProof/>
          <w:sz w:val="24"/>
          <w:szCs w:val="24"/>
          <w:lang w:val="ka-GE"/>
        </w:rPr>
        <w:t xml:space="preserve">წარმოდგენილია </w:t>
      </w:r>
      <w:r w:rsidR="00905949">
        <w:rPr>
          <w:rFonts w:ascii="Sylfaen" w:hAnsi="Sylfaen"/>
          <w:noProof/>
          <w:sz w:val="24"/>
          <w:szCs w:val="24"/>
          <w:lang w:val="ka-GE"/>
        </w:rPr>
        <w:t xml:space="preserve">ევროკავშირის წევრ სახელმწიფოებში კანონით, რეგლამენტით ან ადმინისტრაციული ნორმებით გათვალისწინებული გარკვეული დებულებების კოორდინირების შესახებ საბჭოს 1989 წლის 3 ოქტომბრის </w:t>
      </w:r>
      <w:r w:rsidR="007137A7" w:rsidRPr="007137A7">
        <w:rPr>
          <w:rFonts w:ascii="Sylfaen" w:hAnsi="Sylfaen"/>
          <w:noProof/>
          <w:sz w:val="24"/>
          <w:szCs w:val="24"/>
          <w:lang w:val="ka-GE"/>
        </w:rPr>
        <w:t>№</w:t>
      </w:r>
      <w:r w:rsidR="00905949" w:rsidRPr="00905949">
        <w:rPr>
          <w:rFonts w:ascii="Sylfaen" w:hAnsi="Sylfaen"/>
          <w:noProof/>
          <w:sz w:val="24"/>
          <w:szCs w:val="24"/>
          <w:lang w:val="ka-GE"/>
        </w:rPr>
        <w:t xml:space="preserve">89/552/EEC </w:t>
      </w:r>
      <w:r w:rsidR="00905949">
        <w:rPr>
          <w:rFonts w:ascii="Sylfaen" w:hAnsi="Sylfaen"/>
          <w:noProof/>
          <w:sz w:val="24"/>
          <w:szCs w:val="24"/>
          <w:lang w:val="ka-GE"/>
        </w:rPr>
        <w:t>დირექტივით</w:t>
      </w:r>
      <w:r w:rsidR="00905949">
        <w:rPr>
          <w:rStyle w:val="FootnoteReference"/>
          <w:rFonts w:ascii="Sylfaen" w:hAnsi="Sylfaen"/>
          <w:noProof/>
          <w:sz w:val="24"/>
          <w:szCs w:val="24"/>
          <w:lang w:val="ka-GE"/>
        </w:rPr>
        <w:footnoteReference w:id="10"/>
      </w:r>
      <w:r w:rsidR="00905949">
        <w:rPr>
          <w:rFonts w:ascii="Sylfaen" w:hAnsi="Sylfaen"/>
          <w:noProof/>
          <w:sz w:val="24"/>
          <w:szCs w:val="24"/>
          <w:lang w:val="ka-GE"/>
        </w:rPr>
        <w:t xml:space="preserve">. </w:t>
      </w:r>
      <w:r w:rsidR="006B2614">
        <w:rPr>
          <w:rFonts w:ascii="Sylfaen" w:hAnsi="Sylfaen"/>
          <w:noProof/>
          <w:sz w:val="24"/>
          <w:szCs w:val="24"/>
          <w:lang w:val="ka-GE"/>
        </w:rPr>
        <w:t xml:space="preserve">გადაცემის შესახებ რეგლამენტის </w:t>
      </w:r>
      <w:r w:rsidR="007137A7">
        <w:rPr>
          <w:rFonts w:ascii="Sylfaen" w:hAnsi="Sylfaen"/>
          <w:noProof/>
          <w:sz w:val="24"/>
          <w:szCs w:val="24"/>
          <w:lang w:val="ka-GE"/>
        </w:rPr>
        <w:t>გამოყოფა კონტენტის</w:t>
      </w:r>
      <w:r w:rsidR="006B2614">
        <w:rPr>
          <w:rFonts w:ascii="Sylfaen" w:hAnsi="Sylfaen"/>
          <w:noProof/>
          <w:sz w:val="24"/>
          <w:szCs w:val="24"/>
          <w:lang w:val="ka-GE"/>
        </w:rPr>
        <w:t xml:space="preserve"> შესახებ რეგლამენტისგან </w:t>
      </w:r>
      <w:r w:rsidR="00A044BE">
        <w:rPr>
          <w:rFonts w:ascii="Sylfaen" w:hAnsi="Sylfaen"/>
          <w:noProof/>
          <w:sz w:val="24"/>
          <w:szCs w:val="24"/>
          <w:lang w:val="ka-GE"/>
        </w:rPr>
        <w:t xml:space="preserve">ხელს არ უშლის მათ შორის არსებული </w:t>
      </w:r>
      <w:r w:rsidR="007137A7">
        <w:rPr>
          <w:rFonts w:ascii="Sylfaen" w:hAnsi="Sylfaen"/>
          <w:noProof/>
          <w:sz w:val="24"/>
          <w:szCs w:val="24"/>
          <w:lang w:val="ka-GE"/>
        </w:rPr>
        <w:t>კავშირ</w:t>
      </w:r>
      <w:r w:rsidR="00A044BE">
        <w:rPr>
          <w:rFonts w:ascii="Sylfaen" w:hAnsi="Sylfaen"/>
          <w:noProof/>
          <w:sz w:val="24"/>
          <w:szCs w:val="24"/>
          <w:lang w:val="ka-GE"/>
        </w:rPr>
        <w:t xml:space="preserve">ის </w:t>
      </w:r>
      <w:r w:rsidR="007137A7">
        <w:rPr>
          <w:rFonts w:ascii="Sylfaen" w:hAnsi="Sylfaen"/>
          <w:noProof/>
          <w:sz w:val="24"/>
          <w:szCs w:val="24"/>
          <w:lang w:val="ka-GE"/>
        </w:rPr>
        <w:t>გათვალისწინებას</w:t>
      </w:r>
      <w:r w:rsidR="00A044BE">
        <w:rPr>
          <w:rFonts w:ascii="Sylfaen" w:hAnsi="Sylfaen"/>
          <w:noProof/>
          <w:sz w:val="24"/>
          <w:szCs w:val="24"/>
          <w:lang w:val="ka-GE"/>
        </w:rPr>
        <w:t>, განსაკუთრებით მედია პლურალიზმის, კულტურული მრავალფეროვნებისა და მომხმარებელთა დაცვის გარანტირების მიზნით.</w:t>
      </w:r>
    </w:p>
    <w:p w:rsidR="00AB3772" w:rsidRDefault="00A044BE" w:rsidP="004C77A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(6)</w:t>
      </w:r>
      <w:r>
        <w:rPr>
          <w:rFonts w:ascii="Sylfaen" w:hAnsi="Sylfaen"/>
          <w:noProof/>
          <w:sz w:val="24"/>
          <w:szCs w:val="24"/>
          <w:lang w:val="ka-GE"/>
        </w:rPr>
        <w:tab/>
        <w:t xml:space="preserve">აუდიოვიზუალური პოლიტიკა და </w:t>
      </w:r>
      <w:r w:rsidR="007137A7">
        <w:rPr>
          <w:rFonts w:ascii="Sylfaen" w:hAnsi="Sylfaen"/>
          <w:noProof/>
          <w:sz w:val="24"/>
          <w:szCs w:val="24"/>
          <w:lang w:val="ka-GE"/>
        </w:rPr>
        <w:t>კონტენტის</w:t>
      </w:r>
      <w:r>
        <w:rPr>
          <w:rFonts w:ascii="Sylfaen" w:hAnsi="Sylfaen"/>
          <w:noProof/>
          <w:sz w:val="24"/>
          <w:szCs w:val="24"/>
          <w:lang w:val="ka-GE"/>
        </w:rPr>
        <w:t xml:space="preserve"> შესახებ რეგლამენტი წარმოდგენილია ზოგადი ინტერესის მქონე მიზნების სისრულეში მოსაყვანად, როგორიცაა აზრის გამოხატვის თავისუფლება, მედია პლურალიზმი, მიუკერძოებლობა, კულტურული და </w:t>
      </w:r>
      <w:r w:rsidR="00C82455">
        <w:rPr>
          <w:rFonts w:ascii="Sylfaen" w:hAnsi="Sylfaen"/>
          <w:noProof/>
          <w:sz w:val="24"/>
          <w:szCs w:val="24"/>
          <w:lang w:val="ka-GE"/>
        </w:rPr>
        <w:t>ენობრივ</w:t>
      </w:r>
      <w:r>
        <w:rPr>
          <w:rFonts w:ascii="Sylfaen" w:hAnsi="Sylfaen"/>
          <w:noProof/>
          <w:sz w:val="24"/>
          <w:szCs w:val="24"/>
          <w:lang w:val="ka-GE"/>
        </w:rPr>
        <w:t xml:space="preserve">ი მრავალფეროვნება, სოციალური ჩართულობა, მომხმარებელთა და </w:t>
      </w:r>
      <w:r w:rsidR="007137A7">
        <w:rPr>
          <w:rFonts w:ascii="Sylfaen" w:hAnsi="Sylfaen"/>
          <w:noProof/>
          <w:sz w:val="24"/>
          <w:szCs w:val="24"/>
          <w:lang w:val="ka-GE"/>
        </w:rPr>
        <w:t>არასრულწლოვანთა</w:t>
      </w:r>
      <w:r>
        <w:rPr>
          <w:rFonts w:ascii="Sylfaen" w:hAnsi="Sylfaen"/>
          <w:noProof/>
          <w:sz w:val="24"/>
          <w:szCs w:val="24"/>
          <w:lang w:val="ka-GE"/>
        </w:rPr>
        <w:t xml:space="preserve"> დაცვა. კომისიის შეტყობინება </w:t>
      </w:r>
      <w:r w:rsidR="007137A7">
        <w:rPr>
          <w:rFonts w:ascii="Sylfaen" w:hAnsi="Sylfaen"/>
          <w:noProof/>
          <w:sz w:val="24"/>
          <w:szCs w:val="24"/>
          <w:lang w:val="ka-GE"/>
        </w:rPr>
        <w:t xml:space="preserve">- </w:t>
      </w:r>
      <w:r>
        <w:rPr>
          <w:rFonts w:ascii="Sylfaen" w:hAnsi="Sylfaen"/>
          <w:noProof/>
          <w:sz w:val="24"/>
          <w:szCs w:val="24"/>
          <w:lang w:val="ka-GE"/>
        </w:rPr>
        <w:t>‘ციფრულ ეპოქაში ევროპული გაერთიანების აუდიოვიზუალურ პოლიტიკასთან დაკავში</w:t>
      </w:r>
      <w:r w:rsidR="00D0748A">
        <w:rPr>
          <w:rFonts w:ascii="Sylfaen" w:hAnsi="Sylfaen"/>
          <w:noProof/>
          <w:sz w:val="24"/>
          <w:szCs w:val="24"/>
          <w:lang w:val="ka-GE"/>
        </w:rPr>
        <w:t>რ</w:t>
      </w:r>
      <w:r>
        <w:rPr>
          <w:rFonts w:ascii="Sylfaen" w:hAnsi="Sylfaen"/>
          <w:noProof/>
          <w:sz w:val="24"/>
          <w:szCs w:val="24"/>
          <w:lang w:val="ka-GE"/>
        </w:rPr>
        <w:t xml:space="preserve">ებული პრინციპები და დირექტივები’ და საბჭოს 2000 წლის </w:t>
      </w:r>
      <w:r w:rsidR="00D627E6">
        <w:rPr>
          <w:rFonts w:ascii="Sylfaen" w:hAnsi="Sylfaen"/>
          <w:noProof/>
          <w:sz w:val="24"/>
          <w:szCs w:val="24"/>
          <w:lang w:val="ka-GE"/>
        </w:rPr>
        <w:t>6</w:t>
      </w:r>
      <w:r>
        <w:rPr>
          <w:rFonts w:ascii="Sylfaen" w:hAnsi="Sylfaen"/>
          <w:noProof/>
          <w:sz w:val="24"/>
          <w:szCs w:val="24"/>
          <w:lang w:val="ka-GE"/>
        </w:rPr>
        <w:t xml:space="preserve"> ივნისის დასკვნები </w:t>
      </w:r>
      <w:r w:rsidR="00D627E6">
        <w:rPr>
          <w:rFonts w:ascii="Sylfaen" w:hAnsi="Sylfaen"/>
          <w:noProof/>
          <w:sz w:val="24"/>
          <w:szCs w:val="24"/>
          <w:lang w:val="ka-GE"/>
        </w:rPr>
        <w:t>აღნიშნული შეტყობინების მი</w:t>
      </w:r>
      <w:r w:rsidR="00AB3772">
        <w:rPr>
          <w:rFonts w:ascii="Sylfaen" w:hAnsi="Sylfaen"/>
          <w:noProof/>
          <w:sz w:val="24"/>
          <w:szCs w:val="24"/>
          <w:lang w:val="ka-GE"/>
        </w:rPr>
        <w:t>ღ</w:t>
      </w:r>
      <w:r w:rsidR="00D627E6">
        <w:rPr>
          <w:rFonts w:ascii="Sylfaen" w:hAnsi="Sylfaen"/>
          <w:noProof/>
          <w:sz w:val="24"/>
          <w:szCs w:val="24"/>
          <w:lang w:val="ka-GE"/>
        </w:rPr>
        <w:t>ებასთან დაკავშირებით</w:t>
      </w:r>
      <w:r w:rsidR="007137A7">
        <w:rPr>
          <w:rFonts w:ascii="Sylfaen" w:hAnsi="Sylfaen"/>
          <w:noProof/>
          <w:sz w:val="24"/>
          <w:szCs w:val="24"/>
          <w:lang w:val="ka-GE"/>
        </w:rPr>
        <w:t xml:space="preserve"> </w:t>
      </w:r>
      <w:r w:rsidR="00D627E6">
        <w:rPr>
          <w:rFonts w:ascii="Sylfaen" w:hAnsi="Sylfaen"/>
          <w:noProof/>
          <w:sz w:val="24"/>
          <w:szCs w:val="24"/>
          <w:lang w:val="ka-GE"/>
        </w:rPr>
        <w:t>წარმოდგენილია</w:t>
      </w:r>
      <w:r w:rsidR="00AB3772">
        <w:rPr>
          <w:rFonts w:ascii="Sylfaen" w:hAnsi="Sylfaen"/>
          <w:noProof/>
          <w:sz w:val="24"/>
          <w:szCs w:val="24"/>
          <w:lang w:val="ka-GE"/>
        </w:rPr>
        <w:t xml:space="preserve"> ევროპული გაერთიანების მიერ მი</w:t>
      </w:r>
      <w:r w:rsidR="007137A7">
        <w:rPr>
          <w:rFonts w:ascii="Sylfaen" w:hAnsi="Sylfaen"/>
          <w:noProof/>
          <w:sz w:val="24"/>
          <w:szCs w:val="24"/>
          <w:lang w:val="ka-GE"/>
        </w:rPr>
        <w:t>ღ</w:t>
      </w:r>
      <w:r w:rsidR="00AB3772">
        <w:rPr>
          <w:rFonts w:ascii="Sylfaen" w:hAnsi="Sylfaen"/>
          <w:noProof/>
          <w:sz w:val="24"/>
          <w:szCs w:val="24"/>
          <w:lang w:val="ka-GE"/>
        </w:rPr>
        <w:t>ებული ძირითადი ღონისძიების სახით აუდიოვიზუალური პოლიტიკის დანერგვასთან დაკავშირებით.</w:t>
      </w:r>
    </w:p>
    <w:p w:rsidR="00E07173" w:rsidRDefault="00AB3772" w:rsidP="004C77A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(7)</w:t>
      </w:r>
      <w:r>
        <w:rPr>
          <w:rFonts w:ascii="Sylfaen" w:hAnsi="Sylfaen"/>
          <w:noProof/>
          <w:sz w:val="24"/>
          <w:szCs w:val="24"/>
          <w:lang w:val="ka-GE"/>
        </w:rPr>
        <w:tab/>
        <w:t xml:space="preserve">წინამდებარე დირექტივის დებულებები და სპეციალური დებულებები </w:t>
      </w:r>
      <w:r w:rsidR="007137A7">
        <w:rPr>
          <w:rFonts w:ascii="Sylfaen" w:hAnsi="Sylfaen"/>
          <w:noProof/>
          <w:sz w:val="24"/>
          <w:szCs w:val="24"/>
          <w:lang w:val="ka-GE"/>
        </w:rPr>
        <w:t>ხელს</w:t>
      </w:r>
      <w:r>
        <w:rPr>
          <w:rFonts w:ascii="Sylfaen" w:hAnsi="Sylfaen"/>
          <w:noProof/>
          <w:sz w:val="24"/>
          <w:szCs w:val="24"/>
          <w:lang w:val="ka-GE"/>
        </w:rPr>
        <w:t xml:space="preserve"> არ </w:t>
      </w:r>
      <w:r w:rsidR="007137A7">
        <w:rPr>
          <w:rFonts w:ascii="Sylfaen" w:hAnsi="Sylfaen"/>
          <w:noProof/>
          <w:sz w:val="24"/>
          <w:szCs w:val="24"/>
          <w:lang w:val="ka-GE"/>
        </w:rPr>
        <w:t>უშლის</w:t>
      </w:r>
      <w:r>
        <w:rPr>
          <w:rFonts w:ascii="Sylfaen" w:hAnsi="Sylfaen"/>
          <w:noProof/>
          <w:sz w:val="24"/>
          <w:szCs w:val="24"/>
          <w:lang w:val="ka-GE"/>
        </w:rPr>
        <w:t xml:space="preserve"> </w:t>
      </w:r>
      <w:r w:rsidR="007137A7">
        <w:rPr>
          <w:rFonts w:ascii="Sylfaen" w:hAnsi="Sylfaen"/>
          <w:noProof/>
          <w:sz w:val="24"/>
          <w:szCs w:val="24"/>
          <w:lang w:val="ka-GE"/>
        </w:rPr>
        <w:t xml:space="preserve">ევროკავშირის </w:t>
      </w:r>
      <w:r>
        <w:rPr>
          <w:rFonts w:ascii="Sylfaen" w:hAnsi="Sylfaen"/>
          <w:noProof/>
          <w:sz w:val="24"/>
          <w:szCs w:val="24"/>
          <w:lang w:val="ka-GE"/>
        </w:rPr>
        <w:t xml:space="preserve">ყოველი წევრი სახელმწიფოს შესაძლებლობას მიმართოს აუცილებელ ღონისძიებებს, რათა უზრუნველყოს </w:t>
      </w:r>
      <w:r w:rsidR="007137A7">
        <w:rPr>
          <w:rFonts w:ascii="Sylfaen" w:hAnsi="Sylfaen"/>
          <w:noProof/>
          <w:sz w:val="24"/>
          <w:szCs w:val="24"/>
          <w:lang w:val="ka-GE"/>
        </w:rPr>
        <w:t>მის</w:t>
      </w:r>
      <w:r>
        <w:rPr>
          <w:rFonts w:ascii="Sylfaen" w:hAnsi="Sylfaen"/>
          <w:noProof/>
          <w:sz w:val="24"/>
          <w:szCs w:val="24"/>
          <w:lang w:val="ka-GE"/>
        </w:rPr>
        <w:t xml:space="preserve"> არსებითი უსაფრთხოებ</w:t>
      </w:r>
      <w:r w:rsidR="007137A7">
        <w:rPr>
          <w:rFonts w:ascii="Sylfaen" w:hAnsi="Sylfaen"/>
          <w:noProof/>
          <w:sz w:val="24"/>
          <w:szCs w:val="24"/>
          <w:lang w:val="ka-GE"/>
        </w:rPr>
        <w:t>ა</w:t>
      </w:r>
      <w:r>
        <w:rPr>
          <w:rFonts w:ascii="Sylfaen" w:hAnsi="Sylfaen"/>
          <w:noProof/>
          <w:sz w:val="24"/>
          <w:szCs w:val="24"/>
          <w:lang w:val="ka-GE"/>
        </w:rPr>
        <w:t>ს</w:t>
      </w:r>
      <w:r w:rsidR="007137A7">
        <w:rPr>
          <w:rFonts w:ascii="Sylfaen" w:hAnsi="Sylfaen"/>
          <w:noProof/>
          <w:sz w:val="24"/>
          <w:szCs w:val="24"/>
          <w:lang w:val="ka-GE"/>
        </w:rPr>
        <w:t>თან დაკავშირებული</w:t>
      </w:r>
      <w:r>
        <w:rPr>
          <w:rFonts w:ascii="Sylfaen" w:hAnsi="Sylfaen"/>
          <w:noProof/>
          <w:sz w:val="24"/>
          <w:szCs w:val="24"/>
          <w:lang w:val="ka-GE"/>
        </w:rPr>
        <w:t xml:space="preserve"> ინტერესების დაცვა, საჯარო პოლიტიკ</w:t>
      </w:r>
      <w:r w:rsidR="007137A7">
        <w:rPr>
          <w:rFonts w:ascii="Sylfaen" w:hAnsi="Sylfaen"/>
          <w:noProof/>
          <w:sz w:val="24"/>
          <w:szCs w:val="24"/>
          <w:lang w:val="ka-GE"/>
        </w:rPr>
        <w:t>ისა</w:t>
      </w:r>
      <w:r>
        <w:rPr>
          <w:rFonts w:ascii="Sylfaen" w:hAnsi="Sylfaen"/>
          <w:noProof/>
          <w:sz w:val="24"/>
          <w:szCs w:val="24"/>
          <w:lang w:val="ka-GE"/>
        </w:rPr>
        <w:t xml:space="preserve"> და საჯარო უსაფრთხოებ</w:t>
      </w:r>
      <w:r w:rsidR="007137A7">
        <w:rPr>
          <w:rFonts w:ascii="Sylfaen" w:hAnsi="Sylfaen"/>
          <w:noProof/>
          <w:sz w:val="24"/>
          <w:szCs w:val="24"/>
          <w:lang w:val="ka-GE"/>
        </w:rPr>
        <w:t>ის უზრუნველყოფა</w:t>
      </w:r>
      <w:r w:rsidR="00235E89">
        <w:rPr>
          <w:rFonts w:ascii="Sylfaen" w:hAnsi="Sylfaen"/>
          <w:noProof/>
          <w:sz w:val="24"/>
          <w:szCs w:val="24"/>
          <w:lang w:val="ka-GE"/>
        </w:rPr>
        <w:t xml:space="preserve"> და სისხლის სამართლის </w:t>
      </w:r>
      <w:r w:rsidR="007137A7">
        <w:rPr>
          <w:rFonts w:ascii="Sylfaen" w:hAnsi="Sylfaen"/>
          <w:noProof/>
          <w:sz w:val="24"/>
          <w:szCs w:val="24"/>
          <w:lang w:val="ka-GE"/>
        </w:rPr>
        <w:t>დ</w:t>
      </w:r>
      <w:r w:rsidR="00235E89">
        <w:rPr>
          <w:rFonts w:ascii="Sylfaen" w:hAnsi="Sylfaen"/>
          <w:noProof/>
          <w:sz w:val="24"/>
          <w:szCs w:val="24"/>
          <w:lang w:val="ka-GE"/>
        </w:rPr>
        <w:t>ანაშაულის გამოძიება, გამოვლენა და დევნა, სპეციალური და პ</w:t>
      </w:r>
      <w:r w:rsidR="007137A7">
        <w:rPr>
          <w:rFonts w:ascii="Sylfaen" w:hAnsi="Sylfaen"/>
          <w:noProof/>
          <w:sz w:val="24"/>
          <w:szCs w:val="24"/>
          <w:lang w:val="ka-GE"/>
        </w:rPr>
        <w:t>რ</w:t>
      </w:r>
      <w:r w:rsidR="00235E89">
        <w:rPr>
          <w:rFonts w:ascii="Sylfaen" w:hAnsi="Sylfaen"/>
          <w:noProof/>
          <w:sz w:val="24"/>
          <w:szCs w:val="24"/>
          <w:lang w:val="ka-GE"/>
        </w:rPr>
        <w:t xml:space="preserve">ოპორციული ვალდებულებების მქონე ეროვნული მარეგულირებელი </w:t>
      </w:r>
      <w:r w:rsidR="00E07173">
        <w:rPr>
          <w:rFonts w:ascii="Sylfaen" w:hAnsi="Sylfaen"/>
          <w:noProof/>
          <w:sz w:val="24"/>
          <w:szCs w:val="24"/>
          <w:lang w:val="ka-GE"/>
        </w:rPr>
        <w:t xml:space="preserve">ორგანოების დაფუძნების ჩათვლით, რომლებიც </w:t>
      </w:r>
      <w:r w:rsidR="00E07173">
        <w:rPr>
          <w:rFonts w:ascii="Sylfaen" w:hAnsi="Sylfaen"/>
          <w:noProof/>
          <w:sz w:val="24"/>
          <w:szCs w:val="24"/>
          <w:lang w:val="ka-GE"/>
        </w:rPr>
        <w:lastRenderedPageBreak/>
        <w:t>გათვალისწინებულია ელექტრონული საკომუნიკაციო მომსახურებების პროვაიდერებთან დაკავშირებით.</w:t>
      </w:r>
      <w:r w:rsidR="007137A7">
        <w:rPr>
          <w:rFonts w:ascii="Sylfaen" w:hAnsi="Sylfaen"/>
          <w:noProof/>
          <w:sz w:val="24"/>
          <w:szCs w:val="24"/>
          <w:lang w:val="ka-GE"/>
        </w:rPr>
        <w:t xml:space="preserve"> </w:t>
      </w:r>
    </w:p>
    <w:p w:rsidR="004918E2" w:rsidRDefault="00E07173" w:rsidP="004C77A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(8)</w:t>
      </w:r>
      <w:r>
        <w:rPr>
          <w:rFonts w:ascii="Sylfaen" w:hAnsi="Sylfaen"/>
          <w:noProof/>
          <w:sz w:val="24"/>
          <w:szCs w:val="24"/>
          <w:lang w:val="ka-GE"/>
        </w:rPr>
        <w:tab/>
      </w:r>
      <w:r w:rsidR="00ED21A1">
        <w:rPr>
          <w:rFonts w:ascii="Sylfaen" w:hAnsi="Sylfaen"/>
          <w:noProof/>
          <w:sz w:val="24"/>
          <w:szCs w:val="24"/>
          <w:lang w:val="ka-GE"/>
        </w:rPr>
        <w:t xml:space="preserve">დირექტივა არ </w:t>
      </w:r>
      <w:r w:rsidR="007137A7">
        <w:rPr>
          <w:rFonts w:ascii="Sylfaen" w:hAnsi="Sylfaen"/>
          <w:noProof/>
          <w:sz w:val="24"/>
          <w:szCs w:val="24"/>
          <w:lang w:val="ka-GE"/>
        </w:rPr>
        <w:t>ვრცელდება</w:t>
      </w:r>
      <w:r w:rsidR="00ED21A1">
        <w:rPr>
          <w:rFonts w:ascii="Sylfaen" w:hAnsi="Sylfaen"/>
          <w:noProof/>
          <w:sz w:val="24"/>
          <w:szCs w:val="24"/>
          <w:lang w:val="ka-GE"/>
        </w:rPr>
        <w:t xml:space="preserve"> მოწყობილობებ</w:t>
      </w:r>
      <w:r w:rsidR="007137A7">
        <w:rPr>
          <w:rFonts w:ascii="Sylfaen" w:hAnsi="Sylfaen"/>
          <w:noProof/>
          <w:sz w:val="24"/>
          <w:szCs w:val="24"/>
          <w:lang w:val="ka-GE"/>
        </w:rPr>
        <w:t>ზე</w:t>
      </w:r>
      <w:r w:rsidR="00ED21A1">
        <w:rPr>
          <w:rFonts w:ascii="Sylfaen" w:hAnsi="Sylfaen"/>
          <w:noProof/>
          <w:sz w:val="24"/>
          <w:szCs w:val="24"/>
          <w:lang w:val="ka-GE"/>
        </w:rPr>
        <w:t xml:space="preserve"> რადიო მოწყობილობებისა და სატელეკომუნიკაციო ტერმინალური მოწყობილობების და მათი შესაბამისობის ორმხრივი აღიარების შესახებ</w:t>
      </w:r>
      <w:r w:rsidR="00632A14">
        <w:rPr>
          <w:rFonts w:ascii="Sylfaen" w:hAnsi="Sylfaen"/>
          <w:noProof/>
          <w:sz w:val="24"/>
          <w:szCs w:val="24"/>
          <w:lang w:val="ka-GE"/>
        </w:rPr>
        <w:t xml:space="preserve"> ევროპარლამენტისა და საბჭოს 1999 წლის 9 მარტის </w:t>
      </w:r>
      <w:r w:rsidR="00632A14" w:rsidRPr="0034401B">
        <w:rPr>
          <w:rFonts w:ascii="Sylfaen" w:hAnsi="Sylfaen"/>
          <w:noProof/>
          <w:sz w:val="24"/>
          <w:szCs w:val="24"/>
          <w:lang w:val="ka-GE"/>
        </w:rPr>
        <w:t xml:space="preserve">№1995/5/EC </w:t>
      </w:r>
      <w:r w:rsidR="00632A14">
        <w:rPr>
          <w:rFonts w:ascii="Sylfaen" w:hAnsi="Sylfaen"/>
          <w:noProof/>
          <w:sz w:val="24"/>
          <w:szCs w:val="24"/>
          <w:lang w:val="ka-GE"/>
        </w:rPr>
        <w:t>დირექტივის ფარგლებში</w:t>
      </w:r>
      <w:r w:rsidR="00632A14">
        <w:rPr>
          <w:rStyle w:val="FootnoteReference"/>
          <w:rFonts w:ascii="Sylfaen" w:hAnsi="Sylfaen"/>
          <w:noProof/>
          <w:sz w:val="24"/>
          <w:szCs w:val="24"/>
          <w:lang w:val="ka-GE"/>
        </w:rPr>
        <w:footnoteReference w:id="11"/>
      </w:r>
      <w:r w:rsidR="00632A14">
        <w:rPr>
          <w:rFonts w:ascii="Sylfaen" w:hAnsi="Sylfaen"/>
          <w:noProof/>
          <w:sz w:val="24"/>
          <w:szCs w:val="24"/>
          <w:lang w:val="ka-GE"/>
        </w:rPr>
        <w:t xml:space="preserve">, </w:t>
      </w:r>
      <w:r w:rsidR="00DC3F10">
        <w:rPr>
          <w:rFonts w:ascii="Sylfaen" w:hAnsi="Sylfaen"/>
          <w:noProof/>
          <w:sz w:val="24"/>
          <w:szCs w:val="24"/>
          <w:lang w:val="ka-GE"/>
        </w:rPr>
        <w:t>თუმცა</w:t>
      </w:r>
      <w:r w:rsidR="007137A7">
        <w:rPr>
          <w:rFonts w:ascii="Sylfaen" w:hAnsi="Sylfaen"/>
          <w:noProof/>
          <w:sz w:val="24"/>
          <w:szCs w:val="24"/>
          <w:lang w:val="ka-GE"/>
        </w:rPr>
        <w:t xml:space="preserve"> ასევე</w:t>
      </w:r>
      <w:r w:rsidR="00DC3F10">
        <w:rPr>
          <w:rFonts w:ascii="Sylfaen" w:hAnsi="Sylfaen"/>
          <w:noProof/>
          <w:sz w:val="24"/>
          <w:szCs w:val="24"/>
          <w:lang w:val="ka-GE"/>
        </w:rPr>
        <w:t xml:space="preserve"> არ ითვალისწინებს სააბონენტო მოწყობილობებს, რომლებიც გამოიყენება ციფრულ ტელევიზიასთან დაკავშირებით. </w:t>
      </w:r>
      <w:r w:rsidR="007137A7">
        <w:rPr>
          <w:rFonts w:ascii="Sylfaen" w:hAnsi="Sylfaen"/>
          <w:noProof/>
          <w:sz w:val="24"/>
          <w:szCs w:val="24"/>
          <w:lang w:val="ka-GE"/>
        </w:rPr>
        <w:t xml:space="preserve">მარეგულირებლებისთვის </w:t>
      </w:r>
      <w:r w:rsidR="00DC3F10">
        <w:rPr>
          <w:rFonts w:ascii="Sylfaen" w:hAnsi="Sylfaen"/>
          <w:noProof/>
          <w:sz w:val="24"/>
          <w:szCs w:val="24"/>
          <w:lang w:val="ka-GE"/>
        </w:rPr>
        <w:t>ძალზედ მნიშვნელოვანია</w:t>
      </w:r>
      <w:r w:rsidR="007137A7">
        <w:rPr>
          <w:rFonts w:ascii="Sylfaen" w:hAnsi="Sylfaen"/>
          <w:noProof/>
          <w:sz w:val="24"/>
          <w:szCs w:val="24"/>
          <w:lang w:val="ka-GE"/>
        </w:rPr>
        <w:t xml:space="preserve"> </w:t>
      </w:r>
      <w:r w:rsidR="00DC3F10">
        <w:rPr>
          <w:rFonts w:ascii="Sylfaen" w:hAnsi="Sylfaen"/>
          <w:noProof/>
          <w:sz w:val="24"/>
          <w:szCs w:val="24"/>
          <w:lang w:val="ka-GE"/>
        </w:rPr>
        <w:t>ქსელის ოპერატორებსა და ტერმინალური მოწყობილობების მწარმოებლებს</w:t>
      </w:r>
      <w:r w:rsidR="007137A7">
        <w:rPr>
          <w:rFonts w:ascii="Sylfaen" w:hAnsi="Sylfaen"/>
          <w:noProof/>
          <w:sz w:val="24"/>
          <w:szCs w:val="24"/>
          <w:lang w:val="ka-GE"/>
        </w:rPr>
        <w:t xml:space="preserve"> შორის</w:t>
      </w:r>
      <w:r w:rsidR="00DC3F10">
        <w:rPr>
          <w:rFonts w:ascii="Sylfaen" w:hAnsi="Sylfaen"/>
          <w:noProof/>
          <w:sz w:val="24"/>
          <w:szCs w:val="24"/>
          <w:lang w:val="ka-GE"/>
        </w:rPr>
        <w:t xml:space="preserve"> </w:t>
      </w:r>
      <w:r w:rsidR="007137A7">
        <w:rPr>
          <w:rFonts w:ascii="Sylfaen" w:hAnsi="Sylfaen"/>
          <w:noProof/>
          <w:sz w:val="24"/>
          <w:szCs w:val="24"/>
          <w:lang w:val="ka-GE"/>
        </w:rPr>
        <w:t>თანამშრომლობ</w:t>
      </w:r>
      <w:r w:rsidR="00DC3F10">
        <w:rPr>
          <w:rFonts w:ascii="Sylfaen" w:hAnsi="Sylfaen"/>
          <w:noProof/>
          <w:sz w:val="24"/>
          <w:szCs w:val="24"/>
          <w:lang w:val="ka-GE"/>
        </w:rPr>
        <w:t>ი</w:t>
      </w:r>
      <w:r w:rsidR="007137A7">
        <w:rPr>
          <w:rFonts w:ascii="Sylfaen" w:hAnsi="Sylfaen"/>
          <w:noProof/>
          <w:sz w:val="24"/>
          <w:szCs w:val="24"/>
          <w:lang w:val="ka-GE"/>
        </w:rPr>
        <w:t>ს ხელშეწყობა</w:t>
      </w:r>
      <w:r w:rsidR="00DC3F10">
        <w:rPr>
          <w:rFonts w:ascii="Sylfaen" w:hAnsi="Sylfaen"/>
          <w:noProof/>
          <w:sz w:val="24"/>
          <w:szCs w:val="24"/>
          <w:lang w:val="ka-GE"/>
        </w:rPr>
        <w:t xml:space="preserve">, შეზღუდული შესაძლებლობების მქონე მომხმარებლების </w:t>
      </w:r>
      <w:r w:rsidR="00165A62">
        <w:rPr>
          <w:rFonts w:ascii="Sylfaen" w:hAnsi="Sylfaen"/>
          <w:noProof/>
          <w:sz w:val="24"/>
          <w:szCs w:val="24"/>
          <w:lang w:val="ka-GE"/>
        </w:rPr>
        <w:t>ელექტრონულ საკომუნიკაციო მომსახურებებზე დაშვების გაადვილების მიზნით.</w:t>
      </w:r>
    </w:p>
    <w:p w:rsidR="00165A62" w:rsidRDefault="00165A62" w:rsidP="004C77A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(9)</w:t>
      </w:r>
      <w:r>
        <w:rPr>
          <w:rFonts w:ascii="Sylfaen" w:hAnsi="Sylfaen"/>
          <w:noProof/>
          <w:sz w:val="24"/>
          <w:szCs w:val="24"/>
          <w:lang w:val="ka-GE"/>
        </w:rPr>
        <w:tab/>
      </w:r>
      <w:r w:rsidR="00E61252">
        <w:rPr>
          <w:rFonts w:ascii="Sylfaen" w:hAnsi="Sylfaen"/>
          <w:noProof/>
          <w:sz w:val="24"/>
          <w:szCs w:val="24"/>
          <w:lang w:val="ka-GE"/>
        </w:rPr>
        <w:t xml:space="preserve">საინფორმაციო </w:t>
      </w:r>
      <w:r w:rsidR="00017730">
        <w:rPr>
          <w:rFonts w:ascii="Sylfaen" w:hAnsi="Sylfaen"/>
          <w:noProof/>
          <w:sz w:val="24"/>
          <w:szCs w:val="24"/>
          <w:lang w:val="ka-GE"/>
        </w:rPr>
        <w:t>საზოგადოებრივი</w:t>
      </w:r>
      <w:r w:rsidR="00E61252">
        <w:rPr>
          <w:rFonts w:ascii="Sylfaen" w:hAnsi="Sylfaen"/>
          <w:noProof/>
          <w:sz w:val="24"/>
          <w:szCs w:val="24"/>
          <w:lang w:val="ka-GE"/>
        </w:rPr>
        <w:t xml:space="preserve"> მომსახურებები გათვალისწინებულია საინფორმაციო </w:t>
      </w:r>
      <w:r w:rsidR="00017730">
        <w:rPr>
          <w:rFonts w:ascii="Sylfaen" w:hAnsi="Sylfaen"/>
          <w:noProof/>
          <w:sz w:val="24"/>
          <w:szCs w:val="24"/>
          <w:lang w:val="ka-GE"/>
        </w:rPr>
        <w:t xml:space="preserve">საზოგადოებრივი </w:t>
      </w:r>
      <w:r w:rsidR="00E61252">
        <w:rPr>
          <w:rFonts w:ascii="Sylfaen" w:hAnsi="Sylfaen"/>
          <w:noProof/>
          <w:sz w:val="24"/>
          <w:szCs w:val="24"/>
          <w:lang w:val="ka-GE"/>
        </w:rPr>
        <w:t xml:space="preserve">მომსახურებების გარკვეული ასპექტების შესახებ, განსაკუთრებით ელექტრონულ ვაჭრობაში, შიდა ბაზარზე, ევროპარლამენტისა და საბჭოს 2000 წლის 8 ივნისის </w:t>
      </w:r>
      <w:r w:rsidR="00E61252" w:rsidRPr="0034401B">
        <w:rPr>
          <w:rFonts w:ascii="Sylfaen" w:hAnsi="Sylfaen"/>
          <w:noProof/>
          <w:sz w:val="24"/>
          <w:szCs w:val="24"/>
          <w:lang w:val="ka-GE"/>
        </w:rPr>
        <w:t xml:space="preserve">№2000/31/EC </w:t>
      </w:r>
      <w:r w:rsidR="00E61252">
        <w:rPr>
          <w:rFonts w:ascii="Sylfaen" w:hAnsi="Sylfaen"/>
          <w:noProof/>
          <w:sz w:val="24"/>
          <w:szCs w:val="24"/>
          <w:lang w:val="ka-GE"/>
        </w:rPr>
        <w:t>დირექტივით (ელექტრონული ვაჭრობის შესახებ დირექტივით)</w:t>
      </w:r>
      <w:r w:rsidR="00E61252">
        <w:rPr>
          <w:rStyle w:val="FootnoteReference"/>
          <w:rFonts w:ascii="Sylfaen" w:hAnsi="Sylfaen"/>
          <w:noProof/>
          <w:sz w:val="24"/>
          <w:szCs w:val="24"/>
          <w:lang w:val="ka-GE"/>
        </w:rPr>
        <w:footnoteReference w:id="12"/>
      </w:r>
      <w:r w:rsidR="00E61252">
        <w:rPr>
          <w:rFonts w:ascii="Sylfaen" w:hAnsi="Sylfaen"/>
          <w:noProof/>
          <w:sz w:val="24"/>
          <w:szCs w:val="24"/>
          <w:lang w:val="ka-GE"/>
        </w:rPr>
        <w:t>.</w:t>
      </w:r>
    </w:p>
    <w:p w:rsidR="00265C63" w:rsidRDefault="00E61252" w:rsidP="004C77A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(10)</w:t>
      </w:r>
      <w:r>
        <w:rPr>
          <w:rFonts w:ascii="Sylfaen" w:hAnsi="Sylfaen"/>
          <w:noProof/>
          <w:sz w:val="24"/>
          <w:szCs w:val="24"/>
          <w:lang w:val="ka-GE"/>
        </w:rPr>
        <w:tab/>
      </w:r>
      <w:r w:rsidR="004F4525">
        <w:rPr>
          <w:rFonts w:ascii="Sylfaen" w:hAnsi="Sylfaen"/>
          <w:noProof/>
          <w:sz w:val="24"/>
          <w:szCs w:val="24"/>
          <w:lang w:val="ka-GE"/>
        </w:rPr>
        <w:t>ევროპარლამენტისა და საბჭოს</w:t>
      </w:r>
      <w:r w:rsidR="007137A7">
        <w:rPr>
          <w:rFonts w:ascii="Sylfaen" w:hAnsi="Sylfaen"/>
          <w:noProof/>
          <w:sz w:val="24"/>
          <w:szCs w:val="24"/>
          <w:lang w:val="ka-GE"/>
        </w:rPr>
        <w:t xml:space="preserve"> 199</w:t>
      </w:r>
      <w:r w:rsidR="004F4525">
        <w:rPr>
          <w:rFonts w:ascii="Sylfaen" w:hAnsi="Sylfaen"/>
          <w:noProof/>
          <w:sz w:val="24"/>
          <w:szCs w:val="24"/>
          <w:lang w:val="ka-GE"/>
        </w:rPr>
        <w:t xml:space="preserve">8 წლის 22 ივნისის </w:t>
      </w:r>
      <w:r w:rsidR="004F4525" w:rsidRPr="0034401B">
        <w:rPr>
          <w:rFonts w:ascii="Sylfaen" w:hAnsi="Sylfaen"/>
          <w:noProof/>
          <w:sz w:val="24"/>
          <w:szCs w:val="24"/>
          <w:lang w:val="ka-GE"/>
        </w:rPr>
        <w:t xml:space="preserve">№98/34/EC </w:t>
      </w:r>
      <w:r w:rsidR="004F4525">
        <w:rPr>
          <w:rFonts w:ascii="Sylfaen" w:hAnsi="Sylfaen"/>
          <w:noProof/>
          <w:sz w:val="24"/>
          <w:szCs w:val="24"/>
          <w:lang w:val="ka-GE"/>
        </w:rPr>
        <w:t>დირექტივის პირველ მუხლში გათვალისწინებული ‘საინფორმაციო</w:t>
      </w:r>
      <w:r w:rsidR="007137A7">
        <w:rPr>
          <w:rFonts w:ascii="Sylfaen" w:hAnsi="Sylfaen"/>
          <w:noProof/>
          <w:sz w:val="24"/>
          <w:szCs w:val="24"/>
          <w:lang w:val="ka-GE"/>
        </w:rPr>
        <w:t xml:space="preserve"> </w:t>
      </w:r>
      <w:r w:rsidR="00017730">
        <w:rPr>
          <w:rFonts w:ascii="Sylfaen" w:hAnsi="Sylfaen"/>
          <w:noProof/>
          <w:sz w:val="24"/>
          <w:szCs w:val="24"/>
          <w:lang w:val="ka-GE"/>
        </w:rPr>
        <w:t xml:space="preserve">საზოგადოებრივი </w:t>
      </w:r>
      <w:r w:rsidR="004F4525">
        <w:rPr>
          <w:rFonts w:ascii="Sylfaen" w:hAnsi="Sylfaen"/>
          <w:noProof/>
          <w:sz w:val="24"/>
          <w:szCs w:val="24"/>
          <w:lang w:val="ka-GE"/>
        </w:rPr>
        <w:t>მომსახურების’ განმარტება, რომელიც გულისხმობს ინფორმაციის მიწოდების პროცედურას</w:t>
      </w:r>
      <w:r w:rsidR="007137A7">
        <w:rPr>
          <w:rFonts w:ascii="Sylfaen" w:hAnsi="Sylfaen"/>
          <w:noProof/>
          <w:sz w:val="24"/>
          <w:szCs w:val="24"/>
          <w:lang w:val="ka-GE"/>
        </w:rPr>
        <w:t xml:space="preserve"> </w:t>
      </w:r>
      <w:r w:rsidR="004F4525">
        <w:rPr>
          <w:rFonts w:ascii="Sylfaen" w:hAnsi="Sylfaen"/>
          <w:noProof/>
          <w:sz w:val="24"/>
          <w:szCs w:val="24"/>
          <w:lang w:val="ka-GE"/>
        </w:rPr>
        <w:t xml:space="preserve">ტექნიკური სტანდარტებისა და რეგულაციების სფეროში, ასევე საინფორმაციო </w:t>
      </w:r>
      <w:r w:rsidR="00017730">
        <w:rPr>
          <w:rFonts w:ascii="Sylfaen" w:hAnsi="Sylfaen"/>
          <w:noProof/>
          <w:sz w:val="24"/>
          <w:szCs w:val="24"/>
          <w:lang w:val="ka-GE"/>
        </w:rPr>
        <w:t xml:space="preserve">საზოგადოებრივი </w:t>
      </w:r>
      <w:r w:rsidR="004F4525">
        <w:rPr>
          <w:rFonts w:ascii="Sylfaen" w:hAnsi="Sylfaen"/>
          <w:noProof/>
          <w:sz w:val="24"/>
          <w:szCs w:val="24"/>
          <w:lang w:val="ka-GE"/>
        </w:rPr>
        <w:t>მომსახურებების წესების სფეროში</w:t>
      </w:r>
      <w:r w:rsidR="004F4525">
        <w:rPr>
          <w:rStyle w:val="FootnoteReference"/>
          <w:rFonts w:ascii="Sylfaen" w:hAnsi="Sylfaen"/>
          <w:noProof/>
          <w:sz w:val="24"/>
          <w:szCs w:val="24"/>
          <w:lang w:val="ka-GE"/>
        </w:rPr>
        <w:footnoteReference w:id="13"/>
      </w:r>
      <w:r w:rsidR="004F4525">
        <w:rPr>
          <w:rFonts w:ascii="Sylfaen" w:hAnsi="Sylfaen"/>
          <w:noProof/>
          <w:sz w:val="24"/>
          <w:szCs w:val="24"/>
          <w:lang w:val="ka-GE"/>
        </w:rPr>
        <w:t xml:space="preserve">, აერთიანებს რიგ ეკონომიკურ ღონისძიებებს, რომლებიც ხორციელდება ონ-ლაინ რეჟიმში. აღნიშნული </w:t>
      </w:r>
      <w:r w:rsidR="007137A7">
        <w:rPr>
          <w:rFonts w:ascii="Sylfaen" w:hAnsi="Sylfaen"/>
          <w:noProof/>
          <w:sz w:val="24"/>
          <w:szCs w:val="24"/>
          <w:lang w:val="ka-GE"/>
        </w:rPr>
        <w:t>ღ</w:t>
      </w:r>
      <w:r w:rsidR="004F4525">
        <w:rPr>
          <w:rFonts w:ascii="Sylfaen" w:hAnsi="Sylfaen"/>
          <w:noProof/>
          <w:sz w:val="24"/>
          <w:szCs w:val="24"/>
          <w:lang w:val="ka-GE"/>
        </w:rPr>
        <w:t>ონისძიებების უმეტესობა არ არის გათვალისწინებული წინამ</w:t>
      </w:r>
      <w:r w:rsidR="007137A7">
        <w:rPr>
          <w:rFonts w:ascii="Sylfaen" w:hAnsi="Sylfaen"/>
          <w:noProof/>
          <w:sz w:val="24"/>
          <w:szCs w:val="24"/>
          <w:lang w:val="ka-GE"/>
        </w:rPr>
        <w:t>დ</w:t>
      </w:r>
      <w:r w:rsidR="004F4525">
        <w:rPr>
          <w:rFonts w:ascii="Sylfaen" w:hAnsi="Sylfaen"/>
          <w:noProof/>
          <w:sz w:val="24"/>
          <w:szCs w:val="24"/>
          <w:lang w:val="ka-GE"/>
        </w:rPr>
        <w:t>ებარე დირექტივის ფარგლებში, ვინაიდან ისინი</w:t>
      </w:r>
      <w:r w:rsidR="00334E95">
        <w:rPr>
          <w:rFonts w:ascii="Sylfaen" w:hAnsi="Sylfaen"/>
          <w:noProof/>
          <w:sz w:val="24"/>
          <w:szCs w:val="24"/>
          <w:lang w:val="ka-GE"/>
        </w:rPr>
        <w:t xml:space="preserve"> სრულად ან ნაწილობრივ </w:t>
      </w:r>
      <w:r w:rsidR="004F4525">
        <w:rPr>
          <w:rFonts w:ascii="Sylfaen" w:hAnsi="Sylfaen"/>
          <w:noProof/>
          <w:sz w:val="24"/>
          <w:szCs w:val="24"/>
          <w:lang w:val="ka-GE"/>
        </w:rPr>
        <w:t xml:space="preserve">არ </w:t>
      </w:r>
      <w:r w:rsidR="00334E95">
        <w:rPr>
          <w:rFonts w:ascii="Sylfaen" w:hAnsi="Sylfaen"/>
          <w:noProof/>
          <w:sz w:val="24"/>
          <w:szCs w:val="24"/>
          <w:lang w:val="ka-GE"/>
        </w:rPr>
        <w:t>ითვალისწინებს</w:t>
      </w:r>
      <w:r w:rsidR="004F4525">
        <w:rPr>
          <w:rFonts w:ascii="Sylfaen" w:hAnsi="Sylfaen"/>
          <w:noProof/>
          <w:sz w:val="24"/>
          <w:szCs w:val="24"/>
          <w:lang w:val="ka-GE"/>
        </w:rPr>
        <w:t xml:space="preserve"> ელექტრონული საკომუნიკაციო ქსელების მიმართ სიგნალების მიწოდებ</w:t>
      </w:r>
      <w:r w:rsidR="00334E95">
        <w:rPr>
          <w:rFonts w:ascii="Sylfaen" w:hAnsi="Sylfaen"/>
          <w:noProof/>
          <w:sz w:val="24"/>
          <w:szCs w:val="24"/>
          <w:lang w:val="ka-GE"/>
        </w:rPr>
        <w:t>ას</w:t>
      </w:r>
      <w:r w:rsidR="004F4525">
        <w:rPr>
          <w:rFonts w:ascii="Sylfaen" w:hAnsi="Sylfaen"/>
          <w:noProof/>
          <w:sz w:val="24"/>
          <w:szCs w:val="24"/>
          <w:lang w:val="ka-GE"/>
        </w:rPr>
        <w:t xml:space="preserve">. წინამდებარე დირექტივის ფარგლებში შედის ციფრული ტელეფონია და ელექტრონული ფოსტის გაგზავნა. </w:t>
      </w:r>
      <w:r w:rsidR="00265C63">
        <w:rPr>
          <w:rFonts w:ascii="Sylfaen" w:hAnsi="Sylfaen"/>
          <w:noProof/>
          <w:sz w:val="24"/>
          <w:szCs w:val="24"/>
          <w:lang w:val="ka-GE"/>
        </w:rPr>
        <w:t>იგივე ორგანიზაციას, მაგალითად</w:t>
      </w:r>
      <w:r w:rsidR="00334E95">
        <w:rPr>
          <w:rFonts w:ascii="Sylfaen" w:hAnsi="Sylfaen"/>
          <w:noProof/>
          <w:sz w:val="24"/>
          <w:szCs w:val="24"/>
          <w:lang w:val="ka-GE"/>
        </w:rPr>
        <w:t>,</w:t>
      </w:r>
      <w:r w:rsidR="00265C63">
        <w:rPr>
          <w:rFonts w:ascii="Sylfaen" w:hAnsi="Sylfaen"/>
          <w:noProof/>
          <w:sz w:val="24"/>
          <w:szCs w:val="24"/>
          <w:lang w:val="ka-GE"/>
        </w:rPr>
        <w:t xml:space="preserve"> ინტერნეტ მომსახურების პროვაიდერს, შეუძლია წარმოადგინოს შეთავაზება როგორც ელექტრონულ საკომუნიკაციო მომსახურებასთან, როგორიცაა წვდომა ინტერნეტზე, ასევე იმ მომსახურებასთან დაკავშირებით, რომელიც არ არის გათვალისწინებული წინამდებარე დირექტივით, როგორიცაა ინტერნეტ-ტექნოლოგიური შინაარსის უზრუნველყოფა.</w:t>
      </w:r>
    </w:p>
    <w:p w:rsidR="00902F6B" w:rsidRDefault="00265C63" w:rsidP="004C77A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(11)</w:t>
      </w:r>
      <w:r>
        <w:rPr>
          <w:rFonts w:ascii="Sylfaen" w:hAnsi="Sylfaen"/>
          <w:noProof/>
          <w:sz w:val="24"/>
          <w:szCs w:val="24"/>
          <w:lang w:val="ka-GE"/>
        </w:rPr>
        <w:tab/>
      </w:r>
      <w:r w:rsidR="00FA221E">
        <w:rPr>
          <w:rFonts w:ascii="Sylfaen" w:hAnsi="Sylfaen"/>
          <w:noProof/>
          <w:sz w:val="24"/>
          <w:szCs w:val="24"/>
          <w:lang w:val="ka-GE"/>
        </w:rPr>
        <w:t>მარეგულირებელი და სა</w:t>
      </w:r>
      <w:r w:rsidR="00334E95">
        <w:rPr>
          <w:rFonts w:ascii="Sylfaen" w:hAnsi="Sylfaen"/>
          <w:noProof/>
          <w:sz w:val="24"/>
          <w:szCs w:val="24"/>
          <w:lang w:val="ka-GE"/>
        </w:rPr>
        <w:t>ო</w:t>
      </w:r>
      <w:r w:rsidR="00FA221E">
        <w:rPr>
          <w:rFonts w:ascii="Sylfaen" w:hAnsi="Sylfaen"/>
          <w:noProof/>
          <w:sz w:val="24"/>
          <w:szCs w:val="24"/>
          <w:lang w:val="ka-GE"/>
        </w:rPr>
        <w:t xml:space="preserve">პერაციო ფუნქციების განცალკევების პრინციპების შესაბამისად, ევროკავშირის წევრმა სახელმწიფოებმა უნდა უზრუნველყონ ეროვნული მარეგულირებელი ორგანოების ან ხელისუფლების ორგანოების </w:t>
      </w:r>
      <w:r w:rsidR="00FA221E">
        <w:rPr>
          <w:rFonts w:ascii="Sylfaen" w:hAnsi="Sylfaen"/>
          <w:noProof/>
          <w:sz w:val="24"/>
          <w:szCs w:val="24"/>
          <w:lang w:val="ka-GE"/>
        </w:rPr>
        <w:lastRenderedPageBreak/>
        <w:t xml:space="preserve">დამოუკიდებლობის გარანტია მათ მიერ მიუკერძოებელი გადაწყვეტილებების მიღების მიზნით. აღნიშნული დამოუკიდებლობის მოთხოვნა არ არღვვევს ევროკავშირის წევრი სახელმწიფოების ინსტიტუციონალურ ავტონომიას და </w:t>
      </w:r>
      <w:r w:rsidR="00413E0C">
        <w:rPr>
          <w:rFonts w:ascii="Sylfaen" w:hAnsi="Sylfaen"/>
          <w:noProof/>
          <w:sz w:val="24"/>
          <w:szCs w:val="24"/>
          <w:lang w:val="ka-GE"/>
        </w:rPr>
        <w:t>საკონსტიტუციო ვალდებულებებს ან ნეიტრალიტეტის პრინციპს ევროკავშირის წევრ სახელმწიფოში შე</w:t>
      </w:r>
      <w:r w:rsidR="00902F6B">
        <w:rPr>
          <w:rFonts w:ascii="Sylfaen" w:hAnsi="Sylfaen"/>
          <w:noProof/>
          <w:sz w:val="24"/>
          <w:szCs w:val="24"/>
          <w:lang w:val="ka-GE"/>
        </w:rPr>
        <w:t>თ</w:t>
      </w:r>
      <w:r w:rsidR="00413E0C">
        <w:rPr>
          <w:rFonts w:ascii="Sylfaen" w:hAnsi="Sylfaen"/>
          <w:noProof/>
          <w:sz w:val="24"/>
          <w:szCs w:val="24"/>
          <w:lang w:val="ka-GE"/>
        </w:rPr>
        <w:t>ანხმების 295-ე მუხლის თანახმად გათვალისწინებული ქონების ფლობის</w:t>
      </w:r>
      <w:r w:rsidR="00902F6B">
        <w:rPr>
          <w:rFonts w:ascii="Sylfaen" w:hAnsi="Sylfaen"/>
          <w:noProof/>
          <w:sz w:val="24"/>
          <w:szCs w:val="24"/>
          <w:lang w:val="ka-GE"/>
        </w:rPr>
        <w:t xml:space="preserve"> სისტემის მარეგულირებელ წესებთან დაკავშირებით.</w:t>
      </w:r>
    </w:p>
    <w:p w:rsidR="00BE2214" w:rsidRDefault="00902F6B" w:rsidP="004C77A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(12)</w:t>
      </w:r>
      <w:r>
        <w:rPr>
          <w:rFonts w:ascii="Sylfaen" w:hAnsi="Sylfaen"/>
          <w:noProof/>
          <w:sz w:val="24"/>
          <w:szCs w:val="24"/>
          <w:lang w:val="ka-GE"/>
        </w:rPr>
        <w:tab/>
      </w:r>
      <w:r w:rsidR="005445BA">
        <w:rPr>
          <w:rFonts w:ascii="Sylfaen" w:hAnsi="Sylfaen"/>
          <w:noProof/>
          <w:sz w:val="24"/>
          <w:szCs w:val="24"/>
          <w:lang w:val="ka-GE"/>
        </w:rPr>
        <w:t>ნებისმიერი მხარე, რომელიც ექვემდებარება ეროვნული მარეგულირებელი ორგანოს მიერ მიღებულ გადაწყვეტილებას, უნდა სარგებლობდეს იმ ორგანოს მიმართ საჩივრის წარდგენის უფლებით, რომელიც დამოუკიდებებელი იქნება შესაბამისი მხარეების გავლენისგან. აღნიშნული ორგანო შესაძლებელია არ წარმოადგენდეს სასამართლოს. გარდა აღნიშნულისა, იმ შემთხ</w:t>
      </w:r>
      <w:r w:rsidR="00334E95">
        <w:rPr>
          <w:rFonts w:ascii="Sylfaen" w:hAnsi="Sylfaen"/>
          <w:noProof/>
          <w:sz w:val="24"/>
          <w:szCs w:val="24"/>
          <w:lang w:val="ka-GE"/>
        </w:rPr>
        <w:t>ვ</w:t>
      </w:r>
      <w:r w:rsidR="005445BA">
        <w:rPr>
          <w:rFonts w:ascii="Sylfaen" w:hAnsi="Sylfaen"/>
          <w:noProof/>
          <w:sz w:val="24"/>
          <w:szCs w:val="24"/>
          <w:lang w:val="ka-GE"/>
        </w:rPr>
        <w:t>ევაში, თუ რომელიმე ორგანიზაცია მიიჩნევს, რომ მის მიერ მოწყობილობების დამონტაჟების უფლებების გაცემასთან დაკავშირებით წარდგენილი განაცხადი</w:t>
      </w:r>
      <w:r w:rsidR="00BE2214">
        <w:rPr>
          <w:rFonts w:ascii="Sylfaen" w:hAnsi="Sylfaen"/>
          <w:noProof/>
          <w:sz w:val="24"/>
          <w:szCs w:val="24"/>
          <w:lang w:val="ka-GE"/>
        </w:rPr>
        <w:t xml:space="preserve"> არ იქნა განხილული წინამდებარე დირექტივაში გათვალისწინებული პრინციპების შესაბამისად, უფლებამოსილი იქნება გაასაჩივროს აღნიშნული გადაწყვეტილებები. გასაჩივრების პროცედურა</w:t>
      </w:r>
      <w:r w:rsidR="00334E95">
        <w:rPr>
          <w:rFonts w:ascii="Sylfaen" w:hAnsi="Sylfaen"/>
          <w:noProof/>
          <w:sz w:val="24"/>
          <w:szCs w:val="24"/>
          <w:lang w:val="ka-GE"/>
        </w:rPr>
        <w:t xml:space="preserve"> ხელს</w:t>
      </w:r>
      <w:r w:rsidR="00BE2214">
        <w:rPr>
          <w:rFonts w:ascii="Sylfaen" w:hAnsi="Sylfaen"/>
          <w:noProof/>
          <w:sz w:val="24"/>
          <w:szCs w:val="24"/>
          <w:lang w:val="ka-GE"/>
        </w:rPr>
        <w:t xml:space="preserve"> არ უნდა </w:t>
      </w:r>
      <w:r w:rsidR="00334E95">
        <w:rPr>
          <w:rFonts w:ascii="Sylfaen" w:hAnsi="Sylfaen"/>
          <w:noProof/>
          <w:sz w:val="24"/>
          <w:szCs w:val="24"/>
          <w:lang w:val="ka-GE"/>
        </w:rPr>
        <w:t>უშლიდეს</w:t>
      </w:r>
      <w:r w:rsidR="00BE2214">
        <w:rPr>
          <w:rFonts w:ascii="Sylfaen" w:hAnsi="Sylfaen"/>
          <w:noProof/>
          <w:sz w:val="24"/>
          <w:szCs w:val="24"/>
          <w:lang w:val="ka-GE"/>
        </w:rPr>
        <w:t xml:space="preserve"> კომპეტენციის განაწილებას ეროვნული სამართლებრივი სისტემების ფარგლებში და ეროვნული კანონმდებლობის თანახმად იურიდიული ან ფიზიკური პირების </w:t>
      </w:r>
      <w:r w:rsidR="00334E95">
        <w:rPr>
          <w:rFonts w:ascii="Sylfaen" w:hAnsi="Sylfaen"/>
          <w:noProof/>
          <w:sz w:val="24"/>
          <w:szCs w:val="24"/>
          <w:lang w:val="ka-GE"/>
        </w:rPr>
        <w:t xml:space="preserve">მიმართ მინიჭებულ </w:t>
      </w:r>
      <w:r w:rsidR="00BE2214">
        <w:rPr>
          <w:rFonts w:ascii="Sylfaen" w:hAnsi="Sylfaen"/>
          <w:noProof/>
          <w:sz w:val="24"/>
          <w:szCs w:val="24"/>
          <w:lang w:val="ka-GE"/>
        </w:rPr>
        <w:t>უფლებებს.</w:t>
      </w:r>
      <w:r w:rsidR="00334E95">
        <w:rPr>
          <w:rFonts w:ascii="Sylfaen" w:hAnsi="Sylfaen"/>
          <w:noProof/>
          <w:sz w:val="24"/>
          <w:szCs w:val="24"/>
          <w:lang w:val="ka-GE"/>
        </w:rPr>
        <w:t xml:space="preserve">  </w:t>
      </w:r>
    </w:p>
    <w:p w:rsidR="00797127" w:rsidRDefault="00BE2214" w:rsidP="004C77A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(13)</w:t>
      </w:r>
      <w:r>
        <w:rPr>
          <w:rFonts w:ascii="Sylfaen" w:hAnsi="Sylfaen"/>
          <w:noProof/>
          <w:sz w:val="24"/>
          <w:szCs w:val="24"/>
          <w:lang w:val="ka-GE"/>
        </w:rPr>
        <w:tab/>
        <w:t>ეროვნულ</w:t>
      </w:r>
      <w:r w:rsidR="00334E95">
        <w:rPr>
          <w:rFonts w:ascii="Sylfaen" w:hAnsi="Sylfaen"/>
          <w:noProof/>
          <w:sz w:val="24"/>
          <w:szCs w:val="24"/>
          <w:lang w:val="ka-GE"/>
        </w:rPr>
        <w:t>მა</w:t>
      </w:r>
      <w:r>
        <w:rPr>
          <w:rFonts w:ascii="Sylfaen" w:hAnsi="Sylfaen"/>
          <w:noProof/>
          <w:sz w:val="24"/>
          <w:szCs w:val="24"/>
          <w:lang w:val="ka-GE"/>
        </w:rPr>
        <w:t xml:space="preserve"> მარეგულირებელ</w:t>
      </w:r>
      <w:r w:rsidR="00334E95">
        <w:rPr>
          <w:rFonts w:ascii="Sylfaen" w:hAnsi="Sylfaen"/>
          <w:noProof/>
          <w:sz w:val="24"/>
          <w:szCs w:val="24"/>
          <w:lang w:val="ka-GE"/>
        </w:rPr>
        <w:t>მა</w:t>
      </w:r>
      <w:r>
        <w:rPr>
          <w:rFonts w:ascii="Sylfaen" w:hAnsi="Sylfaen"/>
          <w:noProof/>
          <w:sz w:val="24"/>
          <w:szCs w:val="24"/>
          <w:lang w:val="ka-GE"/>
        </w:rPr>
        <w:t xml:space="preserve"> ორგანოებ</w:t>
      </w:r>
      <w:r w:rsidR="00334E95">
        <w:rPr>
          <w:rFonts w:ascii="Sylfaen" w:hAnsi="Sylfaen"/>
          <w:noProof/>
          <w:sz w:val="24"/>
          <w:szCs w:val="24"/>
          <w:lang w:val="ka-GE"/>
        </w:rPr>
        <w:t>მა უნდა შეაგროვონ</w:t>
      </w:r>
      <w:r>
        <w:rPr>
          <w:rFonts w:ascii="Sylfaen" w:hAnsi="Sylfaen"/>
          <w:noProof/>
          <w:sz w:val="24"/>
          <w:szCs w:val="24"/>
          <w:lang w:val="ka-GE"/>
        </w:rPr>
        <w:t xml:space="preserve"> ინფორმაცი</w:t>
      </w:r>
      <w:r w:rsidR="00334E95">
        <w:rPr>
          <w:rFonts w:ascii="Sylfaen" w:hAnsi="Sylfaen"/>
          <w:noProof/>
          <w:sz w:val="24"/>
          <w:szCs w:val="24"/>
          <w:lang w:val="ka-GE"/>
        </w:rPr>
        <w:t>ა</w:t>
      </w:r>
      <w:r>
        <w:rPr>
          <w:rFonts w:ascii="Sylfaen" w:hAnsi="Sylfaen"/>
          <w:noProof/>
          <w:sz w:val="24"/>
          <w:szCs w:val="24"/>
          <w:lang w:val="ka-GE"/>
        </w:rPr>
        <w:t xml:space="preserve"> ბაზრის მონაწილეებისგან, </w:t>
      </w:r>
      <w:r w:rsidR="00334E95">
        <w:rPr>
          <w:rFonts w:ascii="Sylfaen" w:hAnsi="Sylfaen"/>
          <w:noProof/>
          <w:sz w:val="24"/>
          <w:szCs w:val="24"/>
          <w:lang w:val="ka-GE"/>
        </w:rPr>
        <w:t>მათ მიმართ განსაზღვრული</w:t>
      </w:r>
      <w:r>
        <w:rPr>
          <w:rFonts w:ascii="Sylfaen" w:hAnsi="Sylfaen"/>
          <w:noProof/>
          <w:sz w:val="24"/>
          <w:szCs w:val="24"/>
          <w:lang w:val="ka-GE"/>
        </w:rPr>
        <w:t xml:space="preserve"> დავალებების ეფექტური განხორცილების მიზნით. აღნიშნული ინფორმაციის შეგროვება ასევე უნდა მოხდეს კომისიის სახელით, რათა მიეცეს მას ევროპული გაერთიანების </w:t>
      </w:r>
      <w:r w:rsidR="00334E95">
        <w:rPr>
          <w:rFonts w:ascii="Sylfaen" w:hAnsi="Sylfaen"/>
          <w:noProof/>
          <w:sz w:val="24"/>
          <w:szCs w:val="24"/>
          <w:lang w:val="ka-GE"/>
        </w:rPr>
        <w:t>კანო</w:t>
      </w:r>
      <w:r>
        <w:rPr>
          <w:rFonts w:ascii="Sylfaen" w:hAnsi="Sylfaen"/>
          <w:noProof/>
          <w:sz w:val="24"/>
          <w:szCs w:val="24"/>
          <w:lang w:val="ka-GE"/>
        </w:rPr>
        <w:t>ნმდებლობით ნაკისრი ვალდებულებების სისრულეში მოყვანის საშუალება. ინფორმაციასთან დაკავშირებით გაკეთებული მოთხოვნები უნდა იყოს პროპორციული</w:t>
      </w:r>
      <w:r w:rsidR="00797127">
        <w:rPr>
          <w:rFonts w:ascii="Sylfaen" w:hAnsi="Sylfaen"/>
          <w:noProof/>
          <w:sz w:val="24"/>
          <w:szCs w:val="24"/>
          <w:lang w:val="ka-GE"/>
        </w:rPr>
        <w:t xml:space="preserve"> და არ უნდა ახდენდეს არაგონივრული ტვირთის დაკისრებას ორგანიზაციების მიმართ. ეროვნული მარეგულირებელი ორგანოების მიერ შეგროვებული ინფორმაცია უნდა იყოს საჯაროდ ხელმისაწვდომი, გარდა იმ შემთხვევისა, თუ არ </w:t>
      </w:r>
      <w:r w:rsidR="00334E95">
        <w:rPr>
          <w:rFonts w:ascii="Sylfaen" w:hAnsi="Sylfaen"/>
          <w:noProof/>
          <w:sz w:val="24"/>
          <w:szCs w:val="24"/>
          <w:lang w:val="ka-GE"/>
        </w:rPr>
        <w:t>წარმოადგენს</w:t>
      </w:r>
      <w:r w:rsidR="00797127">
        <w:rPr>
          <w:rFonts w:ascii="Sylfaen" w:hAnsi="Sylfaen"/>
          <w:noProof/>
          <w:sz w:val="24"/>
          <w:szCs w:val="24"/>
          <w:lang w:val="ka-GE"/>
        </w:rPr>
        <w:t xml:space="preserve"> კონფიდენციალურ</w:t>
      </w:r>
      <w:r w:rsidR="00334E95">
        <w:rPr>
          <w:rFonts w:ascii="Sylfaen" w:hAnsi="Sylfaen"/>
          <w:noProof/>
          <w:sz w:val="24"/>
          <w:szCs w:val="24"/>
          <w:lang w:val="ka-GE"/>
        </w:rPr>
        <w:t>ს</w:t>
      </w:r>
      <w:r w:rsidR="00797127">
        <w:rPr>
          <w:rFonts w:ascii="Sylfaen" w:hAnsi="Sylfaen"/>
          <w:noProof/>
          <w:sz w:val="24"/>
          <w:szCs w:val="24"/>
          <w:lang w:val="ka-GE"/>
        </w:rPr>
        <w:t xml:space="preserve"> ინფორმაციაზე საჯარო დაშვების შესახებ ეროვნული წესების შესაბამისად და საქმიანობის </w:t>
      </w:r>
      <w:r w:rsidR="00AC56FF">
        <w:rPr>
          <w:rFonts w:ascii="Sylfaen" w:hAnsi="Sylfaen"/>
          <w:noProof/>
          <w:sz w:val="24"/>
          <w:szCs w:val="24"/>
          <w:lang w:val="ka-GE"/>
        </w:rPr>
        <w:t>კონფი</w:t>
      </w:r>
      <w:r w:rsidR="00797127">
        <w:rPr>
          <w:rFonts w:ascii="Sylfaen" w:hAnsi="Sylfaen"/>
          <w:noProof/>
          <w:sz w:val="24"/>
          <w:szCs w:val="24"/>
          <w:lang w:val="ka-GE"/>
        </w:rPr>
        <w:t>დენციალობის შესახებ ევროპული გაერთიანებისა და ეროვნული კანონმდებლობის თანახმად.</w:t>
      </w:r>
    </w:p>
    <w:p w:rsidR="00AC56FF" w:rsidRDefault="00797127" w:rsidP="004C77A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(14)</w:t>
      </w:r>
      <w:r>
        <w:rPr>
          <w:rFonts w:ascii="Sylfaen" w:hAnsi="Sylfaen"/>
          <w:noProof/>
          <w:sz w:val="24"/>
          <w:szCs w:val="24"/>
          <w:lang w:val="ka-GE"/>
        </w:rPr>
        <w:tab/>
      </w:r>
      <w:r w:rsidR="00AC56FF">
        <w:rPr>
          <w:rFonts w:ascii="Sylfaen" w:hAnsi="Sylfaen"/>
          <w:noProof/>
          <w:sz w:val="24"/>
          <w:szCs w:val="24"/>
          <w:lang w:val="ka-GE"/>
        </w:rPr>
        <w:t>ინფორმაცი</w:t>
      </w:r>
      <w:r w:rsidR="00334E95">
        <w:rPr>
          <w:rFonts w:ascii="Sylfaen" w:hAnsi="Sylfaen"/>
          <w:noProof/>
          <w:sz w:val="24"/>
          <w:szCs w:val="24"/>
          <w:lang w:val="ka-GE"/>
        </w:rPr>
        <w:t>ა</w:t>
      </w:r>
      <w:r w:rsidR="00AC56FF">
        <w:rPr>
          <w:rFonts w:ascii="Sylfaen" w:hAnsi="Sylfaen"/>
          <w:noProof/>
          <w:sz w:val="24"/>
          <w:szCs w:val="24"/>
          <w:lang w:val="ka-GE"/>
        </w:rPr>
        <w:t>, რომელიც ითვლება კონფიდენციალურად ეროვნული მარეგულირებელი ორგანოს მიერ, საქმიანობის კონფიდენციალობის შესახებ ევროპული გაერთიანებისა და ეროვნული წესების თანახმად, შესაძლებელია გაიცვალოს მხოლოდ კომისიასთან და სხვა ეროვნულ მარეგულირებელ ორგანოებთან იმ შ</w:t>
      </w:r>
      <w:r w:rsidR="00334E95">
        <w:rPr>
          <w:rFonts w:ascii="Sylfaen" w:hAnsi="Sylfaen"/>
          <w:noProof/>
          <w:sz w:val="24"/>
          <w:szCs w:val="24"/>
          <w:lang w:val="ka-GE"/>
        </w:rPr>
        <w:t>ემთხვ</w:t>
      </w:r>
      <w:r w:rsidR="00AC56FF">
        <w:rPr>
          <w:rFonts w:ascii="Sylfaen" w:hAnsi="Sylfaen"/>
          <w:noProof/>
          <w:sz w:val="24"/>
          <w:szCs w:val="24"/>
          <w:lang w:val="ka-GE"/>
        </w:rPr>
        <w:t>ევაში, თუ ინფორმაციის აღნიშნული სახით გაცვლა იქნება აუცილებელი წინამდებარე დირექტივის ან სპეციალური დირექტივების დებულებების შესაბამისად. გაცვლილი ინფორმაცია უნდა შემოიფარგლოს იმ ინფორმაციით, რაც იქნება აღნიშნული გაცვლის შესაბამისი და პროპორციული.</w:t>
      </w:r>
    </w:p>
    <w:p w:rsidR="007A3CFD" w:rsidRDefault="00AC56FF" w:rsidP="004C77A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lastRenderedPageBreak/>
        <w:t>(15)</w:t>
      </w:r>
      <w:r>
        <w:rPr>
          <w:rFonts w:ascii="Sylfaen" w:hAnsi="Sylfaen"/>
          <w:noProof/>
          <w:sz w:val="24"/>
          <w:szCs w:val="24"/>
          <w:lang w:val="ka-GE"/>
        </w:rPr>
        <w:tab/>
      </w:r>
      <w:r w:rsidR="007C4A1C">
        <w:rPr>
          <w:rFonts w:ascii="Sylfaen" w:hAnsi="Sylfaen"/>
          <w:noProof/>
          <w:sz w:val="24"/>
          <w:szCs w:val="24"/>
          <w:lang w:val="ka-GE"/>
        </w:rPr>
        <w:t xml:space="preserve">მნიშვნელოვანია, რომ ეროვნულმა მარეგულირებელმა ორგანოებმა გაიარონ კონსულტაცია ყოველ დაინტერესებულ მხარესთან შეთავაზებულ გადაწყვეტილებებთან დაკავშირებით და მიიღონ მხედველობაში მათ მიერ გაკეთებული შენიშვნები საბოლოო გადაწყვეტილების მიღებამდე. იმ ფაქტის უზრუნველსაყოფად, რომ </w:t>
      </w:r>
      <w:r w:rsidR="00334E95">
        <w:rPr>
          <w:rFonts w:ascii="Sylfaen" w:hAnsi="Sylfaen"/>
          <w:noProof/>
          <w:sz w:val="24"/>
          <w:szCs w:val="24"/>
          <w:lang w:val="ka-GE"/>
        </w:rPr>
        <w:t>სახელმწიფოს</w:t>
      </w:r>
      <w:r w:rsidR="007C4A1C">
        <w:rPr>
          <w:rFonts w:ascii="Sylfaen" w:hAnsi="Sylfaen"/>
          <w:noProof/>
          <w:sz w:val="24"/>
          <w:szCs w:val="24"/>
          <w:lang w:val="ka-GE"/>
        </w:rPr>
        <w:t xml:space="preserve"> დონეზე მი</w:t>
      </w:r>
      <w:r w:rsidR="00334E95">
        <w:rPr>
          <w:rFonts w:ascii="Sylfaen" w:hAnsi="Sylfaen"/>
          <w:noProof/>
          <w:sz w:val="24"/>
          <w:szCs w:val="24"/>
          <w:lang w:val="ka-GE"/>
        </w:rPr>
        <w:t>ღ</w:t>
      </w:r>
      <w:r w:rsidR="007C4A1C">
        <w:rPr>
          <w:rFonts w:ascii="Sylfaen" w:hAnsi="Sylfaen"/>
          <w:noProof/>
          <w:sz w:val="24"/>
          <w:szCs w:val="24"/>
          <w:lang w:val="ka-GE"/>
        </w:rPr>
        <w:t xml:space="preserve">ებულ გადაწყვეტილებებს არ გააჩნია არახელსაყრელი ეფექტი ერთიან ბაზარზე ან </w:t>
      </w:r>
      <w:r w:rsidR="00334E95">
        <w:rPr>
          <w:rFonts w:ascii="Sylfaen" w:hAnsi="Sylfaen"/>
          <w:noProof/>
          <w:sz w:val="24"/>
          <w:szCs w:val="24"/>
          <w:lang w:val="ka-GE"/>
        </w:rPr>
        <w:t>შე</w:t>
      </w:r>
      <w:r w:rsidR="007C4A1C">
        <w:rPr>
          <w:rFonts w:ascii="Sylfaen" w:hAnsi="Sylfaen"/>
          <w:noProof/>
          <w:sz w:val="24"/>
          <w:szCs w:val="24"/>
          <w:lang w:val="ka-GE"/>
        </w:rPr>
        <w:t>თანხმებით გათვალისწინებულ სხვა მიზნებზე, ეროვნულმა მარეგულირ</w:t>
      </w:r>
      <w:r w:rsidR="00946623">
        <w:rPr>
          <w:rFonts w:ascii="Sylfaen" w:hAnsi="Sylfaen"/>
          <w:noProof/>
          <w:sz w:val="24"/>
          <w:szCs w:val="24"/>
          <w:lang w:val="ka-GE"/>
        </w:rPr>
        <w:t>ე</w:t>
      </w:r>
      <w:r w:rsidR="007C4A1C">
        <w:rPr>
          <w:rFonts w:ascii="Sylfaen" w:hAnsi="Sylfaen"/>
          <w:noProof/>
          <w:sz w:val="24"/>
          <w:szCs w:val="24"/>
          <w:lang w:val="ka-GE"/>
        </w:rPr>
        <w:t>ბელმა ორგანომ ასევე უნდა აცნობოს გარკვეული გადაწყვეტილებების პროექტები კომისიასა და სხვა ეროვნულ მარეგულირებელ ორგანოებს, რათა მისცეს მათ შენიშვნის გაკეთების შესაძლებლობა. მიზანშეწონილი იქნება, რომ ეროვნულმა მარეგულირებელმა ორგანოებმა გაიარონ</w:t>
      </w:r>
      <w:r w:rsidR="00946623">
        <w:rPr>
          <w:rFonts w:ascii="Sylfaen" w:hAnsi="Sylfaen"/>
          <w:noProof/>
          <w:sz w:val="24"/>
          <w:szCs w:val="24"/>
          <w:lang w:val="ka-GE"/>
        </w:rPr>
        <w:t xml:space="preserve"> კონსულტაცია დაინტერესებულ პირებთან ყოველი მოქმედების პროექტთან დაკავშირებით, რომელიც იქონიებს გავლენას </w:t>
      </w:r>
      <w:r w:rsidR="008A56B6">
        <w:rPr>
          <w:rFonts w:ascii="Sylfaen" w:hAnsi="Sylfaen"/>
          <w:noProof/>
          <w:sz w:val="24"/>
          <w:szCs w:val="24"/>
          <w:lang w:val="ka-GE"/>
        </w:rPr>
        <w:t xml:space="preserve">ევროკავშირის </w:t>
      </w:r>
      <w:r w:rsidR="00946623">
        <w:rPr>
          <w:rFonts w:ascii="Sylfaen" w:hAnsi="Sylfaen"/>
          <w:noProof/>
          <w:sz w:val="24"/>
          <w:szCs w:val="24"/>
          <w:lang w:val="ka-GE"/>
        </w:rPr>
        <w:t xml:space="preserve">წევრ სახელმწიფოებს შორის განხორციელებულ ვაჭრობაზე. შემთხვევები, რომელთა მიმართაც გამოიყენება მე-6 და მე-7 მუხლებით გათვალისწინებული პროცედურები, განსაზღვრულია წინამდებარე დირექტივასა და სპეციალურ დირექტივებში. კომისიას უნდა ჰქონდეს შესაძლებლობა, საკომუნიკაციო კომიტეტთან კონსულტაციის გავლის შემდგომ, მოითხოვოს ეროვნული მარეგულირებელი ორგანოსგან </w:t>
      </w:r>
      <w:r w:rsidR="00334E95">
        <w:rPr>
          <w:rFonts w:ascii="Sylfaen" w:hAnsi="Sylfaen"/>
          <w:noProof/>
          <w:sz w:val="24"/>
          <w:szCs w:val="24"/>
          <w:lang w:val="ka-GE"/>
        </w:rPr>
        <w:t>მოქმედების</w:t>
      </w:r>
      <w:r w:rsidR="00946623">
        <w:rPr>
          <w:rFonts w:ascii="Sylfaen" w:hAnsi="Sylfaen"/>
          <w:noProof/>
          <w:sz w:val="24"/>
          <w:szCs w:val="24"/>
          <w:lang w:val="ka-GE"/>
        </w:rPr>
        <w:t xml:space="preserve"> პროექტის გამოთხოვა, როდესაც საქმე ეხება</w:t>
      </w:r>
      <w:r w:rsidR="0012350E">
        <w:rPr>
          <w:rFonts w:ascii="Sylfaen" w:hAnsi="Sylfaen"/>
          <w:noProof/>
          <w:sz w:val="24"/>
          <w:szCs w:val="24"/>
          <w:lang w:val="ka-GE"/>
        </w:rPr>
        <w:t xml:space="preserve"> შესაბამისი ბაზრების განმარტებას ან მნიშვნელოვანი საბაზრო ძალაუფლების მქონე ორგანიზაციების დანიშვნას, რა შემთხვევაშიც აღნიშნული გადაწყვეტილებები შეაფერხებს ერთიან ბაზარს ან არ იქნება შესაბამისი ევროპული გაერთიანების კანონმდებლობასთან და განსაკუთრებით იმ პოლიტიკის მიზნებთან, რომელსაც ეწევიან ეროვნული მარეგულირებელი ორგანოები. აღნიშნული პროცედურა არ არღვევს </w:t>
      </w:r>
      <w:r w:rsidR="00F41A97">
        <w:rPr>
          <w:rFonts w:ascii="Sylfaen" w:hAnsi="Sylfaen"/>
          <w:noProof/>
          <w:sz w:val="24"/>
          <w:szCs w:val="24"/>
          <w:lang w:val="ru-RU"/>
        </w:rPr>
        <w:t>№</w:t>
      </w:r>
      <w:r w:rsidR="007A3CFD" w:rsidRPr="0034401B">
        <w:rPr>
          <w:rFonts w:ascii="Sylfaen" w:hAnsi="Sylfaen"/>
          <w:noProof/>
          <w:sz w:val="24"/>
          <w:szCs w:val="24"/>
          <w:lang w:val="ka-GE"/>
        </w:rPr>
        <w:t xml:space="preserve">98/34/EC </w:t>
      </w:r>
      <w:r w:rsidR="007A3CFD">
        <w:rPr>
          <w:rFonts w:ascii="Sylfaen" w:hAnsi="Sylfaen"/>
          <w:noProof/>
          <w:sz w:val="24"/>
          <w:szCs w:val="24"/>
          <w:lang w:val="ka-GE"/>
        </w:rPr>
        <w:t>დირექტივით გათვალისწინებულ შეტყობინების პროცედურას და კომისიის შეთანხმებით გათვალისწინებულ პრეროგატივას ევროპული გაერთიანების კანონმდებლობის დარღვევასთან დაკავშირებით.</w:t>
      </w:r>
    </w:p>
    <w:p w:rsidR="003D51D1" w:rsidRDefault="007A3CFD" w:rsidP="004C77A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(16)</w:t>
      </w:r>
      <w:r>
        <w:rPr>
          <w:rFonts w:ascii="Sylfaen" w:hAnsi="Sylfaen"/>
          <w:noProof/>
          <w:sz w:val="24"/>
          <w:szCs w:val="24"/>
          <w:lang w:val="ka-GE"/>
        </w:rPr>
        <w:tab/>
      </w:r>
      <w:r w:rsidR="00AA4DDD">
        <w:rPr>
          <w:rFonts w:ascii="Sylfaen" w:hAnsi="Sylfaen"/>
          <w:noProof/>
          <w:sz w:val="24"/>
          <w:szCs w:val="24"/>
          <w:lang w:val="ka-GE"/>
        </w:rPr>
        <w:t xml:space="preserve">ეროვნულმა მარეგულირებელმა ორგანოებმა უნდა </w:t>
      </w:r>
      <w:r w:rsidR="00334E95">
        <w:rPr>
          <w:rFonts w:ascii="Sylfaen" w:hAnsi="Sylfaen"/>
          <w:noProof/>
          <w:sz w:val="24"/>
          <w:szCs w:val="24"/>
          <w:lang w:val="ka-GE"/>
        </w:rPr>
        <w:t>შეიმუშაონ</w:t>
      </w:r>
      <w:r w:rsidR="00AA4DDD">
        <w:rPr>
          <w:rFonts w:ascii="Sylfaen" w:hAnsi="Sylfaen"/>
          <w:noProof/>
          <w:sz w:val="24"/>
          <w:szCs w:val="24"/>
          <w:lang w:val="ka-GE"/>
        </w:rPr>
        <w:t xml:space="preserve"> იმ მიზნებისა და პრინციპების </w:t>
      </w:r>
      <w:r w:rsidR="00334E95">
        <w:rPr>
          <w:rFonts w:ascii="Sylfaen" w:hAnsi="Sylfaen"/>
          <w:noProof/>
          <w:sz w:val="24"/>
          <w:szCs w:val="24"/>
          <w:lang w:val="ka-GE"/>
        </w:rPr>
        <w:t>ჰარმონი</w:t>
      </w:r>
      <w:r w:rsidR="00AA4DDD">
        <w:rPr>
          <w:rFonts w:ascii="Sylfaen" w:hAnsi="Sylfaen"/>
          <w:noProof/>
          <w:sz w:val="24"/>
          <w:szCs w:val="24"/>
          <w:lang w:val="ka-GE"/>
        </w:rPr>
        <w:t>ული კრებული, რომლის მხარდაჭერასაც უზრუნველყოფენ, და</w:t>
      </w:r>
      <w:r w:rsidR="00334E95">
        <w:rPr>
          <w:rFonts w:ascii="Sylfaen" w:hAnsi="Sylfaen"/>
          <w:noProof/>
          <w:sz w:val="24"/>
          <w:szCs w:val="24"/>
          <w:lang w:val="ka-GE"/>
        </w:rPr>
        <w:t>,</w:t>
      </w:r>
      <w:r w:rsidR="00AA4DDD">
        <w:rPr>
          <w:rFonts w:ascii="Sylfaen" w:hAnsi="Sylfaen"/>
          <w:noProof/>
          <w:sz w:val="24"/>
          <w:szCs w:val="24"/>
          <w:lang w:val="ka-GE"/>
        </w:rPr>
        <w:t xml:space="preserve"> აუცილებლობის შემთხვევაში</w:t>
      </w:r>
      <w:r w:rsidR="00334E95">
        <w:rPr>
          <w:rFonts w:ascii="Sylfaen" w:hAnsi="Sylfaen"/>
          <w:noProof/>
          <w:sz w:val="24"/>
          <w:szCs w:val="24"/>
          <w:lang w:val="ka-GE"/>
        </w:rPr>
        <w:t>,</w:t>
      </w:r>
      <w:r w:rsidR="003D51D1">
        <w:rPr>
          <w:rFonts w:ascii="Sylfaen" w:hAnsi="Sylfaen"/>
          <w:noProof/>
          <w:sz w:val="24"/>
          <w:szCs w:val="24"/>
          <w:lang w:val="ka-GE"/>
        </w:rPr>
        <w:t xml:space="preserve"> გაუწიოს კოორდინირება მათ ქმედებებს ევროკავშირის სხვა წევრი </w:t>
      </w:r>
      <w:r w:rsidR="00334E95">
        <w:rPr>
          <w:rFonts w:ascii="Sylfaen" w:hAnsi="Sylfaen"/>
          <w:noProof/>
          <w:sz w:val="24"/>
          <w:szCs w:val="24"/>
          <w:lang w:val="ka-GE"/>
        </w:rPr>
        <w:t>სახელმწიფოები</w:t>
      </w:r>
      <w:r w:rsidR="003D51D1">
        <w:rPr>
          <w:rFonts w:ascii="Sylfaen" w:hAnsi="Sylfaen"/>
          <w:noProof/>
          <w:sz w:val="24"/>
          <w:szCs w:val="24"/>
          <w:lang w:val="ka-GE"/>
        </w:rPr>
        <w:t>ს მარეგულირებელ ორგანოებთან მათ მიერ აღნიშნული მარეგულირებელი ჩარჩოს ფარგლებში ნაკისრი ვალდებულებების სისრულეში მოყვანისას.</w:t>
      </w:r>
    </w:p>
    <w:p w:rsidR="00B03ABE" w:rsidRDefault="003D51D1" w:rsidP="004C77A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(17)</w:t>
      </w:r>
      <w:r>
        <w:rPr>
          <w:rFonts w:ascii="Sylfaen" w:hAnsi="Sylfaen"/>
          <w:noProof/>
          <w:sz w:val="24"/>
          <w:szCs w:val="24"/>
          <w:lang w:val="ka-GE"/>
        </w:rPr>
        <w:tab/>
      </w:r>
      <w:r w:rsidR="003174B5">
        <w:rPr>
          <w:rFonts w:ascii="Sylfaen" w:hAnsi="Sylfaen"/>
          <w:noProof/>
          <w:sz w:val="24"/>
          <w:szCs w:val="24"/>
          <w:lang w:val="ka-GE"/>
        </w:rPr>
        <w:t xml:space="preserve">ეროვნული მარეგულირებელი ორგანოების წინამდებარე დირექტივითა და სპეციალური დირექტივით გათვალისწინებული ღონისძიებები ხელს შეუწყობს უფრო </w:t>
      </w:r>
      <w:r w:rsidR="00EF21F6">
        <w:rPr>
          <w:rFonts w:ascii="Sylfaen" w:hAnsi="Sylfaen"/>
          <w:noProof/>
          <w:sz w:val="24"/>
          <w:szCs w:val="24"/>
          <w:lang w:val="ka-GE"/>
        </w:rPr>
        <w:t>ვრცელი</w:t>
      </w:r>
      <w:r w:rsidR="003174B5">
        <w:rPr>
          <w:rFonts w:ascii="Sylfaen" w:hAnsi="Sylfaen"/>
          <w:noProof/>
          <w:sz w:val="24"/>
          <w:szCs w:val="24"/>
          <w:lang w:val="ka-GE"/>
        </w:rPr>
        <w:t xml:space="preserve"> პოლიტიკის </w:t>
      </w:r>
      <w:r w:rsidR="00EF21F6">
        <w:rPr>
          <w:rFonts w:ascii="Sylfaen" w:hAnsi="Sylfaen"/>
          <w:noProof/>
          <w:sz w:val="24"/>
          <w:szCs w:val="24"/>
          <w:lang w:val="ka-GE"/>
        </w:rPr>
        <w:t>დანერგვას</w:t>
      </w:r>
      <w:r w:rsidR="003174B5">
        <w:rPr>
          <w:rFonts w:ascii="Sylfaen" w:hAnsi="Sylfaen"/>
          <w:noProof/>
          <w:sz w:val="24"/>
          <w:szCs w:val="24"/>
          <w:lang w:val="ka-GE"/>
        </w:rPr>
        <w:t xml:space="preserve"> კულტურის, დასაქმების, გარემოს დაცვის, სოციალური ერთიანობისა და ქალაქებისა და სოფლების დაგეგმარების </w:t>
      </w:r>
      <w:r w:rsidR="00B03ABE">
        <w:rPr>
          <w:rFonts w:ascii="Sylfaen" w:hAnsi="Sylfaen"/>
          <w:noProof/>
          <w:sz w:val="24"/>
          <w:szCs w:val="24"/>
          <w:lang w:val="ka-GE"/>
        </w:rPr>
        <w:t>სფეროებში.</w:t>
      </w:r>
    </w:p>
    <w:p w:rsidR="000252B6" w:rsidRDefault="00B03ABE" w:rsidP="004C77A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(18)</w:t>
      </w:r>
      <w:r>
        <w:rPr>
          <w:rFonts w:ascii="Sylfaen" w:hAnsi="Sylfaen"/>
          <w:noProof/>
          <w:sz w:val="24"/>
          <w:szCs w:val="24"/>
          <w:lang w:val="ka-GE"/>
        </w:rPr>
        <w:tab/>
      </w:r>
      <w:r w:rsidR="001748CF">
        <w:rPr>
          <w:rFonts w:ascii="Sylfaen" w:hAnsi="Sylfaen"/>
          <w:noProof/>
          <w:sz w:val="24"/>
          <w:szCs w:val="24"/>
          <w:lang w:val="ka-GE"/>
        </w:rPr>
        <w:t>ევროკავშირის წევრი სახელმწიფოების მიმართ არსებული მოთხოვნა</w:t>
      </w:r>
      <w:r w:rsidR="000252B6">
        <w:rPr>
          <w:rFonts w:ascii="Sylfaen" w:hAnsi="Sylfaen"/>
          <w:noProof/>
          <w:sz w:val="24"/>
          <w:szCs w:val="24"/>
          <w:lang w:val="ka-GE"/>
        </w:rPr>
        <w:t>, უზრუნველყონ ეროვნული მარეგულირებელი ორგანოების მიერ</w:t>
      </w:r>
      <w:r w:rsidR="00EF21F6">
        <w:rPr>
          <w:rFonts w:ascii="Sylfaen" w:hAnsi="Sylfaen"/>
          <w:noProof/>
          <w:sz w:val="24"/>
          <w:szCs w:val="24"/>
          <w:lang w:val="ka-GE"/>
        </w:rPr>
        <w:t xml:space="preserve"> </w:t>
      </w:r>
      <w:r w:rsidR="000252B6">
        <w:rPr>
          <w:rFonts w:ascii="Sylfaen" w:hAnsi="Sylfaen"/>
          <w:noProof/>
          <w:sz w:val="24"/>
          <w:szCs w:val="24"/>
          <w:lang w:val="ka-GE"/>
        </w:rPr>
        <w:t>რეგლამენტის ტექნოლოგიური თვალსაზრისით ნეიტრალ</w:t>
      </w:r>
      <w:r w:rsidR="00EF21F6">
        <w:rPr>
          <w:rFonts w:ascii="Sylfaen" w:hAnsi="Sylfaen"/>
          <w:noProof/>
          <w:sz w:val="24"/>
          <w:szCs w:val="24"/>
          <w:lang w:val="ka-GE"/>
        </w:rPr>
        <w:t>ურ</w:t>
      </w:r>
      <w:r w:rsidR="000252B6">
        <w:rPr>
          <w:rFonts w:ascii="Sylfaen" w:hAnsi="Sylfaen"/>
          <w:noProof/>
          <w:sz w:val="24"/>
          <w:szCs w:val="24"/>
          <w:lang w:val="ka-GE"/>
        </w:rPr>
        <w:t>ობის</w:t>
      </w:r>
      <w:r w:rsidR="00EF21F6">
        <w:rPr>
          <w:rFonts w:ascii="Sylfaen" w:hAnsi="Sylfaen"/>
          <w:noProof/>
          <w:sz w:val="24"/>
          <w:szCs w:val="24"/>
          <w:lang w:val="ka-GE"/>
        </w:rPr>
        <w:t xml:space="preserve"> დაცვის</w:t>
      </w:r>
      <w:r w:rsidR="000252B6">
        <w:rPr>
          <w:rFonts w:ascii="Sylfaen" w:hAnsi="Sylfaen"/>
          <w:noProof/>
          <w:sz w:val="24"/>
          <w:szCs w:val="24"/>
          <w:lang w:val="ka-GE"/>
        </w:rPr>
        <w:t xml:space="preserve"> სურვილის გათვალისწინება, რაც გამოხატული იქნება იმაში, რომ აღნიშნული არ აკისრებ</w:t>
      </w:r>
      <w:r w:rsidR="00EF21F6">
        <w:rPr>
          <w:rFonts w:ascii="Sylfaen" w:hAnsi="Sylfaen"/>
          <w:noProof/>
          <w:sz w:val="24"/>
          <w:szCs w:val="24"/>
          <w:lang w:val="ka-GE"/>
        </w:rPr>
        <w:t>ს</w:t>
      </w:r>
      <w:r w:rsidR="000252B6">
        <w:rPr>
          <w:rFonts w:ascii="Sylfaen" w:hAnsi="Sylfaen"/>
          <w:noProof/>
          <w:sz w:val="24"/>
          <w:szCs w:val="24"/>
          <w:lang w:val="ka-GE"/>
        </w:rPr>
        <w:t xml:space="preserve"> </w:t>
      </w:r>
      <w:r w:rsidR="000252B6">
        <w:rPr>
          <w:rFonts w:ascii="Sylfaen" w:hAnsi="Sylfaen"/>
          <w:noProof/>
          <w:sz w:val="24"/>
          <w:szCs w:val="24"/>
          <w:lang w:val="ka-GE"/>
        </w:rPr>
        <w:lastRenderedPageBreak/>
        <w:t>ვალდებულებას ან მოახდენს დისკრიმინაციას ტექნოლოგიის განსაზღვრული ტიპის გამოყენებასთან დაკავშირებით, არ გამორიცხავს პროპორციული ღონისძიებების მი</w:t>
      </w:r>
      <w:r w:rsidR="00EF21F6">
        <w:rPr>
          <w:rFonts w:ascii="Sylfaen" w:hAnsi="Sylfaen"/>
          <w:noProof/>
          <w:sz w:val="24"/>
          <w:szCs w:val="24"/>
          <w:lang w:val="ka-GE"/>
        </w:rPr>
        <w:t>ღ</w:t>
      </w:r>
      <w:r w:rsidR="000252B6">
        <w:rPr>
          <w:rFonts w:ascii="Sylfaen" w:hAnsi="Sylfaen"/>
          <w:noProof/>
          <w:sz w:val="24"/>
          <w:szCs w:val="24"/>
          <w:lang w:val="ka-GE"/>
        </w:rPr>
        <w:t>ებას გარკვეული სპეციალური მომსახურებების ხელშეწყობასთან დაკავშირებით, სადაც ეს იქნება გამართლებული, მაგალითად</w:t>
      </w:r>
      <w:r w:rsidR="00EF21F6">
        <w:rPr>
          <w:rFonts w:ascii="Sylfaen" w:hAnsi="Sylfaen"/>
          <w:noProof/>
          <w:sz w:val="24"/>
          <w:szCs w:val="24"/>
          <w:lang w:val="ka-GE"/>
        </w:rPr>
        <w:t>,</w:t>
      </w:r>
      <w:r w:rsidR="000252B6">
        <w:rPr>
          <w:rFonts w:ascii="Sylfaen" w:hAnsi="Sylfaen"/>
          <w:noProof/>
          <w:sz w:val="24"/>
          <w:szCs w:val="24"/>
          <w:lang w:val="ka-GE"/>
        </w:rPr>
        <w:t xml:space="preserve"> ციფრულ ტელევიზიასთან, როგორც სპექტრის ეფექტურობის გაზრდის საშუალებასთან დაკავშირებით.</w:t>
      </w:r>
    </w:p>
    <w:p w:rsidR="007A55D8" w:rsidRDefault="000252B6"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lang w:val="ka-GE"/>
        </w:rPr>
        <w:t>(19)</w:t>
      </w:r>
      <w:r w:rsidR="008117CA">
        <w:rPr>
          <w:rFonts w:ascii="Sylfaen" w:hAnsi="Sylfaen"/>
          <w:noProof/>
          <w:sz w:val="24"/>
          <w:szCs w:val="24"/>
          <w:lang w:val="ka-GE"/>
        </w:rPr>
        <w:tab/>
        <w:t>რადიოსიხშირული რესურსები წარმოადგენს მნიშვნელოვან ელემენტს რადიო ელექტრონულ საკომუნიკაციო მომსახურებებთან დაკავშირებით და ვინაიდან ისინი უკავშირდება აღნიშნულ მომსახურებებს, შესაბამი</w:t>
      </w:r>
      <w:r w:rsidR="00EF21F6">
        <w:rPr>
          <w:rFonts w:ascii="Sylfaen" w:hAnsi="Sylfaen"/>
          <w:noProof/>
          <w:sz w:val="24"/>
          <w:szCs w:val="24"/>
          <w:lang w:val="ka-GE"/>
        </w:rPr>
        <w:t>ს</w:t>
      </w:r>
      <w:r w:rsidR="008117CA">
        <w:rPr>
          <w:rFonts w:ascii="Sylfaen" w:hAnsi="Sylfaen"/>
          <w:noProof/>
          <w:sz w:val="24"/>
          <w:szCs w:val="24"/>
          <w:lang w:val="ka-GE"/>
        </w:rPr>
        <w:t xml:space="preserve">ად უნდა იქნას გამოყოფილი და მინიჭებული ეროვნული </w:t>
      </w:r>
      <w:r w:rsidR="00EF21F6">
        <w:rPr>
          <w:rFonts w:ascii="Sylfaen" w:hAnsi="Sylfaen"/>
          <w:noProof/>
          <w:sz w:val="24"/>
          <w:szCs w:val="24"/>
          <w:lang w:val="ka-GE"/>
        </w:rPr>
        <w:t>მარეგუ</w:t>
      </w:r>
      <w:r w:rsidR="008117CA">
        <w:rPr>
          <w:rFonts w:ascii="Sylfaen" w:hAnsi="Sylfaen"/>
          <w:noProof/>
          <w:sz w:val="24"/>
          <w:szCs w:val="24"/>
          <w:lang w:val="ka-GE"/>
        </w:rPr>
        <w:t>ლირებელი ორგანოების მიერ  მათი საქმიანობის მარეგულირებელი ჰარმო</w:t>
      </w:r>
      <w:r w:rsidR="00EF21F6">
        <w:rPr>
          <w:rFonts w:ascii="Sylfaen" w:hAnsi="Sylfaen"/>
          <w:noProof/>
          <w:sz w:val="24"/>
          <w:szCs w:val="24"/>
          <w:lang w:val="ka-GE"/>
        </w:rPr>
        <w:t>ნი</w:t>
      </w:r>
      <w:r w:rsidR="008117CA">
        <w:rPr>
          <w:rFonts w:ascii="Sylfaen" w:hAnsi="Sylfaen"/>
          <w:noProof/>
          <w:sz w:val="24"/>
          <w:szCs w:val="24"/>
          <w:lang w:val="ka-GE"/>
        </w:rPr>
        <w:t>ული მიზნებისა და პრინციპების კრებულის, ასევე ობიექტური, გამჭვირვალე და არადისკრიმ</w:t>
      </w:r>
      <w:r w:rsidR="00EF21F6">
        <w:rPr>
          <w:rFonts w:ascii="Sylfaen" w:hAnsi="Sylfaen"/>
          <w:noProof/>
          <w:sz w:val="24"/>
          <w:szCs w:val="24"/>
          <w:lang w:val="ka-GE"/>
        </w:rPr>
        <w:t>ინ</w:t>
      </w:r>
      <w:r w:rsidR="008117CA">
        <w:rPr>
          <w:rFonts w:ascii="Sylfaen" w:hAnsi="Sylfaen"/>
          <w:noProof/>
          <w:sz w:val="24"/>
          <w:szCs w:val="24"/>
          <w:lang w:val="ka-GE"/>
        </w:rPr>
        <w:t xml:space="preserve">აციული კრიტერიუმების შესაბამისად, სიხშირეების სარგებლობასთან დაკავშირებით დემოკრატიული, სოციალური, </w:t>
      </w:r>
      <w:r w:rsidR="00C82455">
        <w:rPr>
          <w:rFonts w:ascii="Sylfaen" w:hAnsi="Sylfaen"/>
          <w:noProof/>
          <w:sz w:val="24"/>
          <w:szCs w:val="24"/>
          <w:lang w:val="ka-GE"/>
        </w:rPr>
        <w:t>ენობრივ</w:t>
      </w:r>
      <w:r w:rsidR="008117CA">
        <w:rPr>
          <w:rFonts w:ascii="Sylfaen" w:hAnsi="Sylfaen"/>
          <w:noProof/>
          <w:sz w:val="24"/>
          <w:szCs w:val="24"/>
          <w:lang w:val="ka-GE"/>
        </w:rPr>
        <w:t xml:space="preserve">ი და კულტურული ინტერესების </w:t>
      </w:r>
      <w:r w:rsidR="00EF21F6">
        <w:rPr>
          <w:rFonts w:ascii="Sylfaen" w:hAnsi="Sylfaen"/>
          <w:noProof/>
          <w:sz w:val="24"/>
          <w:szCs w:val="24"/>
          <w:lang w:val="ka-GE"/>
        </w:rPr>
        <w:t>დაცვით</w:t>
      </w:r>
      <w:r w:rsidR="008117CA">
        <w:rPr>
          <w:rFonts w:ascii="Sylfaen" w:hAnsi="Sylfaen"/>
          <w:noProof/>
          <w:sz w:val="24"/>
          <w:szCs w:val="24"/>
          <w:lang w:val="ka-GE"/>
        </w:rPr>
        <w:t xml:space="preserve">. </w:t>
      </w:r>
      <w:r w:rsidR="0033303D">
        <w:rPr>
          <w:rFonts w:ascii="Sylfaen" w:hAnsi="Sylfaen"/>
          <w:noProof/>
          <w:sz w:val="24"/>
          <w:szCs w:val="24"/>
          <w:lang w:val="ka-GE"/>
        </w:rPr>
        <w:t xml:space="preserve">მნიშვნელოვანია, რომ რადიოსიხშირული რესურსის გამოყოფისა და მინიჭების მართვა განხორციელდეს შეძლებისდაგვარად ეფექტურად. </w:t>
      </w:r>
      <w:r w:rsidR="00AC5613">
        <w:rPr>
          <w:rFonts w:ascii="Sylfaen" w:hAnsi="Sylfaen"/>
          <w:noProof/>
          <w:sz w:val="24"/>
          <w:szCs w:val="24"/>
          <w:lang w:val="ka-GE"/>
        </w:rPr>
        <w:t xml:space="preserve">რადიოსიხშირული </w:t>
      </w:r>
      <w:r w:rsidR="00EF21F6">
        <w:rPr>
          <w:rFonts w:ascii="Sylfaen" w:hAnsi="Sylfaen"/>
          <w:noProof/>
          <w:sz w:val="24"/>
          <w:szCs w:val="24"/>
          <w:lang w:val="ka-GE"/>
        </w:rPr>
        <w:t>რესურსე</w:t>
      </w:r>
      <w:r w:rsidR="00AC5613">
        <w:rPr>
          <w:rFonts w:ascii="Sylfaen" w:hAnsi="Sylfaen"/>
          <w:noProof/>
          <w:sz w:val="24"/>
          <w:szCs w:val="24"/>
          <w:lang w:val="ka-GE"/>
        </w:rPr>
        <w:t>ბის გადაცემა შესაძლებელია წარმოადგენდეს ეფექტურ საშუალებას</w:t>
      </w:r>
      <w:r w:rsidR="007A55D8">
        <w:rPr>
          <w:rFonts w:ascii="Sylfaen" w:hAnsi="Sylfaen"/>
          <w:noProof/>
          <w:sz w:val="24"/>
          <w:szCs w:val="24"/>
          <w:lang w:val="ka-GE"/>
        </w:rPr>
        <w:t xml:space="preserve"> სპექტრის ეფექტური სარგებლობის გაზრდასთან დაკავშირებით, თუ წარმოდგენილი იქნება სათანადო უსაფრთხოების ზომები საჯარო ინტერესების დასაცავად, განსაკუთრებით აღნიშნული გადაცემის გამჭვირვალობისა და მარეგულირებელი ზედამხედველობის უზრუნველსაყოფად.</w:t>
      </w:r>
      <w:r w:rsidR="007A55D8" w:rsidRPr="0034401B">
        <w:rPr>
          <w:rFonts w:ascii="Sylfaen" w:hAnsi="Sylfaen"/>
          <w:noProof/>
          <w:sz w:val="24"/>
          <w:szCs w:val="24"/>
          <w:lang w:val="ka-GE"/>
        </w:rPr>
        <w:t xml:space="preserve"> </w:t>
      </w:r>
      <w:r w:rsidR="007A55D8" w:rsidRPr="007A55D8">
        <w:rPr>
          <w:rFonts w:ascii="Sylfaen" w:hAnsi="Sylfaen"/>
          <w:noProof/>
          <w:sz w:val="24"/>
          <w:szCs w:val="24"/>
          <w:u w:color="FF0000"/>
          <w:lang w:val="ka-GE"/>
        </w:rPr>
        <w:t>ევროპული</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გაერთიანების</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ფარგლებში</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რადიოსიხშირული</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სპექტრის</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პოლიტიკის</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მარეგულირებელი</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ჩარჩოს</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შესახებ</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ევროპარლამენტისა და</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საბჭოს</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2002</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წლის</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7</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მარტის</w:t>
      </w:r>
      <w:r w:rsidR="007A55D8" w:rsidRPr="007A55D8">
        <w:rPr>
          <w:rFonts w:ascii="Sylfaen" w:hAnsi="Sylfaen"/>
          <w:noProof/>
          <w:sz w:val="24"/>
          <w:szCs w:val="24"/>
          <w:lang w:val="ka-GE"/>
        </w:rPr>
        <w:t xml:space="preserve">  </w:t>
      </w:r>
      <w:r w:rsidR="007A55D8" w:rsidRPr="0034401B">
        <w:rPr>
          <w:rFonts w:ascii="Sylfaen" w:hAnsi="Sylfaen"/>
          <w:noProof/>
          <w:sz w:val="24"/>
          <w:szCs w:val="24"/>
          <w:lang w:val="ka-GE"/>
        </w:rPr>
        <w:t>№</w:t>
      </w:r>
      <w:r w:rsidR="007A55D8" w:rsidRPr="007A55D8">
        <w:rPr>
          <w:rFonts w:ascii="Sylfaen" w:hAnsi="Sylfaen"/>
          <w:noProof/>
          <w:sz w:val="24"/>
          <w:szCs w:val="24"/>
          <w:u w:color="FF0000"/>
          <w:lang w:val="ka-GE"/>
        </w:rPr>
        <w:t>676/2002/EC</w:t>
      </w:r>
      <w:r w:rsidR="007A55D8" w:rsidRPr="007A55D8">
        <w:rPr>
          <w:rFonts w:ascii="Sylfaen" w:hAnsi="Sylfaen"/>
          <w:noProof/>
          <w:sz w:val="24"/>
          <w:szCs w:val="24"/>
          <w:lang w:val="ka-GE"/>
        </w:rPr>
        <w:t xml:space="preserve"> </w:t>
      </w:r>
      <w:r w:rsidR="007A55D8" w:rsidRPr="007A55D8">
        <w:rPr>
          <w:rFonts w:ascii="Sylfaen" w:hAnsi="Sylfaen"/>
          <w:noProof/>
          <w:sz w:val="24"/>
          <w:szCs w:val="24"/>
          <w:u w:color="FF0000"/>
          <w:lang w:val="ka-GE"/>
        </w:rPr>
        <w:t>გადაწყვეტილება</w:t>
      </w:r>
      <w:r w:rsidR="007A55D8" w:rsidRPr="0034401B">
        <w:rPr>
          <w:rFonts w:ascii="Sylfaen" w:hAnsi="Sylfaen"/>
          <w:noProof/>
          <w:sz w:val="24"/>
          <w:szCs w:val="24"/>
          <w:u w:color="FF0000"/>
          <w:lang w:val="ka-GE"/>
        </w:rPr>
        <w:t xml:space="preserve"> (</w:t>
      </w:r>
      <w:r w:rsidR="007A55D8">
        <w:rPr>
          <w:rFonts w:ascii="Sylfaen" w:hAnsi="Sylfaen"/>
          <w:noProof/>
          <w:sz w:val="24"/>
          <w:szCs w:val="24"/>
          <w:u w:color="FF0000"/>
          <w:lang w:val="ka-GE"/>
        </w:rPr>
        <w:t>რადიოსიხშირული სპექტრის შესახებ გადაწყვეტილება</w:t>
      </w:r>
      <w:r w:rsidR="007A55D8" w:rsidRPr="0034401B">
        <w:rPr>
          <w:rFonts w:ascii="Sylfaen" w:hAnsi="Sylfaen"/>
          <w:noProof/>
          <w:sz w:val="24"/>
          <w:szCs w:val="24"/>
          <w:u w:color="FF0000"/>
          <w:lang w:val="ka-GE"/>
        </w:rPr>
        <w:t>)</w:t>
      </w:r>
      <w:r w:rsidR="007A55D8">
        <w:rPr>
          <w:rStyle w:val="FootnoteReference"/>
          <w:rFonts w:ascii="Sylfaen" w:hAnsi="Sylfaen"/>
          <w:noProof/>
          <w:sz w:val="24"/>
          <w:szCs w:val="24"/>
          <w:u w:color="FF0000"/>
        </w:rPr>
        <w:footnoteReference w:id="14"/>
      </w:r>
      <w:r w:rsidR="007A55D8">
        <w:rPr>
          <w:rFonts w:ascii="Sylfaen" w:hAnsi="Sylfaen"/>
          <w:noProof/>
          <w:sz w:val="24"/>
          <w:szCs w:val="24"/>
          <w:u w:color="FF0000"/>
          <w:lang w:val="ka-GE"/>
        </w:rPr>
        <w:t xml:space="preserve"> წარმოადგენს </w:t>
      </w:r>
      <w:r w:rsidR="00EF21F6">
        <w:rPr>
          <w:rFonts w:ascii="Sylfaen" w:hAnsi="Sylfaen"/>
          <w:noProof/>
          <w:sz w:val="24"/>
          <w:szCs w:val="24"/>
          <w:u w:color="FF0000"/>
          <w:lang w:val="ka-GE"/>
        </w:rPr>
        <w:t>ჩ</w:t>
      </w:r>
      <w:r w:rsidR="007A55D8">
        <w:rPr>
          <w:rFonts w:ascii="Sylfaen" w:hAnsi="Sylfaen"/>
          <w:noProof/>
          <w:sz w:val="24"/>
          <w:szCs w:val="24"/>
          <w:u w:color="FF0000"/>
          <w:lang w:val="ka-GE"/>
        </w:rPr>
        <w:t xml:space="preserve">არჩოს რადიოსიხშირული რესურსების ჰარმონიზებასთან დაკავშირებით და წინამდებარე დირექტივის ფარგლებში განხორციელებული მოქმედება ხელს შეუწყობს </w:t>
      </w:r>
      <w:r w:rsidR="00EF21F6">
        <w:rPr>
          <w:rFonts w:ascii="Sylfaen" w:hAnsi="Sylfaen"/>
          <w:noProof/>
          <w:sz w:val="24"/>
          <w:szCs w:val="24"/>
          <w:u w:color="FF0000"/>
          <w:lang w:val="ka-GE"/>
        </w:rPr>
        <w:t>აღნიშნული</w:t>
      </w:r>
      <w:r w:rsidR="007A55D8">
        <w:rPr>
          <w:rFonts w:ascii="Sylfaen" w:hAnsi="Sylfaen"/>
          <w:noProof/>
          <w:sz w:val="24"/>
          <w:szCs w:val="24"/>
          <w:u w:color="FF0000"/>
          <w:lang w:val="ka-GE"/>
        </w:rPr>
        <w:t xml:space="preserve"> დირექტივის საფუძველზე </w:t>
      </w:r>
      <w:r w:rsidR="00EF21F6">
        <w:rPr>
          <w:rFonts w:ascii="Sylfaen" w:hAnsi="Sylfaen"/>
          <w:noProof/>
          <w:sz w:val="24"/>
          <w:szCs w:val="24"/>
          <w:u w:color="FF0000"/>
          <w:lang w:val="ka-GE"/>
        </w:rPr>
        <w:t>საქმიანობას</w:t>
      </w:r>
      <w:r w:rsidR="007A55D8">
        <w:rPr>
          <w:rFonts w:ascii="Sylfaen" w:hAnsi="Sylfaen"/>
          <w:noProof/>
          <w:sz w:val="24"/>
          <w:szCs w:val="24"/>
          <w:u w:color="FF0000"/>
          <w:lang w:val="ka-GE"/>
        </w:rPr>
        <w:t>.</w:t>
      </w:r>
    </w:p>
    <w:p w:rsidR="00A6120F" w:rsidRDefault="007A55D8"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(20)</w:t>
      </w:r>
      <w:r>
        <w:rPr>
          <w:rFonts w:ascii="Sylfaen" w:hAnsi="Sylfaen"/>
          <w:noProof/>
          <w:sz w:val="24"/>
          <w:szCs w:val="24"/>
          <w:u w:color="FF0000"/>
          <w:lang w:val="ka-GE"/>
        </w:rPr>
        <w:tab/>
        <w:t>ნუმერაციის რესურსზე დაშვებას გამჭვირვალე, ობიექტური და არადისკრიმინაციული კრიტერიუმების საფუძველზე გააჩნია არსებითი მნიშვნელობა ორგანიზაციებისთვის ელექტრონულ საკომუნიკაციო სექტორში კონკურენციის გაწევის მიზნით. ეროვნული ნუმერაციის გეგმების ყველა ელემენტის მართვა უნდა მოახდინოს ეროვნულმა მარეგულირებელმა ორგანოებმა</w:t>
      </w:r>
      <w:r w:rsidR="00A70591">
        <w:rPr>
          <w:rFonts w:ascii="Sylfaen" w:hAnsi="Sylfaen"/>
          <w:noProof/>
          <w:sz w:val="24"/>
          <w:szCs w:val="24"/>
          <w:u w:color="FF0000"/>
          <w:lang w:val="ka-GE"/>
        </w:rPr>
        <w:t xml:space="preserve">, ქსელური </w:t>
      </w:r>
      <w:r w:rsidR="00EF21F6">
        <w:rPr>
          <w:rFonts w:ascii="Sylfaen" w:hAnsi="Sylfaen"/>
          <w:noProof/>
          <w:sz w:val="24"/>
          <w:szCs w:val="24"/>
          <w:u w:color="FF0000"/>
          <w:lang w:val="ka-GE"/>
        </w:rPr>
        <w:t>მისამა</w:t>
      </w:r>
      <w:r w:rsidR="00A70591">
        <w:rPr>
          <w:rFonts w:ascii="Sylfaen" w:hAnsi="Sylfaen"/>
          <w:noProof/>
          <w:sz w:val="24"/>
          <w:szCs w:val="24"/>
          <w:u w:color="FF0000"/>
          <w:lang w:val="ka-GE"/>
        </w:rPr>
        <w:t>რთების შერჩევისას გამოყენებული პოზიციური კოდების ჩათვლით</w:t>
      </w:r>
      <w:r w:rsidR="00F43D61">
        <w:rPr>
          <w:rFonts w:ascii="Sylfaen" w:hAnsi="Sylfaen"/>
          <w:noProof/>
          <w:sz w:val="24"/>
          <w:szCs w:val="24"/>
          <w:u w:color="FF0000"/>
          <w:lang w:val="ka-GE"/>
        </w:rPr>
        <w:t xml:space="preserve">. </w:t>
      </w:r>
      <w:r w:rsidR="00A6120F">
        <w:rPr>
          <w:rFonts w:ascii="Sylfaen" w:hAnsi="Sylfaen"/>
          <w:noProof/>
          <w:sz w:val="24"/>
          <w:szCs w:val="24"/>
          <w:u w:color="FF0000"/>
          <w:lang w:val="ka-GE"/>
        </w:rPr>
        <w:t>იმ შემთხ</w:t>
      </w:r>
      <w:r w:rsidR="00EF21F6">
        <w:rPr>
          <w:rFonts w:ascii="Sylfaen" w:hAnsi="Sylfaen"/>
          <w:noProof/>
          <w:sz w:val="24"/>
          <w:szCs w:val="24"/>
          <w:u w:color="FF0000"/>
          <w:lang w:val="ka-GE"/>
        </w:rPr>
        <w:t>ვ</w:t>
      </w:r>
      <w:r w:rsidR="00A6120F">
        <w:rPr>
          <w:rFonts w:ascii="Sylfaen" w:hAnsi="Sylfaen"/>
          <w:noProof/>
          <w:sz w:val="24"/>
          <w:szCs w:val="24"/>
          <w:u w:color="FF0000"/>
          <w:lang w:val="ka-GE"/>
        </w:rPr>
        <w:t>ევაში, თუ მიზანშეწონილი იქნება მომსახურებების სრული გლობალური ურთიერთქმედების უზრუნველყოფა, ევროკავშირის წევრმა სახელმწიფოებმა უნდა მოახდინონ მათი ეროვნული პოზიციების კოორდინირება შე</w:t>
      </w:r>
      <w:r w:rsidR="00EF21F6">
        <w:rPr>
          <w:rFonts w:ascii="Sylfaen" w:hAnsi="Sylfaen"/>
          <w:noProof/>
          <w:sz w:val="24"/>
          <w:szCs w:val="24"/>
          <w:u w:color="FF0000"/>
          <w:lang w:val="ka-GE"/>
        </w:rPr>
        <w:t>თ</w:t>
      </w:r>
      <w:r w:rsidR="00A6120F">
        <w:rPr>
          <w:rFonts w:ascii="Sylfaen" w:hAnsi="Sylfaen"/>
          <w:noProof/>
          <w:sz w:val="24"/>
          <w:szCs w:val="24"/>
          <w:u w:color="FF0000"/>
          <w:lang w:val="ka-GE"/>
        </w:rPr>
        <w:t xml:space="preserve">ანხმების თანახმად საერთაშორისო ორგანიზაციებში და </w:t>
      </w:r>
      <w:r w:rsidR="00EF21F6">
        <w:rPr>
          <w:rFonts w:ascii="Sylfaen" w:hAnsi="Sylfaen"/>
          <w:noProof/>
          <w:sz w:val="24"/>
          <w:szCs w:val="24"/>
          <w:u w:color="FF0000"/>
          <w:lang w:val="ka-GE"/>
        </w:rPr>
        <w:t xml:space="preserve">წარმოადგინონ </w:t>
      </w:r>
      <w:r w:rsidR="00A6120F">
        <w:rPr>
          <w:rFonts w:ascii="Sylfaen" w:hAnsi="Sylfaen"/>
          <w:noProof/>
          <w:sz w:val="24"/>
          <w:szCs w:val="24"/>
          <w:u w:color="FF0000"/>
          <w:lang w:val="ka-GE"/>
        </w:rPr>
        <w:t xml:space="preserve">ფორუმები იმ შემთხვევაში, თუ მიიღება ნუმერაციის შესახებ გადაწყვეტილებები. </w:t>
      </w:r>
      <w:r w:rsidR="00A6120F">
        <w:rPr>
          <w:rFonts w:ascii="Sylfaen" w:hAnsi="Sylfaen"/>
          <w:noProof/>
          <w:sz w:val="24"/>
          <w:szCs w:val="24"/>
          <w:u w:color="FF0000"/>
          <w:lang w:val="ka-GE"/>
        </w:rPr>
        <w:lastRenderedPageBreak/>
        <w:t xml:space="preserve">წინამდებარე დირექტივის დებულებები არ განსაზღვრავს პასუხისმგებლობის ახალ სფეროებს ეროვნულ მარეგულირებელ ორგანოებთან დაკავშირებით ინტერნეტ დასახელებების მინიჭებისა და </w:t>
      </w:r>
      <w:r w:rsidR="00EF21F6">
        <w:rPr>
          <w:rFonts w:ascii="Sylfaen" w:hAnsi="Sylfaen"/>
          <w:noProof/>
          <w:sz w:val="24"/>
          <w:szCs w:val="24"/>
          <w:u w:color="FF0000"/>
          <w:lang w:val="ka-GE"/>
        </w:rPr>
        <w:t>ადრესაციისას</w:t>
      </w:r>
      <w:r w:rsidR="00A6120F">
        <w:rPr>
          <w:rFonts w:ascii="Sylfaen" w:hAnsi="Sylfaen"/>
          <w:noProof/>
          <w:sz w:val="24"/>
          <w:szCs w:val="24"/>
          <w:u w:color="FF0000"/>
          <w:lang w:val="ka-GE"/>
        </w:rPr>
        <w:t>.</w:t>
      </w:r>
      <w:r w:rsidR="00EF21F6">
        <w:rPr>
          <w:rFonts w:ascii="Sylfaen" w:hAnsi="Sylfaen"/>
          <w:noProof/>
          <w:sz w:val="24"/>
          <w:szCs w:val="24"/>
          <w:u w:color="FF0000"/>
          <w:lang w:val="ka-GE"/>
        </w:rPr>
        <w:t xml:space="preserve"> </w:t>
      </w:r>
    </w:p>
    <w:p w:rsidR="00601158" w:rsidRDefault="00A6120F"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(21)</w:t>
      </w:r>
      <w:r>
        <w:rPr>
          <w:rFonts w:ascii="Sylfaen" w:hAnsi="Sylfaen"/>
          <w:noProof/>
          <w:sz w:val="24"/>
          <w:szCs w:val="24"/>
          <w:u w:color="FF0000"/>
          <w:lang w:val="ka-GE"/>
        </w:rPr>
        <w:tab/>
      </w:r>
      <w:r w:rsidR="00335E7C">
        <w:rPr>
          <w:rFonts w:ascii="Sylfaen" w:hAnsi="Sylfaen"/>
          <w:noProof/>
          <w:sz w:val="24"/>
          <w:szCs w:val="24"/>
          <w:u w:color="FF0000"/>
          <w:lang w:val="ka-GE"/>
        </w:rPr>
        <w:t xml:space="preserve">ევროკავშირის წევრმა სახელმწიფოებმა, სხვა ღონისძიებებთან ერთად, უნდა გამოიყენონ </w:t>
      </w:r>
      <w:r w:rsidR="00271C6D">
        <w:rPr>
          <w:rFonts w:ascii="Sylfaen" w:hAnsi="Sylfaen"/>
          <w:noProof/>
          <w:sz w:val="24"/>
          <w:szCs w:val="24"/>
          <w:u w:color="FF0000"/>
          <w:lang w:val="ka-GE"/>
        </w:rPr>
        <w:t>კონკურენციისა თუ შედარების პროცედურები რადიოსიხშირული რესურსის</w:t>
      </w:r>
      <w:r w:rsidR="00CC45CD">
        <w:rPr>
          <w:rFonts w:ascii="Sylfaen" w:hAnsi="Sylfaen"/>
          <w:noProof/>
          <w:sz w:val="24"/>
          <w:szCs w:val="24"/>
          <w:u w:color="FF0000"/>
          <w:lang w:val="ka-GE"/>
        </w:rPr>
        <w:t xml:space="preserve">, ასევე </w:t>
      </w:r>
      <w:r w:rsidR="00601158">
        <w:rPr>
          <w:rFonts w:ascii="Sylfaen" w:hAnsi="Sylfaen"/>
          <w:noProof/>
          <w:sz w:val="24"/>
          <w:szCs w:val="24"/>
          <w:u w:color="FF0000"/>
          <w:lang w:val="ka-GE"/>
        </w:rPr>
        <w:t xml:space="preserve">გამონაკლისი ეკონომიკური ღირებულების მქონე </w:t>
      </w:r>
      <w:r w:rsidR="00CC45CD">
        <w:rPr>
          <w:rFonts w:ascii="Sylfaen" w:hAnsi="Sylfaen"/>
          <w:noProof/>
          <w:sz w:val="24"/>
          <w:szCs w:val="24"/>
          <w:u w:color="FF0000"/>
          <w:lang w:val="ka-GE"/>
        </w:rPr>
        <w:t xml:space="preserve">ნომრების </w:t>
      </w:r>
      <w:r w:rsidR="00271C6D">
        <w:rPr>
          <w:rFonts w:ascii="Sylfaen" w:hAnsi="Sylfaen"/>
          <w:noProof/>
          <w:sz w:val="24"/>
          <w:szCs w:val="24"/>
          <w:u w:color="FF0000"/>
          <w:lang w:val="ka-GE"/>
        </w:rPr>
        <w:t>მინიჭებასთან</w:t>
      </w:r>
      <w:r w:rsidR="00CC45CD">
        <w:rPr>
          <w:rFonts w:ascii="Sylfaen" w:hAnsi="Sylfaen"/>
          <w:noProof/>
          <w:sz w:val="24"/>
          <w:szCs w:val="24"/>
          <w:u w:color="FF0000"/>
          <w:lang w:val="ka-GE"/>
        </w:rPr>
        <w:t xml:space="preserve"> </w:t>
      </w:r>
      <w:r w:rsidR="00271C6D">
        <w:rPr>
          <w:rFonts w:ascii="Sylfaen" w:hAnsi="Sylfaen"/>
          <w:noProof/>
          <w:sz w:val="24"/>
          <w:szCs w:val="24"/>
          <w:u w:color="FF0000"/>
          <w:lang w:val="ka-GE"/>
        </w:rPr>
        <w:t>დაკავშირებით</w:t>
      </w:r>
      <w:r w:rsidR="00601158">
        <w:rPr>
          <w:rFonts w:ascii="Sylfaen" w:hAnsi="Sylfaen"/>
          <w:noProof/>
          <w:sz w:val="24"/>
          <w:szCs w:val="24"/>
          <w:u w:color="FF0000"/>
          <w:lang w:val="ka-GE"/>
        </w:rPr>
        <w:t xml:space="preserve">. აღნიშნული სქემების მართვისას, ეროვნული მარეგულირებელი ორგანოები </w:t>
      </w:r>
      <w:r w:rsidR="00EF21F6">
        <w:rPr>
          <w:rFonts w:ascii="Sylfaen" w:hAnsi="Sylfaen"/>
          <w:noProof/>
          <w:sz w:val="24"/>
          <w:szCs w:val="24"/>
          <w:u w:color="FF0000"/>
          <w:lang w:val="ka-GE"/>
        </w:rPr>
        <w:t>მხედველობაში მიიღებენ</w:t>
      </w:r>
      <w:r w:rsidR="00601158">
        <w:rPr>
          <w:rFonts w:ascii="Sylfaen" w:hAnsi="Sylfaen"/>
          <w:noProof/>
          <w:sz w:val="24"/>
          <w:szCs w:val="24"/>
          <w:u w:color="FF0000"/>
          <w:lang w:val="ka-GE"/>
        </w:rPr>
        <w:t xml:space="preserve"> მე-8 მუხლით გათვალისწინებულ დებულებებს.</w:t>
      </w:r>
    </w:p>
    <w:p w:rsidR="00755AD4" w:rsidRDefault="00601158"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(22)</w:t>
      </w:r>
      <w:r>
        <w:rPr>
          <w:rFonts w:ascii="Sylfaen" w:hAnsi="Sylfaen"/>
          <w:noProof/>
          <w:sz w:val="24"/>
          <w:szCs w:val="24"/>
          <w:u w:color="FF0000"/>
          <w:lang w:val="ka-GE"/>
        </w:rPr>
        <w:tab/>
        <w:t xml:space="preserve">მოწყობილობების დამონტაჟების უფლებების </w:t>
      </w:r>
      <w:r w:rsidR="00EF21F6">
        <w:rPr>
          <w:rFonts w:ascii="Sylfaen" w:hAnsi="Sylfaen"/>
          <w:noProof/>
          <w:sz w:val="24"/>
          <w:szCs w:val="24"/>
          <w:u w:color="FF0000"/>
          <w:lang w:val="ka-GE"/>
        </w:rPr>
        <w:t xml:space="preserve">მინიჭებისას უზრუნველყოფილი უნდა იქნას </w:t>
      </w:r>
      <w:r w:rsidR="0056427C">
        <w:rPr>
          <w:rFonts w:ascii="Sylfaen" w:hAnsi="Sylfaen"/>
          <w:noProof/>
          <w:sz w:val="24"/>
          <w:szCs w:val="24"/>
          <w:u w:color="FF0000"/>
          <w:lang w:val="ka-GE"/>
        </w:rPr>
        <w:t xml:space="preserve">დროული, </w:t>
      </w:r>
      <w:r w:rsidR="006B2B69">
        <w:rPr>
          <w:rFonts w:ascii="Sylfaen" w:hAnsi="Sylfaen"/>
          <w:noProof/>
          <w:sz w:val="24"/>
          <w:szCs w:val="24"/>
          <w:u w:color="FF0000"/>
          <w:lang w:val="ka-GE"/>
        </w:rPr>
        <w:t xml:space="preserve">არადისკრიმინაციული და გამჭვირვალე </w:t>
      </w:r>
      <w:r>
        <w:rPr>
          <w:rFonts w:ascii="Sylfaen" w:hAnsi="Sylfaen"/>
          <w:noProof/>
          <w:sz w:val="24"/>
          <w:szCs w:val="24"/>
          <w:u w:color="FF0000"/>
          <w:lang w:val="ka-GE"/>
        </w:rPr>
        <w:t>პროცედურების არსებობა</w:t>
      </w:r>
      <w:r w:rsidR="006B2B69">
        <w:rPr>
          <w:rFonts w:ascii="Sylfaen" w:hAnsi="Sylfaen"/>
          <w:noProof/>
          <w:sz w:val="24"/>
          <w:szCs w:val="24"/>
          <w:u w:color="FF0000"/>
          <w:lang w:val="ka-GE"/>
        </w:rPr>
        <w:t>, სამართლიანი და ეფექტური კონკურენციის პირობების გარანტირების მიზნით</w:t>
      </w:r>
      <w:r w:rsidR="00755AD4">
        <w:rPr>
          <w:rFonts w:ascii="Sylfaen" w:hAnsi="Sylfaen"/>
          <w:noProof/>
          <w:sz w:val="24"/>
          <w:szCs w:val="24"/>
          <w:u w:color="FF0000"/>
          <w:lang w:val="ka-GE"/>
        </w:rPr>
        <w:t>. წინამდებარე დირექტივა არ არღვევს საკუთრების ჩამორთმევის ან გამოყენების, საკუთრების უფლებების ჩვეულებრივ რეჟიმში გამოყენების, საჯარო დომენის ჩვეულებრივ რეჟიმში გამოყენების ან ნეიტრალიტეტის პრინციპების მარეგულირებელ ეროვნულ დებულებებს ევროკავშირის წევრ სახელმწიფოებში ქონების საკუთრების სისტემის მარეგულირებელ წესებთან დაკავშირებით.</w:t>
      </w:r>
    </w:p>
    <w:p w:rsidR="00401144" w:rsidRDefault="00755AD4"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(23)</w:t>
      </w:r>
      <w:r>
        <w:rPr>
          <w:rFonts w:ascii="Sylfaen" w:hAnsi="Sylfaen"/>
          <w:noProof/>
          <w:sz w:val="24"/>
          <w:szCs w:val="24"/>
          <w:u w:color="FF0000"/>
          <w:lang w:val="ka-GE"/>
        </w:rPr>
        <w:tab/>
      </w:r>
      <w:r w:rsidR="00EF21F6">
        <w:rPr>
          <w:rFonts w:ascii="Sylfaen" w:hAnsi="Sylfaen"/>
          <w:noProof/>
          <w:sz w:val="24"/>
          <w:szCs w:val="24"/>
          <w:u w:color="FF0000"/>
          <w:lang w:val="ka-GE"/>
        </w:rPr>
        <w:t>საშუალებების</w:t>
      </w:r>
      <w:r>
        <w:rPr>
          <w:rFonts w:ascii="Sylfaen" w:hAnsi="Sylfaen"/>
          <w:noProof/>
          <w:sz w:val="24"/>
          <w:szCs w:val="24"/>
          <w:u w:color="FF0000"/>
          <w:lang w:val="ka-GE"/>
        </w:rPr>
        <w:t xml:space="preserve"> გაზიარება შესაძლებელია ხელსაყრელი იყოს ქალაქების დაგეგმარებისთვის, საზოგადოებრივი ჯანდაცვისა თუ გარემოს დაცვის მიზნებისთვის და ეროვნულმა მარეგულირებელმა ორგანოებმა უნდა უზრუნველყონ აღნიშნულის ხელშეწყობა ნებაყოფლობითი შეთანხმებების საფუძველზე. იმ შემთხვევაში, </w:t>
      </w:r>
      <w:r w:rsidR="00645B68">
        <w:rPr>
          <w:rFonts w:ascii="Sylfaen" w:hAnsi="Sylfaen"/>
          <w:noProof/>
          <w:sz w:val="24"/>
          <w:szCs w:val="24"/>
          <w:u w:color="FF0000"/>
          <w:lang w:val="ka-GE"/>
        </w:rPr>
        <w:t xml:space="preserve">თუ ორგანოზაციებს </w:t>
      </w:r>
      <w:r w:rsidR="005F1CCD">
        <w:rPr>
          <w:rFonts w:ascii="Sylfaen" w:hAnsi="Sylfaen"/>
          <w:noProof/>
          <w:sz w:val="24"/>
          <w:szCs w:val="24"/>
          <w:u w:color="FF0000"/>
          <w:lang w:val="ka-GE"/>
        </w:rPr>
        <w:t>ჩ</w:t>
      </w:r>
      <w:r w:rsidR="00645B68">
        <w:rPr>
          <w:rFonts w:ascii="Sylfaen" w:hAnsi="Sylfaen"/>
          <w:noProof/>
          <w:sz w:val="24"/>
          <w:szCs w:val="24"/>
          <w:u w:color="FF0000"/>
          <w:lang w:val="ka-GE"/>
        </w:rPr>
        <w:t>ამოერთმევათ წვდომის საშუალება</w:t>
      </w:r>
      <w:r w:rsidR="005F1CCD">
        <w:rPr>
          <w:rFonts w:ascii="Sylfaen" w:hAnsi="Sylfaen"/>
          <w:noProof/>
          <w:sz w:val="24"/>
          <w:szCs w:val="24"/>
          <w:u w:color="FF0000"/>
          <w:lang w:val="ka-GE"/>
        </w:rPr>
        <w:t xml:space="preserve"> </w:t>
      </w:r>
      <w:r w:rsidR="00645B68">
        <w:rPr>
          <w:rFonts w:ascii="Sylfaen" w:hAnsi="Sylfaen"/>
          <w:noProof/>
          <w:sz w:val="24"/>
          <w:szCs w:val="24"/>
          <w:u w:color="FF0000"/>
          <w:lang w:val="ka-GE"/>
        </w:rPr>
        <w:t xml:space="preserve">თვალსაჩინო ალტერნატივებთან, სავალდებულო მოწყობილობები ან ქონების გაზიარება შესაძლებელია იყოს მიზანშეწონილი. აღნიშნული, სხვა საკითხებთან ერთად, ითვალისწინებს: ფიზიკურად </w:t>
      </w:r>
      <w:r w:rsidR="005F1CCD">
        <w:rPr>
          <w:rFonts w:ascii="Sylfaen" w:hAnsi="Sylfaen"/>
          <w:noProof/>
          <w:sz w:val="24"/>
          <w:szCs w:val="24"/>
          <w:u w:color="FF0000"/>
          <w:lang w:val="ka-GE"/>
        </w:rPr>
        <w:t>ახლოს</w:t>
      </w:r>
      <w:r w:rsidR="00645B68">
        <w:rPr>
          <w:rFonts w:ascii="Sylfaen" w:hAnsi="Sylfaen"/>
          <w:noProof/>
          <w:sz w:val="24"/>
          <w:szCs w:val="24"/>
          <w:u w:color="FF0000"/>
          <w:lang w:val="ka-GE"/>
        </w:rPr>
        <w:t xml:space="preserve"> განთავსებასა და მილების, შენობების, ანძების</w:t>
      </w:r>
      <w:r w:rsidR="00377B9B">
        <w:rPr>
          <w:rFonts w:ascii="Sylfaen" w:hAnsi="Sylfaen"/>
          <w:noProof/>
          <w:sz w:val="24"/>
          <w:szCs w:val="24"/>
          <w:u w:color="FF0000"/>
          <w:lang w:val="ka-GE"/>
        </w:rPr>
        <w:t>, ანტენებისა თუ ანტენის სისტემების გაზიარებას. სავალდებულო მოწყობილობები ან ქონების გაზიარება ეკისრება</w:t>
      </w:r>
      <w:r w:rsidR="005F1CCD">
        <w:rPr>
          <w:rFonts w:ascii="Sylfaen" w:hAnsi="Sylfaen"/>
          <w:noProof/>
          <w:sz w:val="24"/>
          <w:szCs w:val="24"/>
          <w:u w:color="FF0000"/>
          <w:lang w:val="ka-GE"/>
        </w:rPr>
        <w:t xml:space="preserve"> </w:t>
      </w:r>
      <w:r w:rsidR="007D46AD">
        <w:rPr>
          <w:rFonts w:ascii="Sylfaen" w:hAnsi="Sylfaen"/>
          <w:noProof/>
          <w:sz w:val="24"/>
          <w:szCs w:val="24"/>
          <w:u w:color="FF0000"/>
          <w:lang w:val="ka-GE"/>
        </w:rPr>
        <w:t>ორგანიზაციებს</w:t>
      </w:r>
      <w:r w:rsidR="00401144">
        <w:rPr>
          <w:rFonts w:ascii="Sylfaen" w:hAnsi="Sylfaen"/>
          <w:noProof/>
          <w:sz w:val="24"/>
          <w:szCs w:val="24"/>
          <w:u w:color="FF0000"/>
          <w:lang w:val="ka-GE"/>
        </w:rPr>
        <w:t xml:space="preserve"> მხოლოდ სრული საჯარო კონსულტაციის გზით.</w:t>
      </w:r>
    </w:p>
    <w:p w:rsidR="00EC4713" w:rsidRDefault="00401144"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(24)</w:t>
      </w:r>
      <w:r>
        <w:rPr>
          <w:rFonts w:ascii="Sylfaen" w:hAnsi="Sylfaen"/>
          <w:noProof/>
          <w:sz w:val="24"/>
          <w:szCs w:val="24"/>
          <w:u w:color="FF0000"/>
          <w:lang w:val="ka-GE"/>
        </w:rPr>
        <w:tab/>
      </w:r>
      <w:r w:rsidR="00284414">
        <w:rPr>
          <w:rFonts w:ascii="Sylfaen" w:hAnsi="Sylfaen"/>
          <w:noProof/>
          <w:sz w:val="24"/>
          <w:szCs w:val="24"/>
          <w:u w:color="FF0000"/>
          <w:lang w:val="ka-GE"/>
        </w:rPr>
        <w:t>იმ შემთხვევაში, თუ მობილურ ოპერატორებს მოეთხოვებათ ანძების გაზიარება გარემოს დაცვის მიზნებ</w:t>
      </w:r>
      <w:r w:rsidR="005F1CCD">
        <w:rPr>
          <w:rFonts w:ascii="Sylfaen" w:hAnsi="Sylfaen"/>
          <w:noProof/>
          <w:sz w:val="24"/>
          <w:szCs w:val="24"/>
          <w:u w:color="FF0000"/>
          <w:lang w:val="ka-GE"/>
        </w:rPr>
        <w:t>თ</w:t>
      </w:r>
      <w:r w:rsidR="00284414">
        <w:rPr>
          <w:rFonts w:ascii="Sylfaen" w:hAnsi="Sylfaen"/>
          <w:noProof/>
          <w:sz w:val="24"/>
          <w:szCs w:val="24"/>
          <w:u w:color="FF0000"/>
          <w:lang w:val="ka-GE"/>
        </w:rPr>
        <w:t xml:space="preserve">ან დაკავშირებით, აღნიშნული ოფიციალური ბრძანებით უზრუნველყოფილმა გაზიარებამ შესაძლებელია გამოიწვიოს ყოველი </w:t>
      </w:r>
      <w:r w:rsidR="00EC4713">
        <w:rPr>
          <w:rFonts w:ascii="Sylfaen" w:hAnsi="Sylfaen"/>
          <w:noProof/>
          <w:sz w:val="24"/>
          <w:szCs w:val="24"/>
          <w:u w:color="FF0000"/>
          <w:lang w:val="ka-GE"/>
        </w:rPr>
        <w:t>ოპერატორისთვ</w:t>
      </w:r>
      <w:r w:rsidR="00284414">
        <w:rPr>
          <w:rFonts w:ascii="Sylfaen" w:hAnsi="Sylfaen"/>
          <w:noProof/>
          <w:sz w:val="24"/>
          <w:szCs w:val="24"/>
          <w:u w:color="FF0000"/>
          <w:lang w:val="ka-GE"/>
        </w:rPr>
        <w:t>ის ნებადართული ელექტროენერგიის გადაცემის მაქსიმალური  დონეების</w:t>
      </w:r>
      <w:r w:rsidR="00EC4713">
        <w:rPr>
          <w:rFonts w:ascii="Sylfaen" w:hAnsi="Sylfaen"/>
          <w:noProof/>
          <w:sz w:val="24"/>
          <w:szCs w:val="24"/>
          <w:u w:color="FF0000"/>
          <w:lang w:val="ka-GE"/>
        </w:rPr>
        <w:t xml:space="preserve"> </w:t>
      </w:r>
      <w:r w:rsidR="005F1CCD">
        <w:rPr>
          <w:rFonts w:ascii="Sylfaen" w:hAnsi="Sylfaen"/>
          <w:noProof/>
          <w:sz w:val="24"/>
          <w:szCs w:val="24"/>
          <w:u w:color="FF0000"/>
          <w:lang w:val="ka-GE"/>
        </w:rPr>
        <w:t>შემცირება</w:t>
      </w:r>
      <w:r w:rsidR="00EC4713">
        <w:rPr>
          <w:rFonts w:ascii="Sylfaen" w:hAnsi="Sylfaen"/>
          <w:noProof/>
          <w:sz w:val="24"/>
          <w:szCs w:val="24"/>
          <w:u w:color="FF0000"/>
          <w:lang w:val="ka-GE"/>
        </w:rPr>
        <w:t xml:space="preserve"> საზოგადოებრივი ჯანდაცვასთან დაკავშირებული მიზეზების</w:t>
      </w:r>
      <w:r w:rsidR="005F1CCD">
        <w:rPr>
          <w:rFonts w:ascii="Sylfaen" w:hAnsi="Sylfaen"/>
          <w:noProof/>
          <w:sz w:val="24"/>
          <w:szCs w:val="24"/>
          <w:u w:color="FF0000"/>
          <w:lang w:val="ka-GE"/>
        </w:rPr>
        <w:t xml:space="preserve"> გამო</w:t>
      </w:r>
      <w:r w:rsidR="00EC4713">
        <w:rPr>
          <w:rFonts w:ascii="Sylfaen" w:hAnsi="Sylfaen"/>
          <w:noProof/>
          <w:sz w:val="24"/>
          <w:szCs w:val="24"/>
          <w:u w:color="FF0000"/>
          <w:lang w:val="ka-GE"/>
        </w:rPr>
        <w:t>, და აღნიშნულმა, თავის მხრივ, შესაძლებელია მოითხოვოს ოპერატორებისგან კიდევ უფრო მეტი გადამცემი ობიექტების დამონტაჟება ეროვნული ტერიტორიის დაფარვის უზრუნველყოფის მიზნით.</w:t>
      </w:r>
    </w:p>
    <w:p w:rsidR="00ED7FC0" w:rsidRDefault="00EC4713"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(25)</w:t>
      </w:r>
      <w:r>
        <w:rPr>
          <w:rFonts w:ascii="Sylfaen" w:hAnsi="Sylfaen"/>
          <w:noProof/>
          <w:sz w:val="24"/>
          <w:szCs w:val="24"/>
          <w:u w:color="FF0000"/>
          <w:lang w:val="ka-GE"/>
        </w:rPr>
        <w:tab/>
        <w:t xml:space="preserve">არსებობს გარკვეულ გარემოებებში </w:t>
      </w:r>
      <w:r w:rsidRPr="005F1CCD">
        <w:rPr>
          <w:rFonts w:ascii="Sylfaen" w:hAnsi="Sylfaen"/>
          <w:i/>
          <w:noProof/>
          <w:sz w:val="24"/>
          <w:szCs w:val="24"/>
          <w:u w:color="FF0000"/>
          <w:lang w:val="ka-GE"/>
        </w:rPr>
        <w:t>ex ante (წინასწარი)</w:t>
      </w:r>
      <w:r>
        <w:rPr>
          <w:rFonts w:ascii="Sylfaen" w:hAnsi="Sylfaen"/>
          <w:noProof/>
          <w:sz w:val="24"/>
          <w:szCs w:val="24"/>
          <w:u w:color="FF0000"/>
          <w:lang w:val="ka-GE"/>
        </w:rPr>
        <w:t xml:space="preserve"> ვალდებულებების დანერ</w:t>
      </w:r>
      <w:r w:rsidR="00ED7FC0">
        <w:rPr>
          <w:rFonts w:ascii="Sylfaen" w:hAnsi="Sylfaen"/>
          <w:noProof/>
          <w:sz w:val="24"/>
          <w:szCs w:val="24"/>
          <w:u w:color="FF0000"/>
          <w:lang w:val="ka-GE"/>
        </w:rPr>
        <w:t>გ</w:t>
      </w:r>
      <w:r>
        <w:rPr>
          <w:rFonts w:ascii="Sylfaen" w:hAnsi="Sylfaen"/>
          <w:noProof/>
          <w:sz w:val="24"/>
          <w:szCs w:val="24"/>
          <w:u w:color="FF0000"/>
          <w:lang w:val="ka-GE"/>
        </w:rPr>
        <w:t>ვის აუცილებლობა კონკურენტუნარიანი ბაზრის განვი</w:t>
      </w:r>
      <w:r w:rsidR="005F1CCD">
        <w:rPr>
          <w:rFonts w:ascii="Sylfaen" w:hAnsi="Sylfaen"/>
          <w:noProof/>
          <w:sz w:val="24"/>
          <w:szCs w:val="24"/>
          <w:u w:color="FF0000"/>
          <w:lang w:val="ka-GE"/>
        </w:rPr>
        <w:t>თ</w:t>
      </w:r>
      <w:r>
        <w:rPr>
          <w:rFonts w:ascii="Sylfaen" w:hAnsi="Sylfaen"/>
          <w:noProof/>
          <w:sz w:val="24"/>
          <w:szCs w:val="24"/>
          <w:u w:color="FF0000"/>
          <w:lang w:val="ka-GE"/>
        </w:rPr>
        <w:t xml:space="preserve">არების უზრუნველყოფის მიზნით. </w:t>
      </w:r>
      <w:r w:rsidR="00090723">
        <w:rPr>
          <w:rFonts w:ascii="Sylfaen" w:hAnsi="Sylfaen"/>
          <w:noProof/>
          <w:sz w:val="24"/>
          <w:szCs w:val="24"/>
          <w:u w:color="FF0000"/>
          <w:lang w:val="ka-GE"/>
        </w:rPr>
        <w:t xml:space="preserve">მნიშვნელოვანი საბაზრო </w:t>
      </w:r>
      <w:r w:rsidR="00ED7FC0">
        <w:rPr>
          <w:rFonts w:ascii="Sylfaen" w:hAnsi="Sylfaen"/>
          <w:noProof/>
          <w:sz w:val="24"/>
          <w:szCs w:val="24"/>
          <w:u w:color="FF0000"/>
          <w:lang w:val="ka-GE"/>
        </w:rPr>
        <w:t>ძ</w:t>
      </w:r>
      <w:r w:rsidR="00090723">
        <w:rPr>
          <w:rFonts w:ascii="Sylfaen" w:hAnsi="Sylfaen"/>
          <w:noProof/>
          <w:sz w:val="24"/>
          <w:szCs w:val="24"/>
          <w:u w:color="FF0000"/>
          <w:lang w:val="ka-GE"/>
        </w:rPr>
        <w:t xml:space="preserve">ალაუფლების განმარტება უნივერსალური მომსახურების გაწევასთან დაკავშირებით ტელეკომუნიკაციებში </w:t>
      </w:r>
      <w:r w:rsidR="00090723">
        <w:rPr>
          <w:rFonts w:ascii="Sylfaen" w:hAnsi="Sylfaen"/>
          <w:noProof/>
          <w:sz w:val="24"/>
          <w:szCs w:val="24"/>
          <w:u w:color="FF0000"/>
          <w:lang w:val="ka-GE"/>
        </w:rPr>
        <w:lastRenderedPageBreak/>
        <w:t>ჩართვისა და ღია ქსელის უზრუნველყოფ</w:t>
      </w:r>
      <w:r w:rsidR="005F1CCD">
        <w:rPr>
          <w:rFonts w:ascii="Sylfaen" w:hAnsi="Sylfaen"/>
          <w:noProof/>
          <w:sz w:val="24"/>
          <w:szCs w:val="24"/>
          <w:u w:color="FF0000"/>
          <w:lang w:val="ka-GE"/>
        </w:rPr>
        <w:t>ი</w:t>
      </w:r>
      <w:r w:rsidR="00090723">
        <w:rPr>
          <w:rFonts w:ascii="Sylfaen" w:hAnsi="Sylfaen"/>
          <w:noProof/>
          <w:sz w:val="24"/>
          <w:szCs w:val="24"/>
          <w:u w:color="FF0000"/>
          <w:lang w:val="ka-GE"/>
        </w:rPr>
        <w:t>ს პრინციპების გამოყენების საშუალებით ურთიერთქმედების შესახებ ევროპარლამენტისა და საბჭოს</w:t>
      </w:r>
      <w:r w:rsidR="00260ABD">
        <w:rPr>
          <w:rFonts w:ascii="Sylfaen" w:hAnsi="Sylfaen"/>
          <w:noProof/>
          <w:sz w:val="24"/>
          <w:szCs w:val="24"/>
          <w:u w:color="FF0000"/>
          <w:lang w:val="ka-GE"/>
        </w:rPr>
        <w:t xml:space="preserve"> 199</w:t>
      </w:r>
      <w:r w:rsidR="00090723">
        <w:rPr>
          <w:rFonts w:ascii="Sylfaen" w:hAnsi="Sylfaen"/>
          <w:noProof/>
          <w:sz w:val="24"/>
          <w:szCs w:val="24"/>
          <w:u w:color="FF0000"/>
          <w:lang w:val="ka-GE"/>
        </w:rPr>
        <w:t>7 წლის 30 ივნისის</w:t>
      </w:r>
      <w:r w:rsidR="00260ABD">
        <w:rPr>
          <w:rFonts w:ascii="Sylfaen" w:hAnsi="Sylfaen"/>
          <w:noProof/>
          <w:sz w:val="24"/>
          <w:szCs w:val="24"/>
          <w:u w:color="FF0000"/>
          <w:lang w:val="ka-GE"/>
        </w:rPr>
        <w:t xml:space="preserve"> </w:t>
      </w:r>
      <w:r w:rsidR="00ED7FC0" w:rsidRPr="00ED7FC0">
        <w:rPr>
          <w:rFonts w:ascii="Sylfaen" w:hAnsi="Sylfaen"/>
          <w:noProof/>
          <w:sz w:val="24"/>
          <w:szCs w:val="24"/>
          <w:u w:color="FF0000"/>
          <w:lang w:val="ka-GE"/>
        </w:rPr>
        <w:t xml:space="preserve">№97/33/EC </w:t>
      </w:r>
      <w:r w:rsidR="00ED7FC0">
        <w:rPr>
          <w:rFonts w:ascii="Sylfaen" w:hAnsi="Sylfaen"/>
          <w:noProof/>
          <w:sz w:val="24"/>
          <w:szCs w:val="24"/>
          <w:u w:color="FF0000"/>
          <w:lang w:val="ka-GE"/>
        </w:rPr>
        <w:t>დირექტივაში</w:t>
      </w:r>
      <w:r w:rsidR="00ED7FC0">
        <w:rPr>
          <w:rStyle w:val="FootnoteReference"/>
          <w:rFonts w:ascii="Sylfaen" w:hAnsi="Sylfaen"/>
          <w:noProof/>
          <w:sz w:val="24"/>
          <w:szCs w:val="24"/>
          <w:u w:color="FF0000"/>
          <w:lang w:val="ka-GE"/>
        </w:rPr>
        <w:footnoteReference w:id="15"/>
      </w:r>
      <w:r w:rsidR="00ED7FC0">
        <w:rPr>
          <w:rFonts w:ascii="Sylfaen" w:hAnsi="Sylfaen"/>
          <w:noProof/>
          <w:sz w:val="24"/>
          <w:szCs w:val="24"/>
          <w:u w:color="FF0000"/>
          <w:lang w:val="ka-GE"/>
        </w:rPr>
        <w:t xml:space="preserve"> ა</w:t>
      </w:r>
      <w:r w:rsidR="005F1CCD">
        <w:rPr>
          <w:rFonts w:ascii="Sylfaen" w:hAnsi="Sylfaen"/>
          <w:noProof/>
          <w:sz w:val="24"/>
          <w:szCs w:val="24"/>
          <w:u w:color="FF0000"/>
          <w:lang w:val="ka-GE"/>
        </w:rPr>
        <w:t>ღ</w:t>
      </w:r>
      <w:r w:rsidR="00ED7FC0">
        <w:rPr>
          <w:rFonts w:ascii="Sylfaen" w:hAnsi="Sylfaen"/>
          <w:noProof/>
          <w:sz w:val="24"/>
          <w:szCs w:val="24"/>
          <w:u w:color="FF0000"/>
          <w:lang w:val="ka-GE"/>
        </w:rPr>
        <w:t xml:space="preserve">მოჩნდა ეფექტური  ბაზრის გახსნის საწყის ეტაპებზე </w:t>
      </w:r>
      <w:r w:rsidR="00ED7FC0" w:rsidRPr="005F1CCD">
        <w:rPr>
          <w:rFonts w:ascii="Sylfaen" w:hAnsi="Sylfaen"/>
          <w:i/>
          <w:noProof/>
          <w:sz w:val="24"/>
          <w:szCs w:val="24"/>
          <w:u w:color="FF0000"/>
          <w:lang w:val="ka-GE"/>
        </w:rPr>
        <w:t xml:space="preserve">ex ante (წინასწარი) </w:t>
      </w:r>
      <w:r w:rsidR="00ED7FC0">
        <w:rPr>
          <w:rFonts w:ascii="Sylfaen" w:hAnsi="Sylfaen"/>
          <w:noProof/>
          <w:sz w:val="24"/>
          <w:szCs w:val="24"/>
          <w:u w:color="FF0000"/>
          <w:lang w:val="ka-GE"/>
        </w:rPr>
        <w:t>ვალდებულებების ზღვარის სახით, თუმცა ამჟამად საჭიროებს კიდევ უფრო კომპლექსურ და დინამიკურ ბაზართან ადაპტირებას. აღნიშნული მიზნისთვის, წინამდებარე დირექტივაში გამოყენებული განმარტება წარმოადგენს დომინანტობის კონცეფციის ე</w:t>
      </w:r>
      <w:r w:rsidR="005F1CCD">
        <w:rPr>
          <w:rFonts w:ascii="Sylfaen" w:hAnsi="Sylfaen"/>
          <w:noProof/>
          <w:sz w:val="24"/>
          <w:szCs w:val="24"/>
          <w:u w:color="FF0000"/>
          <w:lang w:val="ka-GE"/>
        </w:rPr>
        <w:t>კ</w:t>
      </w:r>
      <w:r w:rsidR="00ED7FC0">
        <w:rPr>
          <w:rFonts w:ascii="Sylfaen" w:hAnsi="Sylfaen"/>
          <w:noProof/>
          <w:sz w:val="24"/>
          <w:szCs w:val="24"/>
          <w:u w:color="FF0000"/>
          <w:lang w:val="ka-GE"/>
        </w:rPr>
        <w:t>ვივალენტურს, რაც განისაზღვრება ევროპული გაერთიანების სასამართლოსა და პირველი ინსტანციის სასამართლოს პრეცედენტულ სამართალში.</w:t>
      </w:r>
    </w:p>
    <w:p w:rsidR="002B3230" w:rsidRDefault="00ED7FC0"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(26)</w:t>
      </w:r>
      <w:r>
        <w:rPr>
          <w:rFonts w:ascii="Sylfaen" w:hAnsi="Sylfaen"/>
          <w:noProof/>
          <w:sz w:val="24"/>
          <w:szCs w:val="24"/>
          <w:u w:color="FF0000"/>
          <w:lang w:val="ka-GE"/>
        </w:rPr>
        <w:tab/>
      </w:r>
      <w:r w:rsidR="002B3230">
        <w:rPr>
          <w:rFonts w:ascii="Sylfaen" w:hAnsi="Sylfaen"/>
          <w:noProof/>
          <w:sz w:val="24"/>
          <w:szCs w:val="24"/>
          <w:u w:color="FF0000"/>
          <w:lang w:val="ka-GE"/>
        </w:rPr>
        <w:t>შესაძლებელია მოძიებული იქნას ორი ან ორზე მეტი ორგანიზაცია, რომლებიც დაიკავებენ ერობლივ დომინანტურ პოზიციას არა მხოლოდ იმ შემთხვევაში, როდესაც არსებობს სტრუქტურული ან სხვა კავშირები მათ შორის, არამედ აგრეთვე იმ შემ</w:t>
      </w:r>
      <w:r w:rsidR="00DC1027">
        <w:rPr>
          <w:rFonts w:ascii="Sylfaen" w:hAnsi="Sylfaen"/>
          <w:noProof/>
          <w:sz w:val="24"/>
          <w:szCs w:val="24"/>
          <w:u w:color="FF0000"/>
          <w:lang w:val="ka-GE"/>
        </w:rPr>
        <w:t>თ</w:t>
      </w:r>
      <w:r w:rsidR="002B3230">
        <w:rPr>
          <w:rFonts w:ascii="Sylfaen" w:hAnsi="Sylfaen"/>
          <w:noProof/>
          <w:sz w:val="24"/>
          <w:szCs w:val="24"/>
          <w:u w:color="FF0000"/>
          <w:lang w:val="ka-GE"/>
        </w:rPr>
        <w:t>ხვევაშიც, როდესაც შესაბამისი ბაზრის სტრუქტურა იქნება ხელსაყრელი კოორდ</w:t>
      </w:r>
      <w:r w:rsidR="00DC1027">
        <w:rPr>
          <w:rFonts w:ascii="Sylfaen" w:hAnsi="Sylfaen"/>
          <w:noProof/>
          <w:sz w:val="24"/>
          <w:szCs w:val="24"/>
          <w:u w:color="FF0000"/>
          <w:lang w:val="ka-GE"/>
        </w:rPr>
        <w:t>ი</w:t>
      </w:r>
      <w:r w:rsidR="002B3230">
        <w:rPr>
          <w:rFonts w:ascii="Sylfaen" w:hAnsi="Sylfaen"/>
          <w:noProof/>
          <w:sz w:val="24"/>
          <w:szCs w:val="24"/>
          <w:u w:color="FF0000"/>
          <w:lang w:val="ka-GE"/>
        </w:rPr>
        <w:t>ნირებული ეფექტებისთვის, რაც გულისხმობს, რომ იგი ხელს შეუწყობს პარალელურ ან თანაბარ ანტიკონკურენტულ ქცევას ბაზარზე.</w:t>
      </w:r>
    </w:p>
    <w:p w:rsidR="00A21F98" w:rsidRDefault="002B3230"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(27)</w:t>
      </w:r>
      <w:r>
        <w:rPr>
          <w:rFonts w:ascii="Sylfaen" w:hAnsi="Sylfaen"/>
          <w:noProof/>
          <w:sz w:val="24"/>
          <w:szCs w:val="24"/>
          <w:u w:color="FF0000"/>
          <w:lang w:val="ka-GE"/>
        </w:rPr>
        <w:tab/>
      </w:r>
      <w:r w:rsidR="00266F36">
        <w:rPr>
          <w:rFonts w:ascii="Sylfaen" w:hAnsi="Sylfaen"/>
          <w:noProof/>
          <w:sz w:val="24"/>
          <w:szCs w:val="24"/>
          <w:u w:color="FF0000"/>
          <w:lang w:val="ka-GE"/>
        </w:rPr>
        <w:t xml:space="preserve">მნიშვნელოვანია, რომ </w:t>
      </w:r>
      <w:r w:rsidR="00266F36" w:rsidRPr="00DC1027">
        <w:rPr>
          <w:rFonts w:ascii="Sylfaen" w:hAnsi="Sylfaen"/>
          <w:i/>
          <w:noProof/>
          <w:sz w:val="24"/>
          <w:szCs w:val="24"/>
          <w:u w:color="FF0000"/>
          <w:lang w:val="ka-GE"/>
        </w:rPr>
        <w:t>ex ante (წინასწარი)</w:t>
      </w:r>
      <w:r w:rsidR="00266F36">
        <w:rPr>
          <w:rFonts w:ascii="Sylfaen" w:hAnsi="Sylfaen"/>
          <w:noProof/>
          <w:sz w:val="24"/>
          <w:szCs w:val="24"/>
          <w:u w:color="FF0000"/>
          <w:lang w:val="ka-GE"/>
        </w:rPr>
        <w:t xml:space="preserve"> მარეგულირებელი ვალდებულებების დაკისრება მოხდეს მხოლოდ იმ შემთხვევაში, როდესაც არ ქნება წარმოდგენილი ეფექტური კონკურენცია, ანუ იმ ბაზრებზე, რომელზეც წარმოდგენილია მხოლოდ ერთი, მნიშვნელოვანი საბაზრო ძალაუფლების მქონე ორგანიზაცია და სადაც კონკურენციის შესახებ ეროვნული და ევროპული გაერთიანების კანონით გათვალისწინებული ანაზღაურების საშუალებები არ იქნება საკმარისი პრობლემის გადასაჭრელად. შესაბამისად აუცილებელია, რომ კომისიამ შეიმუშაოს შესაბამისი დირ</w:t>
      </w:r>
      <w:r w:rsidR="00DC1027">
        <w:rPr>
          <w:rFonts w:ascii="Sylfaen" w:hAnsi="Sylfaen"/>
          <w:noProof/>
          <w:sz w:val="24"/>
          <w:szCs w:val="24"/>
          <w:u w:color="FF0000"/>
          <w:lang w:val="ka-GE"/>
        </w:rPr>
        <w:t>ე</w:t>
      </w:r>
      <w:r w:rsidR="00266F36">
        <w:rPr>
          <w:rFonts w:ascii="Sylfaen" w:hAnsi="Sylfaen"/>
          <w:noProof/>
          <w:sz w:val="24"/>
          <w:szCs w:val="24"/>
          <w:u w:color="FF0000"/>
          <w:lang w:val="ka-GE"/>
        </w:rPr>
        <w:t>ქტივები ევროპული გაერთიანების დონეზე კონკურენციის შესახებ კანონით გათვალისწინებული პრინციპების შესაბამისად ეროვნული მარეგულირებელი ორგანოებისთვის, რათა განსაზ</w:t>
      </w:r>
      <w:r w:rsidR="00DC1027">
        <w:rPr>
          <w:rFonts w:ascii="Sylfaen" w:hAnsi="Sylfaen"/>
          <w:noProof/>
          <w:sz w:val="24"/>
          <w:szCs w:val="24"/>
          <w:u w:color="FF0000"/>
          <w:lang w:val="ka-GE"/>
        </w:rPr>
        <w:t>ღ</w:t>
      </w:r>
      <w:r w:rsidR="00266F36">
        <w:rPr>
          <w:rFonts w:ascii="Sylfaen" w:hAnsi="Sylfaen"/>
          <w:noProof/>
          <w:sz w:val="24"/>
          <w:szCs w:val="24"/>
          <w:u w:color="FF0000"/>
          <w:lang w:val="ka-GE"/>
        </w:rPr>
        <w:t>ვროს არის თუ არა კონკურენცია ეფექტური მოცემულ ბაზარზე და შეაფასოს მნიშვნელოვანი საბაზრო ძალაუფლება. ეროვნული მარეგულირებელი ორგანოები გააანალიზებენ</w:t>
      </w:r>
      <w:r w:rsidR="00DC1027">
        <w:rPr>
          <w:rFonts w:ascii="Sylfaen" w:hAnsi="Sylfaen"/>
          <w:noProof/>
          <w:sz w:val="24"/>
          <w:szCs w:val="24"/>
          <w:u w:color="FF0000"/>
          <w:lang w:val="ka-GE"/>
        </w:rPr>
        <w:t>,</w:t>
      </w:r>
      <w:r w:rsidR="000172A0">
        <w:rPr>
          <w:rFonts w:ascii="Sylfaen" w:hAnsi="Sylfaen"/>
          <w:noProof/>
          <w:sz w:val="24"/>
          <w:szCs w:val="24"/>
          <w:u w:color="FF0000"/>
          <w:lang w:val="ka-GE"/>
        </w:rPr>
        <w:t xml:space="preserve"> არის თუ არა მოცემული პროდუქტი ან მომსახურების ბაზარი ეფექტური კონკურენტუნარიანი </w:t>
      </w:r>
      <w:r w:rsidR="00DC1027">
        <w:rPr>
          <w:rFonts w:ascii="Sylfaen" w:hAnsi="Sylfaen"/>
          <w:noProof/>
          <w:sz w:val="24"/>
          <w:szCs w:val="24"/>
          <w:u w:color="FF0000"/>
          <w:lang w:val="ka-GE"/>
        </w:rPr>
        <w:t>წარმოდგენილ</w:t>
      </w:r>
      <w:r w:rsidR="000172A0">
        <w:rPr>
          <w:rFonts w:ascii="Sylfaen" w:hAnsi="Sylfaen"/>
          <w:noProof/>
          <w:sz w:val="24"/>
          <w:szCs w:val="24"/>
          <w:u w:color="FF0000"/>
          <w:lang w:val="ka-GE"/>
        </w:rPr>
        <w:t xml:space="preserve"> გეოგრაფიულ არეალში, რომელიც შესაძლებელია წარმოადგენდეს ევროკავშირის წევრი სახელმწიფოების ერთად განხილულ სრულ ან ნაწილობრივ ტერიტორიას. ეფექტური კონკურენციის ანალიზი უნდა ითვალისწინებდეს იმ ფაქტის ანალიზს, არის თუ არა ბაზარი სათანადოდ კონკურენტუნარიანი და აღნიშნულიდან გამომდინარე, არის თუ არა ეფექტური კონკურენცია საიმედო. აღნიშნული დირექტივები ასევე ეხება ახლად განვითარებადი ბაზრების საკითხს, სადაც </w:t>
      </w:r>
      <w:r w:rsidR="000172A0">
        <w:rPr>
          <w:rFonts w:ascii="Sylfaen" w:hAnsi="Sylfaen"/>
          <w:i/>
          <w:noProof/>
          <w:sz w:val="24"/>
          <w:szCs w:val="24"/>
          <w:u w:color="FF0000"/>
          <w:lang w:val="ka-GE"/>
        </w:rPr>
        <w:t xml:space="preserve">დე ფაქტო </w:t>
      </w:r>
      <w:r w:rsidR="00F3787C">
        <w:rPr>
          <w:rFonts w:ascii="Sylfaen" w:hAnsi="Sylfaen"/>
          <w:noProof/>
          <w:sz w:val="24"/>
          <w:szCs w:val="24"/>
          <w:u w:color="FF0000"/>
          <w:lang w:val="ka-GE"/>
        </w:rPr>
        <w:t xml:space="preserve">ბაზრის ლიდერები ფლობენ მნიშვნელოვან </w:t>
      </w:r>
      <w:r w:rsidR="00991450">
        <w:rPr>
          <w:rFonts w:ascii="Sylfaen" w:hAnsi="Sylfaen"/>
          <w:noProof/>
          <w:sz w:val="24"/>
          <w:szCs w:val="24"/>
          <w:u w:color="FF0000"/>
          <w:lang w:val="ka-GE"/>
        </w:rPr>
        <w:t xml:space="preserve">საბაზრო </w:t>
      </w:r>
      <w:r w:rsidR="00F3787C">
        <w:rPr>
          <w:rFonts w:ascii="Sylfaen" w:hAnsi="Sylfaen"/>
          <w:noProof/>
          <w:sz w:val="24"/>
          <w:szCs w:val="24"/>
          <w:u w:color="FF0000"/>
          <w:lang w:val="ka-GE"/>
        </w:rPr>
        <w:t>წილს</w:t>
      </w:r>
      <w:r w:rsidR="00991450">
        <w:rPr>
          <w:rFonts w:ascii="Sylfaen" w:hAnsi="Sylfaen"/>
          <w:noProof/>
          <w:sz w:val="24"/>
          <w:szCs w:val="24"/>
          <w:u w:color="FF0000"/>
          <w:lang w:val="ka-GE"/>
        </w:rPr>
        <w:t>, თუმცა არ ექვემდებარებიან არასათანადო ვალდებულებებს. კომისია</w:t>
      </w:r>
      <w:r w:rsidR="00A2716F">
        <w:rPr>
          <w:rFonts w:ascii="Sylfaen" w:hAnsi="Sylfaen"/>
          <w:noProof/>
          <w:sz w:val="24"/>
          <w:szCs w:val="24"/>
          <w:u w:color="FF0000"/>
          <w:lang w:val="ka-GE"/>
        </w:rPr>
        <w:t>მ</w:t>
      </w:r>
      <w:r w:rsidR="00991450">
        <w:rPr>
          <w:rFonts w:ascii="Sylfaen" w:hAnsi="Sylfaen"/>
          <w:noProof/>
          <w:sz w:val="24"/>
          <w:szCs w:val="24"/>
          <w:u w:color="FF0000"/>
          <w:lang w:val="ka-GE"/>
        </w:rPr>
        <w:t xml:space="preserve"> </w:t>
      </w:r>
      <w:r w:rsidR="00A2716F">
        <w:rPr>
          <w:rFonts w:ascii="Sylfaen" w:hAnsi="Sylfaen"/>
          <w:noProof/>
          <w:sz w:val="24"/>
          <w:szCs w:val="24"/>
          <w:u w:color="FF0000"/>
          <w:lang w:val="ka-GE"/>
        </w:rPr>
        <w:t>რეგულარულად უნდა განიხილოს დირექტივები, რათა უზრუნველყოს მათი მუდმივი შესაბამისობა სწრაფად მზარდ ბაზართან. ეროვნულ მა</w:t>
      </w:r>
      <w:r w:rsidR="00DC1027">
        <w:rPr>
          <w:rFonts w:ascii="Sylfaen" w:hAnsi="Sylfaen"/>
          <w:noProof/>
          <w:sz w:val="24"/>
          <w:szCs w:val="24"/>
          <w:u w:color="FF0000"/>
          <w:lang w:val="ka-GE"/>
        </w:rPr>
        <w:t>რ</w:t>
      </w:r>
      <w:r w:rsidR="00A2716F">
        <w:rPr>
          <w:rFonts w:ascii="Sylfaen" w:hAnsi="Sylfaen"/>
          <w:noProof/>
          <w:sz w:val="24"/>
          <w:szCs w:val="24"/>
          <w:u w:color="FF0000"/>
          <w:lang w:val="ka-GE"/>
        </w:rPr>
        <w:t xml:space="preserve">ეგულირებელ ორგანოებს </w:t>
      </w:r>
      <w:r w:rsidR="00A21F98">
        <w:rPr>
          <w:rFonts w:ascii="Sylfaen" w:hAnsi="Sylfaen"/>
          <w:noProof/>
          <w:sz w:val="24"/>
          <w:szCs w:val="24"/>
          <w:u w:color="FF0000"/>
          <w:lang w:val="ka-GE"/>
        </w:rPr>
        <w:t>დასჭ</w:t>
      </w:r>
      <w:r w:rsidR="00DC1027">
        <w:rPr>
          <w:rFonts w:ascii="Sylfaen" w:hAnsi="Sylfaen"/>
          <w:noProof/>
          <w:sz w:val="24"/>
          <w:szCs w:val="24"/>
          <w:u w:color="FF0000"/>
          <w:lang w:val="ka-GE"/>
        </w:rPr>
        <w:t>ი</w:t>
      </w:r>
      <w:r w:rsidR="00A21F98">
        <w:rPr>
          <w:rFonts w:ascii="Sylfaen" w:hAnsi="Sylfaen"/>
          <w:noProof/>
          <w:sz w:val="24"/>
          <w:szCs w:val="24"/>
          <w:u w:color="FF0000"/>
          <w:lang w:val="ka-GE"/>
        </w:rPr>
        <w:t xml:space="preserve">რდებათ </w:t>
      </w:r>
      <w:r w:rsidR="00A21F98">
        <w:rPr>
          <w:rFonts w:ascii="Sylfaen" w:hAnsi="Sylfaen"/>
          <w:noProof/>
          <w:sz w:val="24"/>
          <w:szCs w:val="24"/>
          <w:u w:color="FF0000"/>
          <w:lang w:val="ka-GE"/>
        </w:rPr>
        <w:lastRenderedPageBreak/>
        <w:t xml:space="preserve">ერთმანეთთან თანამშრომლობა იმ შემთხვევაში,თუ შესაბამისი ბაზარი აღმოჩნდება </w:t>
      </w:r>
      <w:r w:rsidR="00DC1027">
        <w:rPr>
          <w:rFonts w:ascii="Sylfaen" w:hAnsi="Sylfaen"/>
          <w:noProof/>
          <w:sz w:val="24"/>
          <w:szCs w:val="24"/>
          <w:u w:color="FF0000"/>
          <w:lang w:val="ka-GE"/>
        </w:rPr>
        <w:t>მულტინაციონალური</w:t>
      </w:r>
      <w:r w:rsidR="00A21F98">
        <w:rPr>
          <w:rFonts w:ascii="Sylfaen" w:hAnsi="Sylfaen"/>
          <w:noProof/>
          <w:sz w:val="24"/>
          <w:szCs w:val="24"/>
          <w:u w:color="FF0000"/>
          <w:lang w:val="ka-GE"/>
        </w:rPr>
        <w:t>.</w:t>
      </w:r>
    </w:p>
    <w:p w:rsidR="001465B8" w:rsidRDefault="00A21F98"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(28)</w:t>
      </w:r>
      <w:r>
        <w:rPr>
          <w:rFonts w:ascii="Sylfaen" w:hAnsi="Sylfaen"/>
          <w:noProof/>
          <w:sz w:val="24"/>
          <w:szCs w:val="24"/>
          <w:u w:color="FF0000"/>
          <w:lang w:val="ka-GE"/>
        </w:rPr>
        <w:tab/>
      </w:r>
      <w:r w:rsidR="00040EA4">
        <w:rPr>
          <w:rFonts w:ascii="Sylfaen" w:hAnsi="Sylfaen"/>
          <w:noProof/>
          <w:sz w:val="24"/>
          <w:szCs w:val="24"/>
          <w:u w:color="FF0000"/>
          <w:lang w:val="ka-GE"/>
        </w:rPr>
        <w:t xml:space="preserve">იმ ფაქტის განსაზღვრისას, </w:t>
      </w:r>
      <w:r w:rsidR="001465B8">
        <w:rPr>
          <w:rFonts w:ascii="Sylfaen" w:hAnsi="Sylfaen"/>
          <w:noProof/>
          <w:sz w:val="24"/>
          <w:szCs w:val="24"/>
          <w:u w:color="FF0000"/>
          <w:lang w:val="ka-GE"/>
        </w:rPr>
        <w:t>გააჩნია თუ არა ორგანიზაციას მნიშვნელოვანი საბაზრო უფლებამოსილება კონკრეტულ ბაზარზე, ეროვნულმა მარეგულირებელმა ორგანოებმა უნდა იმოქმედონ ევროპული გაერთიანების კანონმდებლობის შესაბამისად და მხედველობაში მიიღონ ევროპული გაერთიანების დირექტივები.</w:t>
      </w:r>
    </w:p>
    <w:p w:rsidR="006E383E" w:rsidRDefault="001465B8"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(29)</w:t>
      </w:r>
      <w:r>
        <w:rPr>
          <w:rFonts w:ascii="Sylfaen" w:hAnsi="Sylfaen"/>
          <w:noProof/>
          <w:sz w:val="24"/>
          <w:szCs w:val="24"/>
          <w:u w:color="FF0000"/>
          <w:lang w:val="ka-GE"/>
        </w:rPr>
        <w:tab/>
        <w:t xml:space="preserve">ევროპულმა გაერთიანებამ და ევროკავშირის წევრმა სახელმწიფოებმა </w:t>
      </w:r>
      <w:r w:rsidR="006E383E">
        <w:rPr>
          <w:rFonts w:ascii="Sylfaen" w:hAnsi="Sylfaen"/>
          <w:noProof/>
          <w:sz w:val="24"/>
          <w:szCs w:val="24"/>
          <w:u w:color="FF0000"/>
          <w:lang w:val="ka-GE"/>
        </w:rPr>
        <w:t xml:space="preserve">იკისრეს ვალდებულება მსოფლიო სავაჭრო </w:t>
      </w:r>
      <w:r w:rsidR="00DC1027">
        <w:rPr>
          <w:rFonts w:ascii="Sylfaen" w:hAnsi="Sylfaen"/>
          <w:noProof/>
          <w:sz w:val="24"/>
          <w:szCs w:val="24"/>
          <w:u w:color="FF0000"/>
          <w:lang w:val="ka-GE"/>
        </w:rPr>
        <w:t>ორგანიზაცი</w:t>
      </w:r>
      <w:r w:rsidR="006E383E">
        <w:rPr>
          <w:rFonts w:ascii="Sylfaen" w:hAnsi="Sylfaen"/>
          <w:noProof/>
          <w:sz w:val="24"/>
          <w:szCs w:val="24"/>
          <w:u w:color="FF0000"/>
          <w:lang w:val="ka-GE"/>
        </w:rPr>
        <w:t>აში სატელეკომუნიკაციო ქსელებისა და მომსახურებების სტანდარტებსა და მარეგულირებელ ჩარჩ</w:t>
      </w:r>
      <w:r w:rsidR="00DC1027">
        <w:rPr>
          <w:rFonts w:ascii="Sylfaen" w:hAnsi="Sylfaen"/>
          <w:noProof/>
          <w:sz w:val="24"/>
          <w:szCs w:val="24"/>
          <w:u w:color="FF0000"/>
          <w:lang w:val="ka-GE"/>
        </w:rPr>
        <w:t>ო</w:t>
      </w:r>
      <w:r w:rsidR="006E383E">
        <w:rPr>
          <w:rFonts w:ascii="Sylfaen" w:hAnsi="Sylfaen"/>
          <w:noProof/>
          <w:sz w:val="24"/>
          <w:szCs w:val="24"/>
          <w:u w:color="FF0000"/>
          <w:lang w:val="ka-GE"/>
        </w:rPr>
        <w:t>სთან დაკავში</w:t>
      </w:r>
      <w:r w:rsidR="00DC1027">
        <w:rPr>
          <w:rFonts w:ascii="Sylfaen" w:hAnsi="Sylfaen"/>
          <w:noProof/>
          <w:sz w:val="24"/>
          <w:szCs w:val="24"/>
          <w:u w:color="FF0000"/>
          <w:lang w:val="ka-GE"/>
        </w:rPr>
        <w:t>რ</w:t>
      </w:r>
      <w:r w:rsidR="006E383E">
        <w:rPr>
          <w:rFonts w:ascii="Sylfaen" w:hAnsi="Sylfaen"/>
          <w:noProof/>
          <w:sz w:val="24"/>
          <w:szCs w:val="24"/>
          <w:u w:color="FF0000"/>
          <w:lang w:val="ka-GE"/>
        </w:rPr>
        <w:t>ებით.</w:t>
      </w:r>
    </w:p>
    <w:p w:rsidR="000172A0" w:rsidRDefault="006E383E"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(30)</w:t>
      </w:r>
      <w:r>
        <w:rPr>
          <w:rFonts w:ascii="Sylfaen" w:hAnsi="Sylfaen"/>
          <w:noProof/>
          <w:sz w:val="24"/>
          <w:szCs w:val="24"/>
          <w:u w:color="FF0000"/>
          <w:lang w:val="ka-GE"/>
        </w:rPr>
        <w:tab/>
      </w:r>
      <w:r w:rsidR="00515475">
        <w:rPr>
          <w:rFonts w:ascii="Sylfaen" w:hAnsi="Sylfaen"/>
          <w:noProof/>
          <w:sz w:val="24"/>
          <w:szCs w:val="24"/>
          <w:u w:color="FF0000"/>
          <w:lang w:val="ka-GE"/>
        </w:rPr>
        <w:t xml:space="preserve">სტანდარტიზაცია </w:t>
      </w:r>
      <w:r w:rsidR="005D473C">
        <w:rPr>
          <w:rFonts w:ascii="Sylfaen" w:hAnsi="Sylfaen"/>
          <w:noProof/>
          <w:sz w:val="24"/>
          <w:szCs w:val="24"/>
          <w:u w:color="FF0000"/>
          <w:lang w:val="ka-GE"/>
        </w:rPr>
        <w:t>ძირითადად წარმოადგენს ბაზარზე ამო</w:t>
      </w:r>
      <w:r w:rsidR="00DC1027">
        <w:rPr>
          <w:rFonts w:ascii="Sylfaen" w:hAnsi="Sylfaen"/>
          <w:noProof/>
          <w:sz w:val="24"/>
          <w:szCs w:val="24"/>
          <w:u w:color="FF0000"/>
          <w:lang w:val="ka-GE"/>
        </w:rPr>
        <w:t>ქ</w:t>
      </w:r>
      <w:r w:rsidR="005D473C">
        <w:rPr>
          <w:rFonts w:ascii="Sylfaen" w:hAnsi="Sylfaen"/>
          <w:noProof/>
          <w:sz w:val="24"/>
          <w:szCs w:val="24"/>
          <w:u w:color="FF0000"/>
          <w:lang w:val="ka-GE"/>
        </w:rPr>
        <w:t xml:space="preserve">მედებულ პროცესს. მიუხედავად აღნიშნულისა, შესაძლებელია ჯერ კიდევ </w:t>
      </w:r>
      <w:r w:rsidR="00DC1027">
        <w:rPr>
          <w:rFonts w:ascii="Sylfaen" w:hAnsi="Sylfaen"/>
          <w:noProof/>
          <w:sz w:val="24"/>
          <w:szCs w:val="24"/>
          <w:u w:color="FF0000"/>
          <w:lang w:val="ka-GE"/>
        </w:rPr>
        <w:t>იჩინოს თავი</w:t>
      </w:r>
      <w:r w:rsidR="005D473C">
        <w:rPr>
          <w:rFonts w:ascii="Sylfaen" w:hAnsi="Sylfaen"/>
          <w:noProof/>
          <w:sz w:val="24"/>
          <w:szCs w:val="24"/>
          <w:u w:color="FF0000"/>
          <w:lang w:val="ka-GE"/>
        </w:rPr>
        <w:t xml:space="preserve"> </w:t>
      </w:r>
      <w:r w:rsidR="00DC1027">
        <w:rPr>
          <w:rFonts w:ascii="Sylfaen" w:hAnsi="Sylfaen"/>
          <w:noProof/>
          <w:sz w:val="24"/>
          <w:szCs w:val="24"/>
          <w:u w:color="FF0000"/>
          <w:lang w:val="ka-GE"/>
        </w:rPr>
        <w:t>იმ</w:t>
      </w:r>
      <w:r w:rsidR="005D473C">
        <w:rPr>
          <w:rFonts w:ascii="Sylfaen" w:hAnsi="Sylfaen"/>
          <w:noProof/>
          <w:sz w:val="24"/>
          <w:szCs w:val="24"/>
          <w:u w:color="FF0000"/>
          <w:lang w:val="ka-GE"/>
        </w:rPr>
        <w:t xml:space="preserve"> სიტუაციებ</w:t>
      </w:r>
      <w:r w:rsidR="00DC1027">
        <w:rPr>
          <w:rFonts w:ascii="Sylfaen" w:hAnsi="Sylfaen"/>
          <w:noProof/>
          <w:sz w:val="24"/>
          <w:szCs w:val="24"/>
          <w:u w:color="FF0000"/>
          <w:lang w:val="ka-GE"/>
        </w:rPr>
        <w:t>მა</w:t>
      </w:r>
      <w:r w:rsidR="005D473C">
        <w:rPr>
          <w:rFonts w:ascii="Sylfaen" w:hAnsi="Sylfaen"/>
          <w:noProof/>
          <w:sz w:val="24"/>
          <w:szCs w:val="24"/>
          <w:u w:color="FF0000"/>
          <w:lang w:val="ka-GE"/>
        </w:rPr>
        <w:t>, როდესაც აუცილებელი იქნება შესაბამისობა კონკრეტულ სტანდარტებთან ევროპული გაერთიანების დონეზე</w:t>
      </w:r>
      <w:r w:rsidR="00317D1F">
        <w:rPr>
          <w:rFonts w:ascii="Sylfaen" w:hAnsi="Sylfaen"/>
          <w:noProof/>
          <w:sz w:val="24"/>
          <w:szCs w:val="24"/>
          <w:u w:color="FF0000"/>
          <w:lang w:val="ka-GE"/>
        </w:rPr>
        <w:t xml:space="preserve">, ერთიან ბაზარზე ურთიერთქმედების უზრუნველყოფის მიზნით. ეროვნულ დონეზე, ევროკავშირის წევრ სახელმწიფოებზე ვრცელდება </w:t>
      </w:r>
      <w:r w:rsidR="00F41A97" w:rsidRPr="00F41A97">
        <w:rPr>
          <w:rFonts w:ascii="Sylfaen" w:hAnsi="Sylfaen"/>
          <w:noProof/>
          <w:sz w:val="24"/>
          <w:szCs w:val="24"/>
          <w:lang w:val="ka-GE"/>
        </w:rPr>
        <w:t>№</w:t>
      </w:r>
      <w:r w:rsidR="00317D1F" w:rsidRPr="00317D1F">
        <w:rPr>
          <w:rFonts w:ascii="Sylfaen" w:hAnsi="Sylfaen"/>
          <w:noProof/>
          <w:sz w:val="24"/>
          <w:szCs w:val="24"/>
          <w:u w:color="FF0000"/>
          <w:lang w:val="ka-GE"/>
        </w:rPr>
        <w:t xml:space="preserve">98/34/EC </w:t>
      </w:r>
      <w:r w:rsidR="00317D1F">
        <w:rPr>
          <w:rFonts w:ascii="Sylfaen" w:hAnsi="Sylfaen"/>
          <w:noProof/>
          <w:sz w:val="24"/>
          <w:szCs w:val="24"/>
          <w:u w:color="FF0000"/>
          <w:lang w:val="ka-GE"/>
        </w:rPr>
        <w:t>დირექტივით გათვალისწინებული დებულებები. სატელევიზიო სიგნალების გადაცემასთან დაკავშირებული სტანდარტების გამოყენების შესახებ ევრო</w:t>
      </w:r>
      <w:r w:rsidR="00DC1027">
        <w:rPr>
          <w:rFonts w:ascii="Sylfaen" w:hAnsi="Sylfaen"/>
          <w:noProof/>
          <w:sz w:val="24"/>
          <w:szCs w:val="24"/>
          <w:u w:color="FF0000"/>
          <w:lang w:val="ka-GE"/>
        </w:rPr>
        <w:t>პარლამენტისა</w:t>
      </w:r>
      <w:r w:rsidR="00317D1F">
        <w:rPr>
          <w:rFonts w:ascii="Sylfaen" w:hAnsi="Sylfaen"/>
          <w:noProof/>
          <w:sz w:val="24"/>
          <w:szCs w:val="24"/>
          <w:u w:color="FF0000"/>
          <w:lang w:val="ka-GE"/>
        </w:rPr>
        <w:t xml:space="preserve"> და საბჭოს 1995 წლის 24 ოქტომბრის </w:t>
      </w:r>
      <w:r w:rsidR="00317D1F" w:rsidRPr="00317D1F">
        <w:rPr>
          <w:rFonts w:ascii="Sylfaen" w:hAnsi="Sylfaen"/>
          <w:noProof/>
          <w:sz w:val="24"/>
          <w:szCs w:val="24"/>
          <w:u w:color="FF0000"/>
          <w:lang w:val="ka-GE"/>
        </w:rPr>
        <w:t xml:space="preserve">№95/47/EC </w:t>
      </w:r>
      <w:r w:rsidR="00317D1F">
        <w:rPr>
          <w:rFonts w:ascii="Sylfaen" w:hAnsi="Sylfaen"/>
          <w:noProof/>
          <w:sz w:val="24"/>
          <w:szCs w:val="24"/>
          <w:u w:color="FF0000"/>
          <w:lang w:val="ka-GE"/>
        </w:rPr>
        <w:t>დირექტივა</w:t>
      </w:r>
      <w:r w:rsidR="00317D1F">
        <w:rPr>
          <w:rStyle w:val="FootnoteReference"/>
          <w:rFonts w:ascii="Sylfaen" w:hAnsi="Sylfaen"/>
          <w:noProof/>
          <w:sz w:val="24"/>
          <w:szCs w:val="24"/>
          <w:u w:color="FF0000"/>
          <w:lang w:val="ka-GE"/>
        </w:rPr>
        <w:footnoteReference w:id="16"/>
      </w:r>
      <w:r w:rsidR="00317D1F">
        <w:rPr>
          <w:rFonts w:ascii="Sylfaen" w:hAnsi="Sylfaen"/>
          <w:noProof/>
          <w:sz w:val="24"/>
          <w:szCs w:val="24"/>
          <w:u w:color="FF0000"/>
          <w:lang w:val="ka-GE"/>
        </w:rPr>
        <w:t xml:space="preserve"> არ ითვალისწინებდა სპეციალური ციფრული სატელევიზიო გადაცემის სისტემასთან ან მომსახურებასთან დაკავშირებით რაიმე მოთხოვნას</w:t>
      </w:r>
      <w:r w:rsidR="00DC1027">
        <w:rPr>
          <w:rFonts w:ascii="Sylfaen" w:hAnsi="Sylfaen"/>
          <w:noProof/>
          <w:sz w:val="24"/>
          <w:szCs w:val="24"/>
          <w:u w:color="FF0000"/>
          <w:lang w:val="ka-GE"/>
        </w:rPr>
        <w:t>.</w:t>
      </w:r>
      <w:r w:rsidR="00317D1F">
        <w:rPr>
          <w:rFonts w:ascii="Sylfaen" w:hAnsi="Sylfaen"/>
          <w:noProof/>
          <w:sz w:val="24"/>
          <w:szCs w:val="24"/>
          <w:u w:color="FF0000"/>
          <w:lang w:val="ka-GE"/>
        </w:rPr>
        <w:t xml:space="preserve"> ციფრული ვიდეო სამაუწყებლო ჯგუფის საშუალებით, ევროპული ბაზრის მონაწილეებმა შექმნეს სატელევიზიო გადაცემის სისტემების ოჯახი, რომლის სტანდარტიზებაც უზრუნველყო ევროპის სატელეკომუნიკაციო სტანდარტების ი</w:t>
      </w:r>
      <w:r w:rsidR="00DC1027">
        <w:rPr>
          <w:rFonts w:ascii="Sylfaen" w:hAnsi="Sylfaen"/>
          <w:noProof/>
          <w:sz w:val="24"/>
          <w:szCs w:val="24"/>
          <w:u w:color="FF0000"/>
          <w:lang w:val="ka-GE"/>
        </w:rPr>
        <w:t>ნ</w:t>
      </w:r>
      <w:r w:rsidR="00317D1F">
        <w:rPr>
          <w:rFonts w:ascii="Sylfaen" w:hAnsi="Sylfaen"/>
          <w:noProof/>
          <w:sz w:val="24"/>
          <w:szCs w:val="24"/>
          <w:u w:color="FF0000"/>
          <w:lang w:val="ka-GE"/>
        </w:rPr>
        <w:t xml:space="preserve">ტსიტუტმა </w:t>
      </w:r>
      <w:r w:rsidR="00317D1F" w:rsidRPr="00317D1F">
        <w:rPr>
          <w:rFonts w:ascii="Sylfaen" w:hAnsi="Sylfaen"/>
          <w:noProof/>
          <w:sz w:val="24"/>
          <w:szCs w:val="24"/>
          <w:u w:color="FF0000"/>
          <w:lang w:val="ka-GE"/>
        </w:rPr>
        <w:t>(ETSI)</w:t>
      </w:r>
      <w:r w:rsidR="00317D1F">
        <w:rPr>
          <w:rFonts w:ascii="Sylfaen" w:hAnsi="Sylfaen"/>
          <w:noProof/>
          <w:sz w:val="24"/>
          <w:szCs w:val="24"/>
          <w:u w:color="FF0000"/>
          <w:lang w:val="ka-GE"/>
        </w:rPr>
        <w:t xml:space="preserve"> და </w:t>
      </w:r>
      <w:r w:rsidR="00DC1027">
        <w:rPr>
          <w:rFonts w:ascii="Sylfaen" w:hAnsi="Sylfaen"/>
          <w:noProof/>
          <w:sz w:val="24"/>
          <w:szCs w:val="24"/>
          <w:u w:color="FF0000"/>
          <w:lang w:val="ka-GE"/>
        </w:rPr>
        <w:t>წარმოდგენილი იქნა</w:t>
      </w:r>
      <w:r w:rsidR="00317D1F">
        <w:rPr>
          <w:rFonts w:ascii="Sylfaen" w:hAnsi="Sylfaen"/>
          <w:noProof/>
          <w:sz w:val="24"/>
          <w:szCs w:val="24"/>
          <w:u w:color="FF0000"/>
          <w:lang w:val="ka-GE"/>
        </w:rPr>
        <w:t xml:space="preserve"> საერთაშორისო სატელეკომუნიკაციო კავშირის რეკომენდაციები. აღნიშნული სტანდარტების სისრულეში მოყვანის სავალდებულოდ გახდომასთან დაკავშირებული ნებისმიერი გადაწყვეტილება უნდა ითვალი</w:t>
      </w:r>
      <w:r w:rsidR="00DC1027">
        <w:rPr>
          <w:rFonts w:ascii="Sylfaen" w:hAnsi="Sylfaen"/>
          <w:noProof/>
          <w:sz w:val="24"/>
          <w:szCs w:val="24"/>
          <w:u w:color="FF0000"/>
          <w:lang w:val="ka-GE"/>
        </w:rPr>
        <w:t>ს</w:t>
      </w:r>
      <w:r w:rsidR="00317D1F">
        <w:rPr>
          <w:rFonts w:ascii="Sylfaen" w:hAnsi="Sylfaen"/>
          <w:noProof/>
          <w:sz w:val="24"/>
          <w:szCs w:val="24"/>
          <w:u w:color="FF0000"/>
          <w:lang w:val="ka-GE"/>
        </w:rPr>
        <w:t xml:space="preserve">წინებდეს სრულ საჯარო კონსულტაციას. წინამდებარე დირექტივით გათვალისწინებული სტანდარტიზაციის პროცედურები არ არღვევს </w:t>
      </w:r>
      <w:r w:rsidR="00F41A97" w:rsidRPr="00F41A97">
        <w:rPr>
          <w:rFonts w:ascii="Sylfaen" w:hAnsi="Sylfaen"/>
          <w:noProof/>
          <w:sz w:val="24"/>
          <w:szCs w:val="24"/>
          <w:lang w:val="ka-GE"/>
        </w:rPr>
        <w:t>№</w:t>
      </w:r>
      <w:r w:rsidR="00317D1F" w:rsidRPr="00317D1F">
        <w:rPr>
          <w:rFonts w:ascii="Sylfaen" w:hAnsi="Sylfaen"/>
          <w:noProof/>
          <w:sz w:val="24"/>
          <w:szCs w:val="24"/>
          <w:u w:color="FF0000"/>
          <w:lang w:val="ka-GE"/>
        </w:rPr>
        <w:t xml:space="preserve">1999/5/EC </w:t>
      </w:r>
      <w:r w:rsidR="00317D1F">
        <w:rPr>
          <w:rFonts w:ascii="Sylfaen" w:hAnsi="Sylfaen"/>
          <w:noProof/>
          <w:sz w:val="24"/>
          <w:szCs w:val="24"/>
          <w:u w:color="FF0000"/>
          <w:lang w:val="ka-GE"/>
        </w:rPr>
        <w:t xml:space="preserve">დირექტივის, </w:t>
      </w:r>
      <w:r w:rsidR="009E78C3">
        <w:rPr>
          <w:rFonts w:ascii="Sylfaen" w:hAnsi="Sylfaen"/>
          <w:noProof/>
          <w:sz w:val="24"/>
          <w:szCs w:val="24"/>
          <w:u w:color="FF0000"/>
          <w:lang w:val="ka-GE"/>
        </w:rPr>
        <w:t>განსაზღვრული</w:t>
      </w:r>
      <w:r w:rsidR="00317D1F">
        <w:rPr>
          <w:rFonts w:ascii="Sylfaen" w:hAnsi="Sylfaen"/>
          <w:noProof/>
          <w:sz w:val="24"/>
          <w:szCs w:val="24"/>
          <w:u w:color="FF0000"/>
          <w:lang w:val="ka-GE"/>
        </w:rPr>
        <w:t xml:space="preserve"> ძაბვის ფარგლებში </w:t>
      </w:r>
      <w:r w:rsidR="009E78C3">
        <w:rPr>
          <w:rFonts w:ascii="Sylfaen" w:hAnsi="Sylfaen"/>
          <w:noProof/>
          <w:sz w:val="24"/>
          <w:szCs w:val="24"/>
          <w:u w:color="FF0000"/>
          <w:lang w:val="ka-GE"/>
        </w:rPr>
        <w:t xml:space="preserve">გამოსაყენებლად გამიზნული ელექტრო </w:t>
      </w:r>
      <w:r w:rsidR="00DC1027">
        <w:rPr>
          <w:rFonts w:ascii="Sylfaen" w:hAnsi="Sylfaen"/>
          <w:noProof/>
          <w:sz w:val="24"/>
          <w:szCs w:val="24"/>
          <w:u w:color="FF0000"/>
          <w:lang w:val="ka-GE"/>
        </w:rPr>
        <w:t>მოწყობ</w:t>
      </w:r>
      <w:r w:rsidR="009E78C3">
        <w:rPr>
          <w:rFonts w:ascii="Sylfaen" w:hAnsi="Sylfaen"/>
          <w:noProof/>
          <w:sz w:val="24"/>
          <w:szCs w:val="24"/>
          <w:u w:color="FF0000"/>
          <w:lang w:val="ka-GE"/>
        </w:rPr>
        <w:t xml:space="preserve">ილობების დაპროექტების შესახებ საბჭოს 1973 წლის 19 თებერვლის </w:t>
      </w:r>
      <w:r w:rsidR="00F41A97" w:rsidRPr="00F41A97">
        <w:rPr>
          <w:rFonts w:ascii="Sylfaen" w:hAnsi="Sylfaen"/>
          <w:noProof/>
          <w:sz w:val="24"/>
          <w:szCs w:val="24"/>
          <w:lang w:val="ka-GE"/>
        </w:rPr>
        <w:t>№</w:t>
      </w:r>
      <w:r w:rsidR="009E78C3" w:rsidRPr="009E78C3">
        <w:rPr>
          <w:rFonts w:ascii="Sylfaen" w:hAnsi="Sylfaen"/>
          <w:noProof/>
          <w:sz w:val="24"/>
          <w:szCs w:val="24"/>
          <w:u w:color="FF0000"/>
          <w:lang w:val="ka-GE"/>
        </w:rPr>
        <w:t xml:space="preserve">73/23/EEC </w:t>
      </w:r>
      <w:r w:rsidR="009E78C3">
        <w:rPr>
          <w:rFonts w:ascii="Sylfaen" w:hAnsi="Sylfaen"/>
          <w:noProof/>
          <w:sz w:val="24"/>
          <w:szCs w:val="24"/>
          <w:u w:color="FF0000"/>
          <w:lang w:val="ka-GE"/>
        </w:rPr>
        <w:t>დირექტივის</w:t>
      </w:r>
      <w:r w:rsidR="00DC1027">
        <w:rPr>
          <w:rFonts w:ascii="Sylfaen" w:hAnsi="Sylfaen"/>
          <w:noProof/>
          <w:sz w:val="24"/>
          <w:szCs w:val="24"/>
          <w:u w:color="FF0000"/>
          <w:lang w:val="ka-GE"/>
        </w:rPr>
        <w:t>ა</w:t>
      </w:r>
      <w:r w:rsidR="009E78C3">
        <w:rPr>
          <w:rStyle w:val="FootnoteReference"/>
          <w:rFonts w:ascii="Sylfaen" w:hAnsi="Sylfaen"/>
          <w:noProof/>
          <w:sz w:val="24"/>
          <w:szCs w:val="24"/>
          <w:u w:color="FF0000"/>
          <w:lang w:val="ka-GE"/>
        </w:rPr>
        <w:footnoteReference w:id="17"/>
      </w:r>
      <w:r w:rsidR="009E78C3">
        <w:rPr>
          <w:rFonts w:ascii="Sylfaen" w:hAnsi="Sylfaen"/>
          <w:noProof/>
          <w:sz w:val="24"/>
          <w:szCs w:val="24"/>
          <w:u w:color="FF0000"/>
          <w:lang w:val="ka-GE"/>
        </w:rPr>
        <w:t xml:space="preserve"> და </w:t>
      </w:r>
      <w:r w:rsidR="00DC1027">
        <w:rPr>
          <w:rFonts w:ascii="Sylfaen" w:hAnsi="Sylfaen"/>
          <w:noProof/>
          <w:sz w:val="24"/>
          <w:szCs w:val="24"/>
          <w:u w:color="FF0000"/>
          <w:lang w:val="ka-GE"/>
        </w:rPr>
        <w:t>ელექტრომაგნიტურ</w:t>
      </w:r>
      <w:r w:rsidR="009E78C3">
        <w:rPr>
          <w:rFonts w:ascii="Sylfaen" w:hAnsi="Sylfaen"/>
          <w:noProof/>
          <w:sz w:val="24"/>
          <w:szCs w:val="24"/>
          <w:u w:color="FF0000"/>
          <w:lang w:val="ka-GE"/>
        </w:rPr>
        <w:t xml:space="preserve"> </w:t>
      </w:r>
      <w:r w:rsidR="00DC1027">
        <w:rPr>
          <w:rFonts w:ascii="Sylfaen" w:hAnsi="Sylfaen"/>
          <w:noProof/>
          <w:sz w:val="24"/>
          <w:szCs w:val="24"/>
          <w:u w:color="FF0000"/>
          <w:lang w:val="ka-GE"/>
        </w:rPr>
        <w:t xml:space="preserve">თავსებადობასთან დაკავშირებით </w:t>
      </w:r>
      <w:r w:rsidR="009E78C3">
        <w:rPr>
          <w:rFonts w:ascii="Sylfaen" w:hAnsi="Sylfaen"/>
          <w:noProof/>
          <w:sz w:val="24"/>
          <w:szCs w:val="24"/>
          <w:u w:color="FF0000"/>
          <w:lang w:val="ka-GE"/>
        </w:rPr>
        <w:t>ევროკავში</w:t>
      </w:r>
      <w:r w:rsidR="00DC1027">
        <w:rPr>
          <w:rFonts w:ascii="Sylfaen" w:hAnsi="Sylfaen"/>
          <w:noProof/>
          <w:sz w:val="24"/>
          <w:szCs w:val="24"/>
          <w:u w:color="FF0000"/>
          <w:lang w:val="ka-GE"/>
        </w:rPr>
        <w:t>რ</w:t>
      </w:r>
      <w:r w:rsidR="009E78C3">
        <w:rPr>
          <w:rFonts w:ascii="Sylfaen" w:hAnsi="Sylfaen"/>
          <w:noProof/>
          <w:sz w:val="24"/>
          <w:szCs w:val="24"/>
          <w:u w:color="FF0000"/>
          <w:lang w:val="ka-GE"/>
        </w:rPr>
        <w:t xml:space="preserve">ის წევრი სახელმწიფოების კანონების დაახლოების შესახებ საბჭოს 1989 წლის 3 მაისის </w:t>
      </w:r>
      <w:r w:rsidR="00F41A97" w:rsidRPr="00F41A97">
        <w:rPr>
          <w:rFonts w:ascii="Sylfaen" w:hAnsi="Sylfaen"/>
          <w:noProof/>
          <w:sz w:val="24"/>
          <w:szCs w:val="24"/>
          <w:lang w:val="ka-GE"/>
        </w:rPr>
        <w:t>№</w:t>
      </w:r>
      <w:r w:rsidR="009E78C3" w:rsidRPr="009E78C3">
        <w:rPr>
          <w:rFonts w:ascii="Sylfaen" w:hAnsi="Sylfaen"/>
          <w:noProof/>
          <w:sz w:val="24"/>
          <w:szCs w:val="24"/>
          <w:u w:color="FF0000"/>
          <w:lang w:val="ka-GE"/>
        </w:rPr>
        <w:t xml:space="preserve">89/336/EEC </w:t>
      </w:r>
      <w:r w:rsidR="009E78C3">
        <w:rPr>
          <w:rFonts w:ascii="Sylfaen" w:hAnsi="Sylfaen"/>
          <w:noProof/>
          <w:sz w:val="24"/>
          <w:szCs w:val="24"/>
          <w:u w:color="FF0000"/>
          <w:lang w:val="ka-GE"/>
        </w:rPr>
        <w:t>დირექტივის</w:t>
      </w:r>
      <w:r w:rsidR="009E78C3">
        <w:rPr>
          <w:rStyle w:val="FootnoteReference"/>
          <w:rFonts w:ascii="Sylfaen" w:hAnsi="Sylfaen"/>
          <w:noProof/>
          <w:sz w:val="24"/>
          <w:szCs w:val="24"/>
          <w:u w:color="FF0000"/>
          <w:lang w:val="ka-GE"/>
        </w:rPr>
        <w:footnoteReference w:id="18"/>
      </w:r>
      <w:r w:rsidR="009E78C3">
        <w:rPr>
          <w:rFonts w:ascii="Sylfaen" w:hAnsi="Sylfaen"/>
          <w:noProof/>
          <w:sz w:val="24"/>
          <w:szCs w:val="24"/>
          <w:u w:color="FF0000"/>
          <w:lang w:val="ka-GE"/>
        </w:rPr>
        <w:t xml:space="preserve"> დებულებებს.</w:t>
      </w:r>
      <w:r w:rsidR="00DC1027">
        <w:rPr>
          <w:rFonts w:ascii="Sylfaen" w:hAnsi="Sylfaen"/>
          <w:noProof/>
          <w:sz w:val="24"/>
          <w:szCs w:val="24"/>
          <w:u w:color="FF0000"/>
          <w:lang w:val="ka-GE"/>
        </w:rPr>
        <w:t xml:space="preserve"> </w:t>
      </w:r>
    </w:p>
    <w:p w:rsidR="00262E44" w:rsidRDefault="009E78C3"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(31)</w:t>
      </w:r>
      <w:r>
        <w:rPr>
          <w:rFonts w:ascii="Sylfaen" w:hAnsi="Sylfaen"/>
          <w:noProof/>
          <w:sz w:val="24"/>
          <w:szCs w:val="24"/>
          <w:u w:color="FF0000"/>
          <w:lang w:val="ka-GE"/>
        </w:rPr>
        <w:tab/>
        <w:t>საჭიროა ციფრული ინტერაქტიული სატელევიზიო მომსახურებებისა და განვითარებული ციფრული სატელევიზიო მოწყობილობების ურთიერთქმედების, აბონენტის დონეზე, ხელშეწყობა ინფორმაციის თავისუფალი მოძრა</w:t>
      </w:r>
      <w:r w:rsidR="00DC1027">
        <w:rPr>
          <w:rFonts w:ascii="Sylfaen" w:hAnsi="Sylfaen"/>
          <w:noProof/>
          <w:sz w:val="24"/>
          <w:szCs w:val="24"/>
          <w:u w:color="FF0000"/>
          <w:lang w:val="ka-GE"/>
        </w:rPr>
        <w:t>ო</w:t>
      </w:r>
      <w:r>
        <w:rPr>
          <w:rFonts w:ascii="Sylfaen" w:hAnsi="Sylfaen"/>
          <w:noProof/>
          <w:sz w:val="24"/>
          <w:szCs w:val="24"/>
          <w:u w:color="FF0000"/>
          <w:lang w:val="ka-GE"/>
        </w:rPr>
        <w:t xml:space="preserve">ბის, მედია პლურალიზმისა და კულტურული მრავალფეროვნების ხელშეწყობის მიზნით. </w:t>
      </w:r>
      <w:r>
        <w:rPr>
          <w:rFonts w:ascii="Sylfaen" w:hAnsi="Sylfaen"/>
          <w:noProof/>
          <w:sz w:val="24"/>
          <w:szCs w:val="24"/>
          <w:u w:color="FF0000"/>
          <w:lang w:val="ka-GE"/>
        </w:rPr>
        <w:lastRenderedPageBreak/>
        <w:t xml:space="preserve">სასურველია, რომ აბონენტებმა </w:t>
      </w:r>
      <w:r w:rsidR="00221CFF">
        <w:rPr>
          <w:rFonts w:ascii="Sylfaen" w:hAnsi="Sylfaen"/>
          <w:noProof/>
          <w:sz w:val="24"/>
          <w:szCs w:val="24"/>
          <w:u w:color="FF0000"/>
          <w:lang w:val="ka-GE"/>
        </w:rPr>
        <w:t>მიიღონ</w:t>
      </w:r>
      <w:r>
        <w:rPr>
          <w:rFonts w:ascii="Sylfaen" w:hAnsi="Sylfaen"/>
          <w:noProof/>
          <w:sz w:val="24"/>
          <w:szCs w:val="24"/>
          <w:u w:color="FF0000"/>
          <w:lang w:val="ka-GE"/>
        </w:rPr>
        <w:t xml:space="preserve"> ყოველგვარი ციფრული სატელევიზიო </w:t>
      </w:r>
      <w:r w:rsidR="00221CFF">
        <w:rPr>
          <w:rFonts w:ascii="Sylfaen" w:hAnsi="Sylfaen"/>
          <w:noProof/>
          <w:sz w:val="24"/>
          <w:szCs w:val="24"/>
          <w:u w:color="FF0000"/>
          <w:lang w:val="ka-GE"/>
        </w:rPr>
        <w:t>მომსახურებება, მაუწყებლობის რეჟიმის მიუხედავად, ტექნოლოგიური ნეიტრალიტეტის, სამომავლო პროგრესის, ციფრული ტელევიზიის საჯაროობის ხე</w:t>
      </w:r>
      <w:r w:rsidR="00DC1027">
        <w:rPr>
          <w:rFonts w:ascii="Sylfaen" w:hAnsi="Sylfaen"/>
          <w:noProof/>
          <w:sz w:val="24"/>
          <w:szCs w:val="24"/>
          <w:u w:color="FF0000"/>
          <w:lang w:val="ka-GE"/>
        </w:rPr>
        <w:t>ლ</w:t>
      </w:r>
      <w:r w:rsidR="00221CFF">
        <w:rPr>
          <w:rFonts w:ascii="Sylfaen" w:hAnsi="Sylfaen"/>
          <w:noProof/>
          <w:sz w:val="24"/>
          <w:szCs w:val="24"/>
          <w:u w:color="FF0000"/>
          <w:lang w:val="ka-GE"/>
        </w:rPr>
        <w:t xml:space="preserve">შეწყობის აუცილებლობისა და ბაზარზე ციფრულ სატელევიზიო მომსახურებებთან დაკავშირებით არსებული კონკურენციის მდგომარეობის გათვალისწინებით. </w:t>
      </w:r>
      <w:r w:rsidR="00C2068C">
        <w:rPr>
          <w:rFonts w:ascii="Sylfaen" w:hAnsi="Sylfaen"/>
          <w:noProof/>
          <w:sz w:val="24"/>
          <w:szCs w:val="24"/>
          <w:u w:color="FF0000"/>
          <w:lang w:val="ka-GE"/>
        </w:rPr>
        <w:t>ციფრული ინტერაქტიული სატელევიზიო პლატფორმის ოპერატო</w:t>
      </w:r>
      <w:r w:rsidR="00DC1027">
        <w:rPr>
          <w:rFonts w:ascii="Sylfaen" w:hAnsi="Sylfaen"/>
          <w:noProof/>
          <w:sz w:val="24"/>
          <w:szCs w:val="24"/>
          <w:u w:color="FF0000"/>
          <w:lang w:val="ka-GE"/>
        </w:rPr>
        <w:t>რ</w:t>
      </w:r>
      <w:r w:rsidR="00C2068C">
        <w:rPr>
          <w:rFonts w:ascii="Sylfaen" w:hAnsi="Sylfaen"/>
          <w:noProof/>
          <w:sz w:val="24"/>
          <w:szCs w:val="24"/>
          <w:u w:color="FF0000"/>
          <w:lang w:val="ka-GE"/>
        </w:rPr>
        <w:t>ები  მიმართავენ ყოველგვარ ძალისხმევას, რათა დანერგონ ღია გამოყენებითი პროგრამული ინტერფეისი (</w:t>
      </w:r>
      <w:r w:rsidR="00C2068C" w:rsidRPr="0034401B">
        <w:rPr>
          <w:rFonts w:ascii="Sylfaen" w:hAnsi="Sylfaen"/>
          <w:noProof/>
          <w:sz w:val="24"/>
          <w:szCs w:val="24"/>
          <w:u w:color="FF0000"/>
          <w:lang w:val="ka-GE"/>
        </w:rPr>
        <w:t>API</w:t>
      </w:r>
      <w:r w:rsidR="00C2068C">
        <w:rPr>
          <w:rFonts w:ascii="Sylfaen" w:hAnsi="Sylfaen"/>
          <w:noProof/>
          <w:sz w:val="24"/>
          <w:szCs w:val="24"/>
          <w:u w:color="FF0000"/>
          <w:lang w:val="ka-GE"/>
        </w:rPr>
        <w:t>), რომელიც შეესაბა</w:t>
      </w:r>
      <w:r w:rsidR="00DC1027">
        <w:rPr>
          <w:rFonts w:ascii="Sylfaen" w:hAnsi="Sylfaen"/>
          <w:noProof/>
          <w:sz w:val="24"/>
          <w:szCs w:val="24"/>
          <w:u w:color="FF0000"/>
          <w:lang w:val="ka-GE"/>
        </w:rPr>
        <w:t>მ</w:t>
      </w:r>
      <w:r w:rsidR="00C2068C">
        <w:rPr>
          <w:rFonts w:ascii="Sylfaen" w:hAnsi="Sylfaen"/>
          <w:noProof/>
          <w:sz w:val="24"/>
          <w:szCs w:val="24"/>
          <w:u w:color="FF0000"/>
          <w:lang w:val="ka-GE"/>
        </w:rPr>
        <w:t xml:space="preserve">ება ევროპული სტანდარტების ორგანიზაციის მიერ დანერგილ სტანდარტებს ან სპეციფიკაციებს. არსებული გამოყენებითი პროგრამული ინტერფეისებიდან ახალ  ღია გამოყენებით პროგრამულ ინტერფეისებზე </w:t>
      </w:r>
      <w:r w:rsidR="00DC1027">
        <w:rPr>
          <w:rFonts w:ascii="Sylfaen" w:hAnsi="Sylfaen"/>
          <w:noProof/>
          <w:sz w:val="24"/>
          <w:szCs w:val="24"/>
          <w:u w:color="FF0000"/>
          <w:lang w:val="ka-GE"/>
        </w:rPr>
        <w:t>გადასვლის</w:t>
      </w:r>
      <w:r w:rsidR="00C2068C">
        <w:rPr>
          <w:rFonts w:ascii="Sylfaen" w:hAnsi="Sylfaen"/>
          <w:noProof/>
          <w:sz w:val="24"/>
          <w:szCs w:val="24"/>
          <w:u w:color="FF0000"/>
          <w:lang w:val="ka-GE"/>
        </w:rPr>
        <w:t xml:space="preserve"> ხელშეწყობა და ორგანიზება უნდა მოხდეს, მაგალითად,</w:t>
      </w:r>
      <w:r w:rsidR="0071778E">
        <w:rPr>
          <w:rFonts w:ascii="Sylfaen" w:hAnsi="Sylfaen"/>
          <w:noProof/>
          <w:sz w:val="24"/>
          <w:szCs w:val="24"/>
          <w:u w:color="FF0000"/>
          <w:lang w:val="ka-GE"/>
        </w:rPr>
        <w:t xml:space="preserve"> </w:t>
      </w:r>
      <w:r w:rsidR="00A47BDF">
        <w:rPr>
          <w:rFonts w:ascii="Sylfaen" w:hAnsi="Sylfaen"/>
          <w:noProof/>
          <w:sz w:val="24"/>
          <w:szCs w:val="24"/>
          <w:u w:color="FF0000"/>
          <w:lang w:val="ka-GE"/>
        </w:rPr>
        <w:t>ბაზრის ყველა შესაბამის მონაწილეს შორის ურთიერთგაგების მემორანდუმი</w:t>
      </w:r>
      <w:r w:rsidR="00DC1027">
        <w:rPr>
          <w:rFonts w:ascii="Sylfaen" w:hAnsi="Sylfaen"/>
          <w:noProof/>
          <w:sz w:val="24"/>
          <w:szCs w:val="24"/>
          <w:u w:color="FF0000"/>
          <w:lang w:val="ka-GE"/>
        </w:rPr>
        <w:t>ს გაფორმებით</w:t>
      </w:r>
      <w:r w:rsidR="00A47BDF">
        <w:rPr>
          <w:rFonts w:ascii="Sylfaen" w:hAnsi="Sylfaen"/>
          <w:noProof/>
          <w:sz w:val="24"/>
          <w:szCs w:val="24"/>
          <w:u w:color="FF0000"/>
          <w:lang w:val="ka-GE"/>
        </w:rPr>
        <w:t xml:space="preserve">. ღია გამოყენებითი პროგრამული ინტერფეისები ხელს </w:t>
      </w:r>
      <w:r w:rsidR="00DC1027">
        <w:rPr>
          <w:rFonts w:ascii="Sylfaen" w:hAnsi="Sylfaen"/>
          <w:noProof/>
          <w:sz w:val="24"/>
          <w:szCs w:val="24"/>
          <w:u w:color="FF0000"/>
          <w:lang w:val="ka-GE"/>
        </w:rPr>
        <w:t>შე</w:t>
      </w:r>
      <w:r w:rsidR="00A47BDF">
        <w:rPr>
          <w:rFonts w:ascii="Sylfaen" w:hAnsi="Sylfaen"/>
          <w:noProof/>
          <w:sz w:val="24"/>
          <w:szCs w:val="24"/>
          <w:u w:color="FF0000"/>
          <w:lang w:val="ka-GE"/>
        </w:rPr>
        <w:t>უწყობენ ურთიერთქმედებას, ანუ მიწოდების მექანიზმებს შორის ინტერაქტიული შინაარსის პორტირებას და აღნიშნული შინაარსის სრულ ფუნქციონირებას გაზრდილ ციფრულ სატელევიზიო მოწყობილობებზე. მიუხედავად აღნიშნულისა, მხედველობაშ</w:t>
      </w:r>
      <w:r w:rsidR="00DA64EA">
        <w:rPr>
          <w:rFonts w:ascii="Sylfaen" w:hAnsi="Sylfaen"/>
          <w:noProof/>
          <w:sz w:val="24"/>
          <w:szCs w:val="24"/>
          <w:u w:color="FF0000"/>
          <w:lang w:val="ka-GE"/>
        </w:rPr>
        <w:t>ი</w:t>
      </w:r>
      <w:r w:rsidR="00A47BDF">
        <w:rPr>
          <w:rFonts w:ascii="Sylfaen" w:hAnsi="Sylfaen"/>
          <w:noProof/>
          <w:sz w:val="24"/>
          <w:szCs w:val="24"/>
          <w:u w:color="FF0000"/>
          <w:lang w:val="ka-GE"/>
        </w:rPr>
        <w:t xml:space="preserve"> უნდა იქნას მი</w:t>
      </w:r>
      <w:r w:rsidR="00DA64EA">
        <w:rPr>
          <w:rFonts w:ascii="Sylfaen" w:hAnsi="Sylfaen"/>
          <w:noProof/>
          <w:sz w:val="24"/>
          <w:szCs w:val="24"/>
          <w:u w:color="FF0000"/>
          <w:lang w:val="ka-GE"/>
        </w:rPr>
        <w:t>ღ</w:t>
      </w:r>
      <w:r w:rsidR="00A47BDF">
        <w:rPr>
          <w:rFonts w:ascii="Sylfaen" w:hAnsi="Sylfaen"/>
          <w:noProof/>
          <w:sz w:val="24"/>
          <w:szCs w:val="24"/>
          <w:u w:color="FF0000"/>
          <w:lang w:val="ka-GE"/>
        </w:rPr>
        <w:t xml:space="preserve">ებული მიმღები მოწყობილობების შეუფერხებელი ფუნქციონირებისა და მისი </w:t>
      </w:r>
      <w:r w:rsidR="00262E44">
        <w:rPr>
          <w:rFonts w:ascii="Sylfaen" w:hAnsi="Sylfaen"/>
          <w:noProof/>
          <w:sz w:val="24"/>
          <w:szCs w:val="24"/>
          <w:u w:color="FF0000"/>
          <w:lang w:val="ka-GE"/>
        </w:rPr>
        <w:t xml:space="preserve">საზიანო ზემოქმედებისგან, მაგალითად ვირუსებისგან დაცვის </w:t>
      </w:r>
      <w:r w:rsidR="00DA64EA">
        <w:rPr>
          <w:rFonts w:ascii="Sylfaen" w:hAnsi="Sylfaen"/>
          <w:noProof/>
          <w:sz w:val="24"/>
          <w:szCs w:val="24"/>
          <w:u w:color="FF0000"/>
          <w:lang w:val="ka-GE"/>
        </w:rPr>
        <w:t>აუცილებლობა</w:t>
      </w:r>
      <w:r w:rsidR="00262E44">
        <w:rPr>
          <w:rFonts w:ascii="Sylfaen" w:hAnsi="Sylfaen"/>
          <w:noProof/>
          <w:sz w:val="24"/>
          <w:szCs w:val="24"/>
          <w:u w:color="FF0000"/>
          <w:lang w:val="ka-GE"/>
        </w:rPr>
        <w:t>.</w:t>
      </w:r>
    </w:p>
    <w:p w:rsidR="00357AAF" w:rsidRDefault="00262E44"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(32)</w:t>
      </w:r>
      <w:r>
        <w:rPr>
          <w:rFonts w:ascii="Sylfaen" w:hAnsi="Sylfaen"/>
          <w:noProof/>
          <w:sz w:val="24"/>
          <w:szCs w:val="24"/>
          <w:u w:color="FF0000"/>
          <w:lang w:val="ka-GE"/>
        </w:rPr>
        <w:tab/>
        <w:t>ევროკავშირის ერთსა და იმავე წევრ სახელმწიფოში არსებულ ორგანი</w:t>
      </w:r>
      <w:r w:rsidR="00DA64EA">
        <w:rPr>
          <w:rFonts w:ascii="Sylfaen" w:hAnsi="Sylfaen"/>
          <w:noProof/>
          <w:sz w:val="24"/>
          <w:szCs w:val="24"/>
          <w:u w:color="FF0000"/>
          <w:lang w:val="ka-GE"/>
        </w:rPr>
        <w:t>ზ</w:t>
      </w:r>
      <w:r>
        <w:rPr>
          <w:rFonts w:ascii="Sylfaen" w:hAnsi="Sylfaen"/>
          <w:noProof/>
          <w:sz w:val="24"/>
          <w:szCs w:val="24"/>
          <w:u w:color="FF0000"/>
          <w:lang w:val="ka-GE"/>
        </w:rPr>
        <w:t xml:space="preserve">აციებს </w:t>
      </w:r>
      <w:r w:rsidR="00DA64EA">
        <w:rPr>
          <w:rFonts w:ascii="Sylfaen" w:hAnsi="Sylfaen"/>
          <w:noProof/>
          <w:sz w:val="24"/>
          <w:szCs w:val="24"/>
          <w:u w:color="FF0000"/>
          <w:lang w:val="ka-GE"/>
        </w:rPr>
        <w:t>შორის</w:t>
      </w:r>
      <w:r>
        <w:rPr>
          <w:rFonts w:ascii="Sylfaen" w:hAnsi="Sylfaen"/>
          <w:noProof/>
          <w:sz w:val="24"/>
          <w:szCs w:val="24"/>
          <w:u w:color="FF0000"/>
          <w:lang w:val="ka-GE"/>
        </w:rPr>
        <w:t xml:space="preserve"> წინამდებარე დირექტივით ან სპეციალური დირექტივებით გათვალისწინებულ საკითხებთან, მაგალითად, დაშვებასა და ურთიერთჩართვასთან ან აბონენტების სიის გადაცემის საკითხებთან დაკავშირებით დავის შემთხვევაში, დაზარალებულ მხარეს, რომელმაც გამართა მოლაპარაკებები, თუმცა ვერ მიაღწია შე</w:t>
      </w:r>
      <w:r w:rsidR="00DA64EA">
        <w:rPr>
          <w:rFonts w:ascii="Sylfaen" w:hAnsi="Sylfaen"/>
          <w:noProof/>
          <w:sz w:val="24"/>
          <w:szCs w:val="24"/>
          <w:u w:color="FF0000"/>
          <w:lang w:val="ka-GE"/>
        </w:rPr>
        <w:t>თ</w:t>
      </w:r>
      <w:r>
        <w:rPr>
          <w:rFonts w:ascii="Sylfaen" w:hAnsi="Sylfaen"/>
          <w:noProof/>
          <w:sz w:val="24"/>
          <w:szCs w:val="24"/>
          <w:u w:color="FF0000"/>
          <w:lang w:val="ka-GE"/>
        </w:rPr>
        <w:t>ანხმებას, უნდა შეეძლოს ეროვნული მარეგულირებელი ორგანოებისთვის მიმართვა აღნიშნული დავის გადაწყვეტის მიზნით. ეროვნულ მარეგულირებელ ორგანოებს</w:t>
      </w:r>
      <w:r w:rsidR="00DA64EA">
        <w:rPr>
          <w:rFonts w:ascii="Sylfaen" w:hAnsi="Sylfaen"/>
          <w:noProof/>
          <w:sz w:val="24"/>
          <w:szCs w:val="24"/>
          <w:u w:color="FF0000"/>
          <w:lang w:val="ka-GE"/>
        </w:rPr>
        <w:t xml:space="preserve"> უნდა შეეძლოთ</w:t>
      </w:r>
      <w:r>
        <w:rPr>
          <w:rFonts w:ascii="Sylfaen" w:hAnsi="Sylfaen"/>
          <w:noProof/>
          <w:sz w:val="24"/>
          <w:szCs w:val="24"/>
          <w:u w:color="FF0000"/>
          <w:lang w:val="ka-GE"/>
        </w:rPr>
        <w:t xml:space="preserve"> აღნიშნულ მხარეებ</w:t>
      </w:r>
      <w:r w:rsidR="00357AAF">
        <w:rPr>
          <w:rFonts w:ascii="Sylfaen" w:hAnsi="Sylfaen"/>
          <w:noProof/>
          <w:sz w:val="24"/>
          <w:szCs w:val="24"/>
          <w:u w:color="FF0000"/>
          <w:lang w:val="ka-GE"/>
        </w:rPr>
        <w:t>თ</w:t>
      </w:r>
      <w:r>
        <w:rPr>
          <w:rFonts w:ascii="Sylfaen" w:hAnsi="Sylfaen"/>
          <w:noProof/>
          <w:sz w:val="24"/>
          <w:szCs w:val="24"/>
          <w:u w:color="FF0000"/>
          <w:lang w:val="ka-GE"/>
        </w:rPr>
        <w:t>ან დაკავში</w:t>
      </w:r>
      <w:r w:rsidR="00357AAF">
        <w:rPr>
          <w:rFonts w:ascii="Sylfaen" w:hAnsi="Sylfaen"/>
          <w:noProof/>
          <w:sz w:val="24"/>
          <w:szCs w:val="24"/>
          <w:u w:color="FF0000"/>
          <w:lang w:val="ka-GE"/>
        </w:rPr>
        <w:t>რ</w:t>
      </w:r>
      <w:r>
        <w:rPr>
          <w:rFonts w:ascii="Sylfaen" w:hAnsi="Sylfaen"/>
          <w:noProof/>
          <w:sz w:val="24"/>
          <w:szCs w:val="24"/>
          <w:u w:color="FF0000"/>
          <w:lang w:val="ka-GE"/>
        </w:rPr>
        <w:t xml:space="preserve">ებით </w:t>
      </w:r>
      <w:r w:rsidR="00DA64EA">
        <w:rPr>
          <w:rFonts w:ascii="Sylfaen" w:hAnsi="Sylfaen"/>
          <w:noProof/>
          <w:sz w:val="24"/>
          <w:szCs w:val="24"/>
          <w:u w:color="FF0000"/>
          <w:lang w:val="ka-GE"/>
        </w:rPr>
        <w:t xml:space="preserve">შესაბამისი </w:t>
      </w:r>
      <w:r>
        <w:rPr>
          <w:rFonts w:ascii="Sylfaen" w:hAnsi="Sylfaen"/>
          <w:noProof/>
          <w:sz w:val="24"/>
          <w:szCs w:val="24"/>
          <w:u w:color="FF0000"/>
          <w:lang w:val="ka-GE"/>
        </w:rPr>
        <w:t>გადაწყვეტილების მიღება</w:t>
      </w:r>
      <w:r w:rsidR="00357AAF">
        <w:rPr>
          <w:rFonts w:ascii="Sylfaen" w:hAnsi="Sylfaen"/>
          <w:noProof/>
          <w:sz w:val="24"/>
          <w:szCs w:val="24"/>
          <w:u w:color="FF0000"/>
          <w:lang w:val="ka-GE"/>
        </w:rPr>
        <w:t xml:space="preserve">. ეროვნული მარეგულირებელი ორგანოს </w:t>
      </w:r>
      <w:r w:rsidR="00DA64EA">
        <w:rPr>
          <w:rFonts w:ascii="Sylfaen" w:hAnsi="Sylfaen"/>
          <w:noProof/>
          <w:sz w:val="24"/>
          <w:szCs w:val="24"/>
          <w:u w:color="FF0000"/>
          <w:lang w:val="ka-GE"/>
        </w:rPr>
        <w:t>ჩ</w:t>
      </w:r>
      <w:r w:rsidR="00357AAF">
        <w:rPr>
          <w:rFonts w:ascii="Sylfaen" w:hAnsi="Sylfaen"/>
          <w:noProof/>
          <w:sz w:val="24"/>
          <w:szCs w:val="24"/>
          <w:u w:color="FF0000"/>
          <w:lang w:val="ka-GE"/>
        </w:rPr>
        <w:t>არევა იმ ორგან</w:t>
      </w:r>
      <w:r w:rsidR="00DA64EA">
        <w:rPr>
          <w:rFonts w:ascii="Sylfaen" w:hAnsi="Sylfaen"/>
          <w:noProof/>
          <w:sz w:val="24"/>
          <w:szCs w:val="24"/>
          <w:u w:color="FF0000"/>
          <w:lang w:val="ka-GE"/>
        </w:rPr>
        <w:t>ი</w:t>
      </w:r>
      <w:r w:rsidR="00357AAF">
        <w:rPr>
          <w:rFonts w:ascii="Sylfaen" w:hAnsi="Sylfaen"/>
          <w:noProof/>
          <w:sz w:val="24"/>
          <w:szCs w:val="24"/>
          <w:u w:color="FF0000"/>
          <w:lang w:val="ka-GE"/>
        </w:rPr>
        <w:t>ზაციებს შორის არსებული დავის გადაწყვეტაში, რომლებიც უზრუნველყოფენ ელექტრონულ საკომუნიკაციო ქსელებს ან მომსახურებებს ევროკავშირის წევრ სახელმწიფოებში, უნდა განხორციელდეს წინამდებარე დირექტივითა და სპეციალური დირექტივებით გათვალისწინებული ვალდებულებების შესაბამისად.</w:t>
      </w:r>
    </w:p>
    <w:p w:rsidR="002114A2" w:rsidRDefault="00357AAF"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(33)</w:t>
      </w:r>
      <w:r>
        <w:rPr>
          <w:rFonts w:ascii="Sylfaen" w:hAnsi="Sylfaen"/>
          <w:noProof/>
          <w:sz w:val="24"/>
          <w:szCs w:val="24"/>
          <w:u w:color="FF0000"/>
          <w:lang w:val="ka-GE"/>
        </w:rPr>
        <w:tab/>
      </w:r>
      <w:r w:rsidR="002114A2">
        <w:rPr>
          <w:rFonts w:ascii="Sylfaen" w:hAnsi="Sylfaen"/>
          <w:noProof/>
          <w:sz w:val="24"/>
          <w:szCs w:val="24"/>
          <w:u w:color="FF0000"/>
          <w:lang w:val="ka-GE"/>
        </w:rPr>
        <w:t xml:space="preserve">ეროვნული ან ევროპული გაერთიანების კანონმდებლობის ფარგლებში მინიჭებული რეგრესის უფლებების გარდა, აგრეთვე არსებობს მარტივი პროცედურის </w:t>
      </w:r>
      <w:r w:rsidR="00DA64EA">
        <w:rPr>
          <w:rFonts w:ascii="Sylfaen" w:hAnsi="Sylfaen"/>
          <w:noProof/>
          <w:sz w:val="24"/>
          <w:szCs w:val="24"/>
          <w:u w:color="FF0000"/>
          <w:lang w:val="ka-GE"/>
        </w:rPr>
        <w:t>დ</w:t>
      </w:r>
      <w:r w:rsidR="002114A2">
        <w:rPr>
          <w:rFonts w:ascii="Sylfaen" w:hAnsi="Sylfaen"/>
          <w:noProof/>
          <w:sz w:val="24"/>
          <w:szCs w:val="24"/>
          <w:u w:color="FF0000"/>
          <w:lang w:val="ka-GE"/>
        </w:rPr>
        <w:t>აწყების აუცილებლობა ნებისმიერი მოდავე მხარის მოთხოვნით, საერთაშორიოს დავების გადაწყვეტის მიზნით, რაც არ შედის ერთი ეროვნული მარეგულირებელი ორგანოს კომპეტენციაში.</w:t>
      </w:r>
    </w:p>
    <w:p w:rsidR="0086309B" w:rsidRDefault="002114A2"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(34)</w:t>
      </w:r>
      <w:r>
        <w:rPr>
          <w:rFonts w:ascii="Sylfaen" w:hAnsi="Sylfaen"/>
          <w:noProof/>
          <w:sz w:val="24"/>
          <w:szCs w:val="24"/>
          <w:u w:color="FF0000"/>
          <w:lang w:val="ka-GE"/>
        </w:rPr>
        <w:tab/>
      </w:r>
      <w:r w:rsidR="0086309B">
        <w:rPr>
          <w:rFonts w:ascii="Sylfaen" w:hAnsi="Sylfaen"/>
          <w:noProof/>
          <w:sz w:val="24"/>
          <w:szCs w:val="24"/>
          <w:u w:color="FF0000"/>
          <w:lang w:val="ka-GE"/>
        </w:rPr>
        <w:t xml:space="preserve">ერთიანი კომიტეტი შეცვლის </w:t>
      </w:r>
      <w:r w:rsidR="00F41A97">
        <w:rPr>
          <w:rFonts w:ascii="Sylfaen" w:hAnsi="Sylfaen"/>
          <w:noProof/>
          <w:sz w:val="24"/>
          <w:szCs w:val="24"/>
          <w:lang w:val="ru-RU"/>
        </w:rPr>
        <w:t>№</w:t>
      </w:r>
      <w:r w:rsidR="0086309B" w:rsidRPr="0086309B">
        <w:rPr>
          <w:rFonts w:ascii="Sylfaen" w:hAnsi="Sylfaen"/>
          <w:noProof/>
          <w:sz w:val="24"/>
          <w:szCs w:val="24"/>
          <w:u w:color="FF0000"/>
          <w:lang w:val="ka-GE"/>
        </w:rPr>
        <w:t xml:space="preserve">90/387/EEC </w:t>
      </w:r>
      <w:r w:rsidR="0086309B">
        <w:rPr>
          <w:rFonts w:ascii="Sylfaen" w:hAnsi="Sylfaen"/>
          <w:noProof/>
          <w:sz w:val="24"/>
          <w:szCs w:val="24"/>
          <w:u w:color="FF0000"/>
          <w:lang w:val="ka-GE"/>
        </w:rPr>
        <w:t>დირექტივის მე-9 მუხლის თანახმად დაფუძნებულ ‘</w:t>
      </w:r>
      <w:r w:rsidR="0086309B" w:rsidRPr="0086309B">
        <w:rPr>
          <w:rFonts w:ascii="Sylfaen" w:hAnsi="Sylfaen"/>
          <w:noProof/>
          <w:sz w:val="24"/>
          <w:szCs w:val="24"/>
          <w:u w:color="FF0000"/>
          <w:lang w:val="ka-GE"/>
        </w:rPr>
        <w:t xml:space="preserve">ONP </w:t>
      </w:r>
      <w:r w:rsidR="0086309B">
        <w:rPr>
          <w:rFonts w:ascii="Sylfaen" w:hAnsi="Sylfaen"/>
          <w:noProof/>
          <w:sz w:val="24"/>
          <w:szCs w:val="24"/>
          <w:u w:color="FF0000"/>
          <w:lang w:val="ka-GE"/>
        </w:rPr>
        <w:t xml:space="preserve">კომიტეტს’ და სატელეკომუნიკაციო მომსახურებების სფეროში </w:t>
      </w:r>
      <w:r w:rsidR="00DA64EA">
        <w:rPr>
          <w:rFonts w:ascii="Sylfaen" w:hAnsi="Sylfaen"/>
          <w:noProof/>
          <w:sz w:val="24"/>
          <w:szCs w:val="24"/>
          <w:u w:color="FF0000"/>
          <w:lang w:val="ka-GE"/>
        </w:rPr>
        <w:lastRenderedPageBreak/>
        <w:t>ზოგად</w:t>
      </w:r>
      <w:r w:rsidR="0086309B">
        <w:rPr>
          <w:rFonts w:ascii="Sylfaen" w:hAnsi="Sylfaen"/>
          <w:noProof/>
          <w:sz w:val="24"/>
          <w:szCs w:val="24"/>
          <w:u w:color="FF0000"/>
          <w:lang w:val="ka-GE"/>
        </w:rPr>
        <w:t xml:space="preserve"> ავტორიზაციებსა და ინდივიდუალურ ლიცენზიებთან დაკავშირებული საერთო ჩარჩოს შესახებ ევროპარლამენტისა და საბჭოს 1977 წლის 10 აპრილის </w:t>
      </w:r>
      <w:r w:rsidR="0086309B" w:rsidRPr="0086309B">
        <w:rPr>
          <w:rFonts w:ascii="Sylfaen" w:hAnsi="Sylfaen"/>
          <w:noProof/>
          <w:sz w:val="24"/>
          <w:szCs w:val="24"/>
          <w:u w:color="FF0000"/>
          <w:lang w:val="ka-GE"/>
        </w:rPr>
        <w:t xml:space="preserve">№97/13/EC </w:t>
      </w:r>
      <w:r w:rsidR="0086309B">
        <w:rPr>
          <w:rFonts w:ascii="Sylfaen" w:hAnsi="Sylfaen"/>
          <w:noProof/>
          <w:sz w:val="24"/>
          <w:szCs w:val="24"/>
          <w:u w:color="FF0000"/>
          <w:lang w:val="ka-GE"/>
        </w:rPr>
        <w:t>დირექტივის</w:t>
      </w:r>
      <w:r w:rsidR="0086309B">
        <w:rPr>
          <w:rStyle w:val="FootnoteReference"/>
          <w:rFonts w:ascii="Sylfaen" w:hAnsi="Sylfaen"/>
          <w:noProof/>
          <w:sz w:val="24"/>
          <w:szCs w:val="24"/>
          <w:u w:color="FF0000"/>
          <w:lang w:val="ka-GE"/>
        </w:rPr>
        <w:footnoteReference w:id="19"/>
      </w:r>
      <w:r w:rsidR="0086309B">
        <w:rPr>
          <w:rFonts w:ascii="Sylfaen" w:hAnsi="Sylfaen"/>
          <w:noProof/>
          <w:sz w:val="24"/>
          <w:szCs w:val="24"/>
          <w:u w:color="FF0000"/>
          <w:lang w:val="ka-GE"/>
        </w:rPr>
        <w:t xml:space="preserve"> მე-14 მუხლის თანახმად დაფუძნებულ სალიცენზიო კომიტეტს.</w:t>
      </w:r>
    </w:p>
    <w:p w:rsidR="00516846" w:rsidRDefault="0086309B"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(35)</w:t>
      </w:r>
      <w:r>
        <w:rPr>
          <w:rFonts w:ascii="Sylfaen" w:hAnsi="Sylfaen"/>
          <w:noProof/>
          <w:sz w:val="24"/>
          <w:szCs w:val="24"/>
          <w:u w:color="FF0000"/>
          <w:lang w:val="ka-GE"/>
        </w:rPr>
        <w:tab/>
      </w:r>
      <w:r w:rsidR="00516846">
        <w:rPr>
          <w:rFonts w:ascii="Sylfaen" w:hAnsi="Sylfaen"/>
          <w:noProof/>
          <w:sz w:val="24"/>
          <w:szCs w:val="24"/>
          <w:u w:color="FF0000"/>
          <w:lang w:val="ka-GE"/>
        </w:rPr>
        <w:t xml:space="preserve">ეროვნული მარეგულირებელი ორგანოები და ეროვნული კონკურენტი ორგანოები მიაწვდიან ერთმანეთს წინამდებარე დირექტივისა და სპეციალური დირექტივების დებულებების გამოყენების შესახებ ინფორმაციას, რათა უზრუნველყონ სრული თანამშრომლობის შესაძლებლობა. გაცვლილ </w:t>
      </w:r>
      <w:r w:rsidR="00DA64EA">
        <w:rPr>
          <w:rFonts w:ascii="Sylfaen" w:hAnsi="Sylfaen"/>
          <w:noProof/>
          <w:sz w:val="24"/>
          <w:szCs w:val="24"/>
          <w:u w:color="FF0000"/>
          <w:lang w:val="ka-GE"/>
        </w:rPr>
        <w:t>ინფ</w:t>
      </w:r>
      <w:r w:rsidR="00516846">
        <w:rPr>
          <w:rFonts w:ascii="Sylfaen" w:hAnsi="Sylfaen"/>
          <w:noProof/>
          <w:sz w:val="24"/>
          <w:szCs w:val="24"/>
          <w:u w:color="FF0000"/>
          <w:lang w:val="ka-GE"/>
        </w:rPr>
        <w:t>ორმაციასთან დაკავშირებით, მიმ</w:t>
      </w:r>
      <w:r w:rsidR="00DA64EA">
        <w:rPr>
          <w:rFonts w:ascii="Sylfaen" w:hAnsi="Sylfaen"/>
          <w:noProof/>
          <w:sz w:val="24"/>
          <w:szCs w:val="24"/>
          <w:u w:color="FF0000"/>
          <w:lang w:val="ka-GE"/>
        </w:rPr>
        <w:t>ღ</w:t>
      </w:r>
      <w:r w:rsidR="00516846">
        <w:rPr>
          <w:rFonts w:ascii="Sylfaen" w:hAnsi="Sylfaen"/>
          <w:noProof/>
          <w:sz w:val="24"/>
          <w:szCs w:val="24"/>
          <w:u w:color="FF0000"/>
          <w:lang w:val="ka-GE"/>
        </w:rPr>
        <w:t xml:space="preserve">ებმა ორგანომ უნდა უზრუნველყოს კონფოდენციალობის დაცვის იგივე დონე, </w:t>
      </w:r>
      <w:r w:rsidR="00DA64EA">
        <w:rPr>
          <w:rFonts w:ascii="Sylfaen" w:hAnsi="Sylfaen"/>
          <w:noProof/>
          <w:sz w:val="24"/>
          <w:szCs w:val="24"/>
          <w:u w:color="FF0000"/>
          <w:lang w:val="ka-GE"/>
        </w:rPr>
        <w:t>როგ</w:t>
      </w:r>
      <w:r w:rsidR="00516846">
        <w:rPr>
          <w:rFonts w:ascii="Sylfaen" w:hAnsi="Sylfaen"/>
          <w:noProof/>
          <w:sz w:val="24"/>
          <w:szCs w:val="24"/>
          <w:u w:color="FF0000"/>
          <w:lang w:val="ka-GE"/>
        </w:rPr>
        <w:t xml:space="preserve">ორც ინფორმაციის </w:t>
      </w:r>
      <w:r w:rsidR="00DA64EA">
        <w:rPr>
          <w:rFonts w:ascii="Sylfaen" w:hAnsi="Sylfaen"/>
          <w:noProof/>
          <w:sz w:val="24"/>
          <w:szCs w:val="24"/>
          <w:u w:color="FF0000"/>
          <w:lang w:val="ka-GE"/>
        </w:rPr>
        <w:t>შემქმნ</w:t>
      </w:r>
      <w:r w:rsidR="00516846">
        <w:rPr>
          <w:rFonts w:ascii="Sylfaen" w:hAnsi="Sylfaen"/>
          <w:noProof/>
          <w:sz w:val="24"/>
          <w:szCs w:val="24"/>
          <w:u w:color="FF0000"/>
          <w:lang w:val="ka-GE"/>
        </w:rPr>
        <w:t>ელმა ორგანომ.</w:t>
      </w:r>
    </w:p>
    <w:p w:rsidR="00681D83" w:rsidRDefault="00516846"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(36)</w:t>
      </w:r>
      <w:r>
        <w:rPr>
          <w:rFonts w:ascii="Sylfaen" w:hAnsi="Sylfaen"/>
          <w:noProof/>
          <w:sz w:val="24"/>
          <w:szCs w:val="24"/>
          <w:u w:color="FF0000"/>
          <w:lang w:val="ka-GE"/>
        </w:rPr>
        <w:tab/>
      </w:r>
      <w:r w:rsidR="00681D83">
        <w:rPr>
          <w:rFonts w:ascii="Sylfaen" w:hAnsi="Sylfaen"/>
          <w:noProof/>
          <w:sz w:val="24"/>
          <w:szCs w:val="24"/>
          <w:u w:color="FF0000"/>
          <w:lang w:val="ka-GE"/>
        </w:rPr>
        <w:t>კომისიამ წარმოადგინ</w:t>
      </w:r>
      <w:r w:rsidR="00DA64EA">
        <w:rPr>
          <w:rFonts w:ascii="Sylfaen" w:hAnsi="Sylfaen"/>
          <w:noProof/>
          <w:sz w:val="24"/>
          <w:szCs w:val="24"/>
          <w:u w:color="FF0000"/>
          <w:lang w:val="ka-GE"/>
        </w:rPr>
        <w:t>ა</w:t>
      </w:r>
      <w:r w:rsidR="00681D83">
        <w:rPr>
          <w:rFonts w:ascii="Sylfaen" w:hAnsi="Sylfaen"/>
          <w:noProof/>
          <w:sz w:val="24"/>
          <w:szCs w:val="24"/>
          <w:u w:color="FF0000"/>
          <w:lang w:val="ka-GE"/>
        </w:rPr>
        <w:t xml:space="preserve"> განცხადება მისი სურვილის შესახებ ჩამოაყალიბოს ევროპის მარეგულირებელთა ჯგუფი ელექტრონულ საკომუნიკაციო ქსელებსა და მომსახურებებთან დაკავშირებით, რომელიც უზრუნველყოფს ხელსაყრელ მექანიზმს</w:t>
      </w:r>
      <w:r w:rsidR="00DA64EA">
        <w:rPr>
          <w:rFonts w:ascii="Sylfaen" w:hAnsi="Sylfaen"/>
          <w:noProof/>
          <w:sz w:val="24"/>
          <w:szCs w:val="24"/>
          <w:u w:color="FF0000"/>
          <w:lang w:val="ka-GE"/>
        </w:rPr>
        <w:t xml:space="preserve"> </w:t>
      </w:r>
      <w:r w:rsidR="00681D83">
        <w:rPr>
          <w:rFonts w:ascii="Sylfaen" w:hAnsi="Sylfaen"/>
          <w:noProof/>
          <w:sz w:val="24"/>
          <w:szCs w:val="24"/>
          <w:u w:color="FF0000"/>
          <w:lang w:val="ka-GE"/>
        </w:rPr>
        <w:t>ეროვნული მარეგულირ</w:t>
      </w:r>
      <w:r w:rsidR="00DA64EA">
        <w:rPr>
          <w:rFonts w:ascii="Sylfaen" w:hAnsi="Sylfaen"/>
          <w:noProof/>
          <w:sz w:val="24"/>
          <w:szCs w:val="24"/>
          <w:u w:color="FF0000"/>
          <w:lang w:val="ka-GE"/>
        </w:rPr>
        <w:t>ე</w:t>
      </w:r>
      <w:r w:rsidR="00681D83">
        <w:rPr>
          <w:rFonts w:ascii="Sylfaen" w:hAnsi="Sylfaen"/>
          <w:noProof/>
          <w:sz w:val="24"/>
          <w:szCs w:val="24"/>
          <w:u w:color="FF0000"/>
          <w:lang w:val="ka-GE"/>
        </w:rPr>
        <w:t xml:space="preserve">ბელი ორგანოების თანამშრომლობისა და კოორდინირების </w:t>
      </w:r>
      <w:r w:rsidR="00DA64EA">
        <w:rPr>
          <w:rFonts w:ascii="Sylfaen" w:hAnsi="Sylfaen"/>
          <w:noProof/>
          <w:sz w:val="24"/>
          <w:szCs w:val="24"/>
          <w:u w:color="FF0000"/>
          <w:lang w:val="ka-GE"/>
        </w:rPr>
        <w:t>უზრუნველყოფის</w:t>
      </w:r>
      <w:r w:rsidR="00681D83">
        <w:rPr>
          <w:rFonts w:ascii="Sylfaen" w:hAnsi="Sylfaen"/>
          <w:noProof/>
          <w:sz w:val="24"/>
          <w:szCs w:val="24"/>
          <w:u w:color="FF0000"/>
          <w:lang w:val="ka-GE"/>
        </w:rPr>
        <w:t xml:space="preserve"> მიზნით, რათა ხელი შეუწყონ ელექტრონული საკომუნიკაციო ქსელებისა და მომსახურებების შიდა ბაზრის განვითარებას და უზრუნველყონ ევროკავშირის ყველა წევრ სახელმწიფოში წინამდებარე დირექტივისა და სპეციალური დირექტივების დებულებების მუდმივი გამოყენება, განსაკუთრებით იმ სფეროებში</w:t>
      </w:r>
      <w:r w:rsidR="00DA64EA">
        <w:rPr>
          <w:rFonts w:ascii="Sylfaen" w:hAnsi="Sylfaen"/>
          <w:noProof/>
          <w:sz w:val="24"/>
          <w:szCs w:val="24"/>
          <w:u w:color="FF0000"/>
          <w:lang w:val="ka-GE"/>
        </w:rPr>
        <w:t xml:space="preserve">, </w:t>
      </w:r>
      <w:r w:rsidR="00681D83">
        <w:rPr>
          <w:rFonts w:ascii="Sylfaen" w:hAnsi="Sylfaen"/>
          <w:noProof/>
          <w:sz w:val="24"/>
          <w:szCs w:val="24"/>
          <w:u w:color="FF0000"/>
          <w:lang w:val="ka-GE"/>
        </w:rPr>
        <w:t>სად</w:t>
      </w:r>
      <w:r w:rsidR="00DA64EA">
        <w:rPr>
          <w:rFonts w:ascii="Sylfaen" w:hAnsi="Sylfaen"/>
          <w:noProof/>
          <w:sz w:val="24"/>
          <w:szCs w:val="24"/>
          <w:u w:color="FF0000"/>
          <w:lang w:val="ka-GE"/>
        </w:rPr>
        <w:t>ა</w:t>
      </w:r>
      <w:r w:rsidR="00681D83">
        <w:rPr>
          <w:rFonts w:ascii="Sylfaen" w:hAnsi="Sylfaen"/>
          <w:noProof/>
          <w:sz w:val="24"/>
          <w:szCs w:val="24"/>
          <w:u w:color="FF0000"/>
          <w:lang w:val="ka-GE"/>
        </w:rPr>
        <w:t xml:space="preserve">ც ევროპული გაერთიანების კანონმდებლობის </w:t>
      </w:r>
      <w:r w:rsidR="00AA3355">
        <w:rPr>
          <w:rFonts w:ascii="Sylfaen" w:hAnsi="Sylfaen"/>
          <w:noProof/>
          <w:sz w:val="24"/>
          <w:szCs w:val="24"/>
          <w:u w:color="FF0000"/>
          <w:lang w:val="ka-GE"/>
        </w:rPr>
        <w:t>კანონქვემდებარე</w:t>
      </w:r>
      <w:r w:rsidR="00681D83">
        <w:rPr>
          <w:rFonts w:ascii="Sylfaen" w:hAnsi="Sylfaen"/>
          <w:noProof/>
          <w:sz w:val="24"/>
          <w:szCs w:val="24"/>
          <w:u w:color="FF0000"/>
          <w:lang w:val="ka-GE"/>
        </w:rPr>
        <w:t xml:space="preserve"> ეროვნული კანო</w:t>
      </w:r>
      <w:r w:rsidR="00DA64EA">
        <w:rPr>
          <w:rFonts w:ascii="Sylfaen" w:hAnsi="Sylfaen"/>
          <w:noProof/>
          <w:sz w:val="24"/>
          <w:szCs w:val="24"/>
          <w:u w:color="FF0000"/>
          <w:lang w:val="ka-GE"/>
        </w:rPr>
        <w:t>ნმ</w:t>
      </w:r>
      <w:r w:rsidR="00681D83">
        <w:rPr>
          <w:rFonts w:ascii="Sylfaen" w:hAnsi="Sylfaen"/>
          <w:noProof/>
          <w:sz w:val="24"/>
          <w:szCs w:val="24"/>
          <w:u w:color="FF0000"/>
          <w:lang w:val="ka-GE"/>
        </w:rPr>
        <w:t>დებლობა ანიჭებს ეროვნულ მაერგულირებელ ორგანოებს მნიშვნელოვან დისკრეციულ უფლებამოსილებას შესაბამისი წესების გამოყენებასთან დაკავშირებით.</w:t>
      </w:r>
    </w:p>
    <w:p w:rsidR="00F149FC" w:rsidRDefault="00681D83"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(37)</w:t>
      </w:r>
      <w:r>
        <w:rPr>
          <w:rFonts w:ascii="Sylfaen" w:hAnsi="Sylfaen"/>
          <w:noProof/>
          <w:sz w:val="24"/>
          <w:szCs w:val="24"/>
          <w:u w:color="FF0000"/>
          <w:lang w:val="ka-GE"/>
        </w:rPr>
        <w:tab/>
      </w:r>
      <w:r w:rsidR="00BE4FDD">
        <w:rPr>
          <w:rFonts w:ascii="Sylfaen" w:hAnsi="Sylfaen"/>
          <w:noProof/>
          <w:sz w:val="24"/>
          <w:szCs w:val="24"/>
          <w:u w:color="FF0000"/>
          <w:lang w:val="ka-GE"/>
        </w:rPr>
        <w:t xml:space="preserve">ეროვნულ მარეგულირებელ ორგანოებს მოეთხოვებათ ერთმანეთთან და კომისიასთან თანამშრომლობა გამჭვირვალე სახით, ევროკავშირის ყველა წევრ სახელმწიფოში წინამდებარე დირექტივისა და სპეციალური დირექტივების დებულებების მუდმივი გამოყენების უზრუნველყოფის მიზნით. აღნიშნული </w:t>
      </w:r>
      <w:r w:rsidR="00F149FC">
        <w:rPr>
          <w:rFonts w:ascii="Sylfaen" w:hAnsi="Sylfaen"/>
          <w:noProof/>
          <w:sz w:val="24"/>
          <w:szCs w:val="24"/>
          <w:u w:color="FF0000"/>
          <w:lang w:val="ka-GE"/>
        </w:rPr>
        <w:t>თ</w:t>
      </w:r>
      <w:r w:rsidR="00BE4FDD">
        <w:rPr>
          <w:rFonts w:ascii="Sylfaen" w:hAnsi="Sylfaen"/>
          <w:noProof/>
          <w:sz w:val="24"/>
          <w:szCs w:val="24"/>
          <w:u w:color="FF0000"/>
          <w:lang w:val="ka-GE"/>
        </w:rPr>
        <w:t xml:space="preserve">ანამშრომლობა განხორციელდება საკომუნიკაციო კომიტეტში ან ევროპელი მარეგულირებლებით დაკომპლექტებულ ჯგუფში. </w:t>
      </w:r>
      <w:r w:rsidR="00F149FC">
        <w:rPr>
          <w:rFonts w:ascii="Sylfaen" w:hAnsi="Sylfaen"/>
          <w:noProof/>
          <w:sz w:val="24"/>
          <w:szCs w:val="24"/>
          <w:u w:color="FF0000"/>
          <w:lang w:val="ka-GE"/>
        </w:rPr>
        <w:t xml:space="preserve">ევროკავშირის წევრმა სახელმწიფოებმა უნდა გადაწყვიტონ, თუ რომელი </w:t>
      </w:r>
      <w:r w:rsidR="00DA64EA">
        <w:rPr>
          <w:rFonts w:ascii="Sylfaen" w:hAnsi="Sylfaen"/>
          <w:noProof/>
          <w:sz w:val="24"/>
          <w:szCs w:val="24"/>
          <w:u w:color="FF0000"/>
          <w:lang w:val="ka-GE"/>
        </w:rPr>
        <w:t>ორგან</w:t>
      </w:r>
      <w:r w:rsidR="00F149FC">
        <w:rPr>
          <w:rFonts w:ascii="Sylfaen" w:hAnsi="Sylfaen"/>
          <w:noProof/>
          <w:sz w:val="24"/>
          <w:szCs w:val="24"/>
          <w:u w:color="FF0000"/>
          <w:lang w:val="ka-GE"/>
        </w:rPr>
        <w:t>ო წარმოადგენს ეროვნულ მარეგულირებელ ორგანოებს წინამდებარე დირექტივისა და სპეციალური დირექტივების თანახმად.</w:t>
      </w:r>
    </w:p>
    <w:p w:rsidR="00680E2C" w:rsidRDefault="00F149FC"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(38)</w:t>
      </w:r>
      <w:r>
        <w:rPr>
          <w:rFonts w:ascii="Sylfaen" w:hAnsi="Sylfaen"/>
          <w:noProof/>
          <w:sz w:val="24"/>
          <w:szCs w:val="24"/>
          <w:u w:color="FF0000"/>
          <w:lang w:val="ka-GE"/>
        </w:rPr>
        <w:tab/>
      </w:r>
      <w:r w:rsidR="00CB0877">
        <w:rPr>
          <w:rFonts w:ascii="Sylfaen" w:hAnsi="Sylfaen"/>
          <w:noProof/>
          <w:sz w:val="24"/>
          <w:szCs w:val="24"/>
          <w:u w:color="FF0000"/>
          <w:lang w:val="ka-GE"/>
        </w:rPr>
        <w:t xml:space="preserve">ღონისძებები, რომელთაც შესაძლებელია გავლენა </w:t>
      </w:r>
      <w:r w:rsidR="00DA64EA">
        <w:rPr>
          <w:rFonts w:ascii="Sylfaen" w:hAnsi="Sylfaen"/>
          <w:noProof/>
          <w:sz w:val="24"/>
          <w:szCs w:val="24"/>
          <w:u w:color="FF0000"/>
          <w:lang w:val="ka-GE"/>
        </w:rPr>
        <w:t>მოახდ</w:t>
      </w:r>
      <w:r w:rsidR="00CB0877">
        <w:rPr>
          <w:rFonts w:ascii="Sylfaen" w:hAnsi="Sylfaen"/>
          <w:noProof/>
          <w:sz w:val="24"/>
          <w:szCs w:val="24"/>
          <w:u w:color="FF0000"/>
          <w:lang w:val="ka-GE"/>
        </w:rPr>
        <w:t>ინონ</w:t>
      </w:r>
      <w:r w:rsidR="008A56B6">
        <w:rPr>
          <w:rFonts w:ascii="Sylfaen" w:hAnsi="Sylfaen"/>
          <w:noProof/>
          <w:sz w:val="24"/>
          <w:szCs w:val="24"/>
          <w:u w:color="FF0000"/>
          <w:lang w:val="ka-GE"/>
        </w:rPr>
        <w:t xml:space="preserve"> ევროკავშირის</w:t>
      </w:r>
      <w:r w:rsidR="00CB0877">
        <w:rPr>
          <w:rFonts w:ascii="Sylfaen" w:hAnsi="Sylfaen"/>
          <w:noProof/>
          <w:sz w:val="24"/>
          <w:szCs w:val="24"/>
          <w:u w:color="FF0000"/>
          <w:lang w:val="ka-GE"/>
        </w:rPr>
        <w:t xml:space="preserve"> წევრ სახელმწიფოებს შორის ვაჭრობაზე, გულისხმობენ იმ ღონისძიებებს, რომლებიც შესაძლებელია აისახოს პირდაპირი ან არაპირდაპირი გზით, რეალურად ან პოტენციურად, ევროკავშირის წევრ სახელმწიფოებს შორის არსებული ვაჭრობის ნიმუშზე იმ გზით, </w:t>
      </w:r>
      <w:r w:rsidR="00DA64EA">
        <w:rPr>
          <w:rFonts w:ascii="Sylfaen" w:hAnsi="Sylfaen"/>
          <w:noProof/>
          <w:sz w:val="24"/>
          <w:szCs w:val="24"/>
          <w:u w:color="FF0000"/>
          <w:lang w:val="ka-GE"/>
        </w:rPr>
        <w:t>რომელმა</w:t>
      </w:r>
      <w:r w:rsidR="00CB0877">
        <w:rPr>
          <w:rFonts w:ascii="Sylfaen" w:hAnsi="Sylfaen"/>
          <w:noProof/>
          <w:sz w:val="24"/>
          <w:szCs w:val="24"/>
          <w:u w:color="FF0000"/>
          <w:lang w:val="ka-GE"/>
        </w:rPr>
        <w:t xml:space="preserve">ც შესაძლებელია შეუქმნას დაბრკოლება ერთიან ბაზარს. </w:t>
      </w:r>
      <w:r w:rsidR="00680E2C">
        <w:rPr>
          <w:rFonts w:ascii="Sylfaen" w:hAnsi="Sylfaen"/>
          <w:noProof/>
          <w:sz w:val="24"/>
          <w:szCs w:val="24"/>
          <w:u w:color="FF0000"/>
          <w:lang w:val="ka-GE"/>
        </w:rPr>
        <w:t xml:space="preserve">აღნიშნული გულისხმობს ღონისძიებებს, რომლებმაც შესაძლებელია იქონიოს მნიშვნელოვანი გავლენა ოპერატორებსა თუ მომხმარებლებზე </w:t>
      </w:r>
      <w:r w:rsidR="00680E2C">
        <w:rPr>
          <w:rFonts w:ascii="Sylfaen" w:hAnsi="Sylfaen"/>
          <w:noProof/>
          <w:sz w:val="24"/>
          <w:szCs w:val="24"/>
          <w:u w:color="FF0000"/>
          <w:lang w:val="ka-GE"/>
        </w:rPr>
        <w:lastRenderedPageBreak/>
        <w:t xml:space="preserve">ევროკავშირის სხვა წევრ სახელმწიფოებში, </w:t>
      </w:r>
      <w:r w:rsidR="00DA64EA">
        <w:rPr>
          <w:rFonts w:ascii="Sylfaen" w:hAnsi="Sylfaen"/>
          <w:noProof/>
          <w:sz w:val="24"/>
          <w:szCs w:val="24"/>
          <w:u w:color="FF0000"/>
          <w:lang w:val="ka-GE"/>
        </w:rPr>
        <w:t>აღნიშნული გულისხმობს</w:t>
      </w:r>
      <w:r w:rsidR="00680E2C">
        <w:rPr>
          <w:rFonts w:ascii="Sylfaen" w:hAnsi="Sylfaen"/>
          <w:noProof/>
          <w:sz w:val="24"/>
          <w:szCs w:val="24"/>
          <w:u w:color="FF0000"/>
          <w:lang w:val="ka-GE"/>
        </w:rPr>
        <w:t xml:space="preserve"> ღონის</w:t>
      </w:r>
      <w:r w:rsidR="00DA64EA">
        <w:rPr>
          <w:rFonts w:ascii="Sylfaen" w:hAnsi="Sylfaen"/>
          <w:noProof/>
          <w:sz w:val="24"/>
          <w:szCs w:val="24"/>
          <w:u w:color="FF0000"/>
          <w:lang w:val="ka-GE"/>
        </w:rPr>
        <w:t>ძი</w:t>
      </w:r>
      <w:r w:rsidR="00680E2C">
        <w:rPr>
          <w:rFonts w:ascii="Sylfaen" w:hAnsi="Sylfaen"/>
          <w:noProof/>
          <w:sz w:val="24"/>
          <w:szCs w:val="24"/>
          <w:u w:color="FF0000"/>
          <w:lang w:val="ka-GE"/>
        </w:rPr>
        <w:t>ებებ</w:t>
      </w:r>
      <w:r w:rsidR="00DA64EA">
        <w:rPr>
          <w:rFonts w:ascii="Sylfaen" w:hAnsi="Sylfaen"/>
          <w:noProof/>
          <w:sz w:val="24"/>
          <w:szCs w:val="24"/>
          <w:u w:color="FF0000"/>
          <w:lang w:val="ka-GE"/>
        </w:rPr>
        <w:t>ს</w:t>
      </w:r>
      <w:r w:rsidR="00680E2C">
        <w:rPr>
          <w:rFonts w:ascii="Sylfaen" w:hAnsi="Sylfaen"/>
          <w:noProof/>
          <w:sz w:val="24"/>
          <w:szCs w:val="24"/>
          <w:u w:color="FF0000"/>
          <w:lang w:val="ka-GE"/>
        </w:rPr>
        <w:t>, რომლებიც აისახე</w:t>
      </w:r>
      <w:r w:rsidR="00DA64EA">
        <w:rPr>
          <w:rFonts w:ascii="Sylfaen" w:hAnsi="Sylfaen"/>
          <w:noProof/>
          <w:sz w:val="24"/>
          <w:szCs w:val="24"/>
          <w:u w:color="FF0000"/>
          <w:lang w:val="ka-GE"/>
        </w:rPr>
        <w:t>ბ</w:t>
      </w:r>
      <w:r w:rsidR="00680E2C">
        <w:rPr>
          <w:rFonts w:ascii="Sylfaen" w:hAnsi="Sylfaen"/>
          <w:noProof/>
          <w:sz w:val="24"/>
          <w:szCs w:val="24"/>
          <w:u w:color="FF0000"/>
          <w:lang w:val="ka-GE"/>
        </w:rPr>
        <w:t xml:space="preserve">ა ევროკავშირის სხვა წევრ </w:t>
      </w:r>
      <w:r w:rsidR="00DA64EA">
        <w:rPr>
          <w:rFonts w:ascii="Sylfaen" w:hAnsi="Sylfaen"/>
          <w:noProof/>
          <w:sz w:val="24"/>
          <w:szCs w:val="24"/>
          <w:u w:color="FF0000"/>
          <w:lang w:val="ka-GE"/>
        </w:rPr>
        <w:t>სახელმწიფოებშ</w:t>
      </w:r>
      <w:r w:rsidR="00680E2C">
        <w:rPr>
          <w:rFonts w:ascii="Sylfaen" w:hAnsi="Sylfaen"/>
          <w:noProof/>
          <w:sz w:val="24"/>
          <w:szCs w:val="24"/>
          <w:u w:color="FF0000"/>
          <w:lang w:val="ka-GE"/>
        </w:rPr>
        <w:t>ი მომხმარებლებთან დაკავშირებულ ფასებზე; ღონისძებ</w:t>
      </w:r>
      <w:r w:rsidR="00DA64EA">
        <w:rPr>
          <w:rFonts w:ascii="Sylfaen" w:hAnsi="Sylfaen"/>
          <w:noProof/>
          <w:sz w:val="24"/>
          <w:szCs w:val="24"/>
          <w:u w:color="FF0000"/>
          <w:lang w:val="ka-GE"/>
        </w:rPr>
        <w:t>ი</w:t>
      </w:r>
      <w:r w:rsidR="00680E2C">
        <w:rPr>
          <w:rFonts w:ascii="Sylfaen" w:hAnsi="Sylfaen"/>
          <w:noProof/>
          <w:sz w:val="24"/>
          <w:szCs w:val="24"/>
          <w:u w:color="FF0000"/>
          <w:lang w:val="ka-GE"/>
        </w:rPr>
        <w:t>ე</w:t>
      </w:r>
      <w:r w:rsidR="00DA64EA">
        <w:rPr>
          <w:rFonts w:ascii="Sylfaen" w:hAnsi="Sylfaen"/>
          <w:noProof/>
          <w:sz w:val="24"/>
          <w:szCs w:val="24"/>
          <w:u w:color="FF0000"/>
          <w:lang w:val="ka-GE"/>
        </w:rPr>
        <w:t>ბს</w:t>
      </w:r>
      <w:r w:rsidR="00680E2C">
        <w:rPr>
          <w:rFonts w:ascii="Sylfaen" w:hAnsi="Sylfaen"/>
          <w:noProof/>
          <w:sz w:val="24"/>
          <w:szCs w:val="24"/>
          <w:u w:color="FF0000"/>
          <w:lang w:val="ka-GE"/>
        </w:rPr>
        <w:t>, რომლებიც გავლენას მოახდენს ევროკავშირის სხვა წევრ სახელმწიფოში დაფუძნებული ორგანიზაციის შესაძლებლობაზე წარმოადგინოს მომსახურებებ</w:t>
      </w:r>
      <w:r w:rsidR="00DA64EA">
        <w:rPr>
          <w:rFonts w:ascii="Sylfaen" w:hAnsi="Sylfaen"/>
          <w:noProof/>
          <w:sz w:val="24"/>
          <w:szCs w:val="24"/>
          <w:u w:color="FF0000"/>
          <w:lang w:val="ka-GE"/>
        </w:rPr>
        <w:t>ა</w:t>
      </w:r>
      <w:r w:rsidR="00680E2C">
        <w:rPr>
          <w:rFonts w:ascii="Sylfaen" w:hAnsi="Sylfaen"/>
          <w:noProof/>
          <w:sz w:val="24"/>
          <w:szCs w:val="24"/>
          <w:u w:color="FF0000"/>
          <w:lang w:val="ka-GE"/>
        </w:rPr>
        <w:t>ს</w:t>
      </w:r>
      <w:r w:rsidR="00DA64EA">
        <w:rPr>
          <w:rFonts w:ascii="Sylfaen" w:hAnsi="Sylfaen"/>
          <w:noProof/>
          <w:sz w:val="24"/>
          <w:szCs w:val="24"/>
          <w:u w:color="FF0000"/>
          <w:lang w:val="ka-GE"/>
        </w:rPr>
        <w:t>თან დაკავშირებული</w:t>
      </w:r>
      <w:r w:rsidR="00680E2C">
        <w:rPr>
          <w:rFonts w:ascii="Sylfaen" w:hAnsi="Sylfaen"/>
          <w:noProof/>
          <w:sz w:val="24"/>
          <w:szCs w:val="24"/>
          <w:u w:color="FF0000"/>
          <w:lang w:val="ka-GE"/>
        </w:rPr>
        <w:t xml:space="preserve"> შეთავაზება </w:t>
      </w:r>
      <w:r w:rsidR="00DA64EA">
        <w:rPr>
          <w:rFonts w:ascii="Sylfaen" w:hAnsi="Sylfaen"/>
          <w:noProof/>
          <w:sz w:val="24"/>
          <w:szCs w:val="24"/>
          <w:u w:color="FF0000"/>
          <w:lang w:val="ka-GE"/>
        </w:rPr>
        <w:t>მულტინაციონალურ</w:t>
      </w:r>
      <w:r w:rsidR="00680E2C">
        <w:rPr>
          <w:rFonts w:ascii="Sylfaen" w:hAnsi="Sylfaen"/>
          <w:noProof/>
          <w:sz w:val="24"/>
          <w:szCs w:val="24"/>
          <w:u w:color="FF0000"/>
          <w:lang w:val="ka-GE"/>
        </w:rPr>
        <w:t xml:space="preserve"> დონეზე; და ღონისძებებ</w:t>
      </w:r>
      <w:r w:rsidR="00DA64EA">
        <w:rPr>
          <w:rFonts w:ascii="Sylfaen" w:hAnsi="Sylfaen"/>
          <w:noProof/>
          <w:sz w:val="24"/>
          <w:szCs w:val="24"/>
          <w:u w:color="FF0000"/>
          <w:lang w:val="ka-GE"/>
        </w:rPr>
        <w:t>ს</w:t>
      </w:r>
      <w:r w:rsidR="00680E2C">
        <w:rPr>
          <w:rFonts w:ascii="Sylfaen" w:hAnsi="Sylfaen"/>
          <w:noProof/>
          <w:sz w:val="24"/>
          <w:szCs w:val="24"/>
          <w:u w:color="FF0000"/>
          <w:lang w:val="ka-GE"/>
        </w:rPr>
        <w:t>, რომელიც გავლენას მოახდენს საბაზრო სტრუქტურაზე ან დაშვებაზე, რაც უარყოფითად აისახება ევროკავშირის სხვა წევრ სახელმწიფოებში არსებულ ორგანიზაციებზე.</w:t>
      </w:r>
    </w:p>
    <w:p w:rsidR="00680E2C" w:rsidRDefault="00680E2C"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(39)</w:t>
      </w:r>
      <w:r>
        <w:rPr>
          <w:rFonts w:ascii="Sylfaen" w:hAnsi="Sylfaen"/>
          <w:noProof/>
          <w:sz w:val="24"/>
          <w:szCs w:val="24"/>
          <w:u w:color="FF0000"/>
          <w:lang w:val="ka-GE"/>
        </w:rPr>
        <w:tab/>
        <w:t>წინამდებარე დირექტივით გათვალისწინებული დებულებები განიხილება პერიოდულად, განსაკუთრებით ტექნოლოგიური და საბაზრო პირობების ცვლილებასთან დაკავშირებით მოდიფირების სა</w:t>
      </w:r>
      <w:r w:rsidR="00E77FD6">
        <w:rPr>
          <w:rFonts w:ascii="Sylfaen" w:hAnsi="Sylfaen"/>
          <w:noProof/>
          <w:sz w:val="24"/>
          <w:szCs w:val="24"/>
          <w:u w:color="FF0000"/>
          <w:lang w:val="ka-GE"/>
        </w:rPr>
        <w:t>ჭ</w:t>
      </w:r>
      <w:r>
        <w:rPr>
          <w:rFonts w:ascii="Sylfaen" w:hAnsi="Sylfaen"/>
          <w:noProof/>
          <w:sz w:val="24"/>
          <w:szCs w:val="24"/>
          <w:u w:color="FF0000"/>
          <w:lang w:val="ka-GE"/>
        </w:rPr>
        <w:t>იროების განსაზღვრის თვალსაზრისით.</w:t>
      </w:r>
    </w:p>
    <w:p w:rsidR="00990EFC" w:rsidRDefault="00680E2C" w:rsidP="007A55D8">
      <w:pPr>
        <w:spacing w:after="120" w:line="320" w:lineRule="atLeast"/>
        <w:ind w:left="720" w:hanging="720"/>
        <w:jc w:val="both"/>
        <w:rPr>
          <w:rFonts w:ascii="Sylfaen" w:hAnsi="Sylfaen"/>
          <w:noProof/>
          <w:sz w:val="24"/>
          <w:szCs w:val="24"/>
          <w:u w:color="FF0000"/>
          <w:lang w:val="ka-GE"/>
        </w:rPr>
      </w:pPr>
      <w:r>
        <w:rPr>
          <w:rFonts w:ascii="Sylfaen" w:hAnsi="Sylfaen"/>
          <w:noProof/>
          <w:sz w:val="24"/>
          <w:szCs w:val="24"/>
          <w:u w:color="FF0000"/>
          <w:lang w:val="ka-GE"/>
        </w:rPr>
        <w:t>(40)</w:t>
      </w:r>
      <w:r>
        <w:rPr>
          <w:rFonts w:ascii="Sylfaen" w:hAnsi="Sylfaen"/>
          <w:noProof/>
          <w:sz w:val="24"/>
          <w:szCs w:val="24"/>
          <w:u w:color="FF0000"/>
          <w:lang w:val="ka-GE"/>
        </w:rPr>
        <w:tab/>
      </w:r>
      <w:r w:rsidR="00F61D20">
        <w:rPr>
          <w:rFonts w:ascii="Sylfaen" w:hAnsi="Sylfaen"/>
          <w:noProof/>
          <w:sz w:val="24"/>
          <w:szCs w:val="24"/>
          <w:u w:color="FF0000"/>
          <w:lang w:val="ka-GE"/>
        </w:rPr>
        <w:t>წინამდებარე დირ</w:t>
      </w:r>
      <w:r w:rsidR="00E77FD6">
        <w:rPr>
          <w:rFonts w:ascii="Sylfaen" w:hAnsi="Sylfaen"/>
          <w:noProof/>
          <w:sz w:val="24"/>
          <w:szCs w:val="24"/>
          <w:u w:color="FF0000"/>
          <w:lang w:val="ka-GE"/>
        </w:rPr>
        <w:t>ე</w:t>
      </w:r>
      <w:r w:rsidR="00F61D20">
        <w:rPr>
          <w:rFonts w:ascii="Sylfaen" w:hAnsi="Sylfaen"/>
          <w:noProof/>
          <w:sz w:val="24"/>
          <w:szCs w:val="24"/>
          <w:u w:color="FF0000"/>
          <w:lang w:val="ka-GE"/>
        </w:rPr>
        <w:t>ქტივის სისრულეში მოსაყვანად აუცილებელი ღონისძიებები მიღებული უნდა იქნას</w:t>
      </w:r>
      <w:r w:rsidR="00990EFC">
        <w:rPr>
          <w:rFonts w:ascii="Sylfaen" w:hAnsi="Sylfaen"/>
          <w:noProof/>
          <w:sz w:val="24"/>
          <w:szCs w:val="24"/>
          <w:u w:color="FF0000"/>
          <w:lang w:val="ka-GE"/>
        </w:rPr>
        <w:t xml:space="preserve"> კომისიის მიმართ მინიჭებული </w:t>
      </w:r>
      <w:r w:rsidR="00AA3355">
        <w:rPr>
          <w:rFonts w:ascii="Sylfaen" w:hAnsi="Sylfaen"/>
          <w:noProof/>
          <w:sz w:val="24"/>
          <w:szCs w:val="24"/>
          <w:u w:color="FF0000"/>
          <w:lang w:val="ka-GE"/>
        </w:rPr>
        <w:t>კანონქვემდებარე</w:t>
      </w:r>
      <w:r w:rsidR="00990EFC">
        <w:rPr>
          <w:rFonts w:ascii="Sylfaen" w:hAnsi="Sylfaen"/>
          <w:noProof/>
          <w:sz w:val="24"/>
          <w:szCs w:val="24"/>
          <w:u w:color="FF0000"/>
          <w:lang w:val="ka-GE"/>
        </w:rPr>
        <w:t xml:space="preserve"> უფლებების სისრულეში მოყვანის პროცედურების შესახებ საბჭოს 1999 წლის 28 ივნისის </w:t>
      </w:r>
      <w:r w:rsidR="00990EFC" w:rsidRPr="0034401B">
        <w:rPr>
          <w:rFonts w:ascii="Sylfaen" w:hAnsi="Sylfaen"/>
          <w:noProof/>
          <w:sz w:val="24"/>
          <w:szCs w:val="24"/>
          <w:u w:color="FF0000"/>
          <w:lang w:val="ka-GE"/>
        </w:rPr>
        <w:t xml:space="preserve">№1999/468/EC </w:t>
      </w:r>
      <w:r w:rsidR="00990EFC">
        <w:rPr>
          <w:rFonts w:ascii="Sylfaen" w:hAnsi="Sylfaen"/>
          <w:noProof/>
          <w:sz w:val="24"/>
          <w:szCs w:val="24"/>
          <w:u w:color="FF0000"/>
          <w:lang w:val="ka-GE"/>
        </w:rPr>
        <w:t>დირექტივის</w:t>
      </w:r>
      <w:r w:rsidR="00207BC6">
        <w:rPr>
          <w:rStyle w:val="FootnoteReference"/>
          <w:rFonts w:ascii="Sylfaen" w:hAnsi="Sylfaen"/>
          <w:noProof/>
          <w:sz w:val="24"/>
          <w:szCs w:val="24"/>
          <w:u w:color="FF0000"/>
          <w:lang w:val="ka-GE"/>
        </w:rPr>
        <w:footnoteReference w:id="20"/>
      </w:r>
      <w:r w:rsidR="00990EFC">
        <w:rPr>
          <w:rFonts w:ascii="Sylfaen" w:hAnsi="Sylfaen"/>
          <w:noProof/>
          <w:sz w:val="24"/>
          <w:szCs w:val="24"/>
          <w:u w:color="FF0000"/>
          <w:lang w:val="ka-GE"/>
        </w:rPr>
        <w:t xml:space="preserve"> შესაბამისად.</w:t>
      </w:r>
    </w:p>
    <w:p w:rsidR="006764BC" w:rsidRDefault="00990EFC" w:rsidP="007A55D8">
      <w:pPr>
        <w:spacing w:after="120" w:line="320" w:lineRule="atLeast"/>
        <w:ind w:left="720" w:hanging="720"/>
        <w:jc w:val="both"/>
        <w:rPr>
          <w:rFonts w:ascii="Sylfaen" w:hAnsi="Sylfaen"/>
          <w:noProof/>
          <w:sz w:val="24"/>
          <w:szCs w:val="24"/>
          <w:lang w:val="ka-GE"/>
        </w:rPr>
      </w:pPr>
      <w:r>
        <w:rPr>
          <w:rFonts w:ascii="Sylfaen" w:hAnsi="Sylfaen"/>
          <w:noProof/>
          <w:sz w:val="24"/>
          <w:szCs w:val="24"/>
          <w:u w:color="FF0000"/>
          <w:lang w:val="ka-GE"/>
        </w:rPr>
        <w:t>(41)</w:t>
      </w:r>
      <w:r>
        <w:rPr>
          <w:rFonts w:ascii="Sylfaen" w:hAnsi="Sylfaen"/>
          <w:noProof/>
          <w:sz w:val="24"/>
          <w:szCs w:val="24"/>
          <w:u w:color="FF0000"/>
          <w:lang w:val="ka-GE"/>
        </w:rPr>
        <w:tab/>
      </w:r>
      <w:r w:rsidR="006764BC" w:rsidRPr="004864D1">
        <w:rPr>
          <w:rFonts w:ascii="Sylfaen" w:hAnsi="Sylfaen"/>
          <w:noProof/>
          <w:sz w:val="24"/>
          <w:szCs w:val="24"/>
          <w:lang w:val="ka-GE"/>
        </w:rPr>
        <w:t xml:space="preserve">ვინაიდან შემოთავაზებული ქმედების, კერძოდ, ელექტრონული საკომუნიკაციო </w:t>
      </w:r>
      <w:r w:rsidR="006764BC">
        <w:rPr>
          <w:rFonts w:ascii="Sylfaen" w:hAnsi="Sylfaen"/>
          <w:noProof/>
          <w:sz w:val="24"/>
          <w:szCs w:val="24"/>
          <w:lang w:val="ka-GE"/>
        </w:rPr>
        <w:t xml:space="preserve">მომსახურებების, ელექტრონული საკომუნიკაციო </w:t>
      </w:r>
      <w:r w:rsidR="006764BC" w:rsidRPr="004864D1">
        <w:rPr>
          <w:rFonts w:ascii="Sylfaen" w:hAnsi="Sylfaen"/>
          <w:noProof/>
          <w:sz w:val="24"/>
          <w:szCs w:val="24"/>
          <w:lang w:val="ka-GE"/>
        </w:rPr>
        <w:t>ქსელების</w:t>
      </w:r>
      <w:r w:rsidR="006764BC">
        <w:rPr>
          <w:rFonts w:ascii="Sylfaen" w:hAnsi="Sylfaen"/>
          <w:noProof/>
          <w:sz w:val="24"/>
          <w:szCs w:val="24"/>
          <w:lang w:val="ka-GE"/>
        </w:rPr>
        <w:t xml:space="preserve">, აღნიშნულთან დაკავშირებული მოწყობილობებისა და შესაბამისი </w:t>
      </w:r>
      <w:r w:rsidR="006764BC" w:rsidRPr="004864D1">
        <w:rPr>
          <w:rFonts w:ascii="Sylfaen" w:hAnsi="Sylfaen"/>
          <w:noProof/>
          <w:sz w:val="24"/>
          <w:szCs w:val="24"/>
          <w:lang w:val="ka-GE"/>
        </w:rPr>
        <w:t xml:space="preserve">მომსახურებების </w:t>
      </w:r>
      <w:r w:rsidR="006764BC">
        <w:rPr>
          <w:rFonts w:ascii="Sylfaen" w:hAnsi="Sylfaen"/>
          <w:noProof/>
          <w:sz w:val="24"/>
          <w:szCs w:val="24"/>
          <w:lang w:val="ka-GE"/>
        </w:rPr>
        <w:t>რეგულირებასთან</w:t>
      </w:r>
      <w:r w:rsidR="006764BC" w:rsidRPr="004864D1">
        <w:rPr>
          <w:rFonts w:ascii="Sylfaen" w:hAnsi="Sylfaen"/>
          <w:noProof/>
          <w:sz w:val="24"/>
          <w:szCs w:val="24"/>
          <w:lang w:val="ka-GE"/>
        </w:rPr>
        <w:t xml:space="preserve"> დაკავშირებული</w:t>
      </w:r>
      <w:r w:rsidR="006764BC">
        <w:rPr>
          <w:rFonts w:ascii="Sylfaen" w:hAnsi="Sylfaen"/>
          <w:noProof/>
          <w:sz w:val="24"/>
          <w:szCs w:val="24"/>
          <w:lang w:val="ka-GE"/>
        </w:rPr>
        <w:t xml:space="preserve"> ჰარმონიზებული სტრუქტურა</w:t>
      </w:r>
      <w:r w:rsidR="006764BC" w:rsidRPr="004864D1">
        <w:rPr>
          <w:rFonts w:ascii="Sylfaen" w:hAnsi="Sylfaen"/>
          <w:noProof/>
          <w:sz w:val="24"/>
          <w:szCs w:val="24"/>
          <w:lang w:val="ka-GE"/>
        </w:rPr>
        <w:t xml:space="preserve"> შეუძლებელია </w:t>
      </w:r>
      <w:r w:rsidR="006764BC">
        <w:rPr>
          <w:rFonts w:ascii="Sylfaen" w:hAnsi="Sylfaen"/>
          <w:noProof/>
          <w:sz w:val="24"/>
          <w:szCs w:val="24"/>
          <w:lang w:val="ka-GE"/>
        </w:rPr>
        <w:t xml:space="preserve">ჯეროვნად </w:t>
      </w:r>
      <w:r w:rsidR="006764BC" w:rsidRPr="004864D1">
        <w:rPr>
          <w:rFonts w:ascii="Sylfaen" w:hAnsi="Sylfaen"/>
          <w:noProof/>
          <w:sz w:val="24"/>
          <w:szCs w:val="24"/>
          <w:lang w:val="ka-GE"/>
        </w:rPr>
        <w:t xml:space="preserve">იქნას მიღწეულ ევროკავშირის წევრი სახელმწიფოების მიერ და შესაბამისად, აღნიშნილი მოქმედების მასშტაბურობიდან და ეფექტებიდან გამომდინარე, შესაძლებელია უკეთესად შესრულდეს </w:t>
      </w:r>
      <w:r w:rsidR="006764BC">
        <w:rPr>
          <w:rFonts w:ascii="Sylfaen" w:hAnsi="Sylfaen"/>
          <w:noProof/>
          <w:sz w:val="24"/>
          <w:szCs w:val="24"/>
          <w:lang w:val="ka-GE"/>
        </w:rPr>
        <w:t>ევროპული გაერთიანების დონეზე</w:t>
      </w:r>
      <w:r w:rsidR="006764BC" w:rsidRPr="004864D1">
        <w:rPr>
          <w:rFonts w:ascii="Sylfaen" w:hAnsi="Sylfaen"/>
          <w:noProof/>
          <w:sz w:val="24"/>
          <w:szCs w:val="24"/>
          <w:lang w:val="ka-GE"/>
        </w:rPr>
        <w:t xml:space="preserve">, </w:t>
      </w:r>
      <w:r w:rsidR="006764BC">
        <w:rPr>
          <w:rFonts w:ascii="Sylfaen" w:hAnsi="Sylfaen"/>
          <w:noProof/>
          <w:sz w:val="24"/>
          <w:szCs w:val="24"/>
          <w:lang w:val="ka-GE"/>
        </w:rPr>
        <w:t xml:space="preserve">ევროპულ გაერთიანებას შეუძლია დაამტკიცოს ღონისძიებები </w:t>
      </w:r>
      <w:r w:rsidR="006764BC" w:rsidRPr="004864D1">
        <w:rPr>
          <w:rFonts w:ascii="Sylfaen" w:hAnsi="Sylfaen"/>
          <w:noProof/>
          <w:sz w:val="24"/>
          <w:szCs w:val="24"/>
          <w:lang w:val="ka-GE"/>
        </w:rPr>
        <w:t>შეთანხმების მე-5 მუხლში</w:t>
      </w:r>
      <w:r w:rsidR="006764BC">
        <w:rPr>
          <w:rFonts w:ascii="Sylfaen" w:hAnsi="Sylfaen"/>
          <w:noProof/>
          <w:sz w:val="24"/>
          <w:szCs w:val="24"/>
          <w:lang w:val="ka-GE"/>
        </w:rPr>
        <w:t xml:space="preserve"> წარმოდგენილი სუბსიდიარობის პ</w:t>
      </w:r>
      <w:r w:rsidR="00E77FD6">
        <w:rPr>
          <w:rFonts w:ascii="Sylfaen" w:hAnsi="Sylfaen"/>
          <w:noProof/>
          <w:sz w:val="24"/>
          <w:szCs w:val="24"/>
          <w:lang w:val="ka-GE"/>
        </w:rPr>
        <w:t>რ</w:t>
      </w:r>
      <w:r w:rsidR="006764BC">
        <w:rPr>
          <w:rFonts w:ascii="Sylfaen" w:hAnsi="Sylfaen"/>
          <w:noProof/>
          <w:sz w:val="24"/>
          <w:szCs w:val="24"/>
          <w:lang w:val="ka-GE"/>
        </w:rPr>
        <w:t>ინციპის შესაბამისად</w:t>
      </w:r>
      <w:r w:rsidR="006764BC" w:rsidRPr="004864D1">
        <w:rPr>
          <w:rFonts w:ascii="Sylfaen" w:hAnsi="Sylfaen"/>
          <w:noProof/>
          <w:sz w:val="24"/>
          <w:szCs w:val="24"/>
          <w:lang w:val="ka-GE"/>
        </w:rPr>
        <w:t>. წინამდებარე მუხლით გათვალისწინებული პროპორციულობის პრინციპის თანახმად, აღნიშნული დირექტივა არ სცდება იმ ფარგლებს, რაც აუცილებელია მოცემული მიზნების მისაღწევად</w:t>
      </w:r>
      <w:r w:rsidR="006764BC">
        <w:rPr>
          <w:rFonts w:ascii="Sylfaen" w:hAnsi="Sylfaen"/>
          <w:noProof/>
          <w:sz w:val="24"/>
          <w:szCs w:val="24"/>
          <w:lang w:val="ka-GE"/>
        </w:rPr>
        <w:t>.</w:t>
      </w:r>
    </w:p>
    <w:p w:rsidR="006764BC" w:rsidRDefault="006764BC" w:rsidP="007A55D8">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(42)</w:t>
      </w:r>
      <w:r>
        <w:rPr>
          <w:rFonts w:ascii="Sylfaen" w:hAnsi="Sylfaen"/>
          <w:noProof/>
          <w:sz w:val="24"/>
          <w:szCs w:val="24"/>
          <w:lang w:val="ka-GE"/>
        </w:rPr>
        <w:tab/>
      </w:r>
      <w:r w:rsidR="00E77FD6">
        <w:rPr>
          <w:rFonts w:ascii="Sylfaen" w:hAnsi="Sylfaen"/>
          <w:noProof/>
          <w:sz w:val="24"/>
          <w:szCs w:val="24"/>
          <w:lang w:val="ka-GE"/>
        </w:rPr>
        <w:t>გარკვეუ</w:t>
      </w:r>
      <w:r>
        <w:rPr>
          <w:rFonts w:ascii="Sylfaen" w:hAnsi="Sylfaen"/>
          <w:noProof/>
          <w:sz w:val="24"/>
          <w:szCs w:val="24"/>
          <w:lang w:val="ka-GE"/>
        </w:rPr>
        <w:t>ლი დირექტივები და აღნიშნულ სფეროშ</w:t>
      </w:r>
      <w:r w:rsidR="00E77FD6">
        <w:rPr>
          <w:rFonts w:ascii="Sylfaen" w:hAnsi="Sylfaen"/>
          <w:noProof/>
          <w:sz w:val="24"/>
          <w:szCs w:val="24"/>
          <w:lang w:val="ka-GE"/>
        </w:rPr>
        <w:t>ი</w:t>
      </w:r>
      <w:r>
        <w:rPr>
          <w:rFonts w:ascii="Sylfaen" w:hAnsi="Sylfaen"/>
          <w:noProof/>
          <w:sz w:val="24"/>
          <w:szCs w:val="24"/>
          <w:lang w:val="ka-GE"/>
        </w:rPr>
        <w:t xml:space="preserve"> წარმოდგენილი გადაწყვეტილებები ექვემდებარება გაუქმებას.</w:t>
      </w:r>
    </w:p>
    <w:p w:rsidR="006764BC" w:rsidRDefault="006764BC" w:rsidP="007A55D8">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(43)</w:t>
      </w:r>
      <w:r>
        <w:rPr>
          <w:rFonts w:ascii="Sylfaen" w:hAnsi="Sylfaen"/>
          <w:noProof/>
          <w:sz w:val="24"/>
          <w:szCs w:val="24"/>
          <w:lang w:val="ka-GE"/>
        </w:rPr>
        <w:tab/>
        <w:t xml:space="preserve">კომისია გაუწევს მონიტორინგს არსებული ჩარჩოდან ახალ ჩარჩოზე გადასვლის პროცესს და შესაბამის დროს წარმოადგენს წინადადებას ადგილობრივ კვანძზე </w:t>
      </w:r>
      <w:r w:rsidR="00E77FD6">
        <w:rPr>
          <w:rFonts w:ascii="Sylfaen" w:hAnsi="Sylfaen"/>
          <w:noProof/>
          <w:sz w:val="24"/>
          <w:szCs w:val="24"/>
          <w:lang w:val="ka-GE"/>
        </w:rPr>
        <w:t xml:space="preserve">არა-ჯგუფური </w:t>
      </w:r>
      <w:r>
        <w:rPr>
          <w:rFonts w:ascii="Sylfaen" w:hAnsi="Sylfaen"/>
          <w:noProof/>
          <w:sz w:val="24"/>
          <w:szCs w:val="24"/>
          <w:lang w:val="ka-GE"/>
        </w:rPr>
        <w:t xml:space="preserve">დაშვების შესახებ ევროპარლამენტისა და საბჭოს 2000 წლის 18 დეკემბრის </w:t>
      </w:r>
      <w:r w:rsidRPr="0034401B">
        <w:rPr>
          <w:rFonts w:ascii="Sylfaen" w:hAnsi="Sylfaen"/>
          <w:noProof/>
          <w:sz w:val="24"/>
          <w:szCs w:val="24"/>
          <w:lang w:val="ka-GE"/>
        </w:rPr>
        <w:t xml:space="preserve">(EC) №2887/2000 </w:t>
      </w:r>
      <w:r>
        <w:rPr>
          <w:rFonts w:ascii="Sylfaen" w:hAnsi="Sylfaen"/>
          <w:noProof/>
          <w:sz w:val="24"/>
          <w:szCs w:val="24"/>
          <w:lang w:val="ka-GE"/>
        </w:rPr>
        <w:t>რეგლამენტის</w:t>
      </w:r>
      <w:r w:rsidR="00207BC6">
        <w:rPr>
          <w:rStyle w:val="FootnoteReference"/>
          <w:rFonts w:ascii="Sylfaen" w:hAnsi="Sylfaen"/>
          <w:noProof/>
          <w:sz w:val="24"/>
          <w:szCs w:val="24"/>
          <w:lang w:val="ka-GE"/>
        </w:rPr>
        <w:footnoteReference w:id="21"/>
      </w:r>
      <w:r>
        <w:rPr>
          <w:rFonts w:ascii="Sylfaen" w:hAnsi="Sylfaen"/>
          <w:noProof/>
          <w:sz w:val="24"/>
          <w:szCs w:val="24"/>
          <w:lang w:val="ka-GE"/>
        </w:rPr>
        <w:t xml:space="preserve"> გაუქმებასთან დაკავშირებით.</w:t>
      </w:r>
    </w:p>
    <w:p w:rsidR="004918E2" w:rsidRDefault="004918E2" w:rsidP="006764BC">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მიიღეს შემდეგი დირექტივა:</w:t>
      </w:r>
    </w:p>
    <w:p w:rsidR="00207BC6" w:rsidRDefault="00207BC6" w:rsidP="008C6309">
      <w:pPr>
        <w:spacing w:after="0" w:line="320" w:lineRule="atLeast"/>
        <w:ind w:left="720" w:hanging="720"/>
        <w:jc w:val="center"/>
        <w:rPr>
          <w:rFonts w:ascii="Sylfaen" w:hAnsi="Sylfaen"/>
          <w:noProof/>
          <w:sz w:val="24"/>
          <w:szCs w:val="24"/>
          <w:lang w:val="ka-GE"/>
        </w:rPr>
      </w:pPr>
    </w:p>
    <w:p w:rsidR="004918E2" w:rsidRPr="00ED7FC0" w:rsidRDefault="004918E2" w:rsidP="008C6309">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lastRenderedPageBreak/>
        <w:t xml:space="preserve">თავი </w:t>
      </w:r>
      <w:r w:rsidRPr="00ED7FC0">
        <w:rPr>
          <w:rFonts w:ascii="Sylfaen" w:hAnsi="Sylfaen"/>
          <w:noProof/>
          <w:sz w:val="24"/>
          <w:szCs w:val="24"/>
          <w:lang w:val="ka-GE"/>
        </w:rPr>
        <w:t>I</w:t>
      </w:r>
    </w:p>
    <w:p w:rsidR="004918E2" w:rsidRDefault="004918E2" w:rsidP="008C6309">
      <w:pPr>
        <w:spacing w:after="0" w:line="320" w:lineRule="atLeast"/>
        <w:ind w:left="720" w:hanging="720"/>
        <w:jc w:val="center"/>
        <w:rPr>
          <w:rFonts w:ascii="Sylfaen" w:hAnsi="Sylfaen"/>
          <w:b/>
          <w:noProof/>
          <w:sz w:val="24"/>
          <w:szCs w:val="24"/>
          <w:lang w:val="ka-GE"/>
        </w:rPr>
      </w:pPr>
      <w:r>
        <w:rPr>
          <w:rFonts w:ascii="Sylfaen" w:hAnsi="Sylfaen"/>
          <w:b/>
          <w:noProof/>
          <w:sz w:val="24"/>
          <w:szCs w:val="24"/>
          <w:lang w:val="ka-GE"/>
        </w:rPr>
        <w:t>მოქმედების არეალი, მიზანი და განმარტებები</w:t>
      </w:r>
    </w:p>
    <w:p w:rsidR="004918E2" w:rsidRDefault="004918E2" w:rsidP="008C6309">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1</w:t>
      </w:r>
    </w:p>
    <w:p w:rsidR="004918E2" w:rsidRDefault="004918E2" w:rsidP="004918E2">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მოქმედების არეალი და მიზანი</w:t>
      </w:r>
    </w:p>
    <w:p w:rsidR="00483554" w:rsidRDefault="004918E2" w:rsidP="004918E2">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w:t>
      </w:r>
      <w:r>
        <w:rPr>
          <w:rFonts w:ascii="Sylfaen" w:hAnsi="Sylfaen"/>
          <w:noProof/>
          <w:sz w:val="24"/>
          <w:szCs w:val="24"/>
          <w:lang w:val="ka-GE"/>
        </w:rPr>
        <w:tab/>
        <w:t xml:space="preserve">წინამდებარე დირექტივა განსაზღვრავს </w:t>
      </w:r>
      <w:r w:rsidR="00E77FD6">
        <w:rPr>
          <w:rFonts w:ascii="Sylfaen" w:hAnsi="Sylfaen"/>
          <w:noProof/>
          <w:sz w:val="24"/>
          <w:szCs w:val="24"/>
          <w:lang w:val="ka-GE"/>
        </w:rPr>
        <w:t>ჰარმონი</w:t>
      </w:r>
      <w:r>
        <w:rPr>
          <w:rFonts w:ascii="Sylfaen" w:hAnsi="Sylfaen"/>
          <w:noProof/>
          <w:sz w:val="24"/>
          <w:szCs w:val="24"/>
          <w:lang w:val="ka-GE"/>
        </w:rPr>
        <w:t>ულ სტრუქტურას ელექტრონულ</w:t>
      </w:r>
      <w:r w:rsidR="00E77FD6">
        <w:rPr>
          <w:rFonts w:ascii="Sylfaen" w:hAnsi="Sylfaen"/>
          <w:noProof/>
          <w:sz w:val="24"/>
          <w:szCs w:val="24"/>
          <w:lang w:val="ka-GE"/>
        </w:rPr>
        <w:t>ი</w:t>
      </w:r>
      <w:r>
        <w:rPr>
          <w:rFonts w:ascii="Sylfaen" w:hAnsi="Sylfaen"/>
          <w:noProof/>
          <w:sz w:val="24"/>
          <w:szCs w:val="24"/>
          <w:lang w:val="ka-GE"/>
        </w:rPr>
        <w:t xml:space="preserve"> საკომუნიკაციო მომსახურებების, ელექტრონული საკომუნიკაციო ქსელების, დაკავშირებული მოწყობილობებისა და დაკავში</w:t>
      </w:r>
      <w:r w:rsidR="00E77FD6">
        <w:rPr>
          <w:rFonts w:ascii="Sylfaen" w:hAnsi="Sylfaen"/>
          <w:noProof/>
          <w:sz w:val="24"/>
          <w:szCs w:val="24"/>
          <w:lang w:val="ka-GE"/>
        </w:rPr>
        <w:t>რ</w:t>
      </w:r>
      <w:r>
        <w:rPr>
          <w:rFonts w:ascii="Sylfaen" w:hAnsi="Sylfaen"/>
          <w:noProof/>
          <w:sz w:val="24"/>
          <w:szCs w:val="24"/>
          <w:lang w:val="ka-GE"/>
        </w:rPr>
        <w:t xml:space="preserve">ებული მომსახურებების რეგულირებასთან, ასევე ტერმინალის </w:t>
      </w:r>
      <w:r w:rsidR="00E77FD6">
        <w:rPr>
          <w:rFonts w:ascii="Sylfaen" w:hAnsi="Sylfaen"/>
          <w:noProof/>
          <w:sz w:val="24"/>
          <w:szCs w:val="24"/>
          <w:lang w:val="ka-GE"/>
        </w:rPr>
        <w:t>მოწყობილობების</w:t>
      </w:r>
      <w:r>
        <w:rPr>
          <w:rFonts w:ascii="Sylfaen" w:hAnsi="Sylfaen"/>
          <w:noProof/>
          <w:sz w:val="24"/>
          <w:szCs w:val="24"/>
          <w:lang w:val="ka-GE"/>
        </w:rPr>
        <w:t xml:space="preserve"> </w:t>
      </w:r>
      <w:r w:rsidR="00483554">
        <w:rPr>
          <w:rFonts w:ascii="Sylfaen" w:hAnsi="Sylfaen"/>
          <w:noProof/>
          <w:sz w:val="24"/>
          <w:szCs w:val="24"/>
          <w:lang w:val="ka-GE"/>
        </w:rPr>
        <w:t>გარკვეულ ასპექტებთან დაკავშირებით შეზღუდული შესაძლებლობების მქონე მომხმარებლებზე დაშვების გამარტივების მიზნით. იგი განსაზღვრავს ეროვნული მარეგულირებელი ორგანოების ამოცანებს და ადგენს პროცედურების კრებულს, რათა უზრუნველყოს მარეგულირებელი სტრუქტურის ჰარმონიული მიღება ევროპული გაერთიანების ფარგლებში.</w:t>
      </w:r>
    </w:p>
    <w:p w:rsidR="004918E2" w:rsidRDefault="00483554" w:rsidP="004918E2">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2.</w:t>
      </w:r>
      <w:r>
        <w:rPr>
          <w:rFonts w:ascii="Sylfaen" w:hAnsi="Sylfaen"/>
          <w:noProof/>
          <w:sz w:val="24"/>
          <w:szCs w:val="24"/>
          <w:lang w:val="ka-GE"/>
        </w:rPr>
        <w:tab/>
        <w:t>წინამდებარე დირექტივა</w:t>
      </w:r>
      <w:r w:rsidR="00E77FD6">
        <w:rPr>
          <w:rFonts w:ascii="Sylfaen" w:hAnsi="Sylfaen"/>
          <w:noProof/>
          <w:sz w:val="24"/>
          <w:szCs w:val="24"/>
          <w:lang w:val="ka-GE"/>
        </w:rPr>
        <w:t>,</w:t>
      </w:r>
      <w:r>
        <w:rPr>
          <w:rFonts w:ascii="Sylfaen" w:hAnsi="Sylfaen"/>
          <w:noProof/>
          <w:sz w:val="24"/>
          <w:szCs w:val="24"/>
          <w:lang w:val="ka-GE"/>
        </w:rPr>
        <w:t xml:space="preserve"> ასევე სპეციალური დირექტივები არ არღვევს ევროპული გაერთიანების ფარგლებში მოქმედი ეროვნული კანონმდებლობის ან ევროპული გაერთიანების კანონმდებლობის თანახმად ნაკისრ ვალდებულებებს იმ მომსახურებებთან დაკავშირებით, რომლებიც უზრუნველყოფილია ელექტრონული საკომუნიკაციო ქსელების ან მომსახურებების გამოყენებით.</w:t>
      </w:r>
    </w:p>
    <w:p w:rsidR="00483554" w:rsidRDefault="00483554" w:rsidP="004918E2">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3.</w:t>
      </w:r>
      <w:r>
        <w:rPr>
          <w:rFonts w:ascii="Sylfaen" w:hAnsi="Sylfaen"/>
          <w:noProof/>
          <w:sz w:val="24"/>
          <w:szCs w:val="24"/>
          <w:lang w:val="ka-GE"/>
        </w:rPr>
        <w:tab/>
        <w:t>წინამდებარე დირექტივა, ასევე სპეციალური დირექტივები</w:t>
      </w:r>
      <w:r w:rsidR="00E77FD6">
        <w:rPr>
          <w:rFonts w:ascii="Sylfaen" w:hAnsi="Sylfaen"/>
          <w:noProof/>
          <w:sz w:val="24"/>
          <w:szCs w:val="24"/>
          <w:lang w:val="ka-GE"/>
        </w:rPr>
        <w:t xml:space="preserve"> </w:t>
      </w:r>
      <w:r>
        <w:rPr>
          <w:rFonts w:ascii="Sylfaen" w:hAnsi="Sylfaen"/>
          <w:noProof/>
          <w:sz w:val="24"/>
          <w:szCs w:val="24"/>
          <w:lang w:val="ka-GE"/>
        </w:rPr>
        <w:t>არ არღვევს ევრ</w:t>
      </w:r>
      <w:r w:rsidR="00E77FD6">
        <w:rPr>
          <w:rFonts w:ascii="Sylfaen" w:hAnsi="Sylfaen"/>
          <w:noProof/>
          <w:sz w:val="24"/>
          <w:szCs w:val="24"/>
          <w:lang w:val="ka-GE"/>
        </w:rPr>
        <w:t>ო</w:t>
      </w:r>
      <w:r>
        <w:rPr>
          <w:rFonts w:ascii="Sylfaen" w:hAnsi="Sylfaen"/>
          <w:noProof/>
          <w:sz w:val="24"/>
          <w:szCs w:val="24"/>
          <w:lang w:val="ka-GE"/>
        </w:rPr>
        <w:t>პული გაერთიანების ან ეროვ</w:t>
      </w:r>
      <w:r w:rsidR="00E77FD6">
        <w:rPr>
          <w:rFonts w:ascii="Sylfaen" w:hAnsi="Sylfaen"/>
          <w:noProof/>
          <w:sz w:val="24"/>
          <w:szCs w:val="24"/>
          <w:lang w:val="ka-GE"/>
        </w:rPr>
        <w:t>ნ</w:t>
      </w:r>
      <w:r>
        <w:rPr>
          <w:rFonts w:ascii="Sylfaen" w:hAnsi="Sylfaen"/>
          <w:noProof/>
          <w:sz w:val="24"/>
          <w:szCs w:val="24"/>
          <w:lang w:val="ka-GE"/>
        </w:rPr>
        <w:t>ულ დონეზე მი</w:t>
      </w:r>
      <w:r w:rsidR="00E77FD6">
        <w:rPr>
          <w:rFonts w:ascii="Sylfaen" w:hAnsi="Sylfaen"/>
          <w:noProof/>
          <w:sz w:val="24"/>
          <w:szCs w:val="24"/>
          <w:lang w:val="ka-GE"/>
        </w:rPr>
        <w:t>ღ</w:t>
      </w:r>
      <w:r>
        <w:rPr>
          <w:rFonts w:ascii="Sylfaen" w:hAnsi="Sylfaen"/>
          <w:noProof/>
          <w:sz w:val="24"/>
          <w:szCs w:val="24"/>
          <w:lang w:val="ka-GE"/>
        </w:rPr>
        <w:t>ებულ ღონისძიებებს, ევროპული</w:t>
      </w:r>
      <w:r w:rsidR="002114A2">
        <w:rPr>
          <w:rFonts w:ascii="Sylfaen" w:hAnsi="Sylfaen"/>
          <w:noProof/>
          <w:sz w:val="24"/>
          <w:szCs w:val="24"/>
          <w:lang w:val="ka-GE"/>
        </w:rPr>
        <w:t xml:space="preserve"> </w:t>
      </w:r>
      <w:r>
        <w:rPr>
          <w:rFonts w:ascii="Sylfaen" w:hAnsi="Sylfaen"/>
          <w:noProof/>
          <w:sz w:val="24"/>
          <w:szCs w:val="24"/>
          <w:lang w:val="ka-GE"/>
        </w:rPr>
        <w:t>გაერთიანების კანონმდებლობის შესაბამისად, ზოგადი ინტერესის მიზნების მისაღწევად, განსაკუთრებით, შინაარსის რეგულირებასა და აუდიოვიზუალურ პოლიტიკასთან დაკავშირებით.</w:t>
      </w:r>
    </w:p>
    <w:p w:rsidR="00483554" w:rsidRDefault="00483554" w:rsidP="004918E2">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3ა.</w:t>
      </w:r>
      <w:r>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sidR="00F63D61">
        <w:rPr>
          <w:rFonts w:ascii="Sylfaen" w:hAnsi="Sylfaen"/>
          <w:noProof/>
          <w:sz w:val="24"/>
          <w:szCs w:val="24"/>
          <w:lang w:val="ka-GE"/>
        </w:rPr>
        <w:t xml:space="preserve">წევრი სახელმწიფოების მიერ მიღებული ღონისძიებები საბოლოო მომხმარებლების დაშვებასთან ან მომსახურებების </w:t>
      </w:r>
      <w:r w:rsidR="00A710E1">
        <w:rPr>
          <w:rFonts w:ascii="Sylfaen" w:hAnsi="Sylfaen"/>
          <w:noProof/>
          <w:sz w:val="24"/>
          <w:szCs w:val="24"/>
          <w:lang w:val="ka-GE"/>
        </w:rPr>
        <w:t>სარგებლობასთან</w:t>
      </w:r>
      <w:r w:rsidR="00F63D61">
        <w:rPr>
          <w:rFonts w:ascii="Sylfaen" w:hAnsi="Sylfaen"/>
          <w:noProof/>
          <w:sz w:val="24"/>
          <w:szCs w:val="24"/>
          <w:lang w:val="ka-GE"/>
        </w:rPr>
        <w:t xml:space="preserve">, ასევე ელექტრონული </w:t>
      </w:r>
      <w:r w:rsidR="00A710E1">
        <w:rPr>
          <w:rFonts w:ascii="Sylfaen" w:hAnsi="Sylfaen"/>
          <w:noProof/>
          <w:sz w:val="24"/>
          <w:szCs w:val="24"/>
          <w:lang w:val="ka-GE"/>
        </w:rPr>
        <w:t>საკომუ</w:t>
      </w:r>
      <w:r w:rsidR="00F63D61">
        <w:rPr>
          <w:rFonts w:ascii="Sylfaen" w:hAnsi="Sylfaen"/>
          <w:noProof/>
          <w:sz w:val="24"/>
          <w:szCs w:val="24"/>
          <w:lang w:val="ka-GE"/>
        </w:rPr>
        <w:t xml:space="preserve">ნიკაციო </w:t>
      </w:r>
      <w:r w:rsidR="00E77FD6">
        <w:rPr>
          <w:rFonts w:ascii="Sylfaen" w:hAnsi="Sylfaen"/>
          <w:noProof/>
          <w:sz w:val="24"/>
          <w:szCs w:val="24"/>
          <w:lang w:val="ka-GE"/>
        </w:rPr>
        <w:t>ქსე</w:t>
      </w:r>
      <w:r w:rsidR="00F63D61">
        <w:rPr>
          <w:rFonts w:ascii="Sylfaen" w:hAnsi="Sylfaen"/>
          <w:noProof/>
          <w:sz w:val="24"/>
          <w:szCs w:val="24"/>
          <w:lang w:val="ka-GE"/>
        </w:rPr>
        <w:t xml:space="preserve">ლების გამოყენებასთან დაკავშირებით, უნდა იცავდეს ფიზიკური პირების ფუნდამენტურ უფლებებსა და თავისუფლებას, ასევე უნდა იყოს გარანტირებული </w:t>
      </w:r>
      <w:r w:rsidR="00E77FD6">
        <w:rPr>
          <w:rFonts w:ascii="Sylfaen" w:hAnsi="Sylfaen"/>
          <w:noProof/>
          <w:sz w:val="24"/>
          <w:szCs w:val="24"/>
          <w:lang w:val="ka-GE"/>
        </w:rPr>
        <w:t>ადამიანის</w:t>
      </w:r>
      <w:r w:rsidR="00F63D61">
        <w:rPr>
          <w:rFonts w:ascii="Sylfaen" w:hAnsi="Sylfaen"/>
          <w:noProof/>
          <w:sz w:val="24"/>
          <w:szCs w:val="24"/>
          <w:lang w:val="ka-GE"/>
        </w:rPr>
        <w:t xml:space="preserve"> უფლებათა და ძირითად თავისუფლებათა დაცვის ევროპული კონვენციითა და ევროპული გაერთიანების კანონმდებლობის ზოგადი პრინციპებით.</w:t>
      </w:r>
    </w:p>
    <w:p w:rsidR="007D4DBA" w:rsidRDefault="00F63D61" w:rsidP="004918E2">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ab/>
        <w:t>ნებისმიერი აღნიშნული ღონისძიება</w:t>
      </w:r>
      <w:r w:rsidR="00A710E1">
        <w:rPr>
          <w:rFonts w:ascii="Sylfaen" w:hAnsi="Sylfaen"/>
          <w:noProof/>
          <w:sz w:val="24"/>
          <w:szCs w:val="24"/>
          <w:lang w:val="ka-GE"/>
        </w:rPr>
        <w:t xml:space="preserve"> საბოლოო მომხმარებლის დაშვებასთან ან </w:t>
      </w:r>
      <w:r w:rsidR="007D6800">
        <w:rPr>
          <w:rFonts w:ascii="Sylfaen" w:hAnsi="Sylfaen"/>
          <w:noProof/>
          <w:sz w:val="24"/>
          <w:szCs w:val="24"/>
          <w:lang w:val="ka-GE"/>
        </w:rPr>
        <w:t>მომსახურებ</w:t>
      </w:r>
      <w:r w:rsidR="00A710E1">
        <w:rPr>
          <w:rFonts w:ascii="Sylfaen" w:hAnsi="Sylfaen"/>
          <w:noProof/>
          <w:sz w:val="24"/>
          <w:szCs w:val="24"/>
          <w:lang w:val="ka-GE"/>
        </w:rPr>
        <w:t>ის სარგებლობასთან, ასევე ელექტრონული საკომუნიკაციო ქსელების</w:t>
      </w:r>
      <w:r w:rsidR="007D6800">
        <w:rPr>
          <w:rFonts w:ascii="Sylfaen" w:hAnsi="Sylfaen"/>
          <w:noProof/>
          <w:sz w:val="24"/>
          <w:szCs w:val="24"/>
          <w:lang w:val="ka-GE"/>
        </w:rPr>
        <w:t xml:space="preserve"> საშუალებით</w:t>
      </w:r>
      <w:r w:rsidR="00A710E1">
        <w:rPr>
          <w:rFonts w:ascii="Sylfaen" w:hAnsi="Sylfaen"/>
          <w:noProof/>
          <w:sz w:val="24"/>
          <w:szCs w:val="24"/>
          <w:lang w:val="ka-GE"/>
        </w:rPr>
        <w:t xml:space="preserve"> გამოყენებასთან დაკავშირებით</w:t>
      </w:r>
      <w:r w:rsidR="007D6800">
        <w:rPr>
          <w:rFonts w:ascii="Sylfaen" w:hAnsi="Sylfaen"/>
          <w:noProof/>
          <w:sz w:val="24"/>
          <w:szCs w:val="24"/>
          <w:lang w:val="ka-GE"/>
        </w:rPr>
        <w:t xml:space="preserve">, რაც ითვალისწინებს ფუნდამენტურ უფლებათა და </w:t>
      </w:r>
      <w:r w:rsidR="00E77FD6">
        <w:rPr>
          <w:rFonts w:ascii="Sylfaen" w:hAnsi="Sylfaen"/>
          <w:noProof/>
          <w:sz w:val="24"/>
          <w:szCs w:val="24"/>
          <w:lang w:val="ka-GE"/>
        </w:rPr>
        <w:t>თ</w:t>
      </w:r>
      <w:r w:rsidR="007D6800">
        <w:rPr>
          <w:rFonts w:ascii="Sylfaen" w:hAnsi="Sylfaen"/>
          <w:noProof/>
          <w:sz w:val="24"/>
          <w:szCs w:val="24"/>
          <w:lang w:val="ka-GE"/>
        </w:rPr>
        <w:t xml:space="preserve">ავისუფლებათა </w:t>
      </w:r>
      <w:r w:rsidR="00E77FD6">
        <w:rPr>
          <w:rFonts w:ascii="Sylfaen" w:hAnsi="Sylfaen"/>
          <w:noProof/>
          <w:sz w:val="24"/>
          <w:szCs w:val="24"/>
          <w:lang w:val="ka-GE"/>
        </w:rPr>
        <w:t>შეზ</w:t>
      </w:r>
      <w:r w:rsidR="007D6800">
        <w:rPr>
          <w:rFonts w:ascii="Sylfaen" w:hAnsi="Sylfaen"/>
          <w:noProof/>
          <w:sz w:val="24"/>
          <w:szCs w:val="24"/>
          <w:lang w:val="ka-GE"/>
        </w:rPr>
        <w:t>ღუდვას, შესაძლებელია განის</w:t>
      </w:r>
      <w:r w:rsidR="00E77FD6">
        <w:rPr>
          <w:rFonts w:ascii="Sylfaen" w:hAnsi="Sylfaen"/>
          <w:noProof/>
          <w:sz w:val="24"/>
          <w:szCs w:val="24"/>
          <w:lang w:val="ka-GE"/>
        </w:rPr>
        <w:t>აზ</w:t>
      </w:r>
      <w:r w:rsidR="007D6800">
        <w:rPr>
          <w:rFonts w:ascii="Sylfaen" w:hAnsi="Sylfaen"/>
          <w:noProof/>
          <w:sz w:val="24"/>
          <w:szCs w:val="24"/>
          <w:lang w:val="ka-GE"/>
        </w:rPr>
        <w:t>ღვროს მხოლოდ მათი მიზანშეწონილობის, პროპორციულობისა და აუცილებლობის შემთხვევაში დემოკრატიული საზოგადოების ფარგლებში</w:t>
      </w:r>
      <w:r w:rsidR="007D4DBA">
        <w:rPr>
          <w:rFonts w:ascii="Sylfaen" w:hAnsi="Sylfaen"/>
          <w:noProof/>
          <w:sz w:val="24"/>
          <w:szCs w:val="24"/>
          <w:lang w:val="ka-GE"/>
        </w:rPr>
        <w:t xml:space="preserve">, ხოლო მათი განხორციელება მოხდება სათანადო პროცედურული უსაფრთხოების ზომების საფუძველზე ადამიანის უფლებებათა და ძირითად თავისუფლებათა დაცვის შესახებ </w:t>
      </w:r>
      <w:r w:rsidR="00E77FD6">
        <w:rPr>
          <w:rFonts w:ascii="Sylfaen" w:hAnsi="Sylfaen"/>
          <w:noProof/>
          <w:sz w:val="24"/>
          <w:szCs w:val="24"/>
          <w:lang w:val="ka-GE"/>
        </w:rPr>
        <w:t>ევროპ</w:t>
      </w:r>
      <w:r w:rsidR="007D4DBA">
        <w:rPr>
          <w:rFonts w:ascii="Sylfaen" w:hAnsi="Sylfaen"/>
          <w:noProof/>
          <w:sz w:val="24"/>
          <w:szCs w:val="24"/>
          <w:lang w:val="ka-GE"/>
        </w:rPr>
        <w:t xml:space="preserve">ული კონვენციისა და ევროპული გაერთიანების კანონმდებლობის ზოგადი პრინციპების შესაბამისად, ეფექტური სამართლებრივი დაცვისა და </w:t>
      </w:r>
      <w:r w:rsidR="007D4DBA">
        <w:rPr>
          <w:rFonts w:ascii="Sylfaen" w:hAnsi="Sylfaen"/>
          <w:noProof/>
          <w:sz w:val="24"/>
          <w:szCs w:val="24"/>
          <w:lang w:val="ka-GE"/>
        </w:rPr>
        <w:lastRenderedPageBreak/>
        <w:t>სათანადო დამუ</w:t>
      </w:r>
      <w:r w:rsidR="00E77FD6">
        <w:rPr>
          <w:rFonts w:ascii="Sylfaen" w:hAnsi="Sylfaen"/>
          <w:noProof/>
          <w:sz w:val="24"/>
          <w:szCs w:val="24"/>
          <w:lang w:val="ka-GE"/>
        </w:rPr>
        <w:t>შ</w:t>
      </w:r>
      <w:r w:rsidR="007D4DBA">
        <w:rPr>
          <w:rFonts w:ascii="Sylfaen" w:hAnsi="Sylfaen"/>
          <w:noProof/>
          <w:sz w:val="24"/>
          <w:szCs w:val="24"/>
          <w:lang w:val="ka-GE"/>
        </w:rPr>
        <w:t>ავების ჩათვლით. შესაბამისად, აღნიშნული ღონისძიებების მიღება უნდა მოხდეს უდანაშაულობის პრეზუმ</w:t>
      </w:r>
      <w:r w:rsidR="00363B02">
        <w:rPr>
          <w:rFonts w:ascii="Sylfaen" w:hAnsi="Sylfaen"/>
          <w:noProof/>
          <w:sz w:val="24"/>
          <w:szCs w:val="24"/>
          <w:lang w:val="ka-GE"/>
        </w:rPr>
        <w:t>ფ</w:t>
      </w:r>
      <w:r w:rsidR="007D4DBA">
        <w:rPr>
          <w:rFonts w:ascii="Sylfaen" w:hAnsi="Sylfaen"/>
          <w:noProof/>
          <w:sz w:val="24"/>
          <w:szCs w:val="24"/>
          <w:lang w:val="ka-GE"/>
        </w:rPr>
        <w:t>ციი</w:t>
      </w:r>
      <w:r w:rsidR="00363B02">
        <w:rPr>
          <w:rFonts w:ascii="Sylfaen" w:hAnsi="Sylfaen"/>
          <w:noProof/>
          <w:sz w:val="24"/>
          <w:szCs w:val="24"/>
          <w:lang w:val="ka-GE"/>
        </w:rPr>
        <w:t>ს</w:t>
      </w:r>
      <w:r w:rsidR="007D4DBA">
        <w:rPr>
          <w:rFonts w:ascii="Sylfaen" w:hAnsi="Sylfaen"/>
          <w:noProof/>
          <w:sz w:val="24"/>
          <w:szCs w:val="24"/>
          <w:lang w:val="ka-GE"/>
        </w:rPr>
        <w:t xml:space="preserve">ა და პირადი ცხოვრების ხელშეუხებლობის უფლების დაცვით, გარანტირებული უნდა </w:t>
      </w:r>
      <w:r w:rsidR="00363B02">
        <w:rPr>
          <w:rFonts w:ascii="Sylfaen" w:hAnsi="Sylfaen"/>
          <w:noProof/>
          <w:sz w:val="24"/>
          <w:szCs w:val="24"/>
          <w:lang w:val="ka-GE"/>
        </w:rPr>
        <w:t>იქნას</w:t>
      </w:r>
      <w:r w:rsidR="007D4DBA">
        <w:rPr>
          <w:rFonts w:ascii="Sylfaen" w:hAnsi="Sylfaen"/>
          <w:noProof/>
          <w:sz w:val="24"/>
          <w:szCs w:val="24"/>
          <w:lang w:val="ka-GE"/>
        </w:rPr>
        <w:t xml:space="preserve"> წინასწარი, სამართლიანი და მიუკერძოებელი პროცედურა, შესაბამი</w:t>
      </w:r>
      <w:r w:rsidR="00363B02">
        <w:rPr>
          <w:rFonts w:ascii="Sylfaen" w:hAnsi="Sylfaen"/>
          <w:noProof/>
          <w:sz w:val="24"/>
          <w:szCs w:val="24"/>
          <w:lang w:val="ka-GE"/>
        </w:rPr>
        <w:t>ს</w:t>
      </w:r>
      <w:r w:rsidR="007D4DBA">
        <w:rPr>
          <w:rFonts w:ascii="Sylfaen" w:hAnsi="Sylfaen"/>
          <w:noProof/>
          <w:sz w:val="24"/>
          <w:szCs w:val="24"/>
          <w:lang w:val="ka-GE"/>
        </w:rPr>
        <w:t xml:space="preserve">ი </w:t>
      </w:r>
      <w:r w:rsidR="00363B02">
        <w:rPr>
          <w:rFonts w:ascii="Sylfaen" w:hAnsi="Sylfaen"/>
          <w:noProof/>
          <w:sz w:val="24"/>
          <w:szCs w:val="24"/>
          <w:lang w:val="ka-GE"/>
        </w:rPr>
        <w:t>პირის</w:t>
      </w:r>
      <w:r w:rsidR="007D4DBA">
        <w:rPr>
          <w:rFonts w:ascii="Sylfaen" w:hAnsi="Sylfaen"/>
          <w:noProof/>
          <w:sz w:val="24"/>
          <w:szCs w:val="24"/>
          <w:lang w:val="ka-GE"/>
        </w:rPr>
        <w:t xml:space="preserve"> ან </w:t>
      </w:r>
      <w:r w:rsidR="00363B02">
        <w:rPr>
          <w:rFonts w:ascii="Sylfaen" w:hAnsi="Sylfaen"/>
          <w:noProof/>
          <w:sz w:val="24"/>
          <w:szCs w:val="24"/>
          <w:lang w:val="ka-GE"/>
        </w:rPr>
        <w:t>პირების</w:t>
      </w:r>
      <w:r w:rsidR="007D4DBA">
        <w:rPr>
          <w:rFonts w:ascii="Sylfaen" w:hAnsi="Sylfaen"/>
          <w:noProof/>
          <w:sz w:val="24"/>
          <w:szCs w:val="24"/>
          <w:lang w:val="ka-GE"/>
        </w:rPr>
        <w:t xml:space="preserve"> მოსმენის უფლების ჩათვლით, რაც ექვემდებარება ადამიანის უფლებებათა და ძირითად თავისუფლებათა დაცვის შესახებ </w:t>
      </w:r>
      <w:r w:rsidR="00363B02">
        <w:rPr>
          <w:rFonts w:ascii="Sylfaen" w:hAnsi="Sylfaen"/>
          <w:noProof/>
          <w:sz w:val="24"/>
          <w:szCs w:val="24"/>
          <w:lang w:val="ka-GE"/>
        </w:rPr>
        <w:t>ევროპ</w:t>
      </w:r>
      <w:r w:rsidR="007D4DBA">
        <w:rPr>
          <w:rFonts w:ascii="Sylfaen" w:hAnsi="Sylfaen"/>
          <w:noProof/>
          <w:sz w:val="24"/>
          <w:szCs w:val="24"/>
          <w:lang w:val="ka-GE"/>
        </w:rPr>
        <w:t>ული კონვენციის შესაბამისად გადაუდებელ შემთხვევებში შესაბამისი პირობებისა და პროცედურული ოპერაციების განხორციელების სა</w:t>
      </w:r>
      <w:r w:rsidR="00363B02">
        <w:rPr>
          <w:rFonts w:ascii="Sylfaen" w:hAnsi="Sylfaen"/>
          <w:noProof/>
          <w:sz w:val="24"/>
          <w:szCs w:val="24"/>
          <w:lang w:val="ka-GE"/>
        </w:rPr>
        <w:t>ჭ</w:t>
      </w:r>
      <w:r w:rsidR="007D4DBA">
        <w:rPr>
          <w:rFonts w:ascii="Sylfaen" w:hAnsi="Sylfaen"/>
          <w:noProof/>
          <w:sz w:val="24"/>
          <w:szCs w:val="24"/>
          <w:lang w:val="ka-GE"/>
        </w:rPr>
        <w:t>იროებას. გარანტირებული უნდა იქნას ეფექტური და დროულად სამართლებრივი მიმოხილვის უფლება.</w:t>
      </w:r>
    </w:p>
    <w:p w:rsidR="007D4DBA" w:rsidRDefault="007D4DBA" w:rsidP="004918E2">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4.</w:t>
      </w:r>
      <w:r>
        <w:rPr>
          <w:rFonts w:ascii="Sylfaen" w:hAnsi="Sylfaen"/>
          <w:noProof/>
          <w:sz w:val="24"/>
          <w:szCs w:val="24"/>
          <w:lang w:val="ka-GE"/>
        </w:rPr>
        <w:tab/>
        <w:t xml:space="preserve">წინამდებარე დირექტივა და სპეცაილური დირექტივები არ არღვევს </w:t>
      </w:r>
      <w:r w:rsidR="00363B02" w:rsidRPr="009C6DBA">
        <w:rPr>
          <w:rFonts w:ascii="Sylfaen" w:hAnsi="Sylfaen"/>
          <w:noProof/>
          <w:sz w:val="24"/>
          <w:szCs w:val="24"/>
          <w:lang w:val="ka-GE"/>
        </w:rPr>
        <w:t>№</w:t>
      </w:r>
      <w:r w:rsidRPr="0034401B">
        <w:rPr>
          <w:rFonts w:ascii="Sylfaen" w:hAnsi="Sylfaen"/>
          <w:noProof/>
          <w:sz w:val="24"/>
          <w:szCs w:val="24"/>
          <w:lang w:val="ka-GE"/>
        </w:rPr>
        <w:t xml:space="preserve">1999/5/EC </w:t>
      </w:r>
      <w:r>
        <w:rPr>
          <w:rFonts w:ascii="Sylfaen" w:hAnsi="Sylfaen"/>
          <w:noProof/>
          <w:sz w:val="24"/>
          <w:szCs w:val="24"/>
          <w:lang w:val="ka-GE"/>
        </w:rPr>
        <w:t>დირექტივით გათვალისწინებულ დებულებებს.</w:t>
      </w:r>
    </w:p>
    <w:p w:rsidR="007D4DBA" w:rsidRDefault="007D4DBA" w:rsidP="004918E2">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5.</w:t>
      </w:r>
      <w:r>
        <w:rPr>
          <w:rFonts w:ascii="Sylfaen" w:hAnsi="Sylfaen"/>
          <w:noProof/>
          <w:sz w:val="24"/>
          <w:szCs w:val="24"/>
          <w:lang w:val="ka-GE"/>
        </w:rPr>
        <w:tab/>
        <w:t>წინამდებარე დირექტივა და სპეც</w:t>
      </w:r>
      <w:r w:rsidR="00363B02">
        <w:rPr>
          <w:rFonts w:ascii="Sylfaen" w:hAnsi="Sylfaen"/>
          <w:noProof/>
          <w:sz w:val="24"/>
          <w:szCs w:val="24"/>
          <w:lang w:val="ka-GE"/>
        </w:rPr>
        <w:t>ი</w:t>
      </w:r>
      <w:r>
        <w:rPr>
          <w:rFonts w:ascii="Sylfaen" w:hAnsi="Sylfaen"/>
          <w:noProof/>
          <w:sz w:val="24"/>
          <w:szCs w:val="24"/>
          <w:lang w:val="ka-GE"/>
        </w:rPr>
        <w:t>ალური დირექტივები არ არღვევს</w:t>
      </w:r>
      <w:r w:rsidR="00363B02">
        <w:rPr>
          <w:rFonts w:ascii="Sylfaen" w:hAnsi="Sylfaen"/>
          <w:noProof/>
          <w:sz w:val="24"/>
          <w:szCs w:val="24"/>
          <w:lang w:val="ka-GE"/>
        </w:rPr>
        <w:t xml:space="preserve"> </w:t>
      </w:r>
      <w:r>
        <w:rPr>
          <w:rFonts w:ascii="Sylfaen" w:hAnsi="Sylfaen"/>
          <w:noProof/>
          <w:sz w:val="24"/>
          <w:szCs w:val="24"/>
          <w:lang w:val="ka-GE"/>
        </w:rPr>
        <w:t xml:space="preserve">ევროპული გაერთიანების ფარგლებში საჯარო </w:t>
      </w:r>
      <w:r w:rsidR="00363B02">
        <w:rPr>
          <w:rFonts w:ascii="Sylfaen" w:hAnsi="Sylfaen"/>
          <w:noProof/>
          <w:sz w:val="24"/>
          <w:szCs w:val="24"/>
          <w:lang w:val="ka-GE"/>
        </w:rPr>
        <w:t>მობილურ</w:t>
      </w:r>
      <w:r>
        <w:rPr>
          <w:rFonts w:ascii="Sylfaen" w:hAnsi="Sylfaen"/>
          <w:noProof/>
          <w:sz w:val="24"/>
          <w:szCs w:val="24"/>
          <w:lang w:val="ka-GE"/>
        </w:rPr>
        <w:t xml:space="preserve"> საკომუნიკაციო ქსელებზე საერთაშორისო როუმინგთან დაკავში</w:t>
      </w:r>
      <w:r w:rsidR="00363B02">
        <w:rPr>
          <w:rFonts w:ascii="Sylfaen" w:hAnsi="Sylfaen"/>
          <w:noProof/>
          <w:sz w:val="24"/>
          <w:szCs w:val="24"/>
          <w:lang w:val="ka-GE"/>
        </w:rPr>
        <w:t>რ</w:t>
      </w:r>
      <w:r>
        <w:rPr>
          <w:rFonts w:ascii="Sylfaen" w:hAnsi="Sylfaen"/>
          <w:noProof/>
          <w:sz w:val="24"/>
          <w:szCs w:val="24"/>
          <w:lang w:val="ka-GE"/>
        </w:rPr>
        <w:t xml:space="preserve">ებით განხორციელებულ </w:t>
      </w:r>
      <w:r w:rsidR="00363B02">
        <w:rPr>
          <w:rFonts w:ascii="Sylfaen" w:hAnsi="Sylfaen"/>
          <w:noProof/>
          <w:sz w:val="24"/>
          <w:szCs w:val="24"/>
          <w:lang w:val="ka-GE"/>
        </w:rPr>
        <w:t>ნ</w:t>
      </w:r>
      <w:r>
        <w:rPr>
          <w:rFonts w:ascii="Sylfaen" w:hAnsi="Sylfaen"/>
          <w:noProof/>
          <w:sz w:val="24"/>
          <w:szCs w:val="24"/>
          <w:lang w:val="ka-GE"/>
        </w:rPr>
        <w:t>ებისმიერ სპეციალურ ღონისძებას.</w:t>
      </w:r>
    </w:p>
    <w:p w:rsidR="007D4DBA" w:rsidRDefault="007D4DBA" w:rsidP="008C6309">
      <w:pPr>
        <w:spacing w:after="0" w:line="320" w:lineRule="atLeast"/>
        <w:ind w:left="720" w:hanging="720"/>
        <w:jc w:val="both"/>
        <w:rPr>
          <w:rFonts w:ascii="Sylfaen" w:hAnsi="Sylfaen"/>
          <w:noProof/>
          <w:sz w:val="24"/>
          <w:szCs w:val="24"/>
          <w:lang w:val="ka-GE"/>
        </w:rPr>
      </w:pPr>
    </w:p>
    <w:p w:rsidR="00F63D61" w:rsidRDefault="007D4DBA" w:rsidP="008C6309">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2</w:t>
      </w:r>
    </w:p>
    <w:p w:rsidR="007D4DBA" w:rsidRDefault="007D4DBA" w:rsidP="007D4DBA">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განმარტებები</w:t>
      </w:r>
    </w:p>
    <w:p w:rsidR="007D4DBA" w:rsidRDefault="007D4DBA" w:rsidP="007D4DBA">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 xml:space="preserve">წინამდებარე </w:t>
      </w:r>
      <w:r w:rsidR="005E6534">
        <w:rPr>
          <w:rFonts w:ascii="Sylfaen" w:hAnsi="Sylfaen"/>
          <w:noProof/>
          <w:sz w:val="24"/>
          <w:szCs w:val="24"/>
          <w:lang w:val="ka-GE"/>
        </w:rPr>
        <w:t>დირექტივის მიზნებისთვის:</w:t>
      </w:r>
    </w:p>
    <w:p w:rsidR="00102BCC" w:rsidRDefault="005E6534" w:rsidP="0034401B">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(ა)</w:t>
      </w:r>
      <w:r>
        <w:rPr>
          <w:rFonts w:ascii="Sylfaen" w:hAnsi="Sylfaen"/>
          <w:noProof/>
          <w:sz w:val="24"/>
          <w:szCs w:val="24"/>
          <w:lang w:val="ka-GE"/>
        </w:rPr>
        <w:tab/>
        <w:t>‘ელექტრონული საკომუნიკაციო ქსელი’ ნიშნავს</w:t>
      </w:r>
      <w:r w:rsidR="00014479">
        <w:rPr>
          <w:rFonts w:ascii="Sylfaen" w:hAnsi="Sylfaen"/>
          <w:noProof/>
          <w:sz w:val="24"/>
          <w:szCs w:val="24"/>
          <w:lang w:val="ka-GE"/>
        </w:rPr>
        <w:t xml:space="preserve"> </w:t>
      </w:r>
      <w:r w:rsidR="0034401B">
        <w:rPr>
          <w:rFonts w:ascii="Sylfaen" w:hAnsi="Sylfaen"/>
          <w:noProof/>
          <w:sz w:val="24"/>
          <w:szCs w:val="24"/>
          <w:lang w:val="ka-GE"/>
        </w:rPr>
        <w:t>გადაცემის</w:t>
      </w:r>
      <w:r w:rsidR="00014479">
        <w:rPr>
          <w:rFonts w:ascii="Sylfaen" w:hAnsi="Sylfaen"/>
          <w:noProof/>
          <w:sz w:val="24"/>
          <w:szCs w:val="24"/>
          <w:lang w:val="ka-GE"/>
        </w:rPr>
        <w:t xml:space="preserve"> სისტემებს და, საჭიროების შემთხვევაში, </w:t>
      </w:r>
      <w:r w:rsidR="0034401B">
        <w:rPr>
          <w:rFonts w:ascii="Sylfaen" w:hAnsi="Sylfaen"/>
          <w:noProof/>
          <w:sz w:val="24"/>
          <w:szCs w:val="24"/>
          <w:lang w:val="ka-GE"/>
        </w:rPr>
        <w:t>დამისამართებისა</w:t>
      </w:r>
      <w:r w:rsidR="00014479">
        <w:rPr>
          <w:rFonts w:ascii="Sylfaen" w:hAnsi="Sylfaen"/>
          <w:noProof/>
          <w:sz w:val="24"/>
          <w:szCs w:val="24"/>
          <w:lang w:val="ka-GE"/>
        </w:rPr>
        <w:t xml:space="preserve"> და მარშრუტიზაციის მოწყობილობებსა და სხვა რესურსებს, ქსელური ელემენტების ჩათვლით</w:t>
      </w:r>
      <w:r w:rsidR="0034401B">
        <w:rPr>
          <w:rFonts w:ascii="Sylfaen" w:hAnsi="Sylfaen"/>
          <w:noProof/>
          <w:sz w:val="24"/>
          <w:szCs w:val="24"/>
          <w:lang w:val="ka-GE"/>
        </w:rPr>
        <w:t>, რომლებიც არ არის აქტიური და რომლე</w:t>
      </w:r>
      <w:r w:rsidR="00363B02">
        <w:rPr>
          <w:rFonts w:ascii="Sylfaen" w:hAnsi="Sylfaen"/>
          <w:noProof/>
          <w:sz w:val="24"/>
          <w:szCs w:val="24"/>
          <w:lang w:val="ka-GE"/>
        </w:rPr>
        <w:t>ბ</w:t>
      </w:r>
      <w:r w:rsidR="0034401B">
        <w:rPr>
          <w:rFonts w:ascii="Sylfaen" w:hAnsi="Sylfaen"/>
          <w:noProof/>
          <w:sz w:val="24"/>
          <w:szCs w:val="24"/>
          <w:lang w:val="ka-GE"/>
        </w:rPr>
        <w:t>იც იძლევა სიგნალების გადაცემის საშუალებას ტელეგრაფის</w:t>
      </w:r>
      <w:r w:rsidR="0034401B" w:rsidRPr="0034401B">
        <w:rPr>
          <w:rFonts w:ascii="Sylfaen" w:hAnsi="Sylfaen"/>
          <w:noProof/>
          <w:sz w:val="24"/>
          <w:szCs w:val="24"/>
          <w:lang w:val="ka-GE"/>
        </w:rPr>
        <w:t>, რადიოს, ოპტიკური ან სხვა ელექტრომაგნიტური საშუალებ</w:t>
      </w:r>
      <w:r w:rsidR="0034401B">
        <w:rPr>
          <w:rFonts w:ascii="Sylfaen" w:hAnsi="Sylfaen"/>
          <w:noProof/>
          <w:sz w:val="24"/>
          <w:szCs w:val="24"/>
          <w:lang w:val="ka-GE"/>
        </w:rPr>
        <w:t>ებ</w:t>
      </w:r>
      <w:r w:rsidR="0034401B" w:rsidRPr="0034401B">
        <w:rPr>
          <w:rFonts w:ascii="Sylfaen" w:hAnsi="Sylfaen"/>
          <w:noProof/>
          <w:sz w:val="24"/>
          <w:szCs w:val="24"/>
          <w:lang w:val="ka-GE"/>
        </w:rPr>
        <w:t>ით, მათ შორის თანამგზავრული</w:t>
      </w:r>
      <w:r w:rsidR="0034401B">
        <w:rPr>
          <w:rFonts w:ascii="Sylfaen" w:hAnsi="Sylfaen"/>
          <w:noProof/>
          <w:sz w:val="24"/>
          <w:szCs w:val="24"/>
          <w:lang w:val="ka-GE"/>
        </w:rPr>
        <w:t xml:space="preserve"> ქსელებით</w:t>
      </w:r>
      <w:r w:rsidR="0034401B" w:rsidRPr="0034401B">
        <w:rPr>
          <w:rFonts w:ascii="Sylfaen" w:hAnsi="Sylfaen"/>
          <w:noProof/>
          <w:sz w:val="24"/>
          <w:szCs w:val="24"/>
          <w:lang w:val="ka-GE"/>
        </w:rPr>
        <w:t>, ფიქსირებული (არხული და პაკეტური, ინტერნეტის ჩათვლით) და მიწისზედა მობილური ქსელები</w:t>
      </w:r>
      <w:r w:rsidR="0034401B">
        <w:rPr>
          <w:rFonts w:ascii="Sylfaen" w:hAnsi="Sylfaen"/>
          <w:noProof/>
          <w:sz w:val="24"/>
          <w:szCs w:val="24"/>
          <w:lang w:val="ka-GE"/>
        </w:rPr>
        <w:t>თ</w:t>
      </w:r>
      <w:r w:rsidR="0034401B" w:rsidRPr="0034401B">
        <w:rPr>
          <w:rFonts w:ascii="Sylfaen" w:hAnsi="Sylfaen"/>
          <w:noProof/>
          <w:sz w:val="24"/>
          <w:szCs w:val="24"/>
          <w:lang w:val="ka-GE"/>
        </w:rPr>
        <w:t>, ელექტრო საკაბელო სისტემები</w:t>
      </w:r>
      <w:r w:rsidR="0034401B">
        <w:rPr>
          <w:rFonts w:ascii="Sylfaen" w:hAnsi="Sylfaen"/>
          <w:noProof/>
          <w:sz w:val="24"/>
          <w:szCs w:val="24"/>
          <w:lang w:val="ka-GE"/>
        </w:rPr>
        <w:t>თ</w:t>
      </w:r>
      <w:r w:rsidR="0034401B" w:rsidRPr="0034401B">
        <w:rPr>
          <w:rFonts w:ascii="Sylfaen" w:hAnsi="Sylfaen"/>
          <w:noProof/>
          <w:sz w:val="24"/>
          <w:szCs w:val="24"/>
          <w:lang w:val="ka-GE"/>
        </w:rPr>
        <w:t xml:space="preserve">, იმის გათვალისწინებით, რომ </w:t>
      </w:r>
      <w:r w:rsidR="0034401B">
        <w:rPr>
          <w:rFonts w:ascii="Sylfaen" w:hAnsi="Sylfaen"/>
          <w:noProof/>
          <w:sz w:val="24"/>
          <w:szCs w:val="24"/>
          <w:lang w:val="ka-GE"/>
        </w:rPr>
        <w:t xml:space="preserve">მათი გამოყენება </w:t>
      </w:r>
      <w:r w:rsidR="00017730">
        <w:rPr>
          <w:rFonts w:ascii="Sylfaen" w:hAnsi="Sylfaen"/>
          <w:noProof/>
          <w:sz w:val="24"/>
          <w:szCs w:val="24"/>
          <w:lang w:val="ka-GE"/>
        </w:rPr>
        <w:t>მო</w:t>
      </w:r>
      <w:r w:rsidR="0034401B">
        <w:rPr>
          <w:rFonts w:ascii="Sylfaen" w:hAnsi="Sylfaen"/>
          <w:noProof/>
          <w:sz w:val="24"/>
          <w:szCs w:val="24"/>
          <w:lang w:val="ka-GE"/>
        </w:rPr>
        <w:t>ხდება</w:t>
      </w:r>
      <w:r w:rsidR="0034401B" w:rsidRPr="0034401B">
        <w:rPr>
          <w:rFonts w:ascii="Sylfaen" w:hAnsi="Sylfaen"/>
          <w:noProof/>
          <w:sz w:val="24"/>
          <w:szCs w:val="24"/>
          <w:lang w:val="ka-GE"/>
        </w:rPr>
        <w:t xml:space="preserve"> </w:t>
      </w:r>
      <w:r w:rsidR="00017730">
        <w:rPr>
          <w:rFonts w:ascii="Sylfaen" w:hAnsi="Sylfaen"/>
          <w:noProof/>
          <w:sz w:val="24"/>
          <w:szCs w:val="24"/>
          <w:lang w:val="ka-GE"/>
        </w:rPr>
        <w:t>გადამცემ</w:t>
      </w:r>
      <w:r w:rsidR="0034401B" w:rsidRPr="0034401B">
        <w:rPr>
          <w:rFonts w:ascii="Sylfaen" w:hAnsi="Sylfaen"/>
          <w:noProof/>
          <w:sz w:val="24"/>
          <w:szCs w:val="24"/>
          <w:lang w:val="ka-GE"/>
        </w:rPr>
        <w:t xml:space="preserve"> სიგნალებ</w:t>
      </w:r>
      <w:r w:rsidR="00017730">
        <w:rPr>
          <w:rFonts w:ascii="Sylfaen" w:hAnsi="Sylfaen"/>
          <w:noProof/>
          <w:sz w:val="24"/>
          <w:szCs w:val="24"/>
          <w:lang w:val="ka-GE"/>
        </w:rPr>
        <w:t>თან</w:t>
      </w:r>
      <w:r w:rsidR="0034401B" w:rsidRPr="0034401B">
        <w:rPr>
          <w:rFonts w:ascii="Sylfaen" w:hAnsi="Sylfaen"/>
          <w:noProof/>
          <w:sz w:val="24"/>
          <w:szCs w:val="24"/>
          <w:lang w:val="ka-GE"/>
        </w:rPr>
        <w:t xml:space="preserve">, </w:t>
      </w:r>
      <w:r w:rsidR="00017730" w:rsidRPr="0034401B">
        <w:rPr>
          <w:rFonts w:ascii="Sylfaen" w:hAnsi="Sylfaen"/>
          <w:noProof/>
          <w:sz w:val="24"/>
          <w:szCs w:val="24"/>
          <w:lang w:val="ka-GE"/>
        </w:rPr>
        <w:t>რადიო და სატელევიზიო მაუწყებლობის</w:t>
      </w:r>
      <w:r w:rsidR="00017730">
        <w:rPr>
          <w:rFonts w:ascii="Sylfaen" w:hAnsi="Sylfaen"/>
          <w:noProof/>
          <w:sz w:val="24"/>
          <w:szCs w:val="24"/>
          <w:lang w:val="ka-GE"/>
        </w:rPr>
        <w:t>თვის განკუთვნილ ქსელებთან</w:t>
      </w:r>
      <w:r w:rsidR="0034401B" w:rsidRPr="0034401B">
        <w:rPr>
          <w:rFonts w:ascii="Sylfaen" w:hAnsi="Sylfaen"/>
          <w:noProof/>
          <w:sz w:val="24"/>
          <w:szCs w:val="24"/>
          <w:lang w:val="ka-GE"/>
        </w:rPr>
        <w:t>, საკაბელო სატელევიზიო ქსელებ</w:t>
      </w:r>
      <w:r w:rsidR="00017730">
        <w:rPr>
          <w:rFonts w:ascii="Sylfaen" w:hAnsi="Sylfaen"/>
          <w:noProof/>
          <w:sz w:val="24"/>
          <w:szCs w:val="24"/>
          <w:lang w:val="ka-GE"/>
        </w:rPr>
        <w:t>თან დაკავშირებით</w:t>
      </w:r>
      <w:r w:rsidR="0034401B" w:rsidRPr="0034401B">
        <w:rPr>
          <w:rFonts w:ascii="Sylfaen" w:hAnsi="Sylfaen"/>
          <w:noProof/>
          <w:sz w:val="24"/>
          <w:szCs w:val="24"/>
          <w:lang w:val="ka-GE"/>
        </w:rPr>
        <w:t xml:space="preserve">, </w:t>
      </w:r>
      <w:r w:rsidR="00017730" w:rsidRPr="0034401B">
        <w:rPr>
          <w:rFonts w:ascii="Sylfaen" w:hAnsi="Sylfaen"/>
          <w:noProof/>
          <w:sz w:val="24"/>
          <w:szCs w:val="24"/>
          <w:lang w:val="ka-GE"/>
        </w:rPr>
        <w:t>გადმოცემული</w:t>
      </w:r>
      <w:r w:rsidR="00017730">
        <w:rPr>
          <w:rFonts w:ascii="Sylfaen" w:hAnsi="Sylfaen"/>
          <w:noProof/>
          <w:sz w:val="24"/>
          <w:szCs w:val="24"/>
          <w:lang w:val="ka-GE"/>
        </w:rPr>
        <w:t xml:space="preserve"> ინფორმაციის </w:t>
      </w:r>
      <w:r w:rsidR="0034401B" w:rsidRPr="0034401B">
        <w:rPr>
          <w:rFonts w:ascii="Sylfaen" w:hAnsi="Sylfaen"/>
          <w:noProof/>
          <w:sz w:val="24"/>
          <w:szCs w:val="24"/>
          <w:lang w:val="ka-GE"/>
        </w:rPr>
        <w:t>ტიპის</w:t>
      </w:r>
      <w:r w:rsidR="00017730">
        <w:rPr>
          <w:rFonts w:ascii="Sylfaen" w:hAnsi="Sylfaen"/>
          <w:noProof/>
          <w:sz w:val="24"/>
          <w:szCs w:val="24"/>
          <w:lang w:val="ka-GE"/>
        </w:rPr>
        <w:t xml:space="preserve"> </w:t>
      </w:r>
      <w:r w:rsidR="00017730" w:rsidRPr="0034401B">
        <w:rPr>
          <w:rFonts w:ascii="Sylfaen" w:hAnsi="Sylfaen"/>
          <w:noProof/>
          <w:sz w:val="24"/>
          <w:szCs w:val="24"/>
          <w:lang w:val="ka-GE"/>
        </w:rPr>
        <w:t>მიუხედავად</w:t>
      </w:r>
      <w:r w:rsidR="0034401B" w:rsidRPr="0034401B">
        <w:rPr>
          <w:rFonts w:ascii="Sylfaen" w:hAnsi="Sylfaen"/>
          <w:noProof/>
          <w:sz w:val="24"/>
          <w:szCs w:val="24"/>
          <w:lang w:val="ka-GE"/>
        </w:rPr>
        <w:t>;</w:t>
      </w:r>
    </w:p>
    <w:p w:rsidR="00102BCC" w:rsidRPr="00102BCC" w:rsidRDefault="00102BCC" w:rsidP="00017730">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t>(</w:t>
      </w:r>
      <w:r w:rsidR="0081633C">
        <w:rPr>
          <w:rFonts w:ascii="Sylfaen" w:hAnsi="Sylfaen"/>
          <w:noProof/>
          <w:sz w:val="24"/>
          <w:szCs w:val="24"/>
          <w:lang w:val="ka-GE"/>
        </w:rPr>
        <w:t>ბ</w:t>
      </w:r>
      <w:r w:rsidRPr="00102BCC">
        <w:rPr>
          <w:rFonts w:ascii="Sylfaen" w:hAnsi="Sylfaen"/>
          <w:noProof/>
          <w:sz w:val="24"/>
          <w:szCs w:val="24"/>
          <w:lang w:val="ka-GE"/>
        </w:rPr>
        <w:t xml:space="preserve">) </w:t>
      </w:r>
      <w:r>
        <w:rPr>
          <w:rFonts w:ascii="Sylfaen" w:hAnsi="Sylfaen"/>
          <w:noProof/>
          <w:sz w:val="24"/>
          <w:szCs w:val="24"/>
          <w:lang w:val="ka-GE"/>
        </w:rPr>
        <w:tab/>
      </w:r>
      <w:r w:rsidR="00017730">
        <w:rPr>
          <w:rFonts w:ascii="Sylfaen" w:hAnsi="Sylfaen"/>
          <w:noProof/>
          <w:sz w:val="24"/>
          <w:szCs w:val="24"/>
          <w:lang w:val="ka-GE"/>
        </w:rPr>
        <w:t>„</w:t>
      </w:r>
      <w:r w:rsidRPr="00102BCC">
        <w:rPr>
          <w:rFonts w:ascii="Sylfaen" w:hAnsi="Sylfaen"/>
          <w:noProof/>
          <w:sz w:val="24"/>
          <w:szCs w:val="24"/>
          <w:lang w:val="ka-GE"/>
        </w:rPr>
        <w:t>ტრანსნაციონალური ბაზ</w:t>
      </w:r>
      <w:r w:rsidR="00017730">
        <w:rPr>
          <w:rFonts w:ascii="Sylfaen" w:hAnsi="Sylfaen"/>
          <w:noProof/>
          <w:sz w:val="24"/>
          <w:szCs w:val="24"/>
          <w:lang w:val="ka-GE"/>
        </w:rPr>
        <w:t>რები</w:t>
      </w:r>
      <w:r w:rsidRPr="00102BCC">
        <w:rPr>
          <w:rFonts w:ascii="Sylfaen" w:hAnsi="Sylfaen"/>
          <w:noProof/>
          <w:sz w:val="24"/>
          <w:szCs w:val="24"/>
          <w:lang w:val="ka-GE"/>
        </w:rPr>
        <w:t xml:space="preserve">" ნიშნავს </w:t>
      </w:r>
      <w:r w:rsidR="00017730">
        <w:rPr>
          <w:rFonts w:ascii="Sylfaen" w:hAnsi="Sylfaen"/>
          <w:noProof/>
          <w:sz w:val="24"/>
          <w:szCs w:val="24"/>
          <w:lang w:val="ka-GE"/>
        </w:rPr>
        <w:t>15(4) მუხლით გათვალისწინებულ</w:t>
      </w:r>
      <w:r w:rsidR="00017730" w:rsidRPr="00102BCC">
        <w:rPr>
          <w:rFonts w:ascii="Sylfaen" w:hAnsi="Sylfaen"/>
          <w:noProof/>
          <w:sz w:val="24"/>
          <w:szCs w:val="24"/>
          <w:lang w:val="ka-GE"/>
        </w:rPr>
        <w:t xml:space="preserve"> </w:t>
      </w:r>
      <w:r w:rsidRPr="00102BCC">
        <w:rPr>
          <w:rFonts w:ascii="Sylfaen" w:hAnsi="Sylfaen"/>
          <w:noProof/>
          <w:sz w:val="24"/>
          <w:szCs w:val="24"/>
          <w:lang w:val="ka-GE"/>
        </w:rPr>
        <w:t>ბაზრებს</w:t>
      </w:r>
      <w:r w:rsidR="00017730">
        <w:rPr>
          <w:rFonts w:ascii="Sylfaen" w:hAnsi="Sylfaen"/>
          <w:noProof/>
          <w:sz w:val="24"/>
          <w:szCs w:val="24"/>
          <w:lang w:val="ka-GE"/>
        </w:rPr>
        <w:t>, რომლებიც</w:t>
      </w:r>
      <w:r w:rsidRPr="00102BCC">
        <w:rPr>
          <w:rFonts w:ascii="Sylfaen" w:hAnsi="Sylfaen"/>
          <w:noProof/>
          <w:sz w:val="24"/>
          <w:szCs w:val="24"/>
          <w:lang w:val="ka-GE"/>
        </w:rPr>
        <w:t xml:space="preserve"> მოიცავს </w:t>
      </w:r>
      <w:r w:rsidR="00017730">
        <w:rPr>
          <w:rFonts w:ascii="Sylfaen" w:hAnsi="Sylfaen"/>
          <w:noProof/>
          <w:sz w:val="24"/>
          <w:szCs w:val="24"/>
          <w:lang w:val="ka-GE"/>
        </w:rPr>
        <w:t>ევროპულ გაერთიანებას</w:t>
      </w:r>
      <w:r w:rsidRPr="00102BCC">
        <w:rPr>
          <w:rFonts w:ascii="Sylfaen" w:hAnsi="Sylfaen"/>
          <w:noProof/>
          <w:sz w:val="24"/>
          <w:szCs w:val="24"/>
          <w:lang w:val="ka-GE"/>
        </w:rPr>
        <w:t xml:space="preserve"> ან</w:t>
      </w:r>
      <w:r w:rsidR="00017730">
        <w:rPr>
          <w:rFonts w:ascii="Sylfaen" w:hAnsi="Sylfaen"/>
          <w:noProof/>
          <w:sz w:val="24"/>
          <w:szCs w:val="24"/>
          <w:lang w:val="ka-GE"/>
        </w:rPr>
        <w:t xml:space="preserve"> ევროკავშირის ერთზე მეტ წევრ სახელმწიფოში განთავსებულ მის</w:t>
      </w:r>
      <w:r w:rsidRPr="00102BCC">
        <w:rPr>
          <w:rFonts w:ascii="Sylfaen" w:hAnsi="Sylfaen"/>
          <w:noProof/>
          <w:sz w:val="24"/>
          <w:szCs w:val="24"/>
          <w:lang w:val="ka-GE"/>
        </w:rPr>
        <w:t xml:space="preserve"> </w:t>
      </w:r>
      <w:r w:rsidR="00017730">
        <w:rPr>
          <w:rFonts w:ascii="Sylfaen" w:hAnsi="Sylfaen"/>
          <w:noProof/>
          <w:sz w:val="24"/>
          <w:szCs w:val="24"/>
          <w:lang w:val="ka-GE"/>
        </w:rPr>
        <w:t>მნიშვნელოვან</w:t>
      </w:r>
      <w:r w:rsidRPr="00102BCC">
        <w:rPr>
          <w:rFonts w:ascii="Sylfaen" w:hAnsi="Sylfaen"/>
          <w:noProof/>
          <w:sz w:val="24"/>
          <w:szCs w:val="24"/>
          <w:lang w:val="ka-GE"/>
        </w:rPr>
        <w:t xml:space="preserve"> </w:t>
      </w:r>
      <w:r w:rsidR="00017730">
        <w:rPr>
          <w:rFonts w:ascii="Sylfaen" w:hAnsi="Sylfaen"/>
          <w:noProof/>
          <w:sz w:val="24"/>
          <w:szCs w:val="24"/>
          <w:lang w:val="ka-GE"/>
        </w:rPr>
        <w:t>ნაწილ</w:t>
      </w:r>
      <w:r w:rsidRPr="00102BCC">
        <w:rPr>
          <w:rFonts w:ascii="Sylfaen" w:hAnsi="Sylfaen"/>
          <w:noProof/>
          <w:sz w:val="24"/>
          <w:szCs w:val="24"/>
          <w:lang w:val="ka-GE"/>
        </w:rPr>
        <w:t>ს;</w:t>
      </w:r>
    </w:p>
    <w:p w:rsidR="00102BCC" w:rsidRPr="00102BCC" w:rsidRDefault="00102BCC" w:rsidP="00716B98">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t>(</w:t>
      </w:r>
      <w:r w:rsidR="00017730">
        <w:rPr>
          <w:rFonts w:ascii="Sylfaen" w:hAnsi="Sylfaen"/>
          <w:noProof/>
          <w:sz w:val="24"/>
          <w:szCs w:val="24"/>
          <w:lang w:val="ka-GE"/>
        </w:rPr>
        <w:t>გ</w:t>
      </w:r>
      <w:r w:rsidRPr="00102BCC">
        <w:rPr>
          <w:rFonts w:ascii="Sylfaen" w:hAnsi="Sylfaen"/>
          <w:noProof/>
          <w:sz w:val="24"/>
          <w:szCs w:val="24"/>
          <w:lang w:val="ka-GE"/>
        </w:rPr>
        <w:t xml:space="preserve">) </w:t>
      </w:r>
      <w:r w:rsidR="00017730">
        <w:rPr>
          <w:rFonts w:ascii="Sylfaen" w:hAnsi="Sylfaen"/>
          <w:noProof/>
          <w:sz w:val="24"/>
          <w:szCs w:val="24"/>
          <w:lang w:val="ka-GE"/>
        </w:rPr>
        <w:tab/>
        <w:t>„</w:t>
      </w:r>
      <w:r w:rsidRPr="00102BCC">
        <w:rPr>
          <w:rFonts w:ascii="Sylfaen" w:hAnsi="Sylfaen"/>
          <w:noProof/>
          <w:sz w:val="24"/>
          <w:szCs w:val="24"/>
          <w:lang w:val="ka-GE"/>
        </w:rPr>
        <w:t>ელექტრონული საკომუნიკაციო მომსახურებ</w:t>
      </w:r>
      <w:r w:rsidR="00017730">
        <w:rPr>
          <w:rFonts w:ascii="Sylfaen" w:hAnsi="Sylfaen"/>
          <w:noProof/>
          <w:sz w:val="24"/>
          <w:szCs w:val="24"/>
          <w:lang w:val="ka-GE"/>
        </w:rPr>
        <w:t xml:space="preserve">ა“ </w:t>
      </w:r>
      <w:r w:rsidRPr="00102BCC">
        <w:rPr>
          <w:rFonts w:ascii="Sylfaen" w:hAnsi="Sylfaen"/>
          <w:noProof/>
          <w:sz w:val="24"/>
          <w:szCs w:val="24"/>
          <w:lang w:val="ka-GE"/>
        </w:rPr>
        <w:t>ნიშნავს მომსახურება</w:t>
      </w:r>
      <w:r w:rsidR="00017730">
        <w:rPr>
          <w:rFonts w:ascii="Sylfaen" w:hAnsi="Sylfaen"/>
          <w:noProof/>
          <w:sz w:val="24"/>
          <w:szCs w:val="24"/>
          <w:lang w:val="ka-GE"/>
        </w:rPr>
        <w:t>ს, რომლის გაწევაც</w:t>
      </w:r>
      <w:r w:rsidRPr="00102BCC">
        <w:rPr>
          <w:rFonts w:ascii="Sylfaen" w:hAnsi="Sylfaen"/>
          <w:noProof/>
          <w:sz w:val="24"/>
          <w:szCs w:val="24"/>
          <w:lang w:val="ka-GE"/>
        </w:rPr>
        <w:t xml:space="preserve"> ჩვეულებრივ </w:t>
      </w:r>
      <w:r w:rsidR="00017730">
        <w:rPr>
          <w:rFonts w:ascii="Sylfaen" w:hAnsi="Sylfaen"/>
          <w:noProof/>
          <w:sz w:val="24"/>
          <w:szCs w:val="24"/>
          <w:lang w:val="ka-GE"/>
        </w:rPr>
        <w:t>ხდება</w:t>
      </w:r>
      <w:r w:rsidRPr="00102BCC">
        <w:rPr>
          <w:rFonts w:ascii="Sylfaen" w:hAnsi="Sylfaen"/>
          <w:noProof/>
          <w:sz w:val="24"/>
          <w:szCs w:val="24"/>
          <w:lang w:val="ka-GE"/>
        </w:rPr>
        <w:t xml:space="preserve"> ანაზღაურების</w:t>
      </w:r>
      <w:r w:rsidR="00017730">
        <w:rPr>
          <w:rFonts w:ascii="Sylfaen" w:hAnsi="Sylfaen"/>
          <w:noProof/>
          <w:sz w:val="24"/>
          <w:szCs w:val="24"/>
          <w:lang w:val="ka-GE"/>
        </w:rPr>
        <w:t xml:space="preserve"> სანაცვლოდ და</w:t>
      </w:r>
      <w:r w:rsidRPr="00102BCC">
        <w:rPr>
          <w:rFonts w:ascii="Sylfaen" w:hAnsi="Sylfaen"/>
          <w:noProof/>
          <w:sz w:val="24"/>
          <w:szCs w:val="24"/>
          <w:lang w:val="ka-GE"/>
        </w:rPr>
        <w:t xml:space="preserve"> შედგება </w:t>
      </w:r>
      <w:r w:rsidR="00017730">
        <w:rPr>
          <w:rFonts w:ascii="Sylfaen" w:hAnsi="Sylfaen"/>
          <w:noProof/>
          <w:sz w:val="24"/>
          <w:szCs w:val="24"/>
          <w:lang w:val="ka-GE"/>
        </w:rPr>
        <w:t>სრულად</w:t>
      </w:r>
      <w:r w:rsidRPr="00102BCC">
        <w:rPr>
          <w:rFonts w:ascii="Sylfaen" w:hAnsi="Sylfaen"/>
          <w:noProof/>
          <w:sz w:val="24"/>
          <w:szCs w:val="24"/>
          <w:lang w:val="ka-GE"/>
        </w:rPr>
        <w:t xml:space="preserve"> ან ძირითადად </w:t>
      </w:r>
      <w:r w:rsidR="00017730">
        <w:rPr>
          <w:rFonts w:ascii="Sylfaen" w:hAnsi="Sylfaen"/>
          <w:noProof/>
          <w:sz w:val="24"/>
          <w:szCs w:val="24"/>
          <w:lang w:val="ka-GE"/>
        </w:rPr>
        <w:t>ელექტრონულ</w:t>
      </w:r>
      <w:r w:rsidR="00017730" w:rsidRPr="00102BCC">
        <w:rPr>
          <w:rFonts w:ascii="Sylfaen" w:hAnsi="Sylfaen"/>
          <w:noProof/>
          <w:sz w:val="24"/>
          <w:szCs w:val="24"/>
          <w:lang w:val="ka-GE"/>
        </w:rPr>
        <w:t xml:space="preserve"> </w:t>
      </w:r>
      <w:r w:rsidR="00017730">
        <w:rPr>
          <w:rFonts w:ascii="Sylfaen" w:hAnsi="Sylfaen"/>
          <w:noProof/>
          <w:sz w:val="24"/>
          <w:szCs w:val="24"/>
          <w:lang w:val="ka-GE"/>
        </w:rPr>
        <w:t>სა</w:t>
      </w:r>
      <w:r w:rsidR="00017730" w:rsidRPr="00102BCC">
        <w:rPr>
          <w:rFonts w:ascii="Sylfaen" w:hAnsi="Sylfaen"/>
          <w:noProof/>
          <w:sz w:val="24"/>
          <w:szCs w:val="24"/>
          <w:lang w:val="ka-GE"/>
        </w:rPr>
        <w:t>კომუნიკაცი</w:t>
      </w:r>
      <w:r w:rsidR="00017730">
        <w:rPr>
          <w:rFonts w:ascii="Sylfaen" w:hAnsi="Sylfaen"/>
          <w:noProof/>
          <w:sz w:val="24"/>
          <w:szCs w:val="24"/>
          <w:lang w:val="ka-GE"/>
        </w:rPr>
        <w:t>ო</w:t>
      </w:r>
      <w:r w:rsidR="00017730" w:rsidRPr="00102BCC">
        <w:rPr>
          <w:rFonts w:ascii="Sylfaen" w:hAnsi="Sylfaen"/>
          <w:noProof/>
          <w:sz w:val="24"/>
          <w:szCs w:val="24"/>
          <w:lang w:val="ka-GE"/>
        </w:rPr>
        <w:t xml:space="preserve"> ქსელებ</w:t>
      </w:r>
      <w:r w:rsidR="00017730">
        <w:rPr>
          <w:rFonts w:ascii="Sylfaen" w:hAnsi="Sylfaen"/>
          <w:noProof/>
          <w:sz w:val="24"/>
          <w:szCs w:val="24"/>
          <w:lang w:val="ka-GE"/>
        </w:rPr>
        <w:t xml:space="preserve">თან დაკავშირებით </w:t>
      </w:r>
      <w:r w:rsidRPr="00102BCC">
        <w:rPr>
          <w:rFonts w:ascii="Sylfaen" w:hAnsi="Sylfaen"/>
          <w:noProof/>
          <w:sz w:val="24"/>
          <w:szCs w:val="24"/>
          <w:lang w:val="ka-GE"/>
        </w:rPr>
        <w:t>სიგნალების</w:t>
      </w:r>
      <w:r w:rsidR="00017730">
        <w:rPr>
          <w:rFonts w:ascii="Sylfaen" w:hAnsi="Sylfaen"/>
          <w:noProof/>
          <w:sz w:val="24"/>
          <w:szCs w:val="24"/>
          <w:lang w:val="ka-GE"/>
        </w:rPr>
        <w:t xml:space="preserve"> გადაცემისგან</w:t>
      </w:r>
      <w:r w:rsidRPr="00102BCC">
        <w:rPr>
          <w:rFonts w:ascii="Sylfaen" w:hAnsi="Sylfaen"/>
          <w:noProof/>
          <w:sz w:val="24"/>
          <w:szCs w:val="24"/>
          <w:lang w:val="ka-GE"/>
        </w:rPr>
        <w:t>, სატელეკომუნიკაციო და გადაცემის მომსახურების</w:t>
      </w:r>
      <w:r w:rsidR="00017730">
        <w:rPr>
          <w:rFonts w:ascii="Sylfaen" w:hAnsi="Sylfaen"/>
          <w:noProof/>
          <w:sz w:val="24"/>
          <w:szCs w:val="24"/>
          <w:lang w:val="ka-GE"/>
        </w:rPr>
        <w:t xml:space="preserve"> ჩათვლით</w:t>
      </w:r>
      <w:r w:rsidRPr="00102BCC">
        <w:rPr>
          <w:rFonts w:ascii="Sylfaen" w:hAnsi="Sylfaen"/>
          <w:noProof/>
          <w:sz w:val="24"/>
          <w:szCs w:val="24"/>
          <w:lang w:val="ka-GE"/>
        </w:rPr>
        <w:t xml:space="preserve"> </w:t>
      </w:r>
      <w:r w:rsidR="00017730">
        <w:rPr>
          <w:rFonts w:ascii="Sylfaen" w:hAnsi="Sylfaen"/>
          <w:noProof/>
          <w:sz w:val="24"/>
          <w:szCs w:val="24"/>
          <w:lang w:val="ka-GE"/>
        </w:rPr>
        <w:t xml:space="preserve">მაუწყებლობისთვის გამოყენებულ </w:t>
      </w:r>
      <w:r w:rsidRPr="00102BCC">
        <w:rPr>
          <w:rFonts w:ascii="Sylfaen" w:hAnsi="Sylfaen"/>
          <w:noProof/>
          <w:sz w:val="24"/>
          <w:szCs w:val="24"/>
          <w:lang w:val="ka-GE"/>
        </w:rPr>
        <w:t xml:space="preserve">ქსელებში, </w:t>
      </w:r>
      <w:r w:rsidR="00017730">
        <w:rPr>
          <w:rFonts w:ascii="Sylfaen" w:hAnsi="Sylfaen"/>
          <w:noProof/>
          <w:sz w:val="24"/>
          <w:szCs w:val="24"/>
          <w:lang w:val="ka-GE"/>
        </w:rPr>
        <w:t>თუმცა აღნიშნული</w:t>
      </w:r>
      <w:r w:rsidRPr="00102BCC">
        <w:rPr>
          <w:rFonts w:ascii="Sylfaen" w:hAnsi="Sylfaen"/>
          <w:noProof/>
          <w:sz w:val="24"/>
          <w:szCs w:val="24"/>
          <w:lang w:val="ka-GE"/>
        </w:rPr>
        <w:t xml:space="preserve"> </w:t>
      </w:r>
      <w:r w:rsidR="00017730">
        <w:rPr>
          <w:rFonts w:ascii="Sylfaen" w:hAnsi="Sylfaen"/>
          <w:noProof/>
          <w:sz w:val="24"/>
          <w:szCs w:val="24"/>
          <w:lang w:val="ka-GE"/>
        </w:rPr>
        <w:t>არ ითვალისწინებს იმ</w:t>
      </w:r>
      <w:r w:rsidRPr="00102BCC">
        <w:rPr>
          <w:rFonts w:ascii="Sylfaen" w:hAnsi="Sylfaen"/>
          <w:noProof/>
          <w:sz w:val="24"/>
          <w:szCs w:val="24"/>
          <w:lang w:val="ka-GE"/>
        </w:rPr>
        <w:t xml:space="preserve"> მომსახურებ</w:t>
      </w:r>
      <w:r w:rsidR="00017730">
        <w:rPr>
          <w:rFonts w:ascii="Sylfaen" w:hAnsi="Sylfaen"/>
          <w:noProof/>
          <w:sz w:val="24"/>
          <w:szCs w:val="24"/>
          <w:lang w:val="ka-GE"/>
        </w:rPr>
        <w:t>ებს</w:t>
      </w:r>
      <w:r w:rsidRPr="00102BCC">
        <w:rPr>
          <w:rFonts w:ascii="Sylfaen" w:hAnsi="Sylfaen"/>
          <w:noProof/>
          <w:sz w:val="24"/>
          <w:szCs w:val="24"/>
          <w:lang w:val="ka-GE"/>
        </w:rPr>
        <w:t>, რომელიც უზრუნველყოფს ან</w:t>
      </w:r>
      <w:r w:rsidR="00017730">
        <w:rPr>
          <w:rFonts w:ascii="Sylfaen" w:hAnsi="Sylfaen"/>
          <w:noProof/>
          <w:sz w:val="24"/>
          <w:szCs w:val="24"/>
          <w:lang w:val="ka-GE"/>
        </w:rPr>
        <w:t xml:space="preserve"> ახორციელებს</w:t>
      </w:r>
      <w:r w:rsidRPr="00102BCC">
        <w:rPr>
          <w:rFonts w:ascii="Sylfaen" w:hAnsi="Sylfaen"/>
          <w:noProof/>
          <w:sz w:val="24"/>
          <w:szCs w:val="24"/>
          <w:lang w:val="ka-GE"/>
        </w:rPr>
        <w:t xml:space="preserve"> </w:t>
      </w:r>
      <w:r w:rsidRPr="00102BCC">
        <w:rPr>
          <w:rFonts w:ascii="Sylfaen" w:hAnsi="Sylfaen"/>
          <w:noProof/>
          <w:sz w:val="24"/>
          <w:szCs w:val="24"/>
          <w:lang w:val="ka-GE"/>
        </w:rPr>
        <w:lastRenderedPageBreak/>
        <w:t xml:space="preserve">სარედაქციო </w:t>
      </w:r>
      <w:r w:rsidR="00017730">
        <w:rPr>
          <w:rFonts w:ascii="Sylfaen" w:hAnsi="Sylfaen"/>
          <w:noProof/>
          <w:sz w:val="24"/>
          <w:szCs w:val="24"/>
          <w:lang w:val="ka-GE"/>
        </w:rPr>
        <w:t>კონტროლ</w:t>
      </w:r>
      <w:r w:rsidRPr="00102BCC">
        <w:rPr>
          <w:rFonts w:ascii="Sylfaen" w:hAnsi="Sylfaen"/>
          <w:noProof/>
          <w:sz w:val="24"/>
          <w:szCs w:val="24"/>
          <w:lang w:val="ka-GE"/>
        </w:rPr>
        <w:t xml:space="preserve">ს გადაცემულ </w:t>
      </w:r>
      <w:r w:rsidR="00017730">
        <w:rPr>
          <w:rFonts w:ascii="Sylfaen" w:hAnsi="Sylfaen"/>
          <w:noProof/>
          <w:sz w:val="24"/>
          <w:szCs w:val="24"/>
          <w:lang w:val="ka-GE"/>
        </w:rPr>
        <w:t>შინაარსზე,</w:t>
      </w:r>
      <w:r w:rsidRPr="00102BCC">
        <w:rPr>
          <w:rFonts w:ascii="Sylfaen" w:hAnsi="Sylfaen"/>
          <w:noProof/>
          <w:sz w:val="24"/>
          <w:szCs w:val="24"/>
          <w:lang w:val="ka-GE"/>
        </w:rPr>
        <w:t xml:space="preserve"> ელექტრონული საკომუნიკაციო ქსელები</w:t>
      </w:r>
      <w:r w:rsidR="00017730">
        <w:rPr>
          <w:rFonts w:ascii="Sylfaen" w:hAnsi="Sylfaen"/>
          <w:noProof/>
          <w:sz w:val="24"/>
          <w:szCs w:val="24"/>
          <w:lang w:val="ka-GE"/>
        </w:rPr>
        <w:t>ს</w:t>
      </w:r>
      <w:r w:rsidRPr="00102BCC">
        <w:rPr>
          <w:rFonts w:ascii="Sylfaen" w:hAnsi="Sylfaen"/>
          <w:noProof/>
          <w:sz w:val="24"/>
          <w:szCs w:val="24"/>
          <w:lang w:val="ka-GE"/>
        </w:rPr>
        <w:t xml:space="preserve">ა და </w:t>
      </w:r>
      <w:r w:rsidR="00017730">
        <w:rPr>
          <w:rFonts w:ascii="Sylfaen" w:hAnsi="Sylfaen"/>
          <w:noProof/>
          <w:sz w:val="24"/>
          <w:szCs w:val="24"/>
          <w:lang w:val="ka-GE"/>
        </w:rPr>
        <w:t xml:space="preserve">მომსახურების </w:t>
      </w:r>
      <w:r w:rsidR="00017730" w:rsidRPr="00102BCC">
        <w:rPr>
          <w:rFonts w:ascii="Sylfaen" w:hAnsi="Sylfaen"/>
          <w:noProof/>
          <w:sz w:val="24"/>
          <w:szCs w:val="24"/>
          <w:lang w:val="ka-GE"/>
        </w:rPr>
        <w:t>გამოყენებით</w:t>
      </w:r>
      <w:r w:rsidRPr="00102BCC">
        <w:rPr>
          <w:rFonts w:ascii="Sylfaen" w:hAnsi="Sylfaen"/>
          <w:noProof/>
          <w:sz w:val="24"/>
          <w:szCs w:val="24"/>
          <w:lang w:val="ka-GE"/>
        </w:rPr>
        <w:t xml:space="preserve">; იგი არ </w:t>
      </w:r>
      <w:r w:rsidR="00716B98">
        <w:rPr>
          <w:rFonts w:ascii="Sylfaen" w:hAnsi="Sylfaen"/>
          <w:noProof/>
          <w:sz w:val="24"/>
          <w:szCs w:val="24"/>
          <w:lang w:val="ka-GE"/>
        </w:rPr>
        <w:t>გულისხმობს</w:t>
      </w:r>
      <w:r w:rsidRPr="00102BCC">
        <w:rPr>
          <w:rFonts w:ascii="Sylfaen" w:hAnsi="Sylfaen"/>
          <w:noProof/>
          <w:sz w:val="24"/>
          <w:szCs w:val="24"/>
          <w:lang w:val="ka-GE"/>
        </w:rPr>
        <w:t xml:space="preserve"> საინფორმაციო საზოგადოებრივ მომსახურებას, როგორც ეს განსაზღვრულია </w:t>
      </w:r>
      <w:r w:rsidR="00F41A97">
        <w:rPr>
          <w:rFonts w:ascii="Sylfaen" w:hAnsi="Sylfaen"/>
          <w:noProof/>
          <w:sz w:val="24"/>
          <w:szCs w:val="24"/>
          <w:lang w:val="ru-RU"/>
        </w:rPr>
        <w:t>№</w:t>
      </w:r>
      <w:r w:rsidR="00716B98">
        <w:rPr>
          <w:rFonts w:ascii="Sylfaen" w:hAnsi="Sylfaen"/>
          <w:noProof/>
          <w:sz w:val="24"/>
          <w:szCs w:val="24"/>
          <w:lang w:val="ka-GE"/>
        </w:rPr>
        <w:t>98/34/</w:t>
      </w:r>
      <w:r w:rsidR="00716B98" w:rsidRPr="00102BCC">
        <w:rPr>
          <w:rFonts w:ascii="Sylfaen" w:hAnsi="Sylfaen"/>
          <w:noProof/>
          <w:sz w:val="24"/>
          <w:szCs w:val="24"/>
          <w:lang w:val="ka-GE"/>
        </w:rPr>
        <w:t xml:space="preserve">EC </w:t>
      </w:r>
      <w:r w:rsidR="00716B98">
        <w:rPr>
          <w:rFonts w:ascii="Sylfaen" w:hAnsi="Sylfaen"/>
          <w:noProof/>
          <w:sz w:val="24"/>
          <w:szCs w:val="24"/>
          <w:lang w:val="ka-GE"/>
        </w:rPr>
        <w:t>დირექტივის პირველ მუხლში</w:t>
      </w:r>
      <w:r w:rsidRPr="00102BCC">
        <w:rPr>
          <w:rFonts w:ascii="Sylfaen" w:hAnsi="Sylfaen"/>
          <w:noProof/>
          <w:sz w:val="24"/>
          <w:szCs w:val="24"/>
          <w:lang w:val="ka-GE"/>
        </w:rPr>
        <w:t xml:space="preserve">, რომელიც არ </w:t>
      </w:r>
      <w:r w:rsidR="00716B98">
        <w:rPr>
          <w:rFonts w:ascii="Sylfaen" w:hAnsi="Sylfaen"/>
          <w:noProof/>
          <w:sz w:val="24"/>
          <w:szCs w:val="24"/>
          <w:lang w:val="ka-GE"/>
        </w:rPr>
        <w:t>ითვალისწინებს სრულად</w:t>
      </w:r>
      <w:r w:rsidRPr="00102BCC">
        <w:rPr>
          <w:rFonts w:ascii="Sylfaen" w:hAnsi="Sylfaen"/>
          <w:noProof/>
          <w:sz w:val="24"/>
          <w:szCs w:val="24"/>
          <w:lang w:val="ka-GE"/>
        </w:rPr>
        <w:t xml:space="preserve"> ან ძირითადად სიგნალების </w:t>
      </w:r>
      <w:r w:rsidR="00716B98">
        <w:rPr>
          <w:rFonts w:ascii="Sylfaen" w:hAnsi="Sylfaen"/>
          <w:noProof/>
          <w:sz w:val="24"/>
          <w:szCs w:val="24"/>
          <w:lang w:val="ka-GE"/>
        </w:rPr>
        <w:t>გადაცემას ელექტრონულ</w:t>
      </w:r>
      <w:r w:rsidRPr="00102BCC">
        <w:rPr>
          <w:rFonts w:ascii="Sylfaen" w:hAnsi="Sylfaen"/>
          <w:noProof/>
          <w:sz w:val="24"/>
          <w:szCs w:val="24"/>
          <w:lang w:val="ka-GE"/>
        </w:rPr>
        <w:t xml:space="preserve"> </w:t>
      </w:r>
      <w:r w:rsidR="00716B98">
        <w:rPr>
          <w:rFonts w:ascii="Sylfaen" w:hAnsi="Sylfaen"/>
          <w:noProof/>
          <w:sz w:val="24"/>
          <w:szCs w:val="24"/>
          <w:lang w:val="ka-GE"/>
        </w:rPr>
        <w:t>საკომუნიკაციო</w:t>
      </w:r>
      <w:r w:rsidRPr="00102BCC">
        <w:rPr>
          <w:rFonts w:ascii="Sylfaen" w:hAnsi="Sylfaen"/>
          <w:noProof/>
          <w:sz w:val="24"/>
          <w:szCs w:val="24"/>
          <w:lang w:val="ka-GE"/>
        </w:rPr>
        <w:t xml:space="preserve"> ქსელებ</w:t>
      </w:r>
      <w:r w:rsidR="00716B98">
        <w:rPr>
          <w:rFonts w:ascii="Sylfaen" w:hAnsi="Sylfaen"/>
          <w:noProof/>
          <w:sz w:val="24"/>
          <w:szCs w:val="24"/>
          <w:lang w:val="ka-GE"/>
        </w:rPr>
        <w:t>ზე</w:t>
      </w:r>
      <w:r w:rsidRPr="00102BCC">
        <w:rPr>
          <w:rFonts w:ascii="Sylfaen" w:hAnsi="Sylfaen"/>
          <w:noProof/>
          <w:sz w:val="24"/>
          <w:szCs w:val="24"/>
          <w:lang w:val="ka-GE"/>
        </w:rPr>
        <w:t>;</w:t>
      </w:r>
    </w:p>
    <w:p w:rsidR="00102BCC" w:rsidRPr="00102BCC" w:rsidRDefault="00102BCC" w:rsidP="00716B98">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t xml:space="preserve">(დ) </w:t>
      </w:r>
      <w:r w:rsidR="00716B98">
        <w:rPr>
          <w:rFonts w:ascii="Sylfaen" w:hAnsi="Sylfaen"/>
          <w:noProof/>
          <w:sz w:val="24"/>
          <w:szCs w:val="24"/>
          <w:lang w:val="ka-GE"/>
        </w:rPr>
        <w:tab/>
        <w:t xml:space="preserve">„საჯარო საკომუნიკაციო </w:t>
      </w:r>
      <w:r w:rsidRPr="00102BCC">
        <w:rPr>
          <w:rFonts w:ascii="Sylfaen" w:hAnsi="Sylfaen"/>
          <w:noProof/>
          <w:sz w:val="24"/>
          <w:szCs w:val="24"/>
          <w:lang w:val="ka-GE"/>
        </w:rPr>
        <w:t>ქსელი</w:t>
      </w:r>
      <w:r w:rsidR="00363B02">
        <w:rPr>
          <w:rFonts w:ascii="Sylfaen" w:hAnsi="Sylfaen"/>
          <w:noProof/>
          <w:sz w:val="24"/>
          <w:szCs w:val="24"/>
          <w:lang w:val="ka-GE"/>
        </w:rPr>
        <w:t>“</w:t>
      </w:r>
      <w:r w:rsidRPr="00102BCC">
        <w:rPr>
          <w:rFonts w:ascii="Sylfaen" w:hAnsi="Sylfaen"/>
          <w:noProof/>
          <w:sz w:val="24"/>
          <w:szCs w:val="24"/>
          <w:lang w:val="ka-GE"/>
        </w:rPr>
        <w:t xml:space="preserve"> გულისხმობს </w:t>
      </w:r>
      <w:r w:rsidR="00716B98">
        <w:rPr>
          <w:rFonts w:ascii="Sylfaen" w:hAnsi="Sylfaen"/>
          <w:noProof/>
          <w:sz w:val="24"/>
          <w:szCs w:val="24"/>
          <w:lang w:val="ka-GE"/>
        </w:rPr>
        <w:t>ელექტრონულ</w:t>
      </w:r>
      <w:r w:rsidRPr="00102BCC">
        <w:rPr>
          <w:rFonts w:ascii="Sylfaen" w:hAnsi="Sylfaen"/>
          <w:noProof/>
          <w:sz w:val="24"/>
          <w:szCs w:val="24"/>
          <w:lang w:val="ka-GE"/>
        </w:rPr>
        <w:t xml:space="preserve"> საკომუნიკაციო </w:t>
      </w:r>
      <w:r w:rsidR="00716B98">
        <w:rPr>
          <w:rFonts w:ascii="Sylfaen" w:hAnsi="Sylfaen"/>
          <w:noProof/>
          <w:sz w:val="24"/>
          <w:szCs w:val="24"/>
          <w:lang w:val="ka-GE"/>
        </w:rPr>
        <w:t>ქსელ</w:t>
      </w:r>
      <w:r w:rsidRPr="00102BCC">
        <w:rPr>
          <w:rFonts w:ascii="Sylfaen" w:hAnsi="Sylfaen"/>
          <w:noProof/>
          <w:sz w:val="24"/>
          <w:szCs w:val="24"/>
          <w:lang w:val="ka-GE"/>
        </w:rPr>
        <w:t>ს</w:t>
      </w:r>
      <w:r w:rsidR="00716B98">
        <w:rPr>
          <w:rFonts w:ascii="Sylfaen" w:hAnsi="Sylfaen"/>
          <w:noProof/>
          <w:sz w:val="24"/>
          <w:szCs w:val="24"/>
          <w:lang w:val="ka-GE"/>
        </w:rPr>
        <w:t>, რომელიც</w:t>
      </w:r>
      <w:r w:rsidRPr="00102BCC">
        <w:rPr>
          <w:rFonts w:ascii="Sylfaen" w:hAnsi="Sylfaen"/>
          <w:noProof/>
          <w:sz w:val="24"/>
          <w:szCs w:val="24"/>
          <w:lang w:val="ka-GE"/>
        </w:rPr>
        <w:t xml:space="preserve"> გამოიყენება </w:t>
      </w:r>
      <w:r w:rsidR="00716B98">
        <w:rPr>
          <w:rFonts w:ascii="Sylfaen" w:hAnsi="Sylfaen"/>
          <w:noProof/>
          <w:sz w:val="24"/>
          <w:szCs w:val="24"/>
          <w:lang w:val="ka-GE"/>
        </w:rPr>
        <w:t>სრულად</w:t>
      </w:r>
      <w:r w:rsidRPr="00102BCC">
        <w:rPr>
          <w:rFonts w:ascii="Sylfaen" w:hAnsi="Sylfaen"/>
          <w:noProof/>
          <w:sz w:val="24"/>
          <w:szCs w:val="24"/>
          <w:lang w:val="ka-GE"/>
        </w:rPr>
        <w:t xml:space="preserve"> ან ძირითადად საჯაროდ ხელმისაწვდომი ელექტრონული საკომუნიკაციო მომსახურებ</w:t>
      </w:r>
      <w:r w:rsidR="00716B98">
        <w:rPr>
          <w:rFonts w:ascii="Sylfaen" w:hAnsi="Sylfaen"/>
          <w:noProof/>
          <w:sz w:val="24"/>
          <w:szCs w:val="24"/>
          <w:lang w:val="ka-GE"/>
        </w:rPr>
        <w:t>ის უზრუნველყოფის მიზნით, რაც ხელს უწყობს ინფორმაციის გადაცემას ქსელის საბოლოო პუნქტებს შორის</w:t>
      </w:r>
      <w:r w:rsidRPr="00102BCC">
        <w:rPr>
          <w:rFonts w:ascii="Sylfaen" w:hAnsi="Sylfaen"/>
          <w:noProof/>
          <w:sz w:val="24"/>
          <w:szCs w:val="24"/>
          <w:lang w:val="ka-GE"/>
        </w:rPr>
        <w:t>;</w:t>
      </w:r>
    </w:p>
    <w:p w:rsidR="00716B98" w:rsidRDefault="00102BCC" w:rsidP="00102BCC">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t>(</w:t>
      </w:r>
      <w:r w:rsidR="00716B98">
        <w:rPr>
          <w:rFonts w:ascii="Sylfaen" w:hAnsi="Sylfaen"/>
          <w:noProof/>
          <w:sz w:val="24"/>
          <w:szCs w:val="24"/>
          <w:lang w:val="ka-GE"/>
        </w:rPr>
        <w:t>ე</w:t>
      </w:r>
      <w:r w:rsidRPr="00102BCC">
        <w:rPr>
          <w:rFonts w:ascii="Sylfaen" w:hAnsi="Sylfaen"/>
          <w:noProof/>
          <w:sz w:val="24"/>
          <w:szCs w:val="24"/>
          <w:lang w:val="ka-GE"/>
        </w:rPr>
        <w:t xml:space="preserve">) </w:t>
      </w:r>
      <w:r w:rsidR="00716B98">
        <w:rPr>
          <w:rFonts w:ascii="Sylfaen" w:hAnsi="Sylfaen"/>
          <w:noProof/>
          <w:sz w:val="24"/>
          <w:szCs w:val="24"/>
          <w:lang w:val="ka-GE"/>
        </w:rPr>
        <w:tab/>
        <w:t>„</w:t>
      </w:r>
      <w:r w:rsidRPr="00102BCC">
        <w:rPr>
          <w:rFonts w:ascii="Sylfaen" w:hAnsi="Sylfaen"/>
          <w:noProof/>
          <w:sz w:val="24"/>
          <w:szCs w:val="24"/>
          <w:lang w:val="ka-GE"/>
        </w:rPr>
        <w:t>დაკავშირებული საშუალებები</w:t>
      </w:r>
      <w:r w:rsidR="00716B98">
        <w:rPr>
          <w:rFonts w:ascii="Sylfaen" w:hAnsi="Sylfaen"/>
          <w:noProof/>
          <w:sz w:val="24"/>
          <w:szCs w:val="24"/>
          <w:lang w:val="ka-GE"/>
        </w:rPr>
        <w:t>“ ნიშნავს დაკავშირებულ მომსახურებებს, ფიზიკურ ინფრასტრუქტურასა და ელექტრონულ</w:t>
      </w:r>
      <w:r w:rsidRPr="00102BCC">
        <w:rPr>
          <w:rFonts w:ascii="Sylfaen" w:hAnsi="Sylfaen"/>
          <w:noProof/>
          <w:sz w:val="24"/>
          <w:szCs w:val="24"/>
          <w:lang w:val="ka-GE"/>
        </w:rPr>
        <w:t xml:space="preserve"> საკომუნიკაციო ქსელ</w:t>
      </w:r>
      <w:r w:rsidR="00716B98">
        <w:rPr>
          <w:rFonts w:ascii="Sylfaen" w:hAnsi="Sylfaen"/>
          <w:noProof/>
          <w:sz w:val="24"/>
          <w:szCs w:val="24"/>
          <w:lang w:val="ka-GE"/>
        </w:rPr>
        <w:t xml:space="preserve">თან </w:t>
      </w:r>
      <w:r w:rsidRPr="00102BCC">
        <w:rPr>
          <w:rFonts w:ascii="Sylfaen" w:hAnsi="Sylfaen"/>
          <w:noProof/>
          <w:sz w:val="24"/>
          <w:szCs w:val="24"/>
          <w:lang w:val="ka-GE"/>
        </w:rPr>
        <w:t>ან</w:t>
      </w:r>
      <w:r w:rsidR="00716B98">
        <w:rPr>
          <w:rFonts w:ascii="Sylfaen" w:hAnsi="Sylfaen"/>
          <w:noProof/>
          <w:sz w:val="24"/>
          <w:szCs w:val="24"/>
          <w:lang w:val="ka-GE"/>
        </w:rPr>
        <w:t>/</w:t>
      </w:r>
      <w:r w:rsidRPr="00102BCC">
        <w:rPr>
          <w:rFonts w:ascii="Sylfaen" w:hAnsi="Sylfaen"/>
          <w:noProof/>
          <w:sz w:val="24"/>
          <w:szCs w:val="24"/>
          <w:lang w:val="ka-GE"/>
        </w:rPr>
        <w:t xml:space="preserve">და </w:t>
      </w:r>
      <w:r w:rsidR="00716B98">
        <w:rPr>
          <w:rFonts w:ascii="Sylfaen" w:hAnsi="Sylfaen"/>
          <w:noProof/>
          <w:sz w:val="24"/>
          <w:szCs w:val="24"/>
          <w:lang w:val="ka-GE"/>
        </w:rPr>
        <w:t>ელექტრონულ</w:t>
      </w:r>
      <w:r w:rsidRPr="00102BCC">
        <w:rPr>
          <w:rFonts w:ascii="Sylfaen" w:hAnsi="Sylfaen"/>
          <w:noProof/>
          <w:sz w:val="24"/>
          <w:szCs w:val="24"/>
          <w:lang w:val="ka-GE"/>
        </w:rPr>
        <w:t xml:space="preserve"> საკომუნიკაციო მომსახურება</w:t>
      </w:r>
      <w:r w:rsidR="00716B98">
        <w:rPr>
          <w:rFonts w:ascii="Sylfaen" w:hAnsi="Sylfaen"/>
          <w:noProof/>
          <w:sz w:val="24"/>
          <w:szCs w:val="24"/>
          <w:lang w:val="ka-GE"/>
        </w:rPr>
        <w:t>სთან დაკავშირებულ სხვა საშუალებებსა და ელემენტებს</w:t>
      </w:r>
      <w:r w:rsidRPr="00102BCC">
        <w:rPr>
          <w:rFonts w:ascii="Sylfaen" w:hAnsi="Sylfaen"/>
          <w:noProof/>
          <w:sz w:val="24"/>
          <w:szCs w:val="24"/>
          <w:lang w:val="ka-GE"/>
        </w:rPr>
        <w:t>, რომელიც უზრუნველყოფ</w:t>
      </w:r>
      <w:r w:rsidR="00716B98">
        <w:rPr>
          <w:rFonts w:ascii="Sylfaen" w:hAnsi="Sylfaen"/>
          <w:noProof/>
          <w:sz w:val="24"/>
          <w:szCs w:val="24"/>
          <w:lang w:val="ka-GE"/>
        </w:rPr>
        <w:t xml:space="preserve">ს </w:t>
      </w:r>
      <w:r w:rsidR="00716B98" w:rsidRPr="00102BCC">
        <w:rPr>
          <w:rFonts w:ascii="Sylfaen" w:hAnsi="Sylfaen"/>
          <w:noProof/>
          <w:sz w:val="24"/>
          <w:szCs w:val="24"/>
          <w:lang w:val="ka-GE"/>
        </w:rPr>
        <w:t>ან</w:t>
      </w:r>
      <w:r w:rsidR="00716B98">
        <w:rPr>
          <w:rFonts w:ascii="Sylfaen" w:hAnsi="Sylfaen"/>
          <w:noProof/>
          <w:sz w:val="24"/>
          <w:szCs w:val="24"/>
          <w:lang w:val="ka-GE"/>
        </w:rPr>
        <w:t>/</w:t>
      </w:r>
      <w:r w:rsidR="00716B98" w:rsidRPr="00102BCC">
        <w:rPr>
          <w:rFonts w:ascii="Sylfaen" w:hAnsi="Sylfaen"/>
          <w:noProof/>
          <w:sz w:val="24"/>
          <w:szCs w:val="24"/>
          <w:lang w:val="ka-GE"/>
        </w:rPr>
        <w:t>და</w:t>
      </w:r>
      <w:r w:rsidR="00716B98">
        <w:rPr>
          <w:rFonts w:ascii="Sylfaen" w:hAnsi="Sylfaen"/>
          <w:noProof/>
          <w:sz w:val="24"/>
          <w:szCs w:val="24"/>
          <w:lang w:val="ka-GE"/>
        </w:rPr>
        <w:t xml:space="preserve"> ხელს უწყობს</w:t>
      </w:r>
      <w:r w:rsidR="00716B98" w:rsidRPr="00102BCC">
        <w:rPr>
          <w:rFonts w:ascii="Sylfaen" w:hAnsi="Sylfaen"/>
          <w:noProof/>
          <w:sz w:val="24"/>
          <w:szCs w:val="24"/>
          <w:lang w:val="ka-GE"/>
        </w:rPr>
        <w:t xml:space="preserve"> </w:t>
      </w:r>
      <w:r w:rsidRPr="00102BCC">
        <w:rPr>
          <w:rFonts w:ascii="Sylfaen" w:hAnsi="Sylfaen"/>
          <w:noProof/>
          <w:sz w:val="24"/>
          <w:szCs w:val="24"/>
          <w:lang w:val="ka-GE"/>
        </w:rPr>
        <w:t xml:space="preserve"> მომსახურებ</w:t>
      </w:r>
      <w:r w:rsidR="00716B98">
        <w:rPr>
          <w:rFonts w:ascii="Sylfaen" w:hAnsi="Sylfaen"/>
          <w:noProof/>
          <w:sz w:val="24"/>
          <w:szCs w:val="24"/>
          <w:lang w:val="ka-GE"/>
        </w:rPr>
        <w:t>ებ</w:t>
      </w:r>
      <w:r w:rsidRPr="00102BCC">
        <w:rPr>
          <w:rFonts w:ascii="Sylfaen" w:hAnsi="Sylfaen"/>
          <w:noProof/>
          <w:sz w:val="24"/>
          <w:szCs w:val="24"/>
          <w:lang w:val="ka-GE"/>
        </w:rPr>
        <w:t>ის</w:t>
      </w:r>
      <w:r w:rsidR="00716B98">
        <w:rPr>
          <w:rFonts w:ascii="Sylfaen" w:hAnsi="Sylfaen"/>
          <w:noProof/>
          <w:sz w:val="24"/>
          <w:szCs w:val="24"/>
          <w:lang w:val="ka-GE"/>
        </w:rPr>
        <w:t xml:space="preserve"> გაწევას</w:t>
      </w:r>
      <w:r w:rsidRPr="00102BCC">
        <w:rPr>
          <w:rFonts w:ascii="Sylfaen" w:hAnsi="Sylfaen"/>
          <w:noProof/>
          <w:sz w:val="24"/>
          <w:szCs w:val="24"/>
          <w:lang w:val="ka-GE"/>
        </w:rPr>
        <w:t xml:space="preserve"> ქსელის ან</w:t>
      </w:r>
      <w:r w:rsidR="00716B98">
        <w:rPr>
          <w:rFonts w:ascii="Sylfaen" w:hAnsi="Sylfaen"/>
          <w:noProof/>
          <w:sz w:val="24"/>
          <w:szCs w:val="24"/>
          <w:lang w:val="ka-GE"/>
        </w:rPr>
        <w:t>/</w:t>
      </w:r>
      <w:r w:rsidRPr="00102BCC">
        <w:rPr>
          <w:rFonts w:ascii="Sylfaen" w:hAnsi="Sylfaen"/>
          <w:noProof/>
          <w:sz w:val="24"/>
          <w:szCs w:val="24"/>
          <w:lang w:val="ka-GE"/>
        </w:rPr>
        <w:t>და მომსახურების</w:t>
      </w:r>
      <w:r w:rsidR="00716B98">
        <w:rPr>
          <w:rFonts w:ascii="Sylfaen" w:hAnsi="Sylfaen"/>
          <w:noProof/>
          <w:sz w:val="24"/>
          <w:szCs w:val="24"/>
          <w:lang w:val="ka-GE"/>
        </w:rPr>
        <w:t xml:space="preserve"> </w:t>
      </w:r>
      <w:r w:rsidR="00716B98" w:rsidRPr="00102BCC">
        <w:rPr>
          <w:rFonts w:ascii="Sylfaen" w:hAnsi="Sylfaen"/>
          <w:noProof/>
          <w:sz w:val="24"/>
          <w:szCs w:val="24"/>
          <w:lang w:val="ka-GE"/>
        </w:rPr>
        <w:t>მეშვეობით</w:t>
      </w:r>
      <w:r w:rsidR="00716B98">
        <w:rPr>
          <w:rFonts w:ascii="Sylfaen" w:hAnsi="Sylfaen"/>
          <w:noProof/>
          <w:sz w:val="24"/>
          <w:szCs w:val="24"/>
          <w:lang w:val="ka-GE"/>
        </w:rPr>
        <w:t xml:space="preserve"> და ითვალისწინებს, სხვა პირობებთან ერთად, შენობებს ან </w:t>
      </w:r>
      <w:r w:rsidR="00363B02">
        <w:rPr>
          <w:rFonts w:ascii="Sylfaen" w:hAnsi="Sylfaen"/>
          <w:noProof/>
          <w:sz w:val="24"/>
          <w:szCs w:val="24"/>
          <w:lang w:val="ka-GE"/>
        </w:rPr>
        <w:t>შენობებ</w:t>
      </w:r>
      <w:r w:rsidR="00716B98">
        <w:rPr>
          <w:rFonts w:ascii="Sylfaen" w:hAnsi="Sylfaen"/>
          <w:noProof/>
          <w:sz w:val="24"/>
          <w:szCs w:val="24"/>
          <w:lang w:val="ka-GE"/>
        </w:rPr>
        <w:t>ში დაშვებას, შენ</w:t>
      </w:r>
      <w:r w:rsidR="00363B02">
        <w:rPr>
          <w:rFonts w:ascii="Sylfaen" w:hAnsi="Sylfaen"/>
          <w:noProof/>
          <w:sz w:val="24"/>
          <w:szCs w:val="24"/>
          <w:lang w:val="ka-GE"/>
        </w:rPr>
        <w:t>ო</w:t>
      </w:r>
      <w:r w:rsidR="00716B98">
        <w:rPr>
          <w:rFonts w:ascii="Sylfaen" w:hAnsi="Sylfaen"/>
          <w:noProof/>
          <w:sz w:val="24"/>
          <w:szCs w:val="24"/>
          <w:lang w:val="ka-GE"/>
        </w:rPr>
        <w:t>ბების სადენებს</w:t>
      </w:r>
      <w:r w:rsidR="00363B02">
        <w:rPr>
          <w:rFonts w:ascii="Sylfaen" w:hAnsi="Sylfaen"/>
          <w:noProof/>
          <w:sz w:val="24"/>
          <w:szCs w:val="24"/>
          <w:lang w:val="ka-GE"/>
        </w:rPr>
        <w:t>,</w:t>
      </w:r>
      <w:r w:rsidR="00716B98">
        <w:rPr>
          <w:rFonts w:ascii="Sylfaen" w:hAnsi="Sylfaen"/>
          <w:noProof/>
          <w:sz w:val="24"/>
          <w:szCs w:val="24"/>
          <w:lang w:val="ka-GE"/>
        </w:rPr>
        <w:t xml:space="preserve"> ანტენებს, ანძებს და სხვა საყრდენ კონსტრუქციებს, გაყვანილობას, კაბელებს, ანძებს, </w:t>
      </w:r>
      <w:r w:rsidR="00C073AA">
        <w:rPr>
          <w:rFonts w:ascii="Sylfaen" w:hAnsi="Sylfaen"/>
          <w:noProof/>
          <w:sz w:val="24"/>
          <w:szCs w:val="24"/>
          <w:lang w:val="ka-GE"/>
        </w:rPr>
        <w:t>ჭებსა</w:t>
      </w:r>
      <w:r w:rsidR="00716B98">
        <w:rPr>
          <w:rFonts w:ascii="Sylfaen" w:hAnsi="Sylfaen"/>
          <w:noProof/>
          <w:sz w:val="24"/>
          <w:szCs w:val="24"/>
          <w:lang w:val="ka-GE"/>
        </w:rPr>
        <w:t xml:space="preserve"> და კარადებს;</w:t>
      </w:r>
    </w:p>
    <w:p w:rsidR="00102BCC" w:rsidRPr="00102BCC" w:rsidRDefault="00716B98" w:rsidP="00716B98">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(ე</w:t>
      </w:r>
      <w:r w:rsidR="00316273" w:rsidRPr="00946D7E">
        <w:rPr>
          <w:rFonts w:ascii="Sylfaen" w:hAnsi="Sylfaen"/>
          <w:noProof/>
          <w:sz w:val="24"/>
          <w:szCs w:val="24"/>
          <w:lang w:val="ka-GE"/>
        </w:rPr>
        <w:t>.</w:t>
      </w:r>
      <w:r>
        <w:rPr>
          <w:rFonts w:ascii="Sylfaen" w:hAnsi="Sylfaen"/>
          <w:noProof/>
          <w:sz w:val="24"/>
          <w:szCs w:val="24"/>
          <w:lang w:val="ka-GE"/>
        </w:rPr>
        <w:t>ა)</w:t>
      </w:r>
      <w:r>
        <w:rPr>
          <w:rFonts w:ascii="Sylfaen" w:hAnsi="Sylfaen"/>
          <w:noProof/>
          <w:sz w:val="24"/>
          <w:szCs w:val="24"/>
          <w:lang w:val="ka-GE"/>
        </w:rPr>
        <w:tab/>
        <w:t>„</w:t>
      </w:r>
      <w:r w:rsidRPr="00716B98">
        <w:rPr>
          <w:rFonts w:ascii="Sylfaen" w:hAnsi="Sylfaen"/>
          <w:noProof/>
          <w:sz w:val="24"/>
          <w:szCs w:val="24"/>
          <w:lang w:val="ka-GE"/>
        </w:rPr>
        <w:t>დაკავშირებული საშუალებები</w:t>
      </w:r>
      <w:r>
        <w:rPr>
          <w:rFonts w:ascii="Sylfaen" w:hAnsi="Sylfaen"/>
          <w:noProof/>
          <w:sz w:val="24"/>
          <w:szCs w:val="24"/>
          <w:lang w:val="ka-GE"/>
        </w:rPr>
        <w:t>“ ნიშნავს</w:t>
      </w:r>
      <w:r w:rsidRPr="00716B98">
        <w:rPr>
          <w:rFonts w:ascii="Sylfaen" w:hAnsi="Sylfaen"/>
          <w:noProof/>
          <w:sz w:val="24"/>
          <w:szCs w:val="24"/>
          <w:lang w:val="ka-GE"/>
        </w:rPr>
        <w:t xml:space="preserve"> </w:t>
      </w:r>
      <w:r>
        <w:rPr>
          <w:rFonts w:ascii="Sylfaen" w:hAnsi="Sylfaen"/>
          <w:noProof/>
          <w:sz w:val="24"/>
          <w:szCs w:val="24"/>
          <w:lang w:val="ka-GE"/>
        </w:rPr>
        <w:t>ელექტრონულ</w:t>
      </w:r>
      <w:r w:rsidRPr="00716B98">
        <w:rPr>
          <w:rFonts w:ascii="Sylfaen" w:hAnsi="Sylfaen"/>
          <w:noProof/>
          <w:sz w:val="24"/>
          <w:szCs w:val="24"/>
          <w:lang w:val="ka-GE"/>
        </w:rPr>
        <w:t xml:space="preserve"> საკომუნიკაციო ქსელ</w:t>
      </w:r>
      <w:r>
        <w:rPr>
          <w:rFonts w:ascii="Sylfaen" w:hAnsi="Sylfaen"/>
          <w:noProof/>
          <w:sz w:val="24"/>
          <w:szCs w:val="24"/>
          <w:lang w:val="ka-GE"/>
        </w:rPr>
        <w:t>თან</w:t>
      </w:r>
      <w:r w:rsidRPr="00716B98">
        <w:rPr>
          <w:rFonts w:ascii="Sylfaen" w:hAnsi="Sylfaen"/>
          <w:noProof/>
          <w:sz w:val="24"/>
          <w:szCs w:val="24"/>
          <w:lang w:val="ka-GE"/>
        </w:rPr>
        <w:t xml:space="preserve"> ან</w:t>
      </w:r>
      <w:r>
        <w:rPr>
          <w:rFonts w:ascii="Sylfaen" w:hAnsi="Sylfaen"/>
          <w:noProof/>
          <w:sz w:val="24"/>
          <w:szCs w:val="24"/>
          <w:lang w:val="ka-GE"/>
        </w:rPr>
        <w:t>/</w:t>
      </w:r>
      <w:r w:rsidRPr="00716B98">
        <w:rPr>
          <w:rFonts w:ascii="Sylfaen" w:hAnsi="Sylfaen"/>
          <w:noProof/>
          <w:sz w:val="24"/>
          <w:szCs w:val="24"/>
          <w:lang w:val="ka-GE"/>
        </w:rPr>
        <w:t>და ე</w:t>
      </w:r>
      <w:r w:rsidR="00363B02">
        <w:rPr>
          <w:rFonts w:ascii="Sylfaen" w:hAnsi="Sylfaen"/>
          <w:noProof/>
          <w:sz w:val="24"/>
          <w:szCs w:val="24"/>
          <w:lang w:val="ka-GE"/>
        </w:rPr>
        <w:t>ლექტრონულ</w:t>
      </w:r>
      <w:r w:rsidRPr="00716B98">
        <w:rPr>
          <w:rFonts w:ascii="Sylfaen" w:hAnsi="Sylfaen"/>
          <w:noProof/>
          <w:sz w:val="24"/>
          <w:szCs w:val="24"/>
          <w:lang w:val="ka-GE"/>
        </w:rPr>
        <w:t xml:space="preserve"> საკომუნიკაციო მომსახურება</w:t>
      </w:r>
      <w:r>
        <w:rPr>
          <w:rFonts w:ascii="Sylfaen" w:hAnsi="Sylfaen"/>
          <w:noProof/>
          <w:sz w:val="24"/>
          <w:szCs w:val="24"/>
          <w:lang w:val="ka-GE"/>
        </w:rPr>
        <w:t>სთან დაკავშირებულ მომსახურებებს</w:t>
      </w:r>
      <w:r w:rsidRPr="00716B98">
        <w:rPr>
          <w:rFonts w:ascii="Sylfaen" w:hAnsi="Sylfaen"/>
          <w:noProof/>
          <w:sz w:val="24"/>
          <w:szCs w:val="24"/>
          <w:lang w:val="ka-GE"/>
        </w:rPr>
        <w:t xml:space="preserve">, </w:t>
      </w:r>
      <w:r>
        <w:rPr>
          <w:rFonts w:ascii="Sylfaen" w:hAnsi="Sylfaen"/>
          <w:noProof/>
          <w:sz w:val="24"/>
          <w:szCs w:val="24"/>
          <w:lang w:val="ka-GE"/>
        </w:rPr>
        <w:t>რომლებიც</w:t>
      </w:r>
      <w:r w:rsidRPr="00716B98">
        <w:rPr>
          <w:rFonts w:ascii="Sylfaen" w:hAnsi="Sylfaen"/>
          <w:noProof/>
          <w:sz w:val="24"/>
          <w:szCs w:val="24"/>
          <w:lang w:val="ka-GE"/>
        </w:rPr>
        <w:t xml:space="preserve"> უზრუნველყოფენ</w:t>
      </w:r>
      <w:r>
        <w:rPr>
          <w:rFonts w:ascii="Sylfaen" w:hAnsi="Sylfaen"/>
          <w:noProof/>
          <w:sz w:val="24"/>
          <w:szCs w:val="24"/>
          <w:lang w:val="ka-GE"/>
        </w:rPr>
        <w:t xml:space="preserve"> </w:t>
      </w:r>
      <w:r w:rsidRPr="00716B98">
        <w:rPr>
          <w:rFonts w:ascii="Sylfaen" w:hAnsi="Sylfaen"/>
          <w:noProof/>
          <w:sz w:val="24"/>
          <w:szCs w:val="24"/>
          <w:lang w:val="ka-GE"/>
        </w:rPr>
        <w:t>ან</w:t>
      </w:r>
      <w:r>
        <w:rPr>
          <w:rFonts w:ascii="Sylfaen" w:hAnsi="Sylfaen"/>
          <w:noProof/>
          <w:sz w:val="24"/>
          <w:szCs w:val="24"/>
          <w:lang w:val="ka-GE"/>
        </w:rPr>
        <w:t>/</w:t>
      </w:r>
      <w:r w:rsidRPr="00716B98">
        <w:rPr>
          <w:rFonts w:ascii="Sylfaen" w:hAnsi="Sylfaen"/>
          <w:noProof/>
          <w:sz w:val="24"/>
          <w:szCs w:val="24"/>
          <w:lang w:val="ka-GE"/>
        </w:rPr>
        <w:t>და</w:t>
      </w:r>
      <w:r>
        <w:rPr>
          <w:rFonts w:ascii="Sylfaen" w:hAnsi="Sylfaen"/>
          <w:noProof/>
          <w:sz w:val="24"/>
          <w:szCs w:val="24"/>
          <w:lang w:val="ka-GE"/>
        </w:rPr>
        <w:t xml:space="preserve"> ხელს უწყობენ მომსახუ</w:t>
      </w:r>
      <w:r w:rsidR="00363B02">
        <w:rPr>
          <w:rFonts w:ascii="Sylfaen" w:hAnsi="Sylfaen"/>
          <w:noProof/>
          <w:sz w:val="24"/>
          <w:szCs w:val="24"/>
          <w:lang w:val="ka-GE"/>
        </w:rPr>
        <w:t>რ</w:t>
      </w:r>
      <w:r>
        <w:rPr>
          <w:rFonts w:ascii="Sylfaen" w:hAnsi="Sylfaen"/>
          <w:noProof/>
          <w:sz w:val="24"/>
          <w:szCs w:val="24"/>
          <w:lang w:val="ka-GE"/>
        </w:rPr>
        <w:t>ების</w:t>
      </w:r>
      <w:r w:rsidR="00363B02">
        <w:rPr>
          <w:rFonts w:ascii="Sylfaen" w:hAnsi="Sylfaen"/>
          <w:noProof/>
          <w:sz w:val="24"/>
          <w:szCs w:val="24"/>
          <w:lang w:val="ka-GE"/>
        </w:rPr>
        <w:t xml:space="preserve"> </w:t>
      </w:r>
      <w:r>
        <w:rPr>
          <w:rFonts w:ascii="Sylfaen" w:hAnsi="Sylfaen"/>
          <w:noProof/>
          <w:sz w:val="24"/>
          <w:szCs w:val="24"/>
          <w:lang w:val="ka-GE"/>
        </w:rPr>
        <w:t>გაწევას ქსელის ან/და მომსახუ</w:t>
      </w:r>
      <w:r w:rsidR="00363B02">
        <w:rPr>
          <w:rFonts w:ascii="Sylfaen" w:hAnsi="Sylfaen"/>
          <w:noProof/>
          <w:sz w:val="24"/>
          <w:szCs w:val="24"/>
          <w:lang w:val="ka-GE"/>
        </w:rPr>
        <w:t>რ</w:t>
      </w:r>
      <w:r>
        <w:rPr>
          <w:rFonts w:ascii="Sylfaen" w:hAnsi="Sylfaen"/>
          <w:noProof/>
          <w:sz w:val="24"/>
          <w:szCs w:val="24"/>
          <w:lang w:val="ka-GE"/>
        </w:rPr>
        <w:t xml:space="preserve">ების საშუალებით ან </w:t>
      </w:r>
      <w:r w:rsidR="00363B02">
        <w:rPr>
          <w:rFonts w:ascii="Sylfaen" w:hAnsi="Sylfaen"/>
          <w:noProof/>
          <w:sz w:val="24"/>
          <w:szCs w:val="24"/>
          <w:lang w:val="ka-GE"/>
        </w:rPr>
        <w:t>გააჩნია</w:t>
      </w:r>
      <w:r>
        <w:rPr>
          <w:rFonts w:ascii="Sylfaen" w:hAnsi="Sylfaen"/>
          <w:noProof/>
          <w:sz w:val="24"/>
          <w:szCs w:val="24"/>
          <w:lang w:val="ka-GE"/>
        </w:rPr>
        <w:t xml:space="preserve"> აღნიშნულის </w:t>
      </w:r>
      <w:r w:rsidR="00363B02">
        <w:rPr>
          <w:rFonts w:ascii="Sylfaen" w:hAnsi="Sylfaen"/>
          <w:noProof/>
          <w:sz w:val="24"/>
          <w:szCs w:val="24"/>
          <w:lang w:val="ka-GE"/>
        </w:rPr>
        <w:t>სისრულეში მოყვანის</w:t>
      </w:r>
      <w:r>
        <w:rPr>
          <w:rFonts w:ascii="Sylfaen" w:hAnsi="Sylfaen"/>
          <w:noProof/>
          <w:sz w:val="24"/>
          <w:szCs w:val="24"/>
          <w:lang w:val="ka-GE"/>
        </w:rPr>
        <w:t xml:space="preserve"> პოტენციალი და მოიცავ</w:t>
      </w:r>
      <w:r w:rsidR="00363B02">
        <w:rPr>
          <w:rFonts w:ascii="Sylfaen" w:hAnsi="Sylfaen"/>
          <w:noProof/>
          <w:sz w:val="24"/>
          <w:szCs w:val="24"/>
          <w:lang w:val="ka-GE"/>
        </w:rPr>
        <w:t>ს</w:t>
      </w:r>
      <w:r>
        <w:rPr>
          <w:rFonts w:ascii="Sylfaen" w:hAnsi="Sylfaen"/>
          <w:noProof/>
          <w:sz w:val="24"/>
          <w:szCs w:val="24"/>
          <w:lang w:val="ka-GE"/>
        </w:rPr>
        <w:t xml:space="preserve">, სხვა პირობებთან ერთად, რიგ </w:t>
      </w:r>
      <w:r w:rsidR="00363B02">
        <w:rPr>
          <w:rFonts w:ascii="Sylfaen" w:hAnsi="Sylfaen"/>
          <w:noProof/>
          <w:sz w:val="24"/>
          <w:szCs w:val="24"/>
          <w:lang w:val="ka-GE"/>
        </w:rPr>
        <w:t>გადაცემას</w:t>
      </w:r>
      <w:r>
        <w:rPr>
          <w:rFonts w:ascii="Sylfaen" w:hAnsi="Sylfaen"/>
          <w:noProof/>
          <w:sz w:val="24"/>
          <w:szCs w:val="24"/>
          <w:lang w:val="ka-GE"/>
        </w:rPr>
        <w:t xml:space="preserve"> ან ე</w:t>
      </w:r>
      <w:r w:rsidR="00363B02">
        <w:rPr>
          <w:rFonts w:ascii="Sylfaen" w:hAnsi="Sylfaen"/>
          <w:noProof/>
          <w:sz w:val="24"/>
          <w:szCs w:val="24"/>
          <w:lang w:val="ka-GE"/>
        </w:rPr>
        <w:t>კ</w:t>
      </w:r>
      <w:r>
        <w:rPr>
          <w:rFonts w:ascii="Sylfaen" w:hAnsi="Sylfaen"/>
          <w:noProof/>
          <w:sz w:val="24"/>
          <w:szCs w:val="24"/>
          <w:lang w:val="ka-GE"/>
        </w:rPr>
        <w:t xml:space="preserve">ვივალენტური </w:t>
      </w:r>
      <w:r w:rsidR="00363B02">
        <w:rPr>
          <w:rFonts w:ascii="Sylfaen" w:hAnsi="Sylfaen"/>
          <w:noProof/>
          <w:sz w:val="24"/>
          <w:szCs w:val="24"/>
          <w:lang w:val="ka-GE"/>
        </w:rPr>
        <w:t>ფუ</w:t>
      </w:r>
      <w:r>
        <w:rPr>
          <w:rFonts w:ascii="Sylfaen" w:hAnsi="Sylfaen"/>
          <w:noProof/>
          <w:sz w:val="24"/>
          <w:szCs w:val="24"/>
          <w:lang w:val="ka-GE"/>
        </w:rPr>
        <w:t xml:space="preserve">ნქციების შემთავაზებელ სისტემებსა და ელექტრონული პროგრამების სახელმძღვანელოებს, ასევე სხვა მომსახურებებს, როგორიცაა იდენტიფიკაციის, </w:t>
      </w:r>
      <w:r w:rsidR="00363B02">
        <w:rPr>
          <w:rFonts w:ascii="Sylfaen" w:hAnsi="Sylfaen"/>
          <w:noProof/>
          <w:sz w:val="24"/>
          <w:szCs w:val="24"/>
          <w:lang w:val="ka-GE"/>
        </w:rPr>
        <w:t>ა</w:t>
      </w:r>
      <w:r>
        <w:rPr>
          <w:rFonts w:ascii="Sylfaen" w:hAnsi="Sylfaen"/>
          <w:noProof/>
          <w:sz w:val="24"/>
          <w:szCs w:val="24"/>
          <w:lang w:val="ka-GE"/>
        </w:rPr>
        <w:t>დგილმდებარეობისა და დასწრების მომსახუ</w:t>
      </w:r>
      <w:r w:rsidR="00363B02">
        <w:rPr>
          <w:rFonts w:ascii="Sylfaen" w:hAnsi="Sylfaen"/>
          <w:noProof/>
          <w:sz w:val="24"/>
          <w:szCs w:val="24"/>
          <w:lang w:val="ka-GE"/>
        </w:rPr>
        <w:t>რ</w:t>
      </w:r>
      <w:r>
        <w:rPr>
          <w:rFonts w:ascii="Sylfaen" w:hAnsi="Sylfaen"/>
          <w:noProof/>
          <w:sz w:val="24"/>
          <w:szCs w:val="24"/>
          <w:lang w:val="ka-GE"/>
        </w:rPr>
        <w:t>ება;</w:t>
      </w:r>
    </w:p>
    <w:p w:rsidR="00102BCC" w:rsidRPr="00102BCC" w:rsidRDefault="00102BCC" w:rsidP="00BC4818">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t>(</w:t>
      </w:r>
      <w:r w:rsidR="00716B98">
        <w:rPr>
          <w:rFonts w:ascii="Sylfaen" w:hAnsi="Sylfaen"/>
          <w:noProof/>
          <w:sz w:val="24"/>
          <w:szCs w:val="24"/>
          <w:lang w:val="ka-GE"/>
        </w:rPr>
        <w:t>ვ</w:t>
      </w:r>
      <w:r w:rsidRPr="00102BCC">
        <w:rPr>
          <w:rFonts w:ascii="Sylfaen" w:hAnsi="Sylfaen"/>
          <w:noProof/>
          <w:sz w:val="24"/>
          <w:szCs w:val="24"/>
          <w:lang w:val="ka-GE"/>
        </w:rPr>
        <w:t xml:space="preserve">) </w:t>
      </w:r>
      <w:r w:rsidR="00716B98">
        <w:rPr>
          <w:rFonts w:ascii="Sylfaen" w:hAnsi="Sylfaen"/>
          <w:noProof/>
          <w:sz w:val="24"/>
          <w:szCs w:val="24"/>
          <w:lang w:val="ka-GE"/>
        </w:rPr>
        <w:tab/>
        <w:t>„</w:t>
      </w:r>
      <w:r w:rsidRPr="00102BCC">
        <w:rPr>
          <w:rFonts w:ascii="Sylfaen" w:hAnsi="Sylfaen"/>
          <w:noProof/>
          <w:sz w:val="24"/>
          <w:szCs w:val="24"/>
          <w:lang w:val="ka-GE"/>
        </w:rPr>
        <w:t xml:space="preserve">პირობითი დაშვების </w:t>
      </w:r>
      <w:r w:rsidR="00363B02">
        <w:rPr>
          <w:rFonts w:ascii="Sylfaen" w:hAnsi="Sylfaen"/>
          <w:noProof/>
          <w:sz w:val="24"/>
          <w:szCs w:val="24"/>
          <w:lang w:val="ka-GE"/>
        </w:rPr>
        <w:t>სისტემა</w:t>
      </w:r>
      <w:r w:rsidR="00716B98">
        <w:rPr>
          <w:rFonts w:ascii="Sylfaen" w:hAnsi="Sylfaen"/>
          <w:noProof/>
          <w:sz w:val="24"/>
          <w:szCs w:val="24"/>
          <w:lang w:val="ka-GE"/>
        </w:rPr>
        <w:t>“</w:t>
      </w:r>
      <w:r w:rsidRPr="00102BCC">
        <w:rPr>
          <w:rFonts w:ascii="Sylfaen" w:hAnsi="Sylfaen"/>
          <w:noProof/>
          <w:sz w:val="24"/>
          <w:szCs w:val="24"/>
          <w:lang w:val="ka-GE"/>
        </w:rPr>
        <w:t xml:space="preserve"> ნიშნავს ნებისმიერ ტექნიკურ ღონისძიებას ან</w:t>
      </w:r>
      <w:r w:rsidR="00716B98">
        <w:rPr>
          <w:rFonts w:ascii="Sylfaen" w:hAnsi="Sylfaen"/>
          <w:noProof/>
          <w:sz w:val="24"/>
          <w:szCs w:val="24"/>
          <w:lang w:val="ka-GE"/>
        </w:rPr>
        <w:t>/</w:t>
      </w:r>
      <w:r w:rsidRPr="00102BCC">
        <w:rPr>
          <w:rFonts w:ascii="Sylfaen" w:hAnsi="Sylfaen"/>
          <w:noProof/>
          <w:sz w:val="24"/>
          <w:szCs w:val="24"/>
          <w:lang w:val="ka-GE"/>
        </w:rPr>
        <w:t xml:space="preserve">და </w:t>
      </w:r>
      <w:r w:rsidR="00716B98">
        <w:rPr>
          <w:rFonts w:ascii="Sylfaen" w:hAnsi="Sylfaen"/>
          <w:noProof/>
          <w:sz w:val="24"/>
          <w:szCs w:val="24"/>
          <w:lang w:val="ka-GE"/>
        </w:rPr>
        <w:t>უზრუნველყოფას</w:t>
      </w:r>
      <w:r w:rsidRPr="00102BCC">
        <w:rPr>
          <w:rFonts w:ascii="Sylfaen" w:hAnsi="Sylfaen"/>
          <w:noProof/>
          <w:sz w:val="24"/>
          <w:szCs w:val="24"/>
          <w:lang w:val="ka-GE"/>
        </w:rPr>
        <w:t xml:space="preserve">, რომლის </w:t>
      </w:r>
      <w:r w:rsidR="00BC4818">
        <w:rPr>
          <w:rFonts w:ascii="Sylfaen" w:hAnsi="Sylfaen"/>
          <w:noProof/>
          <w:sz w:val="24"/>
          <w:szCs w:val="24"/>
          <w:lang w:val="ka-GE"/>
        </w:rPr>
        <w:t>საშუალებითაც დაშვება</w:t>
      </w:r>
      <w:r w:rsidRPr="00102BCC">
        <w:rPr>
          <w:rFonts w:ascii="Sylfaen" w:hAnsi="Sylfaen"/>
          <w:noProof/>
          <w:sz w:val="24"/>
          <w:szCs w:val="24"/>
          <w:lang w:val="ka-GE"/>
        </w:rPr>
        <w:t xml:space="preserve"> დაცული რადიო და სატელევიზიო მაუწყებლობის </w:t>
      </w:r>
      <w:r w:rsidR="00BC4818">
        <w:rPr>
          <w:rFonts w:ascii="Sylfaen" w:hAnsi="Sylfaen"/>
          <w:noProof/>
          <w:sz w:val="24"/>
          <w:szCs w:val="24"/>
          <w:lang w:val="ka-GE"/>
        </w:rPr>
        <w:t xml:space="preserve">სამსახურზე გარკვეული </w:t>
      </w:r>
      <w:r w:rsidRPr="00102BCC">
        <w:rPr>
          <w:rFonts w:ascii="Sylfaen" w:hAnsi="Sylfaen"/>
          <w:noProof/>
          <w:sz w:val="24"/>
          <w:szCs w:val="24"/>
          <w:lang w:val="ka-GE"/>
        </w:rPr>
        <w:t xml:space="preserve"> ფორმით</w:t>
      </w:r>
      <w:r w:rsidR="00BC4818">
        <w:rPr>
          <w:rFonts w:ascii="Sylfaen" w:hAnsi="Sylfaen"/>
          <w:noProof/>
          <w:sz w:val="24"/>
          <w:szCs w:val="24"/>
          <w:lang w:val="ka-GE"/>
        </w:rPr>
        <w:t xml:space="preserve"> სრულდება </w:t>
      </w:r>
      <w:r w:rsidR="00BC4818" w:rsidRPr="00102BCC">
        <w:rPr>
          <w:rFonts w:ascii="Sylfaen" w:hAnsi="Sylfaen"/>
          <w:noProof/>
          <w:sz w:val="24"/>
          <w:szCs w:val="24"/>
          <w:lang w:val="ka-GE"/>
        </w:rPr>
        <w:t xml:space="preserve">წინასწარი ინდივიდუალური </w:t>
      </w:r>
      <w:r w:rsidR="00BC4818">
        <w:rPr>
          <w:rFonts w:ascii="Sylfaen" w:hAnsi="Sylfaen"/>
          <w:noProof/>
          <w:sz w:val="24"/>
          <w:szCs w:val="24"/>
          <w:lang w:val="ka-GE"/>
        </w:rPr>
        <w:t>ავტორიზაციის პირობითი</w:t>
      </w:r>
      <w:r w:rsidRPr="00102BCC">
        <w:rPr>
          <w:rFonts w:ascii="Sylfaen" w:hAnsi="Sylfaen"/>
          <w:noProof/>
          <w:sz w:val="24"/>
          <w:szCs w:val="24"/>
          <w:lang w:val="ka-GE"/>
        </w:rPr>
        <w:t xml:space="preserve"> სააბონენტო ან სხვა ფორმით;</w:t>
      </w:r>
    </w:p>
    <w:p w:rsidR="00102BCC" w:rsidRPr="00102BCC" w:rsidRDefault="00102BCC" w:rsidP="00BC4818">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t>(</w:t>
      </w:r>
      <w:r w:rsidR="00BC4818">
        <w:rPr>
          <w:rFonts w:ascii="Sylfaen" w:hAnsi="Sylfaen"/>
          <w:noProof/>
          <w:sz w:val="24"/>
          <w:szCs w:val="24"/>
          <w:lang w:val="ka-GE"/>
        </w:rPr>
        <w:t>ზ</w:t>
      </w:r>
      <w:r w:rsidRPr="00102BCC">
        <w:rPr>
          <w:rFonts w:ascii="Sylfaen" w:hAnsi="Sylfaen"/>
          <w:noProof/>
          <w:sz w:val="24"/>
          <w:szCs w:val="24"/>
          <w:lang w:val="ka-GE"/>
        </w:rPr>
        <w:t xml:space="preserve">) </w:t>
      </w:r>
      <w:r w:rsidR="00BC4818">
        <w:rPr>
          <w:rFonts w:ascii="Sylfaen" w:hAnsi="Sylfaen"/>
          <w:noProof/>
          <w:sz w:val="24"/>
          <w:szCs w:val="24"/>
          <w:lang w:val="ka-GE"/>
        </w:rPr>
        <w:tab/>
        <w:t>„</w:t>
      </w:r>
      <w:r w:rsidRPr="00102BCC">
        <w:rPr>
          <w:rFonts w:ascii="Sylfaen" w:hAnsi="Sylfaen"/>
          <w:noProof/>
          <w:sz w:val="24"/>
          <w:szCs w:val="24"/>
          <w:lang w:val="ka-GE"/>
        </w:rPr>
        <w:t>ეროვნული მარეგულირებელი ორგანო</w:t>
      </w:r>
      <w:r w:rsidR="00BC4818">
        <w:rPr>
          <w:rFonts w:ascii="Sylfaen" w:hAnsi="Sylfaen"/>
          <w:noProof/>
          <w:sz w:val="24"/>
          <w:szCs w:val="24"/>
          <w:lang w:val="ka-GE"/>
        </w:rPr>
        <w:t>“</w:t>
      </w:r>
      <w:r w:rsidRPr="00102BCC">
        <w:rPr>
          <w:rFonts w:ascii="Sylfaen" w:hAnsi="Sylfaen"/>
          <w:noProof/>
          <w:sz w:val="24"/>
          <w:szCs w:val="24"/>
          <w:lang w:val="ka-GE"/>
        </w:rPr>
        <w:t xml:space="preserve"> ნიშნავს ორგანოს ან </w:t>
      </w:r>
      <w:r w:rsidR="00BC4818">
        <w:rPr>
          <w:rFonts w:ascii="Sylfaen" w:hAnsi="Sylfaen"/>
          <w:noProof/>
          <w:sz w:val="24"/>
          <w:szCs w:val="24"/>
          <w:lang w:val="ka-GE"/>
        </w:rPr>
        <w:t>ორგანოებ</w:t>
      </w:r>
      <w:r w:rsidRPr="00102BCC">
        <w:rPr>
          <w:rFonts w:ascii="Sylfaen" w:hAnsi="Sylfaen"/>
          <w:noProof/>
          <w:sz w:val="24"/>
          <w:szCs w:val="24"/>
          <w:lang w:val="ka-GE"/>
        </w:rPr>
        <w:t>ს</w:t>
      </w:r>
      <w:r w:rsidR="00BC4818">
        <w:rPr>
          <w:rFonts w:ascii="Sylfaen" w:hAnsi="Sylfaen"/>
          <w:noProof/>
          <w:sz w:val="24"/>
          <w:szCs w:val="24"/>
          <w:lang w:val="ka-GE"/>
        </w:rPr>
        <w:t>, რომელთაც ეკისრებათ შესაბამისი გადასახდელები ევროკავშირის</w:t>
      </w:r>
      <w:r w:rsidRPr="00102BCC">
        <w:rPr>
          <w:rFonts w:ascii="Sylfaen" w:hAnsi="Sylfaen"/>
          <w:noProof/>
          <w:sz w:val="24"/>
          <w:szCs w:val="24"/>
          <w:lang w:val="ka-GE"/>
        </w:rPr>
        <w:t xml:space="preserve"> წევრ სახელმწიფოთა მიერ </w:t>
      </w:r>
      <w:r w:rsidR="00BC4818">
        <w:rPr>
          <w:rFonts w:ascii="Sylfaen" w:hAnsi="Sylfaen"/>
          <w:noProof/>
          <w:sz w:val="24"/>
          <w:szCs w:val="24"/>
          <w:lang w:val="ka-GE"/>
        </w:rPr>
        <w:t>წინამდებარე</w:t>
      </w:r>
      <w:r w:rsidR="00BC4818" w:rsidRPr="00102BCC">
        <w:rPr>
          <w:rFonts w:ascii="Sylfaen" w:hAnsi="Sylfaen"/>
          <w:noProof/>
          <w:sz w:val="24"/>
          <w:szCs w:val="24"/>
          <w:lang w:val="ka-GE"/>
        </w:rPr>
        <w:t xml:space="preserve"> დირექტივ</w:t>
      </w:r>
      <w:r w:rsidR="00BC4818">
        <w:rPr>
          <w:rFonts w:ascii="Sylfaen" w:hAnsi="Sylfaen"/>
          <w:noProof/>
          <w:sz w:val="24"/>
          <w:szCs w:val="24"/>
          <w:lang w:val="ka-GE"/>
        </w:rPr>
        <w:t>ითა</w:t>
      </w:r>
      <w:r w:rsidR="00BC4818" w:rsidRPr="00102BCC">
        <w:rPr>
          <w:rFonts w:ascii="Sylfaen" w:hAnsi="Sylfaen"/>
          <w:noProof/>
          <w:sz w:val="24"/>
          <w:szCs w:val="24"/>
          <w:lang w:val="ka-GE"/>
        </w:rPr>
        <w:t xml:space="preserve"> და </w:t>
      </w:r>
      <w:r w:rsidR="00BC4818">
        <w:rPr>
          <w:rFonts w:ascii="Sylfaen" w:hAnsi="Sylfaen"/>
          <w:noProof/>
          <w:sz w:val="24"/>
          <w:szCs w:val="24"/>
          <w:lang w:val="ka-GE"/>
        </w:rPr>
        <w:t>სპეციალური</w:t>
      </w:r>
      <w:r w:rsidR="00BC4818" w:rsidRPr="00102BCC">
        <w:rPr>
          <w:rFonts w:ascii="Sylfaen" w:hAnsi="Sylfaen"/>
          <w:noProof/>
          <w:sz w:val="24"/>
          <w:szCs w:val="24"/>
          <w:lang w:val="ka-GE"/>
        </w:rPr>
        <w:t xml:space="preserve"> დირექტივები</w:t>
      </w:r>
      <w:r w:rsidR="00BC4818">
        <w:rPr>
          <w:rFonts w:ascii="Sylfaen" w:hAnsi="Sylfaen"/>
          <w:noProof/>
          <w:sz w:val="24"/>
          <w:szCs w:val="24"/>
          <w:lang w:val="ka-GE"/>
        </w:rPr>
        <w:t>თ მინიჭებულ ნებისმიერ</w:t>
      </w:r>
      <w:r w:rsidRPr="00102BCC">
        <w:rPr>
          <w:rFonts w:ascii="Sylfaen" w:hAnsi="Sylfaen"/>
          <w:noProof/>
          <w:sz w:val="24"/>
          <w:szCs w:val="24"/>
          <w:lang w:val="ka-GE"/>
        </w:rPr>
        <w:t xml:space="preserve"> </w:t>
      </w:r>
      <w:r w:rsidR="00BC4818">
        <w:rPr>
          <w:rFonts w:ascii="Sylfaen" w:hAnsi="Sylfaen"/>
          <w:noProof/>
          <w:sz w:val="24"/>
          <w:szCs w:val="24"/>
          <w:lang w:val="ka-GE"/>
        </w:rPr>
        <w:t>მარეგულირებელ</w:t>
      </w:r>
      <w:r w:rsidRPr="00102BCC">
        <w:rPr>
          <w:rFonts w:ascii="Sylfaen" w:hAnsi="Sylfaen"/>
          <w:noProof/>
          <w:sz w:val="24"/>
          <w:szCs w:val="24"/>
          <w:lang w:val="ka-GE"/>
        </w:rPr>
        <w:t xml:space="preserve"> დავალებებ</w:t>
      </w:r>
      <w:r w:rsidR="00BC4818">
        <w:rPr>
          <w:rFonts w:ascii="Sylfaen" w:hAnsi="Sylfaen"/>
          <w:noProof/>
          <w:sz w:val="24"/>
          <w:szCs w:val="24"/>
          <w:lang w:val="ka-GE"/>
        </w:rPr>
        <w:t>თან ერთად</w:t>
      </w:r>
      <w:r w:rsidRPr="00102BCC">
        <w:rPr>
          <w:rFonts w:ascii="Sylfaen" w:hAnsi="Sylfaen"/>
          <w:noProof/>
          <w:sz w:val="24"/>
          <w:szCs w:val="24"/>
          <w:lang w:val="ka-GE"/>
        </w:rPr>
        <w:t>;</w:t>
      </w:r>
    </w:p>
    <w:p w:rsidR="00102BCC" w:rsidRPr="00102BCC" w:rsidRDefault="00102BCC" w:rsidP="00BC4818">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t>(</w:t>
      </w:r>
      <w:r w:rsidR="00BC4818">
        <w:rPr>
          <w:rFonts w:ascii="Sylfaen" w:hAnsi="Sylfaen"/>
          <w:noProof/>
          <w:sz w:val="24"/>
          <w:szCs w:val="24"/>
          <w:lang w:val="ka-GE"/>
        </w:rPr>
        <w:t>თ</w:t>
      </w:r>
      <w:r w:rsidRPr="00102BCC">
        <w:rPr>
          <w:rFonts w:ascii="Sylfaen" w:hAnsi="Sylfaen"/>
          <w:noProof/>
          <w:sz w:val="24"/>
          <w:szCs w:val="24"/>
          <w:lang w:val="ka-GE"/>
        </w:rPr>
        <w:t xml:space="preserve">) </w:t>
      </w:r>
      <w:r w:rsidR="00BC4818">
        <w:rPr>
          <w:rFonts w:ascii="Sylfaen" w:hAnsi="Sylfaen"/>
          <w:noProof/>
          <w:sz w:val="24"/>
          <w:szCs w:val="24"/>
          <w:lang w:val="ka-GE"/>
        </w:rPr>
        <w:tab/>
        <w:t>„მომხმარებელი“</w:t>
      </w:r>
      <w:r w:rsidRPr="00102BCC">
        <w:rPr>
          <w:rFonts w:ascii="Sylfaen" w:hAnsi="Sylfaen"/>
          <w:noProof/>
          <w:sz w:val="24"/>
          <w:szCs w:val="24"/>
          <w:lang w:val="ka-GE"/>
        </w:rPr>
        <w:t xml:space="preserve"> ნიშნავს </w:t>
      </w:r>
      <w:r w:rsidR="00BC4818">
        <w:rPr>
          <w:rFonts w:ascii="Sylfaen" w:hAnsi="Sylfaen"/>
          <w:noProof/>
          <w:sz w:val="24"/>
          <w:szCs w:val="24"/>
          <w:lang w:val="ka-GE"/>
        </w:rPr>
        <w:t>ნებისმიერ იურიდიულ</w:t>
      </w:r>
      <w:r w:rsidRPr="00102BCC">
        <w:rPr>
          <w:rFonts w:ascii="Sylfaen" w:hAnsi="Sylfaen"/>
          <w:noProof/>
          <w:sz w:val="24"/>
          <w:szCs w:val="24"/>
          <w:lang w:val="ka-GE"/>
        </w:rPr>
        <w:t xml:space="preserve"> ან </w:t>
      </w:r>
      <w:r w:rsidR="00BC4818">
        <w:rPr>
          <w:rFonts w:ascii="Sylfaen" w:hAnsi="Sylfaen"/>
          <w:noProof/>
          <w:sz w:val="24"/>
          <w:szCs w:val="24"/>
          <w:lang w:val="ka-GE"/>
        </w:rPr>
        <w:t>ფიზიკურ</w:t>
      </w:r>
      <w:r w:rsidRPr="00102BCC">
        <w:rPr>
          <w:rFonts w:ascii="Sylfaen" w:hAnsi="Sylfaen"/>
          <w:noProof/>
          <w:sz w:val="24"/>
          <w:szCs w:val="24"/>
          <w:lang w:val="ka-GE"/>
        </w:rPr>
        <w:t xml:space="preserve"> </w:t>
      </w:r>
      <w:r w:rsidR="00BC4818">
        <w:rPr>
          <w:rFonts w:ascii="Sylfaen" w:hAnsi="Sylfaen"/>
          <w:noProof/>
          <w:sz w:val="24"/>
          <w:szCs w:val="24"/>
          <w:lang w:val="ka-GE"/>
        </w:rPr>
        <w:t>პირ</w:t>
      </w:r>
      <w:r w:rsidRPr="00102BCC">
        <w:rPr>
          <w:rFonts w:ascii="Sylfaen" w:hAnsi="Sylfaen"/>
          <w:noProof/>
          <w:sz w:val="24"/>
          <w:szCs w:val="24"/>
          <w:lang w:val="ka-GE"/>
        </w:rPr>
        <w:t>ს</w:t>
      </w:r>
      <w:r w:rsidR="00BC4818">
        <w:rPr>
          <w:rFonts w:ascii="Sylfaen" w:hAnsi="Sylfaen"/>
          <w:noProof/>
          <w:sz w:val="24"/>
          <w:szCs w:val="24"/>
          <w:lang w:val="ka-GE"/>
        </w:rPr>
        <w:t>,</w:t>
      </w:r>
      <w:r w:rsidR="00363B02">
        <w:rPr>
          <w:rFonts w:ascii="Sylfaen" w:hAnsi="Sylfaen"/>
          <w:noProof/>
          <w:sz w:val="24"/>
          <w:szCs w:val="24"/>
          <w:lang w:val="ka-GE"/>
        </w:rPr>
        <w:t xml:space="preserve"> </w:t>
      </w:r>
      <w:r w:rsidR="00BC4818">
        <w:rPr>
          <w:rFonts w:ascii="Sylfaen" w:hAnsi="Sylfaen"/>
          <w:noProof/>
          <w:sz w:val="24"/>
          <w:szCs w:val="24"/>
          <w:lang w:val="ka-GE"/>
        </w:rPr>
        <w:t>რომელიც იყენებს ან მოითხოვს</w:t>
      </w:r>
      <w:r w:rsidRPr="00102BCC">
        <w:rPr>
          <w:rFonts w:ascii="Sylfaen" w:hAnsi="Sylfaen"/>
          <w:noProof/>
          <w:sz w:val="24"/>
          <w:szCs w:val="24"/>
          <w:lang w:val="ka-GE"/>
        </w:rPr>
        <w:t xml:space="preserve"> საჯაროდ </w:t>
      </w:r>
      <w:r w:rsidR="00BC4818">
        <w:rPr>
          <w:rFonts w:ascii="Sylfaen" w:hAnsi="Sylfaen"/>
          <w:noProof/>
          <w:sz w:val="24"/>
          <w:szCs w:val="24"/>
          <w:lang w:val="ka-GE"/>
        </w:rPr>
        <w:t>ხელმისაწვდომ</w:t>
      </w:r>
      <w:r w:rsidRPr="00102BCC">
        <w:rPr>
          <w:rFonts w:ascii="Sylfaen" w:hAnsi="Sylfaen"/>
          <w:noProof/>
          <w:sz w:val="24"/>
          <w:szCs w:val="24"/>
          <w:lang w:val="ka-GE"/>
        </w:rPr>
        <w:t xml:space="preserve"> </w:t>
      </w:r>
      <w:r w:rsidR="00BC4818">
        <w:rPr>
          <w:rFonts w:ascii="Sylfaen" w:hAnsi="Sylfaen"/>
          <w:noProof/>
          <w:sz w:val="24"/>
          <w:szCs w:val="24"/>
          <w:lang w:val="ka-GE"/>
        </w:rPr>
        <w:t>ელექტრონულ</w:t>
      </w:r>
      <w:r w:rsidRPr="00102BCC">
        <w:rPr>
          <w:rFonts w:ascii="Sylfaen" w:hAnsi="Sylfaen"/>
          <w:noProof/>
          <w:sz w:val="24"/>
          <w:szCs w:val="24"/>
          <w:lang w:val="ka-GE"/>
        </w:rPr>
        <w:t xml:space="preserve"> საკომუნიკაციო მომსახურება</w:t>
      </w:r>
      <w:r w:rsidR="00BC4818">
        <w:rPr>
          <w:rFonts w:ascii="Sylfaen" w:hAnsi="Sylfaen"/>
          <w:noProof/>
          <w:sz w:val="24"/>
          <w:szCs w:val="24"/>
          <w:lang w:val="ka-GE"/>
        </w:rPr>
        <w:t>ს</w:t>
      </w:r>
      <w:r w:rsidRPr="00102BCC">
        <w:rPr>
          <w:rFonts w:ascii="Sylfaen" w:hAnsi="Sylfaen"/>
          <w:noProof/>
          <w:sz w:val="24"/>
          <w:szCs w:val="24"/>
          <w:lang w:val="ka-GE"/>
        </w:rPr>
        <w:t>;</w:t>
      </w:r>
    </w:p>
    <w:p w:rsidR="00102BCC" w:rsidRPr="00102BCC" w:rsidRDefault="00102BCC" w:rsidP="00BC4818">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lastRenderedPageBreak/>
        <w:t>(</w:t>
      </w:r>
      <w:r w:rsidR="00BC4818">
        <w:rPr>
          <w:rFonts w:ascii="Sylfaen" w:hAnsi="Sylfaen"/>
          <w:noProof/>
          <w:sz w:val="24"/>
          <w:szCs w:val="24"/>
          <w:lang w:val="ka-GE"/>
        </w:rPr>
        <w:t>ი</w:t>
      </w:r>
      <w:r w:rsidRPr="00102BCC">
        <w:rPr>
          <w:rFonts w:ascii="Sylfaen" w:hAnsi="Sylfaen"/>
          <w:noProof/>
          <w:sz w:val="24"/>
          <w:szCs w:val="24"/>
          <w:lang w:val="ka-GE"/>
        </w:rPr>
        <w:t xml:space="preserve">) </w:t>
      </w:r>
      <w:r w:rsidR="00BC4818">
        <w:rPr>
          <w:rFonts w:ascii="Sylfaen" w:hAnsi="Sylfaen"/>
          <w:noProof/>
          <w:sz w:val="24"/>
          <w:szCs w:val="24"/>
          <w:lang w:val="ka-GE"/>
        </w:rPr>
        <w:tab/>
        <w:t xml:space="preserve">„კლიენტი“ </w:t>
      </w:r>
      <w:r w:rsidRPr="00102BCC">
        <w:rPr>
          <w:rFonts w:ascii="Sylfaen" w:hAnsi="Sylfaen"/>
          <w:noProof/>
          <w:sz w:val="24"/>
          <w:szCs w:val="24"/>
          <w:lang w:val="ka-GE"/>
        </w:rPr>
        <w:t xml:space="preserve">ნიშნავს ნებისმიერ ფიზიკურ პირს, რომელიც იყენებს ან </w:t>
      </w:r>
      <w:r w:rsidR="00BC4818">
        <w:rPr>
          <w:rFonts w:ascii="Sylfaen" w:hAnsi="Sylfaen"/>
          <w:noProof/>
          <w:sz w:val="24"/>
          <w:szCs w:val="24"/>
          <w:lang w:val="ka-GE"/>
        </w:rPr>
        <w:t>მოითხოვს</w:t>
      </w:r>
      <w:r w:rsidRPr="00102BCC">
        <w:rPr>
          <w:rFonts w:ascii="Sylfaen" w:hAnsi="Sylfaen"/>
          <w:noProof/>
          <w:sz w:val="24"/>
          <w:szCs w:val="24"/>
          <w:lang w:val="ka-GE"/>
        </w:rPr>
        <w:t xml:space="preserve"> საჯაროდ </w:t>
      </w:r>
      <w:r w:rsidR="00BC4818">
        <w:rPr>
          <w:rFonts w:ascii="Sylfaen" w:hAnsi="Sylfaen"/>
          <w:noProof/>
          <w:sz w:val="24"/>
          <w:szCs w:val="24"/>
          <w:lang w:val="ka-GE"/>
        </w:rPr>
        <w:t>ხელმისაწვდომ</w:t>
      </w:r>
      <w:r w:rsidRPr="00102BCC">
        <w:rPr>
          <w:rFonts w:ascii="Sylfaen" w:hAnsi="Sylfaen"/>
          <w:noProof/>
          <w:sz w:val="24"/>
          <w:szCs w:val="24"/>
          <w:lang w:val="ka-GE"/>
        </w:rPr>
        <w:t xml:space="preserve"> </w:t>
      </w:r>
      <w:r w:rsidR="00BC4818">
        <w:rPr>
          <w:rFonts w:ascii="Sylfaen" w:hAnsi="Sylfaen"/>
          <w:noProof/>
          <w:sz w:val="24"/>
          <w:szCs w:val="24"/>
          <w:lang w:val="ka-GE"/>
        </w:rPr>
        <w:t>ელექტრონულ</w:t>
      </w:r>
      <w:r w:rsidRPr="00102BCC">
        <w:rPr>
          <w:rFonts w:ascii="Sylfaen" w:hAnsi="Sylfaen"/>
          <w:noProof/>
          <w:sz w:val="24"/>
          <w:szCs w:val="24"/>
          <w:lang w:val="ka-GE"/>
        </w:rPr>
        <w:t xml:space="preserve"> საკომუნიკაციო მომსახურებ</w:t>
      </w:r>
      <w:r w:rsidR="00BC4818">
        <w:rPr>
          <w:rFonts w:ascii="Sylfaen" w:hAnsi="Sylfaen"/>
          <w:noProof/>
          <w:sz w:val="24"/>
          <w:szCs w:val="24"/>
          <w:lang w:val="ka-GE"/>
        </w:rPr>
        <w:t>ა</w:t>
      </w:r>
      <w:r w:rsidRPr="00102BCC">
        <w:rPr>
          <w:rFonts w:ascii="Sylfaen" w:hAnsi="Sylfaen"/>
          <w:noProof/>
          <w:sz w:val="24"/>
          <w:szCs w:val="24"/>
          <w:lang w:val="ka-GE"/>
        </w:rPr>
        <w:t xml:space="preserve">ს </w:t>
      </w:r>
      <w:r w:rsidR="00BC4818">
        <w:rPr>
          <w:rFonts w:ascii="Sylfaen" w:hAnsi="Sylfaen"/>
          <w:noProof/>
          <w:sz w:val="24"/>
          <w:szCs w:val="24"/>
          <w:lang w:val="ka-GE"/>
        </w:rPr>
        <w:t>იმ მიზნებისთვის, რაც სცდება მისი ვაჭრობის, ბიზნესისა თუ პროფესიის ფარგლებს</w:t>
      </w:r>
      <w:r w:rsidRPr="00102BCC">
        <w:rPr>
          <w:rFonts w:ascii="Sylfaen" w:hAnsi="Sylfaen"/>
          <w:noProof/>
          <w:sz w:val="24"/>
          <w:szCs w:val="24"/>
          <w:lang w:val="ka-GE"/>
        </w:rPr>
        <w:t>;</w:t>
      </w:r>
    </w:p>
    <w:p w:rsidR="00102BCC" w:rsidRPr="00102BCC" w:rsidRDefault="00102BCC" w:rsidP="00BC4818">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t>(</w:t>
      </w:r>
      <w:r w:rsidR="00BC4818">
        <w:rPr>
          <w:rFonts w:ascii="Sylfaen" w:hAnsi="Sylfaen"/>
          <w:noProof/>
          <w:sz w:val="24"/>
          <w:szCs w:val="24"/>
          <w:lang w:val="ka-GE"/>
        </w:rPr>
        <w:t>კ</w:t>
      </w:r>
      <w:r w:rsidRPr="00102BCC">
        <w:rPr>
          <w:rFonts w:ascii="Sylfaen" w:hAnsi="Sylfaen"/>
          <w:noProof/>
          <w:sz w:val="24"/>
          <w:szCs w:val="24"/>
          <w:lang w:val="ka-GE"/>
        </w:rPr>
        <w:t xml:space="preserve">) </w:t>
      </w:r>
      <w:r w:rsidR="00BC4818">
        <w:rPr>
          <w:rFonts w:ascii="Sylfaen" w:hAnsi="Sylfaen"/>
          <w:noProof/>
          <w:sz w:val="24"/>
          <w:szCs w:val="24"/>
          <w:lang w:val="ka-GE"/>
        </w:rPr>
        <w:tab/>
        <w:t>„</w:t>
      </w:r>
      <w:r w:rsidRPr="00102BCC">
        <w:rPr>
          <w:rFonts w:ascii="Sylfaen" w:hAnsi="Sylfaen"/>
          <w:noProof/>
          <w:sz w:val="24"/>
          <w:szCs w:val="24"/>
          <w:lang w:val="ka-GE"/>
        </w:rPr>
        <w:t>უნივერსალური მომსახურებ</w:t>
      </w:r>
      <w:r w:rsidR="00BC4818">
        <w:rPr>
          <w:rFonts w:ascii="Sylfaen" w:hAnsi="Sylfaen"/>
          <w:noProof/>
          <w:sz w:val="24"/>
          <w:szCs w:val="24"/>
          <w:lang w:val="ka-GE"/>
        </w:rPr>
        <w:t xml:space="preserve">ა“ </w:t>
      </w:r>
      <w:r w:rsidRPr="00102BCC">
        <w:rPr>
          <w:rFonts w:ascii="Sylfaen" w:hAnsi="Sylfaen"/>
          <w:noProof/>
          <w:sz w:val="24"/>
          <w:szCs w:val="24"/>
          <w:lang w:val="ka-GE"/>
        </w:rPr>
        <w:t xml:space="preserve">ნიშნავს </w:t>
      </w:r>
      <w:r w:rsidR="00F41A97">
        <w:rPr>
          <w:rFonts w:ascii="Sylfaen" w:hAnsi="Sylfaen"/>
          <w:noProof/>
          <w:sz w:val="24"/>
          <w:szCs w:val="24"/>
          <w:lang w:val="ru-RU"/>
        </w:rPr>
        <w:t>№</w:t>
      </w:r>
      <w:r w:rsidR="00BC4818">
        <w:rPr>
          <w:rFonts w:ascii="Sylfaen" w:hAnsi="Sylfaen"/>
          <w:noProof/>
          <w:sz w:val="24"/>
          <w:szCs w:val="24"/>
          <w:lang w:val="ka-GE"/>
        </w:rPr>
        <w:t>2002/22/</w:t>
      </w:r>
      <w:r w:rsidR="00BC4818" w:rsidRPr="00102BCC">
        <w:rPr>
          <w:rFonts w:ascii="Sylfaen" w:hAnsi="Sylfaen"/>
          <w:noProof/>
          <w:sz w:val="24"/>
          <w:szCs w:val="24"/>
          <w:lang w:val="ka-GE"/>
        </w:rPr>
        <w:t xml:space="preserve">EC </w:t>
      </w:r>
      <w:r w:rsidR="00BC4818">
        <w:rPr>
          <w:rFonts w:ascii="Sylfaen" w:hAnsi="Sylfaen"/>
          <w:noProof/>
          <w:sz w:val="24"/>
          <w:szCs w:val="24"/>
          <w:lang w:val="ka-GE"/>
        </w:rPr>
        <w:t xml:space="preserve">დირექტივით </w:t>
      </w:r>
      <w:r w:rsidR="00BC4818" w:rsidRPr="00102BCC">
        <w:rPr>
          <w:rFonts w:ascii="Sylfaen" w:hAnsi="Sylfaen"/>
          <w:noProof/>
          <w:sz w:val="24"/>
          <w:szCs w:val="24"/>
          <w:lang w:val="ka-GE"/>
        </w:rPr>
        <w:t>(უნივერსალური მომსახურების</w:t>
      </w:r>
      <w:r w:rsidR="00BC4818">
        <w:rPr>
          <w:rFonts w:ascii="Sylfaen" w:hAnsi="Sylfaen"/>
          <w:noProof/>
          <w:sz w:val="24"/>
          <w:szCs w:val="24"/>
          <w:lang w:val="ka-GE"/>
        </w:rPr>
        <w:t xml:space="preserve"> გაწევის შესახებ </w:t>
      </w:r>
      <w:r w:rsidR="00BC4818" w:rsidRPr="00102BCC">
        <w:rPr>
          <w:rFonts w:ascii="Sylfaen" w:hAnsi="Sylfaen"/>
          <w:noProof/>
          <w:sz w:val="24"/>
          <w:szCs w:val="24"/>
          <w:lang w:val="ka-GE"/>
        </w:rPr>
        <w:t>დირექტივ</w:t>
      </w:r>
      <w:r w:rsidR="00BC4818">
        <w:rPr>
          <w:rFonts w:ascii="Sylfaen" w:hAnsi="Sylfaen"/>
          <w:noProof/>
          <w:sz w:val="24"/>
          <w:szCs w:val="24"/>
          <w:lang w:val="ka-GE"/>
        </w:rPr>
        <w:t>ით</w:t>
      </w:r>
      <w:r w:rsidR="00BC4818" w:rsidRPr="00102BCC">
        <w:rPr>
          <w:rFonts w:ascii="Sylfaen" w:hAnsi="Sylfaen"/>
          <w:noProof/>
          <w:sz w:val="24"/>
          <w:szCs w:val="24"/>
          <w:lang w:val="ka-GE"/>
        </w:rPr>
        <w:t>)</w:t>
      </w:r>
      <w:r w:rsidR="00BC4818">
        <w:rPr>
          <w:rFonts w:ascii="Sylfaen" w:hAnsi="Sylfaen"/>
          <w:noProof/>
          <w:sz w:val="24"/>
          <w:szCs w:val="24"/>
          <w:lang w:val="ka-GE"/>
        </w:rPr>
        <w:t xml:space="preserve"> გათვალისწინებულ </w:t>
      </w:r>
      <w:r w:rsidR="00BC4818" w:rsidRPr="00102BCC">
        <w:rPr>
          <w:rFonts w:ascii="Sylfaen" w:hAnsi="Sylfaen"/>
          <w:noProof/>
          <w:sz w:val="24"/>
          <w:szCs w:val="24"/>
          <w:lang w:val="ka-GE"/>
        </w:rPr>
        <w:t>განსაზღვრული ხარისხის მომსახურებ</w:t>
      </w:r>
      <w:r w:rsidR="00BC4818">
        <w:rPr>
          <w:rFonts w:ascii="Sylfaen" w:hAnsi="Sylfaen"/>
          <w:noProof/>
          <w:sz w:val="24"/>
          <w:szCs w:val="24"/>
          <w:lang w:val="ka-GE"/>
        </w:rPr>
        <w:t>ების</w:t>
      </w:r>
      <w:r w:rsidR="00BC4818" w:rsidRPr="00102BCC">
        <w:rPr>
          <w:rFonts w:ascii="Sylfaen" w:hAnsi="Sylfaen"/>
          <w:noProof/>
          <w:sz w:val="24"/>
          <w:szCs w:val="24"/>
          <w:lang w:val="ka-GE"/>
        </w:rPr>
        <w:t xml:space="preserve"> </w:t>
      </w:r>
      <w:r w:rsidR="00BC4818">
        <w:rPr>
          <w:rFonts w:ascii="Sylfaen" w:hAnsi="Sylfaen"/>
          <w:noProof/>
          <w:sz w:val="24"/>
          <w:szCs w:val="24"/>
          <w:lang w:val="ka-GE"/>
        </w:rPr>
        <w:t>მინიმალურ</w:t>
      </w:r>
      <w:r w:rsidRPr="00102BCC">
        <w:rPr>
          <w:rFonts w:ascii="Sylfaen" w:hAnsi="Sylfaen"/>
          <w:noProof/>
          <w:sz w:val="24"/>
          <w:szCs w:val="24"/>
          <w:lang w:val="ka-GE"/>
        </w:rPr>
        <w:t xml:space="preserve"> </w:t>
      </w:r>
      <w:r w:rsidR="00BC4818">
        <w:rPr>
          <w:rFonts w:ascii="Sylfaen" w:hAnsi="Sylfaen"/>
          <w:noProof/>
          <w:sz w:val="24"/>
          <w:szCs w:val="24"/>
          <w:lang w:val="ka-GE"/>
        </w:rPr>
        <w:t>კრებულს,</w:t>
      </w:r>
      <w:r w:rsidRPr="00102BCC">
        <w:rPr>
          <w:rFonts w:ascii="Sylfaen" w:hAnsi="Sylfaen"/>
          <w:noProof/>
          <w:sz w:val="24"/>
          <w:szCs w:val="24"/>
          <w:lang w:val="ka-GE"/>
        </w:rPr>
        <w:t xml:space="preserve"> რომელიც ხელმისაწვდომი</w:t>
      </w:r>
      <w:r w:rsidR="00BC4818">
        <w:rPr>
          <w:rFonts w:ascii="Sylfaen" w:hAnsi="Sylfaen"/>
          <w:noProof/>
          <w:sz w:val="24"/>
          <w:szCs w:val="24"/>
          <w:lang w:val="ka-GE"/>
        </w:rPr>
        <w:t xml:space="preserve"> იქნება</w:t>
      </w:r>
      <w:r w:rsidRPr="00102BCC">
        <w:rPr>
          <w:rFonts w:ascii="Sylfaen" w:hAnsi="Sylfaen"/>
          <w:noProof/>
          <w:sz w:val="24"/>
          <w:szCs w:val="24"/>
          <w:lang w:val="ka-GE"/>
        </w:rPr>
        <w:t xml:space="preserve"> </w:t>
      </w:r>
      <w:r w:rsidR="00BC4818">
        <w:rPr>
          <w:rFonts w:ascii="Sylfaen" w:hAnsi="Sylfaen"/>
          <w:noProof/>
          <w:sz w:val="24"/>
          <w:szCs w:val="24"/>
          <w:lang w:val="ka-GE"/>
        </w:rPr>
        <w:t>ყოველი</w:t>
      </w:r>
      <w:r w:rsidRPr="00102BCC">
        <w:rPr>
          <w:rFonts w:ascii="Sylfaen" w:hAnsi="Sylfaen"/>
          <w:noProof/>
          <w:sz w:val="24"/>
          <w:szCs w:val="24"/>
          <w:lang w:val="ka-GE"/>
        </w:rPr>
        <w:t xml:space="preserve"> მომხმარებლისათვის</w:t>
      </w:r>
      <w:r w:rsidR="00BC4818">
        <w:rPr>
          <w:rFonts w:ascii="Sylfaen" w:hAnsi="Sylfaen"/>
          <w:noProof/>
          <w:sz w:val="24"/>
          <w:szCs w:val="24"/>
          <w:lang w:val="ka-GE"/>
        </w:rPr>
        <w:t>,</w:t>
      </w:r>
      <w:r w:rsidRPr="00102BCC">
        <w:rPr>
          <w:rFonts w:ascii="Sylfaen" w:hAnsi="Sylfaen"/>
          <w:noProof/>
          <w:sz w:val="24"/>
          <w:szCs w:val="24"/>
          <w:lang w:val="ka-GE"/>
        </w:rPr>
        <w:t xml:space="preserve"> მიუხედავად მათი გეოგრაფიული მდებარეობ</w:t>
      </w:r>
      <w:r w:rsidR="00BC4818">
        <w:rPr>
          <w:rFonts w:ascii="Sylfaen" w:hAnsi="Sylfaen"/>
          <w:noProof/>
          <w:sz w:val="24"/>
          <w:szCs w:val="24"/>
          <w:lang w:val="ka-GE"/>
        </w:rPr>
        <w:t>ის</w:t>
      </w:r>
      <w:r w:rsidRPr="00102BCC">
        <w:rPr>
          <w:rFonts w:ascii="Sylfaen" w:hAnsi="Sylfaen"/>
          <w:noProof/>
          <w:sz w:val="24"/>
          <w:szCs w:val="24"/>
          <w:lang w:val="ka-GE"/>
        </w:rPr>
        <w:t xml:space="preserve">ა და, </w:t>
      </w:r>
      <w:r w:rsidR="00BC4818" w:rsidRPr="00102BCC">
        <w:rPr>
          <w:rFonts w:ascii="Sylfaen" w:hAnsi="Sylfaen"/>
          <w:noProof/>
          <w:sz w:val="24"/>
          <w:szCs w:val="24"/>
          <w:lang w:val="ka-GE"/>
        </w:rPr>
        <w:t xml:space="preserve">კონკრეტული ეროვნული </w:t>
      </w:r>
      <w:r w:rsidR="00BC4818">
        <w:rPr>
          <w:rFonts w:ascii="Sylfaen" w:hAnsi="Sylfaen"/>
          <w:noProof/>
          <w:sz w:val="24"/>
          <w:szCs w:val="24"/>
          <w:lang w:val="ka-GE"/>
        </w:rPr>
        <w:t>პირობებ</w:t>
      </w:r>
      <w:r w:rsidR="00BC4818" w:rsidRPr="00102BCC">
        <w:rPr>
          <w:rFonts w:ascii="Sylfaen" w:hAnsi="Sylfaen"/>
          <w:noProof/>
          <w:sz w:val="24"/>
          <w:szCs w:val="24"/>
          <w:lang w:val="ka-GE"/>
        </w:rPr>
        <w:t>ი</w:t>
      </w:r>
      <w:r w:rsidR="00BC4818">
        <w:rPr>
          <w:rFonts w:ascii="Sylfaen" w:hAnsi="Sylfaen"/>
          <w:noProof/>
          <w:sz w:val="24"/>
          <w:szCs w:val="24"/>
          <w:lang w:val="ka-GE"/>
        </w:rPr>
        <w:t>ს</w:t>
      </w:r>
      <w:r w:rsidRPr="00102BCC">
        <w:rPr>
          <w:rFonts w:ascii="Sylfaen" w:hAnsi="Sylfaen"/>
          <w:noProof/>
          <w:sz w:val="24"/>
          <w:szCs w:val="24"/>
          <w:lang w:val="ka-GE"/>
        </w:rPr>
        <w:t xml:space="preserve"> ფონზე, ხელმისაწვდომ ფასად;</w:t>
      </w:r>
    </w:p>
    <w:p w:rsidR="00102BCC" w:rsidRPr="00102BCC" w:rsidRDefault="00102BCC" w:rsidP="00BC4818">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t>(</w:t>
      </w:r>
      <w:r w:rsidR="00BC4818">
        <w:rPr>
          <w:rFonts w:ascii="Sylfaen" w:hAnsi="Sylfaen"/>
          <w:noProof/>
          <w:sz w:val="24"/>
          <w:szCs w:val="24"/>
          <w:lang w:val="ka-GE"/>
        </w:rPr>
        <w:t>ლ</w:t>
      </w:r>
      <w:r w:rsidRPr="00102BCC">
        <w:rPr>
          <w:rFonts w:ascii="Sylfaen" w:hAnsi="Sylfaen"/>
          <w:noProof/>
          <w:sz w:val="24"/>
          <w:szCs w:val="24"/>
          <w:lang w:val="ka-GE"/>
        </w:rPr>
        <w:t xml:space="preserve">) </w:t>
      </w:r>
      <w:r w:rsidR="00BC4818">
        <w:rPr>
          <w:rFonts w:ascii="Sylfaen" w:hAnsi="Sylfaen"/>
          <w:noProof/>
          <w:sz w:val="24"/>
          <w:szCs w:val="24"/>
          <w:lang w:val="ka-GE"/>
        </w:rPr>
        <w:tab/>
        <w:t>„აბონენტი“</w:t>
      </w:r>
      <w:r w:rsidRPr="00102BCC">
        <w:rPr>
          <w:rFonts w:ascii="Sylfaen" w:hAnsi="Sylfaen"/>
          <w:noProof/>
          <w:sz w:val="24"/>
          <w:szCs w:val="24"/>
          <w:lang w:val="ka-GE"/>
        </w:rPr>
        <w:t xml:space="preserve"> ნიშნავს ნებისმიერ ფიზიკურ ან იურიდიულ პირს, რომელიც </w:t>
      </w:r>
      <w:r w:rsidR="00BC4818">
        <w:rPr>
          <w:rFonts w:ascii="Sylfaen" w:hAnsi="Sylfaen"/>
          <w:noProof/>
          <w:sz w:val="24"/>
          <w:szCs w:val="24"/>
          <w:lang w:val="ka-GE"/>
        </w:rPr>
        <w:t>წარმოადგენს</w:t>
      </w:r>
      <w:r w:rsidRPr="00102BCC">
        <w:rPr>
          <w:rFonts w:ascii="Sylfaen" w:hAnsi="Sylfaen"/>
          <w:noProof/>
          <w:sz w:val="24"/>
          <w:szCs w:val="24"/>
          <w:lang w:val="ka-GE"/>
        </w:rPr>
        <w:t xml:space="preserve"> საჯაროდ ხელმისაწვდომი ელექტრონული საკომუნიკაციო მომსახურების </w:t>
      </w:r>
      <w:r w:rsidR="00BC4818">
        <w:rPr>
          <w:rFonts w:ascii="Sylfaen" w:hAnsi="Sylfaen"/>
          <w:noProof/>
          <w:sz w:val="24"/>
          <w:szCs w:val="24"/>
          <w:lang w:val="ka-GE"/>
        </w:rPr>
        <w:t xml:space="preserve">პროვაიდერთან </w:t>
      </w:r>
      <w:r w:rsidR="00BC4818" w:rsidRPr="00102BCC">
        <w:rPr>
          <w:rFonts w:ascii="Sylfaen" w:hAnsi="Sylfaen"/>
          <w:noProof/>
          <w:sz w:val="24"/>
          <w:szCs w:val="24"/>
          <w:lang w:val="ka-GE"/>
        </w:rPr>
        <w:t xml:space="preserve">ასეთი </w:t>
      </w:r>
      <w:r w:rsidR="00BC4818">
        <w:rPr>
          <w:rFonts w:ascii="Sylfaen" w:hAnsi="Sylfaen"/>
          <w:noProof/>
          <w:sz w:val="24"/>
          <w:szCs w:val="24"/>
          <w:lang w:val="ka-GE"/>
        </w:rPr>
        <w:t xml:space="preserve">მომსახურების </w:t>
      </w:r>
      <w:r w:rsidRPr="00102BCC">
        <w:rPr>
          <w:rFonts w:ascii="Sylfaen" w:hAnsi="Sylfaen"/>
          <w:noProof/>
          <w:sz w:val="24"/>
          <w:szCs w:val="24"/>
          <w:lang w:val="ka-GE"/>
        </w:rPr>
        <w:t>მიწოდების</w:t>
      </w:r>
      <w:r w:rsidR="00BC4818">
        <w:rPr>
          <w:rFonts w:ascii="Sylfaen" w:hAnsi="Sylfaen"/>
          <w:noProof/>
          <w:sz w:val="24"/>
          <w:szCs w:val="24"/>
          <w:lang w:val="ka-GE"/>
        </w:rPr>
        <w:t xml:space="preserve"> მიზნით გაფორმებული ხელშეკრულების მხარეს</w:t>
      </w:r>
      <w:r w:rsidRPr="00102BCC">
        <w:rPr>
          <w:rFonts w:ascii="Sylfaen" w:hAnsi="Sylfaen"/>
          <w:noProof/>
          <w:sz w:val="24"/>
          <w:szCs w:val="24"/>
          <w:lang w:val="ka-GE"/>
        </w:rPr>
        <w:t>;</w:t>
      </w:r>
    </w:p>
    <w:p w:rsidR="00102BCC" w:rsidRPr="00102BCC" w:rsidRDefault="003B4C86" w:rsidP="003B4C86">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w:t>
      </w:r>
      <w:r w:rsidR="00BC4818">
        <w:rPr>
          <w:rFonts w:ascii="Sylfaen" w:hAnsi="Sylfaen"/>
          <w:noProof/>
          <w:sz w:val="24"/>
          <w:szCs w:val="24"/>
          <w:lang w:val="ka-GE"/>
        </w:rPr>
        <w:t>მ</w:t>
      </w:r>
      <w:r w:rsidR="00102BCC" w:rsidRPr="00102BCC">
        <w:rPr>
          <w:rFonts w:ascii="Sylfaen" w:hAnsi="Sylfaen"/>
          <w:noProof/>
          <w:sz w:val="24"/>
          <w:szCs w:val="24"/>
          <w:lang w:val="ka-GE"/>
        </w:rPr>
        <w:t xml:space="preserve">) </w:t>
      </w:r>
      <w:r w:rsidR="00BC4818">
        <w:rPr>
          <w:rFonts w:ascii="Sylfaen" w:hAnsi="Sylfaen"/>
          <w:noProof/>
          <w:sz w:val="24"/>
          <w:szCs w:val="24"/>
          <w:lang w:val="ka-GE"/>
        </w:rPr>
        <w:tab/>
        <w:t>„სპეციალური</w:t>
      </w:r>
      <w:r w:rsidR="00102BCC" w:rsidRPr="00102BCC">
        <w:rPr>
          <w:rFonts w:ascii="Sylfaen" w:hAnsi="Sylfaen"/>
          <w:noProof/>
          <w:sz w:val="24"/>
          <w:szCs w:val="24"/>
          <w:lang w:val="ka-GE"/>
        </w:rPr>
        <w:t xml:space="preserve"> დირექტივები</w:t>
      </w:r>
      <w:r w:rsidR="00BC4818">
        <w:rPr>
          <w:rFonts w:ascii="Sylfaen" w:hAnsi="Sylfaen"/>
          <w:noProof/>
          <w:sz w:val="24"/>
          <w:szCs w:val="24"/>
          <w:lang w:val="ka-GE"/>
        </w:rPr>
        <w:t>“</w:t>
      </w:r>
      <w:r w:rsidR="00102BCC" w:rsidRPr="00102BCC">
        <w:rPr>
          <w:rFonts w:ascii="Sylfaen" w:hAnsi="Sylfaen"/>
          <w:noProof/>
          <w:sz w:val="24"/>
          <w:szCs w:val="24"/>
          <w:lang w:val="ka-GE"/>
        </w:rPr>
        <w:t xml:space="preserve"> ნიშნავს </w:t>
      </w:r>
      <w:r w:rsidR="00D57287" w:rsidRPr="009C6DBA">
        <w:rPr>
          <w:rFonts w:ascii="Sylfaen" w:hAnsi="Sylfaen"/>
          <w:noProof/>
          <w:sz w:val="24"/>
          <w:szCs w:val="24"/>
          <w:lang w:val="ka-GE"/>
        </w:rPr>
        <w:t>№</w:t>
      </w:r>
      <w:r w:rsidR="00BC4818">
        <w:rPr>
          <w:rFonts w:ascii="Sylfaen" w:hAnsi="Sylfaen"/>
          <w:noProof/>
          <w:sz w:val="24"/>
          <w:szCs w:val="24"/>
          <w:lang w:val="ka-GE"/>
        </w:rPr>
        <w:t>2002/20/</w:t>
      </w:r>
      <w:r w:rsidR="00BC4818" w:rsidRPr="00102BCC">
        <w:rPr>
          <w:rFonts w:ascii="Sylfaen" w:hAnsi="Sylfaen"/>
          <w:noProof/>
          <w:sz w:val="24"/>
          <w:szCs w:val="24"/>
          <w:lang w:val="ka-GE"/>
        </w:rPr>
        <w:t xml:space="preserve">EC </w:t>
      </w:r>
      <w:r w:rsidR="00102BCC" w:rsidRPr="00102BCC">
        <w:rPr>
          <w:rFonts w:ascii="Sylfaen" w:hAnsi="Sylfaen"/>
          <w:noProof/>
          <w:sz w:val="24"/>
          <w:szCs w:val="24"/>
          <w:lang w:val="ka-GE"/>
        </w:rPr>
        <w:t>დირექტივა</w:t>
      </w:r>
      <w:r w:rsidR="00BC4818">
        <w:rPr>
          <w:rFonts w:ascii="Sylfaen" w:hAnsi="Sylfaen"/>
          <w:noProof/>
          <w:sz w:val="24"/>
          <w:szCs w:val="24"/>
          <w:lang w:val="ka-GE"/>
        </w:rPr>
        <w:t>ს</w:t>
      </w:r>
      <w:r w:rsidR="00102BCC" w:rsidRPr="00102BCC">
        <w:rPr>
          <w:rFonts w:ascii="Sylfaen" w:hAnsi="Sylfaen"/>
          <w:noProof/>
          <w:sz w:val="24"/>
          <w:szCs w:val="24"/>
          <w:lang w:val="ka-GE"/>
        </w:rPr>
        <w:t xml:space="preserve"> (ავტორიზაციის შესახებ დირექტივა), </w:t>
      </w:r>
      <w:r w:rsidR="00D57287" w:rsidRPr="009C6DBA">
        <w:rPr>
          <w:rFonts w:ascii="Sylfaen" w:hAnsi="Sylfaen"/>
          <w:noProof/>
          <w:sz w:val="24"/>
          <w:szCs w:val="24"/>
          <w:lang w:val="ka-GE"/>
        </w:rPr>
        <w:t>№</w:t>
      </w:r>
      <w:r w:rsidR="00BC4818">
        <w:rPr>
          <w:rFonts w:ascii="Sylfaen" w:hAnsi="Sylfaen"/>
          <w:noProof/>
          <w:sz w:val="24"/>
          <w:szCs w:val="24"/>
          <w:lang w:val="ka-GE"/>
        </w:rPr>
        <w:t>2002/19/</w:t>
      </w:r>
      <w:r w:rsidR="00BC4818" w:rsidRPr="00102BCC">
        <w:rPr>
          <w:rFonts w:ascii="Sylfaen" w:hAnsi="Sylfaen"/>
          <w:noProof/>
          <w:sz w:val="24"/>
          <w:szCs w:val="24"/>
          <w:lang w:val="ka-GE"/>
        </w:rPr>
        <w:t xml:space="preserve">EC </w:t>
      </w:r>
      <w:r w:rsidR="00102BCC" w:rsidRPr="00102BCC">
        <w:rPr>
          <w:rFonts w:ascii="Sylfaen" w:hAnsi="Sylfaen"/>
          <w:noProof/>
          <w:sz w:val="24"/>
          <w:szCs w:val="24"/>
          <w:lang w:val="ka-GE"/>
        </w:rPr>
        <w:t>დირექტივა</w:t>
      </w:r>
      <w:r w:rsidR="00BC4818">
        <w:rPr>
          <w:rFonts w:ascii="Sylfaen" w:hAnsi="Sylfaen"/>
          <w:noProof/>
          <w:sz w:val="24"/>
          <w:szCs w:val="24"/>
          <w:lang w:val="ka-GE"/>
        </w:rPr>
        <w:t>ს</w:t>
      </w:r>
      <w:r w:rsidR="00102BCC" w:rsidRPr="00102BCC">
        <w:rPr>
          <w:rFonts w:ascii="Sylfaen" w:hAnsi="Sylfaen"/>
          <w:noProof/>
          <w:sz w:val="24"/>
          <w:szCs w:val="24"/>
          <w:lang w:val="ka-GE"/>
        </w:rPr>
        <w:t xml:space="preserve"> (</w:t>
      </w:r>
      <w:r w:rsidR="00BC4818">
        <w:rPr>
          <w:rFonts w:ascii="Sylfaen" w:hAnsi="Sylfaen"/>
          <w:noProof/>
          <w:sz w:val="24"/>
          <w:szCs w:val="24"/>
          <w:lang w:val="ka-GE"/>
        </w:rPr>
        <w:t>დაშვების მინიჭების შესახებ</w:t>
      </w:r>
      <w:r w:rsidR="00102BCC" w:rsidRPr="00102BCC">
        <w:rPr>
          <w:rFonts w:ascii="Sylfaen" w:hAnsi="Sylfaen"/>
          <w:noProof/>
          <w:sz w:val="24"/>
          <w:szCs w:val="24"/>
          <w:lang w:val="ka-GE"/>
        </w:rPr>
        <w:t xml:space="preserve"> დირექტივა), </w:t>
      </w:r>
      <w:r w:rsidR="00D57287" w:rsidRPr="009C6DBA">
        <w:rPr>
          <w:rFonts w:ascii="Sylfaen" w:hAnsi="Sylfaen"/>
          <w:noProof/>
          <w:sz w:val="24"/>
          <w:szCs w:val="24"/>
          <w:lang w:val="ka-GE"/>
        </w:rPr>
        <w:t>№</w:t>
      </w:r>
      <w:r w:rsidR="00BC4818">
        <w:rPr>
          <w:rFonts w:ascii="Sylfaen" w:hAnsi="Sylfaen"/>
          <w:noProof/>
          <w:sz w:val="24"/>
          <w:szCs w:val="24"/>
          <w:lang w:val="ka-GE"/>
        </w:rPr>
        <w:t>2002/22/</w:t>
      </w:r>
      <w:r w:rsidR="00BC4818" w:rsidRPr="00102BCC">
        <w:rPr>
          <w:rFonts w:ascii="Sylfaen" w:hAnsi="Sylfaen"/>
          <w:noProof/>
          <w:sz w:val="24"/>
          <w:szCs w:val="24"/>
          <w:lang w:val="ka-GE"/>
        </w:rPr>
        <w:t xml:space="preserve">EC </w:t>
      </w:r>
      <w:r w:rsidR="00102BCC" w:rsidRPr="00102BCC">
        <w:rPr>
          <w:rFonts w:ascii="Sylfaen" w:hAnsi="Sylfaen"/>
          <w:noProof/>
          <w:sz w:val="24"/>
          <w:szCs w:val="24"/>
          <w:lang w:val="ka-GE"/>
        </w:rPr>
        <w:t>დირექტივა</w:t>
      </w:r>
      <w:r w:rsidR="00BC4818">
        <w:rPr>
          <w:rFonts w:ascii="Sylfaen" w:hAnsi="Sylfaen"/>
          <w:noProof/>
          <w:sz w:val="24"/>
          <w:szCs w:val="24"/>
          <w:lang w:val="ka-GE"/>
        </w:rPr>
        <w:t>ს</w:t>
      </w:r>
      <w:r w:rsidR="00102BCC" w:rsidRPr="00102BCC">
        <w:rPr>
          <w:rFonts w:ascii="Sylfaen" w:hAnsi="Sylfaen"/>
          <w:noProof/>
          <w:sz w:val="24"/>
          <w:szCs w:val="24"/>
          <w:lang w:val="ka-GE"/>
        </w:rPr>
        <w:t xml:space="preserve"> (უნივერსალური მომსახურების </w:t>
      </w:r>
      <w:r w:rsidR="00BC4818">
        <w:rPr>
          <w:rFonts w:ascii="Sylfaen" w:hAnsi="Sylfaen"/>
          <w:noProof/>
          <w:sz w:val="24"/>
          <w:szCs w:val="24"/>
          <w:lang w:val="ka-GE"/>
        </w:rPr>
        <w:t xml:space="preserve">გაწევის შესახებ </w:t>
      </w:r>
      <w:r w:rsidR="00102BCC" w:rsidRPr="00102BCC">
        <w:rPr>
          <w:rFonts w:ascii="Sylfaen" w:hAnsi="Sylfaen"/>
          <w:noProof/>
          <w:sz w:val="24"/>
          <w:szCs w:val="24"/>
          <w:lang w:val="ka-GE"/>
        </w:rPr>
        <w:t>დირექტივა) და</w:t>
      </w:r>
      <w:r w:rsidR="00BC4818">
        <w:rPr>
          <w:rFonts w:ascii="Sylfaen" w:hAnsi="Sylfaen"/>
          <w:noProof/>
          <w:sz w:val="24"/>
          <w:szCs w:val="24"/>
          <w:lang w:val="ka-GE"/>
        </w:rPr>
        <w:t xml:space="preserve"> </w:t>
      </w:r>
      <w:r w:rsidRPr="00BC4818">
        <w:rPr>
          <w:rFonts w:ascii="Sylfaen" w:hAnsi="Sylfaen"/>
          <w:noProof/>
          <w:sz w:val="24"/>
          <w:szCs w:val="24"/>
          <w:u w:color="FF0000"/>
          <w:lang w:val="ka-GE"/>
        </w:rPr>
        <w:t>ელექტრონული</w:t>
      </w:r>
      <w:r w:rsidRPr="00BC4818">
        <w:rPr>
          <w:rFonts w:ascii="Sylfaen" w:hAnsi="Sylfaen"/>
          <w:noProof/>
          <w:sz w:val="24"/>
          <w:szCs w:val="24"/>
          <w:lang w:val="ka-GE"/>
        </w:rPr>
        <w:t xml:space="preserve"> </w:t>
      </w:r>
      <w:r w:rsidRPr="00BC4818">
        <w:rPr>
          <w:rFonts w:ascii="Sylfaen" w:hAnsi="Sylfaen"/>
          <w:noProof/>
          <w:sz w:val="24"/>
          <w:szCs w:val="24"/>
          <w:u w:color="FF0000"/>
          <w:lang w:val="ka-GE"/>
        </w:rPr>
        <w:t>კომუნიკაციების</w:t>
      </w:r>
      <w:r w:rsidRPr="00BC4818">
        <w:rPr>
          <w:rFonts w:ascii="Sylfaen" w:hAnsi="Sylfaen"/>
          <w:noProof/>
          <w:sz w:val="24"/>
          <w:szCs w:val="24"/>
          <w:lang w:val="ka-GE"/>
        </w:rPr>
        <w:t xml:space="preserve"> </w:t>
      </w:r>
      <w:r w:rsidRPr="00BC4818">
        <w:rPr>
          <w:rFonts w:ascii="Sylfaen" w:hAnsi="Sylfaen"/>
          <w:noProof/>
          <w:sz w:val="24"/>
          <w:szCs w:val="24"/>
          <w:u w:color="FF0000"/>
          <w:lang w:val="ka-GE"/>
        </w:rPr>
        <w:t>სექტორში</w:t>
      </w:r>
      <w:r w:rsidRPr="00BC4818">
        <w:rPr>
          <w:rFonts w:ascii="Sylfaen" w:hAnsi="Sylfaen"/>
          <w:noProof/>
          <w:sz w:val="24"/>
          <w:szCs w:val="24"/>
          <w:lang w:val="ka-GE"/>
        </w:rPr>
        <w:t xml:space="preserve"> </w:t>
      </w:r>
      <w:r w:rsidRPr="00BC4818">
        <w:rPr>
          <w:rFonts w:ascii="Sylfaen" w:hAnsi="Sylfaen"/>
          <w:noProof/>
          <w:sz w:val="24"/>
          <w:szCs w:val="24"/>
          <w:u w:color="FF0000"/>
          <w:lang w:val="ka-GE"/>
        </w:rPr>
        <w:t>პერსონალური</w:t>
      </w:r>
      <w:r w:rsidRPr="00BC4818">
        <w:rPr>
          <w:rFonts w:ascii="Sylfaen" w:hAnsi="Sylfaen"/>
          <w:noProof/>
          <w:sz w:val="24"/>
          <w:szCs w:val="24"/>
          <w:lang w:val="ka-GE"/>
        </w:rPr>
        <w:t xml:space="preserve"> </w:t>
      </w:r>
      <w:r w:rsidRPr="00BC4818">
        <w:rPr>
          <w:rFonts w:ascii="Sylfaen" w:hAnsi="Sylfaen"/>
          <w:noProof/>
          <w:sz w:val="24"/>
          <w:szCs w:val="24"/>
          <w:u w:color="FF0000"/>
          <w:lang w:val="ka-GE"/>
        </w:rPr>
        <w:t>მონაცემების</w:t>
      </w:r>
      <w:r w:rsidRPr="00BC4818">
        <w:rPr>
          <w:rFonts w:ascii="Sylfaen" w:hAnsi="Sylfaen"/>
          <w:noProof/>
          <w:sz w:val="24"/>
          <w:szCs w:val="24"/>
          <w:lang w:val="ka-GE"/>
        </w:rPr>
        <w:t xml:space="preserve"> </w:t>
      </w:r>
      <w:r w:rsidRPr="00BC4818">
        <w:rPr>
          <w:rFonts w:ascii="Sylfaen" w:hAnsi="Sylfaen"/>
          <w:noProof/>
          <w:sz w:val="24"/>
          <w:szCs w:val="24"/>
          <w:u w:color="FF0000"/>
          <w:lang w:val="ka-GE"/>
        </w:rPr>
        <w:t>დამუშავებისა</w:t>
      </w:r>
      <w:r w:rsidRPr="00BC4818">
        <w:rPr>
          <w:rFonts w:ascii="Sylfaen" w:hAnsi="Sylfaen"/>
          <w:noProof/>
          <w:sz w:val="24"/>
          <w:szCs w:val="24"/>
          <w:lang w:val="ka-GE"/>
        </w:rPr>
        <w:t xml:space="preserve"> </w:t>
      </w:r>
      <w:r w:rsidRPr="00BC4818">
        <w:rPr>
          <w:rFonts w:ascii="Sylfaen" w:hAnsi="Sylfaen"/>
          <w:noProof/>
          <w:sz w:val="24"/>
          <w:szCs w:val="24"/>
          <w:u w:color="FF0000"/>
          <w:lang w:val="ka-GE"/>
        </w:rPr>
        <w:t>და</w:t>
      </w:r>
      <w:r w:rsidRPr="00BC4818">
        <w:rPr>
          <w:rFonts w:ascii="Sylfaen" w:hAnsi="Sylfaen"/>
          <w:noProof/>
          <w:sz w:val="24"/>
          <w:szCs w:val="24"/>
          <w:lang w:val="ka-GE"/>
        </w:rPr>
        <w:t xml:space="preserve"> </w:t>
      </w:r>
      <w:r w:rsidRPr="00BC4818">
        <w:rPr>
          <w:rFonts w:ascii="Sylfaen" w:hAnsi="Sylfaen"/>
          <w:noProof/>
          <w:sz w:val="24"/>
          <w:szCs w:val="24"/>
          <w:u w:color="FF0000"/>
          <w:lang w:val="ka-GE"/>
        </w:rPr>
        <w:t>პირადი</w:t>
      </w:r>
      <w:r w:rsidRPr="00BC4818">
        <w:rPr>
          <w:rFonts w:ascii="Sylfaen" w:hAnsi="Sylfaen"/>
          <w:noProof/>
          <w:sz w:val="24"/>
          <w:szCs w:val="24"/>
          <w:lang w:val="ka-GE"/>
        </w:rPr>
        <w:t xml:space="preserve"> </w:t>
      </w:r>
      <w:r w:rsidRPr="00BC4818">
        <w:rPr>
          <w:rFonts w:ascii="Sylfaen" w:hAnsi="Sylfaen"/>
          <w:noProof/>
          <w:sz w:val="24"/>
          <w:szCs w:val="24"/>
          <w:u w:color="FF0000"/>
          <w:lang w:val="ka-GE"/>
        </w:rPr>
        <w:t>ცხოვრების</w:t>
      </w:r>
      <w:r w:rsidRPr="00BC4818">
        <w:rPr>
          <w:rFonts w:ascii="Sylfaen" w:hAnsi="Sylfaen"/>
          <w:noProof/>
          <w:sz w:val="24"/>
          <w:szCs w:val="24"/>
          <w:lang w:val="ka-GE"/>
        </w:rPr>
        <w:t xml:space="preserve"> </w:t>
      </w:r>
      <w:r>
        <w:rPr>
          <w:rFonts w:ascii="Sylfaen" w:hAnsi="Sylfaen"/>
          <w:noProof/>
          <w:sz w:val="24"/>
          <w:szCs w:val="24"/>
          <w:u w:color="FF0000"/>
          <w:lang w:val="ka-GE"/>
        </w:rPr>
        <w:t>კონფიდენციალ</w:t>
      </w:r>
      <w:r w:rsidRPr="00BC4818">
        <w:rPr>
          <w:rFonts w:ascii="Sylfaen" w:hAnsi="Sylfaen"/>
          <w:noProof/>
          <w:sz w:val="24"/>
          <w:szCs w:val="24"/>
          <w:u w:color="FF0000"/>
          <w:lang w:val="ka-GE"/>
        </w:rPr>
        <w:t>ობის</w:t>
      </w:r>
      <w:r w:rsidRPr="00BC4818">
        <w:rPr>
          <w:rFonts w:ascii="Sylfaen" w:hAnsi="Sylfaen"/>
          <w:noProof/>
          <w:sz w:val="24"/>
          <w:szCs w:val="24"/>
          <w:lang w:val="ka-GE"/>
        </w:rPr>
        <w:t xml:space="preserve"> </w:t>
      </w:r>
      <w:r w:rsidRPr="00BC4818">
        <w:rPr>
          <w:rFonts w:ascii="Sylfaen" w:hAnsi="Sylfaen"/>
          <w:noProof/>
          <w:sz w:val="24"/>
          <w:szCs w:val="24"/>
          <w:u w:color="FF0000"/>
          <w:lang w:val="ka-GE"/>
        </w:rPr>
        <w:t>დაცვის</w:t>
      </w:r>
      <w:r w:rsidRPr="00BC4818">
        <w:rPr>
          <w:rFonts w:ascii="Sylfaen" w:hAnsi="Sylfaen"/>
          <w:noProof/>
          <w:sz w:val="24"/>
          <w:szCs w:val="24"/>
          <w:lang w:val="ka-GE"/>
        </w:rPr>
        <w:t xml:space="preserve"> </w:t>
      </w:r>
      <w:r w:rsidRPr="00BC4818">
        <w:rPr>
          <w:rFonts w:ascii="Sylfaen" w:hAnsi="Sylfaen"/>
          <w:noProof/>
          <w:sz w:val="24"/>
          <w:szCs w:val="24"/>
          <w:u w:color="FF0000"/>
          <w:lang w:val="ka-GE"/>
        </w:rPr>
        <w:t>შესახებ</w:t>
      </w:r>
      <w:r>
        <w:rPr>
          <w:rFonts w:ascii="Sylfaen" w:hAnsi="Sylfaen"/>
          <w:noProof/>
          <w:sz w:val="24"/>
          <w:szCs w:val="24"/>
          <w:u w:color="FF0000"/>
          <w:lang w:val="ka-GE"/>
        </w:rPr>
        <w:t xml:space="preserve"> </w:t>
      </w:r>
      <w:r w:rsidRPr="00BC4818">
        <w:rPr>
          <w:rFonts w:ascii="Sylfaen" w:hAnsi="Sylfaen"/>
          <w:noProof/>
          <w:sz w:val="24"/>
          <w:szCs w:val="24"/>
          <w:u w:color="FF0000"/>
          <w:lang w:val="ka-GE"/>
        </w:rPr>
        <w:t>ევროპარლამენტისა და</w:t>
      </w:r>
      <w:r w:rsidRPr="00BC4818">
        <w:rPr>
          <w:rFonts w:ascii="Sylfaen" w:hAnsi="Sylfaen"/>
          <w:noProof/>
          <w:sz w:val="24"/>
          <w:szCs w:val="24"/>
          <w:lang w:val="ka-GE"/>
        </w:rPr>
        <w:t xml:space="preserve"> </w:t>
      </w:r>
      <w:r w:rsidRPr="00BC4818">
        <w:rPr>
          <w:rFonts w:ascii="Sylfaen" w:hAnsi="Sylfaen"/>
          <w:noProof/>
          <w:sz w:val="24"/>
          <w:szCs w:val="24"/>
          <w:u w:color="FF0000"/>
          <w:lang w:val="ka-GE"/>
        </w:rPr>
        <w:t xml:space="preserve">საბჭოს </w:t>
      </w:r>
      <w:r w:rsidR="00BC4818" w:rsidRPr="00BC4818">
        <w:rPr>
          <w:rFonts w:ascii="Sylfaen" w:hAnsi="Sylfaen"/>
          <w:noProof/>
          <w:sz w:val="24"/>
          <w:szCs w:val="24"/>
          <w:u w:color="FF0000"/>
          <w:lang w:val="ka-GE"/>
        </w:rPr>
        <w:t>2002</w:t>
      </w:r>
      <w:r w:rsidR="00BC4818" w:rsidRPr="00BC4818">
        <w:rPr>
          <w:rFonts w:ascii="Sylfaen" w:hAnsi="Sylfaen"/>
          <w:noProof/>
          <w:sz w:val="24"/>
          <w:szCs w:val="24"/>
          <w:lang w:val="ka-GE"/>
        </w:rPr>
        <w:t xml:space="preserve"> </w:t>
      </w:r>
      <w:r w:rsidR="00BC4818" w:rsidRPr="00BC4818">
        <w:rPr>
          <w:rFonts w:ascii="Sylfaen" w:hAnsi="Sylfaen"/>
          <w:noProof/>
          <w:sz w:val="24"/>
          <w:szCs w:val="24"/>
          <w:u w:color="FF0000"/>
          <w:lang w:val="ka-GE"/>
        </w:rPr>
        <w:t>წლის</w:t>
      </w:r>
      <w:r w:rsidR="00BC4818" w:rsidRPr="00BC4818">
        <w:rPr>
          <w:rFonts w:ascii="Sylfaen" w:hAnsi="Sylfaen"/>
          <w:noProof/>
          <w:sz w:val="24"/>
          <w:szCs w:val="24"/>
          <w:lang w:val="ka-GE"/>
        </w:rPr>
        <w:t xml:space="preserve"> </w:t>
      </w:r>
      <w:r w:rsidR="00BC4818" w:rsidRPr="00BC4818">
        <w:rPr>
          <w:rFonts w:ascii="Sylfaen" w:hAnsi="Sylfaen"/>
          <w:noProof/>
          <w:sz w:val="24"/>
          <w:szCs w:val="24"/>
          <w:u w:color="FF0000"/>
          <w:lang w:val="ka-GE"/>
        </w:rPr>
        <w:t>12</w:t>
      </w:r>
      <w:r w:rsidR="00BC4818" w:rsidRPr="00BC4818">
        <w:rPr>
          <w:rFonts w:ascii="Sylfaen" w:hAnsi="Sylfaen"/>
          <w:noProof/>
          <w:sz w:val="24"/>
          <w:szCs w:val="24"/>
          <w:lang w:val="ka-GE"/>
        </w:rPr>
        <w:t xml:space="preserve"> </w:t>
      </w:r>
      <w:r w:rsidR="00BC4818" w:rsidRPr="00BC4818">
        <w:rPr>
          <w:rFonts w:ascii="Sylfaen" w:hAnsi="Sylfaen"/>
          <w:noProof/>
          <w:sz w:val="24"/>
          <w:szCs w:val="24"/>
          <w:u w:color="FF0000"/>
          <w:lang w:val="ka-GE"/>
        </w:rPr>
        <w:t>ივლისის</w:t>
      </w:r>
      <w:r w:rsidR="00BC4818" w:rsidRPr="00BC4818">
        <w:rPr>
          <w:rFonts w:ascii="Sylfaen" w:hAnsi="Sylfaen"/>
          <w:noProof/>
          <w:sz w:val="24"/>
          <w:szCs w:val="24"/>
          <w:lang w:val="ka-GE"/>
        </w:rPr>
        <w:t xml:space="preserve"> </w:t>
      </w:r>
      <w:r w:rsidRPr="003B4C86">
        <w:rPr>
          <w:rFonts w:ascii="Sylfaen" w:hAnsi="Sylfaen"/>
          <w:noProof/>
          <w:sz w:val="24"/>
          <w:szCs w:val="24"/>
          <w:lang w:val="ka-GE"/>
        </w:rPr>
        <w:t>№</w:t>
      </w:r>
      <w:r w:rsidR="00BC4818" w:rsidRPr="00BC4818">
        <w:rPr>
          <w:rFonts w:ascii="Sylfaen" w:hAnsi="Sylfaen"/>
          <w:noProof/>
          <w:sz w:val="24"/>
          <w:szCs w:val="24"/>
          <w:u w:color="FF0000"/>
          <w:lang w:val="ka-GE"/>
        </w:rPr>
        <w:t>2002/58/EC</w:t>
      </w:r>
      <w:r w:rsidR="00BC4818" w:rsidRPr="00BC4818">
        <w:rPr>
          <w:rFonts w:ascii="Sylfaen" w:hAnsi="Sylfaen"/>
          <w:noProof/>
          <w:sz w:val="24"/>
          <w:szCs w:val="24"/>
          <w:lang w:val="ka-GE"/>
        </w:rPr>
        <w:t xml:space="preserve"> </w:t>
      </w:r>
      <w:r w:rsidR="00BC4818" w:rsidRPr="00BC4818">
        <w:rPr>
          <w:rFonts w:ascii="Sylfaen" w:hAnsi="Sylfaen"/>
          <w:noProof/>
          <w:sz w:val="24"/>
          <w:szCs w:val="24"/>
          <w:u w:color="FF0000"/>
          <w:lang w:val="ka-GE"/>
        </w:rPr>
        <w:t>დირექტივა</w:t>
      </w:r>
      <w:r>
        <w:rPr>
          <w:rFonts w:ascii="Sylfaen" w:hAnsi="Sylfaen"/>
          <w:noProof/>
          <w:sz w:val="24"/>
          <w:szCs w:val="24"/>
          <w:u w:color="FF0000"/>
          <w:lang w:val="ka-GE"/>
        </w:rPr>
        <w:t>ს</w:t>
      </w:r>
      <w:r w:rsidR="00BC4818" w:rsidRPr="00BC4818">
        <w:rPr>
          <w:rFonts w:ascii="Sylfaen" w:hAnsi="Sylfaen"/>
          <w:noProof/>
          <w:sz w:val="24"/>
          <w:szCs w:val="24"/>
          <w:lang w:val="ka-GE"/>
        </w:rPr>
        <w:t xml:space="preserve"> (</w:t>
      </w:r>
      <w:r w:rsidR="00BC4818" w:rsidRPr="00BC4818">
        <w:rPr>
          <w:rFonts w:ascii="Sylfaen" w:hAnsi="Sylfaen"/>
          <w:noProof/>
          <w:sz w:val="24"/>
          <w:szCs w:val="24"/>
          <w:u w:color="FF0000"/>
          <w:lang w:val="ka-GE"/>
        </w:rPr>
        <w:t>პირადი</w:t>
      </w:r>
      <w:r w:rsidR="00BC4818" w:rsidRPr="00BC4818">
        <w:rPr>
          <w:rFonts w:ascii="Sylfaen" w:hAnsi="Sylfaen"/>
          <w:noProof/>
          <w:sz w:val="24"/>
          <w:szCs w:val="24"/>
          <w:lang w:val="ka-GE"/>
        </w:rPr>
        <w:t xml:space="preserve"> </w:t>
      </w:r>
      <w:r w:rsidR="00BC4818" w:rsidRPr="00BC4818">
        <w:rPr>
          <w:rFonts w:ascii="Sylfaen" w:hAnsi="Sylfaen"/>
          <w:noProof/>
          <w:sz w:val="24"/>
          <w:szCs w:val="24"/>
          <w:u w:color="FF0000"/>
          <w:lang w:val="ka-GE"/>
        </w:rPr>
        <w:t>ცხოვრების</w:t>
      </w:r>
      <w:r w:rsidR="00BC4818" w:rsidRPr="00BC4818">
        <w:rPr>
          <w:rFonts w:ascii="Sylfaen" w:hAnsi="Sylfaen"/>
          <w:noProof/>
          <w:sz w:val="24"/>
          <w:szCs w:val="24"/>
          <w:lang w:val="ka-GE"/>
        </w:rPr>
        <w:t xml:space="preserve"> </w:t>
      </w:r>
      <w:r>
        <w:rPr>
          <w:rFonts w:ascii="Sylfaen" w:hAnsi="Sylfaen"/>
          <w:noProof/>
          <w:sz w:val="24"/>
          <w:szCs w:val="24"/>
          <w:u w:color="FF0000"/>
          <w:lang w:val="ka-GE"/>
        </w:rPr>
        <w:t>კონფიდენციალ</w:t>
      </w:r>
      <w:r w:rsidR="00BC4818" w:rsidRPr="00BC4818">
        <w:rPr>
          <w:rFonts w:ascii="Sylfaen" w:hAnsi="Sylfaen"/>
          <w:noProof/>
          <w:sz w:val="24"/>
          <w:szCs w:val="24"/>
          <w:u w:color="FF0000"/>
          <w:lang w:val="ka-GE"/>
        </w:rPr>
        <w:t>ობისა</w:t>
      </w:r>
      <w:r w:rsidR="00BC4818" w:rsidRPr="00BC4818">
        <w:rPr>
          <w:rFonts w:ascii="Sylfaen" w:hAnsi="Sylfaen"/>
          <w:noProof/>
          <w:sz w:val="24"/>
          <w:szCs w:val="24"/>
          <w:lang w:val="ka-GE"/>
        </w:rPr>
        <w:t xml:space="preserve"> </w:t>
      </w:r>
      <w:r w:rsidR="00BC4818" w:rsidRPr="00BC4818">
        <w:rPr>
          <w:rFonts w:ascii="Sylfaen" w:hAnsi="Sylfaen"/>
          <w:noProof/>
          <w:sz w:val="24"/>
          <w:szCs w:val="24"/>
          <w:u w:color="FF0000"/>
          <w:lang w:val="ka-GE"/>
        </w:rPr>
        <w:t>და</w:t>
      </w:r>
      <w:r w:rsidR="00BC4818" w:rsidRPr="00BC4818">
        <w:rPr>
          <w:rFonts w:ascii="Sylfaen" w:hAnsi="Sylfaen"/>
          <w:noProof/>
          <w:sz w:val="24"/>
          <w:szCs w:val="24"/>
          <w:lang w:val="ka-GE"/>
        </w:rPr>
        <w:t xml:space="preserve"> </w:t>
      </w:r>
      <w:r w:rsidR="00BC4818" w:rsidRPr="00BC4818">
        <w:rPr>
          <w:rFonts w:ascii="Sylfaen" w:hAnsi="Sylfaen"/>
          <w:noProof/>
          <w:sz w:val="24"/>
          <w:szCs w:val="24"/>
          <w:u w:color="FF0000"/>
          <w:lang w:val="ka-GE"/>
        </w:rPr>
        <w:t>ელე</w:t>
      </w:r>
      <w:r>
        <w:rPr>
          <w:rFonts w:ascii="Sylfaen" w:hAnsi="Sylfaen"/>
          <w:noProof/>
          <w:sz w:val="24"/>
          <w:szCs w:val="24"/>
          <w:u w:color="FF0000"/>
          <w:lang w:val="ka-GE"/>
        </w:rPr>
        <w:t>ქ</w:t>
      </w:r>
      <w:r w:rsidR="00BC4818" w:rsidRPr="00BC4818">
        <w:rPr>
          <w:rFonts w:ascii="Sylfaen" w:hAnsi="Sylfaen"/>
          <w:noProof/>
          <w:sz w:val="24"/>
          <w:szCs w:val="24"/>
          <w:u w:color="FF0000"/>
          <w:lang w:val="ka-GE"/>
        </w:rPr>
        <w:t>ტრონული</w:t>
      </w:r>
      <w:r w:rsidR="00BC4818" w:rsidRPr="00BC4818">
        <w:rPr>
          <w:rFonts w:ascii="Sylfaen" w:hAnsi="Sylfaen"/>
          <w:noProof/>
          <w:sz w:val="24"/>
          <w:szCs w:val="24"/>
          <w:lang w:val="ka-GE"/>
        </w:rPr>
        <w:t xml:space="preserve"> </w:t>
      </w:r>
      <w:r w:rsidR="00BC4818" w:rsidRPr="00BC4818">
        <w:rPr>
          <w:rFonts w:ascii="Sylfaen" w:hAnsi="Sylfaen"/>
          <w:noProof/>
          <w:sz w:val="24"/>
          <w:szCs w:val="24"/>
          <w:u w:color="FF0000"/>
          <w:lang w:val="ka-GE"/>
        </w:rPr>
        <w:t>კომუნიკაციების</w:t>
      </w:r>
      <w:r w:rsidR="00BC4818" w:rsidRPr="00BC4818">
        <w:rPr>
          <w:rFonts w:ascii="Sylfaen" w:hAnsi="Sylfaen"/>
          <w:noProof/>
          <w:sz w:val="24"/>
          <w:szCs w:val="24"/>
          <w:lang w:val="ka-GE"/>
        </w:rPr>
        <w:t xml:space="preserve"> </w:t>
      </w:r>
      <w:r w:rsidR="00BC4818" w:rsidRPr="00BC4818">
        <w:rPr>
          <w:rFonts w:ascii="Sylfaen" w:hAnsi="Sylfaen"/>
          <w:noProof/>
          <w:sz w:val="24"/>
          <w:szCs w:val="24"/>
          <w:u w:color="FF0000"/>
          <w:lang w:val="ka-GE"/>
        </w:rPr>
        <w:t>შესახებ</w:t>
      </w:r>
      <w:r w:rsidR="00BC4818" w:rsidRPr="00BC4818">
        <w:rPr>
          <w:rFonts w:ascii="Sylfaen" w:hAnsi="Sylfaen"/>
          <w:noProof/>
          <w:sz w:val="24"/>
          <w:szCs w:val="24"/>
          <w:lang w:val="ka-GE"/>
        </w:rPr>
        <w:t xml:space="preserve"> </w:t>
      </w:r>
      <w:r w:rsidR="00BC4818" w:rsidRPr="00BC4818">
        <w:rPr>
          <w:rFonts w:ascii="Sylfaen" w:hAnsi="Sylfaen"/>
          <w:noProof/>
          <w:sz w:val="24"/>
          <w:szCs w:val="24"/>
          <w:u w:color="FF0000"/>
          <w:lang w:val="ka-GE"/>
        </w:rPr>
        <w:t>დირექტივა</w:t>
      </w:r>
      <w:r w:rsidR="00BC4818" w:rsidRPr="00BC4818">
        <w:rPr>
          <w:rFonts w:ascii="Sylfaen" w:hAnsi="Sylfaen"/>
          <w:noProof/>
          <w:sz w:val="24"/>
          <w:szCs w:val="24"/>
          <w:lang w:val="ka-GE"/>
        </w:rPr>
        <w:t>)</w:t>
      </w:r>
      <w:r>
        <w:rPr>
          <w:rFonts w:ascii="Sylfaen" w:hAnsi="Sylfaen"/>
          <w:noProof/>
          <w:sz w:val="24"/>
          <w:szCs w:val="24"/>
          <w:lang w:val="ka-GE"/>
        </w:rPr>
        <w:t>*</w:t>
      </w:r>
      <w:r w:rsidR="00102BCC" w:rsidRPr="00102BCC">
        <w:rPr>
          <w:rFonts w:ascii="Sylfaen" w:hAnsi="Sylfaen"/>
          <w:noProof/>
          <w:sz w:val="24"/>
          <w:szCs w:val="24"/>
          <w:lang w:val="ka-GE"/>
        </w:rPr>
        <w:t>;</w:t>
      </w:r>
    </w:p>
    <w:p w:rsidR="00102BCC" w:rsidRPr="00102BCC" w:rsidRDefault="00102BCC" w:rsidP="003B4C86">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t>(</w:t>
      </w:r>
      <w:r w:rsidR="003B4C86">
        <w:rPr>
          <w:rFonts w:ascii="Sylfaen" w:hAnsi="Sylfaen"/>
          <w:noProof/>
          <w:sz w:val="24"/>
          <w:szCs w:val="24"/>
          <w:lang w:val="ka-GE"/>
        </w:rPr>
        <w:t>ნ</w:t>
      </w:r>
      <w:r w:rsidRPr="00102BCC">
        <w:rPr>
          <w:rFonts w:ascii="Sylfaen" w:hAnsi="Sylfaen"/>
          <w:noProof/>
          <w:sz w:val="24"/>
          <w:szCs w:val="24"/>
          <w:lang w:val="ka-GE"/>
        </w:rPr>
        <w:t xml:space="preserve">) </w:t>
      </w:r>
      <w:r w:rsidR="003B4C86">
        <w:rPr>
          <w:rFonts w:ascii="Sylfaen" w:hAnsi="Sylfaen"/>
          <w:noProof/>
          <w:sz w:val="24"/>
          <w:szCs w:val="24"/>
          <w:lang w:val="ka-GE"/>
        </w:rPr>
        <w:tab/>
        <w:t>„</w:t>
      </w:r>
      <w:r w:rsidRPr="00102BCC">
        <w:rPr>
          <w:rFonts w:ascii="Sylfaen" w:hAnsi="Sylfaen"/>
          <w:noProof/>
          <w:sz w:val="24"/>
          <w:szCs w:val="24"/>
          <w:lang w:val="ka-GE"/>
        </w:rPr>
        <w:t>ელექტრონული საკომუნიკაციო ქსელის</w:t>
      </w:r>
      <w:r w:rsidR="003B4C86">
        <w:rPr>
          <w:rFonts w:ascii="Sylfaen" w:hAnsi="Sylfaen"/>
          <w:noProof/>
          <w:sz w:val="24"/>
          <w:szCs w:val="24"/>
          <w:lang w:val="ka-GE"/>
        </w:rPr>
        <w:t xml:space="preserve"> უზრუნველყოფა“</w:t>
      </w:r>
      <w:r w:rsidRPr="00102BCC">
        <w:rPr>
          <w:rFonts w:ascii="Sylfaen" w:hAnsi="Sylfaen"/>
          <w:noProof/>
          <w:sz w:val="24"/>
          <w:szCs w:val="24"/>
          <w:lang w:val="ka-GE"/>
        </w:rPr>
        <w:t xml:space="preserve"> ნიშნავს </w:t>
      </w:r>
      <w:r w:rsidR="003B4C86">
        <w:rPr>
          <w:rFonts w:ascii="Sylfaen" w:hAnsi="Sylfaen"/>
          <w:noProof/>
          <w:sz w:val="24"/>
          <w:szCs w:val="24"/>
          <w:lang w:val="ka-GE"/>
        </w:rPr>
        <w:t>აღნიშნული ქსელის შექმნას,</w:t>
      </w:r>
      <w:r w:rsidRPr="00102BCC">
        <w:rPr>
          <w:rFonts w:ascii="Sylfaen" w:hAnsi="Sylfaen"/>
          <w:noProof/>
          <w:sz w:val="24"/>
          <w:szCs w:val="24"/>
          <w:lang w:val="ka-GE"/>
        </w:rPr>
        <w:t xml:space="preserve"> </w:t>
      </w:r>
      <w:r w:rsidR="003B4C86">
        <w:rPr>
          <w:rFonts w:ascii="Sylfaen" w:hAnsi="Sylfaen"/>
          <w:noProof/>
          <w:sz w:val="24"/>
          <w:szCs w:val="24"/>
          <w:lang w:val="ka-GE"/>
        </w:rPr>
        <w:t>ოპერირებას,</w:t>
      </w:r>
      <w:r w:rsidRPr="00102BCC">
        <w:rPr>
          <w:rFonts w:ascii="Sylfaen" w:hAnsi="Sylfaen"/>
          <w:noProof/>
          <w:sz w:val="24"/>
          <w:szCs w:val="24"/>
          <w:lang w:val="ka-GE"/>
        </w:rPr>
        <w:t xml:space="preserve"> </w:t>
      </w:r>
      <w:r w:rsidR="003B4C86">
        <w:rPr>
          <w:rFonts w:ascii="Sylfaen" w:hAnsi="Sylfaen"/>
          <w:noProof/>
          <w:sz w:val="24"/>
          <w:szCs w:val="24"/>
          <w:lang w:val="ka-GE"/>
        </w:rPr>
        <w:t>კონტროლ</w:t>
      </w:r>
      <w:r w:rsidRPr="00102BCC">
        <w:rPr>
          <w:rFonts w:ascii="Sylfaen" w:hAnsi="Sylfaen"/>
          <w:noProof/>
          <w:sz w:val="24"/>
          <w:szCs w:val="24"/>
          <w:lang w:val="ka-GE"/>
        </w:rPr>
        <w:t>ს ან ხელმისაწვდომობა</w:t>
      </w:r>
      <w:r w:rsidR="003B4C86">
        <w:rPr>
          <w:rFonts w:ascii="Sylfaen" w:hAnsi="Sylfaen"/>
          <w:noProof/>
          <w:sz w:val="24"/>
          <w:szCs w:val="24"/>
          <w:lang w:val="ka-GE"/>
        </w:rPr>
        <w:t>ს;</w:t>
      </w:r>
    </w:p>
    <w:p w:rsidR="00102BCC" w:rsidRDefault="00102BCC" w:rsidP="00102BCC">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t>(</w:t>
      </w:r>
      <w:r w:rsidR="003B4C86">
        <w:rPr>
          <w:rFonts w:ascii="Sylfaen" w:hAnsi="Sylfaen"/>
          <w:noProof/>
          <w:sz w:val="24"/>
          <w:szCs w:val="24"/>
          <w:lang w:val="ka-GE"/>
        </w:rPr>
        <w:t>ო</w:t>
      </w:r>
      <w:r w:rsidRPr="00102BCC">
        <w:rPr>
          <w:rFonts w:ascii="Sylfaen" w:hAnsi="Sylfaen"/>
          <w:noProof/>
          <w:sz w:val="24"/>
          <w:szCs w:val="24"/>
          <w:lang w:val="ka-GE"/>
        </w:rPr>
        <w:t xml:space="preserve">) </w:t>
      </w:r>
      <w:r w:rsidR="003B4C86">
        <w:rPr>
          <w:rFonts w:ascii="Sylfaen" w:hAnsi="Sylfaen"/>
          <w:noProof/>
          <w:sz w:val="24"/>
          <w:szCs w:val="24"/>
          <w:lang w:val="ka-GE"/>
        </w:rPr>
        <w:tab/>
        <w:t>„</w:t>
      </w:r>
      <w:r w:rsidRPr="00102BCC">
        <w:rPr>
          <w:rFonts w:ascii="Sylfaen" w:hAnsi="Sylfaen"/>
          <w:noProof/>
          <w:sz w:val="24"/>
          <w:szCs w:val="24"/>
          <w:lang w:val="ka-GE"/>
        </w:rPr>
        <w:t>საბოლოო მომხმარებელი</w:t>
      </w:r>
      <w:r w:rsidR="003B4C86">
        <w:rPr>
          <w:rFonts w:ascii="Sylfaen" w:hAnsi="Sylfaen"/>
          <w:noProof/>
          <w:sz w:val="24"/>
          <w:szCs w:val="24"/>
          <w:lang w:val="ka-GE"/>
        </w:rPr>
        <w:t>“</w:t>
      </w:r>
      <w:r w:rsidRPr="00102BCC">
        <w:rPr>
          <w:rFonts w:ascii="Sylfaen" w:hAnsi="Sylfaen"/>
          <w:noProof/>
          <w:sz w:val="24"/>
          <w:szCs w:val="24"/>
          <w:lang w:val="ka-GE"/>
        </w:rPr>
        <w:t xml:space="preserve"> ნიშნავს </w:t>
      </w:r>
      <w:r w:rsidR="003B4C86">
        <w:rPr>
          <w:rFonts w:ascii="Sylfaen" w:hAnsi="Sylfaen"/>
          <w:noProof/>
          <w:sz w:val="24"/>
          <w:szCs w:val="24"/>
          <w:lang w:val="ka-GE"/>
        </w:rPr>
        <w:t>მომხმარებელს, რომელიც</w:t>
      </w:r>
      <w:r w:rsidRPr="00102BCC">
        <w:rPr>
          <w:rFonts w:ascii="Sylfaen" w:hAnsi="Sylfaen"/>
          <w:noProof/>
          <w:sz w:val="24"/>
          <w:szCs w:val="24"/>
          <w:lang w:val="ka-GE"/>
        </w:rPr>
        <w:t xml:space="preserve"> არ უზრუნველყოფს საკომუნიკაციო </w:t>
      </w:r>
      <w:r w:rsidR="003B4C86">
        <w:rPr>
          <w:rFonts w:ascii="Sylfaen" w:hAnsi="Sylfaen"/>
          <w:noProof/>
          <w:sz w:val="24"/>
          <w:szCs w:val="24"/>
          <w:lang w:val="ka-GE"/>
        </w:rPr>
        <w:t>ქსელებ</w:t>
      </w:r>
      <w:r w:rsidRPr="00102BCC">
        <w:rPr>
          <w:rFonts w:ascii="Sylfaen" w:hAnsi="Sylfaen"/>
          <w:noProof/>
          <w:sz w:val="24"/>
          <w:szCs w:val="24"/>
          <w:lang w:val="ka-GE"/>
        </w:rPr>
        <w:t xml:space="preserve">ს ან საჯაროდ </w:t>
      </w:r>
      <w:r w:rsidR="003B4C86">
        <w:rPr>
          <w:rFonts w:ascii="Sylfaen" w:hAnsi="Sylfaen"/>
          <w:noProof/>
          <w:sz w:val="24"/>
          <w:szCs w:val="24"/>
          <w:lang w:val="ka-GE"/>
        </w:rPr>
        <w:t>ხელმისაწვდომ</w:t>
      </w:r>
      <w:r w:rsidRPr="00102BCC">
        <w:rPr>
          <w:rFonts w:ascii="Sylfaen" w:hAnsi="Sylfaen"/>
          <w:noProof/>
          <w:sz w:val="24"/>
          <w:szCs w:val="24"/>
          <w:lang w:val="ka-GE"/>
        </w:rPr>
        <w:t xml:space="preserve"> </w:t>
      </w:r>
      <w:r w:rsidR="003B4C86">
        <w:rPr>
          <w:rFonts w:ascii="Sylfaen" w:hAnsi="Sylfaen"/>
          <w:noProof/>
          <w:sz w:val="24"/>
          <w:szCs w:val="24"/>
          <w:lang w:val="ka-GE"/>
        </w:rPr>
        <w:t xml:space="preserve">ელექტრონულ </w:t>
      </w:r>
      <w:r w:rsidRPr="00102BCC">
        <w:rPr>
          <w:rFonts w:ascii="Sylfaen" w:hAnsi="Sylfaen"/>
          <w:noProof/>
          <w:sz w:val="24"/>
          <w:szCs w:val="24"/>
          <w:lang w:val="ka-GE"/>
        </w:rPr>
        <w:t>საკომუნიკაციო მომსახურება</w:t>
      </w:r>
      <w:r w:rsidR="003B4C86">
        <w:rPr>
          <w:rFonts w:ascii="Sylfaen" w:hAnsi="Sylfaen"/>
          <w:noProof/>
          <w:sz w:val="24"/>
          <w:szCs w:val="24"/>
          <w:lang w:val="ka-GE"/>
        </w:rPr>
        <w:t>ს;</w:t>
      </w:r>
    </w:p>
    <w:p w:rsidR="00102BCC" w:rsidRPr="00102BCC" w:rsidRDefault="00102BCC" w:rsidP="003B4C86">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t xml:space="preserve">(პ) </w:t>
      </w:r>
      <w:r w:rsidR="003B4C86">
        <w:rPr>
          <w:rFonts w:ascii="Sylfaen" w:hAnsi="Sylfaen"/>
          <w:noProof/>
          <w:sz w:val="24"/>
          <w:szCs w:val="24"/>
          <w:lang w:val="ka-GE"/>
        </w:rPr>
        <w:tab/>
        <w:t>„</w:t>
      </w:r>
      <w:r w:rsidRPr="00102BCC">
        <w:rPr>
          <w:rFonts w:ascii="Sylfaen" w:hAnsi="Sylfaen"/>
          <w:noProof/>
          <w:sz w:val="24"/>
          <w:szCs w:val="24"/>
          <w:lang w:val="ka-GE"/>
        </w:rPr>
        <w:t xml:space="preserve">გაუმჯობესებული ციფრული </w:t>
      </w:r>
      <w:r w:rsidR="003B4C86">
        <w:rPr>
          <w:rFonts w:ascii="Sylfaen" w:hAnsi="Sylfaen"/>
          <w:noProof/>
          <w:sz w:val="24"/>
          <w:szCs w:val="24"/>
          <w:lang w:val="ka-GE"/>
        </w:rPr>
        <w:t>სატელევიზიო</w:t>
      </w:r>
      <w:r w:rsidRPr="00102BCC">
        <w:rPr>
          <w:rFonts w:ascii="Sylfaen" w:hAnsi="Sylfaen"/>
          <w:noProof/>
          <w:sz w:val="24"/>
          <w:szCs w:val="24"/>
          <w:lang w:val="ka-GE"/>
        </w:rPr>
        <w:t xml:space="preserve"> მოწყობილობა</w:t>
      </w:r>
      <w:r w:rsidR="003B4C86">
        <w:rPr>
          <w:rFonts w:ascii="Sylfaen" w:hAnsi="Sylfaen"/>
          <w:noProof/>
          <w:sz w:val="24"/>
          <w:szCs w:val="24"/>
          <w:lang w:val="ka-GE"/>
        </w:rPr>
        <w:t>“</w:t>
      </w:r>
      <w:r w:rsidRPr="00102BCC">
        <w:rPr>
          <w:rFonts w:ascii="Sylfaen" w:hAnsi="Sylfaen"/>
          <w:noProof/>
          <w:sz w:val="24"/>
          <w:szCs w:val="24"/>
          <w:lang w:val="ka-GE"/>
        </w:rPr>
        <w:t xml:space="preserve"> ნიშნავს </w:t>
      </w:r>
      <w:r w:rsidR="003B4C86">
        <w:rPr>
          <w:rFonts w:ascii="Sylfaen" w:hAnsi="Sylfaen"/>
          <w:noProof/>
          <w:sz w:val="24"/>
          <w:szCs w:val="24"/>
          <w:lang w:val="ka-GE"/>
        </w:rPr>
        <w:t>ტე</w:t>
      </w:r>
      <w:r w:rsidR="00D57287">
        <w:rPr>
          <w:rFonts w:ascii="Sylfaen" w:hAnsi="Sylfaen"/>
          <w:noProof/>
          <w:sz w:val="24"/>
          <w:szCs w:val="24"/>
          <w:lang w:val="ka-GE"/>
        </w:rPr>
        <w:t>ლე</w:t>
      </w:r>
      <w:r w:rsidR="009C6DBA">
        <w:rPr>
          <w:rFonts w:ascii="Sylfaen" w:hAnsi="Sylfaen"/>
          <w:noProof/>
          <w:sz w:val="24"/>
          <w:szCs w:val="24"/>
          <w:lang w:val="ka-GE"/>
        </w:rPr>
        <w:t>ვი</w:t>
      </w:r>
      <w:r w:rsidR="003B4C86">
        <w:rPr>
          <w:rFonts w:ascii="Sylfaen" w:hAnsi="Sylfaen"/>
          <w:noProof/>
          <w:sz w:val="24"/>
          <w:szCs w:val="24"/>
          <w:lang w:val="ka-GE"/>
        </w:rPr>
        <w:t>ზორის გადამყვანს, რომელიც</w:t>
      </w:r>
      <w:r w:rsidRPr="00102BCC">
        <w:rPr>
          <w:rFonts w:ascii="Sylfaen" w:hAnsi="Sylfaen"/>
          <w:noProof/>
          <w:sz w:val="24"/>
          <w:szCs w:val="24"/>
          <w:lang w:val="ka-GE"/>
        </w:rPr>
        <w:t xml:space="preserve"> განკუთვნილი</w:t>
      </w:r>
      <w:r w:rsidR="003B4C86">
        <w:rPr>
          <w:rFonts w:ascii="Sylfaen" w:hAnsi="Sylfaen"/>
          <w:noProof/>
          <w:sz w:val="24"/>
          <w:szCs w:val="24"/>
          <w:lang w:val="ka-GE"/>
        </w:rPr>
        <w:t>ა</w:t>
      </w:r>
      <w:r w:rsidRPr="00102BCC">
        <w:rPr>
          <w:rFonts w:ascii="Sylfaen" w:hAnsi="Sylfaen"/>
          <w:noProof/>
          <w:sz w:val="24"/>
          <w:szCs w:val="24"/>
          <w:lang w:val="ka-GE"/>
        </w:rPr>
        <w:t xml:space="preserve"> ტელევიზორებ</w:t>
      </w:r>
      <w:r w:rsidR="003B4C86">
        <w:rPr>
          <w:rFonts w:ascii="Sylfaen" w:hAnsi="Sylfaen"/>
          <w:noProof/>
          <w:sz w:val="24"/>
          <w:szCs w:val="24"/>
          <w:lang w:val="ka-GE"/>
        </w:rPr>
        <w:t>ი</w:t>
      </w:r>
      <w:r w:rsidRPr="00102BCC">
        <w:rPr>
          <w:rFonts w:ascii="Sylfaen" w:hAnsi="Sylfaen"/>
          <w:noProof/>
          <w:sz w:val="24"/>
          <w:szCs w:val="24"/>
          <w:lang w:val="ka-GE"/>
        </w:rPr>
        <w:t>ს ან ინტეგრირებული ციფრული ტელევიზორები</w:t>
      </w:r>
      <w:r w:rsidR="003B4C86">
        <w:rPr>
          <w:rFonts w:ascii="Sylfaen" w:hAnsi="Sylfaen"/>
          <w:noProof/>
          <w:sz w:val="24"/>
          <w:szCs w:val="24"/>
          <w:lang w:val="ka-GE"/>
        </w:rPr>
        <w:t>ს დასაკავშ</w:t>
      </w:r>
      <w:r w:rsidR="00D57287">
        <w:rPr>
          <w:rFonts w:ascii="Sylfaen" w:hAnsi="Sylfaen"/>
          <w:noProof/>
          <w:sz w:val="24"/>
          <w:szCs w:val="24"/>
          <w:lang w:val="ka-GE"/>
        </w:rPr>
        <w:t>ი</w:t>
      </w:r>
      <w:r w:rsidR="003B4C86">
        <w:rPr>
          <w:rFonts w:ascii="Sylfaen" w:hAnsi="Sylfaen"/>
          <w:noProof/>
          <w:sz w:val="24"/>
          <w:szCs w:val="24"/>
          <w:lang w:val="ka-GE"/>
        </w:rPr>
        <w:t>რებლად</w:t>
      </w:r>
      <w:r w:rsidRPr="00102BCC">
        <w:rPr>
          <w:rFonts w:ascii="Sylfaen" w:hAnsi="Sylfaen"/>
          <w:noProof/>
          <w:sz w:val="24"/>
          <w:szCs w:val="24"/>
          <w:lang w:val="ka-GE"/>
        </w:rPr>
        <w:t>,</w:t>
      </w:r>
      <w:r w:rsidR="003B4C86">
        <w:rPr>
          <w:rFonts w:ascii="Sylfaen" w:hAnsi="Sylfaen"/>
          <w:noProof/>
          <w:sz w:val="24"/>
          <w:szCs w:val="24"/>
          <w:lang w:val="ka-GE"/>
        </w:rPr>
        <w:t xml:space="preserve"> რომელთაც</w:t>
      </w:r>
      <w:r w:rsidRPr="00102BCC">
        <w:rPr>
          <w:rFonts w:ascii="Sylfaen" w:hAnsi="Sylfaen"/>
          <w:noProof/>
          <w:sz w:val="24"/>
          <w:szCs w:val="24"/>
          <w:lang w:val="ka-GE"/>
        </w:rPr>
        <w:t xml:space="preserve"> შეუძლია</w:t>
      </w:r>
      <w:r w:rsidR="003B4C86">
        <w:rPr>
          <w:rFonts w:ascii="Sylfaen" w:hAnsi="Sylfaen"/>
          <w:noProof/>
          <w:sz w:val="24"/>
          <w:szCs w:val="24"/>
          <w:lang w:val="ka-GE"/>
        </w:rPr>
        <w:t>თ</w:t>
      </w:r>
      <w:r w:rsidRPr="00102BCC">
        <w:rPr>
          <w:rFonts w:ascii="Sylfaen" w:hAnsi="Sylfaen"/>
          <w:noProof/>
          <w:sz w:val="24"/>
          <w:szCs w:val="24"/>
          <w:lang w:val="ka-GE"/>
        </w:rPr>
        <w:t xml:space="preserve"> მიიღო</w:t>
      </w:r>
      <w:r w:rsidR="003B4C86">
        <w:rPr>
          <w:rFonts w:ascii="Sylfaen" w:hAnsi="Sylfaen"/>
          <w:noProof/>
          <w:sz w:val="24"/>
          <w:szCs w:val="24"/>
          <w:lang w:val="ka-GE"/>
        </w:rPr>
        <w:t>ნ</w:t>
      </w:r>
      <w:r w:rsidRPr="00102BCC">
        <w:rPr>
          <w:rFonts w:ascii="Sylfaen" w:hAnsi="Sylfaen"/>
          <w:noProof/>
          <w:sz w:val="24"/>
          <w:szCs w:val="24"/>
          <w:lang w:val="ka-GE"/>
        </w:rPr>
        <w:t xml:space="preserve"> ციფრული ინტერაქტიული </w:t>
      </w:r>
      <w:r w:rsidR="003B4C86">
        <w:rPr>
          <w:rFonts w:ascii="Sylfaen" w:hAnsi="Sylfaen"/>
          <w:noProof/>
          <w:sz w:val="24"/>
          <w:szCs w:val="24"/>
          <w:lang w:val="ka-GE"/>
        </w:rPr>
        <w:t>სა</w:t>
      </w:r>
      <w:r w:rsidRPr="00102BCC">
        <w:rPr>
          <w:rFonts w:ascii="Sylfaen" w:hAnsi="Sylfaen"/>
          <w:noProof/>
          <w:sz w:val="24"/>
          <w:szCs w:val="24"/>
          <w:lang w:val="ka-GE"/>
        </w:rPr>
        <w:t>ტელევიზი</w:t>
      </w:r>
      <w:r w:rsidR="003B4C86">
        <w:rPr>
          <w:rFonts w:ascii="Sylfaen" w:hAnsi="Sylfaen"/>
          <w:noProof/>
          <w:sz w:val="24"/>
          <w:szCs w:val="24"/>
          <w:lang w:val="ka-GE"/>
        </w:rPr>
        <w:t>ო მომსახურებები</w:t>
      </w:r>
      <w:r w:rsidRPr="00102BCC">
        <w:rPr>
          <w:rFonts w:ascii="Sylfaen" w:hAnsi="Sylfaen"/>
          <w:noProof/>
          <w:sz w:val="24"/>
          <w:szCs w:val="24"/>
          <w:lang w:val="ka-GE"/>
        </w:rPr>
        <w:t>;</w:t>
      </w:r>
    </w:p>
    <w:p w:rsidR="003B4C86" w:rsidRDefault="00102BCC" w:rsidP="00102BCC">
      <w:pPr>
        <w:spacing w:after="120" w:line="320" w:lineRule="atLeast"/>
        <w:ind w:left="720" w:hanging="720"/>
        <w:jc w:val="both"/>
        <w:rPr>
          <w:rFonts w:ascii="Sylfaen" w:hAnsi="Sylfaen"/>
          <w:noProof/>
          <w:sz w:val="24"/>
          <w:szCs w:val="24"/>
          <w:lang w:val="ka-GE"/>
        </w:rPr>
      </w:pPr>
      <w:r w:rsidRPr="00102BCC">
        <w:rPr>
          <w:rFonts w:ascii="Sylfaen" w:hAnsi="Sylfaen"/>
          <w:noProof/>
          <w:sz w:val="24"/>
          <w:szCs w:val="24"/>
          <w:lang w:val="ka-GE"/>
        </w:rPr>
        <w:t xml:space="preserve">(ჟ) </w:t>
      </w:r>
      <w:r w:rsidR="003B4C86">
        <w:rPr>
          <w:rFonts w:ascii="Sylfaen" w:hAnsi="Sylfaen"/>
          <w:noProof/>
          <w:sz w:val="24"/>
          <w:szCs w:val="24"/>
          <w:lang w:val="ka-GE"/>
        </w:rPr>
        <w:tab/>
        <w:t xml:space="preserve">„გამოყენებითი </w:t>
      </w:r>
      <w:r w:rsidRPr="00102BCC">
        <w:rPr>
          <w:rFonts w:ascii="Sylfaen" w:hAnsi="Sylfaen"/>
          <w:noProof/>
          <w:sz w:val="24"/>
          <w:szCs w:val="24"/>
          <w:lang w:val="ka-GE"/>
        </w:rPr>
        <w:t>პროგრამის ინტერფეისი (API)</w:t>
      </w:r>
      <w:r w:rsidR="003B4C86">
        <w:rPr>
          <w:rFonts w:ascii="Sylfaen" w:hAnsi="Sylfaen"/>
          <w:noProof/>
          <w:sz w:val="24"/>
          <w:szCs w:val="24"/>
          <w:lang w:val="ka-GE"/>
        </w:rPr>
        <w:t>“</w:t>
      </w:r>
      <w:r w:rsidRPr="00102BCC">
        <w:rPr>
          <w:rFonts w:ascii="Sylfaen" w:hAnsi="Sylfaen"/>
          <w:noProof/>
          <w:sz w:val="24"/>
          <w:szCs w:val="24"/>
          <w:lang w:val="ka-GE"/>
        </w:rPr>
        <w:t xml:space="preserve"> ნიშნავს </w:t>
      </w:r>
      <w:r w:rsidR="003B4C86">
        <w:rPr>
          <w:rFonts w:ascii="Sylfaen" w:hAnsi="Sylfaen"/>
          <w:noProof/>
          <w:sz w:val="24"/>
          <w:szCs w:val="24"/>
          <w:lang w:val="ka-GE"/>
        </w:rPr>
        <w:t>პროგრამულ</w:t>
      </w:r>
      <w:r w:rsidRPr="00102BCC">
        <w:rPr>
          <w:rFonts w:ascii="Sylfaen" w:hAnsi="Sylfaen"/>
          <w:noProof/>
          <w:sz w:val="24"/>
          <w:szCs w:val="24"/>
          <w:lang w:val="ka-GE"/>
        </w:rPr>
        <w:t xml:space="preserve"> </w:t>
      </w:r>
      <w:r w:rsidR="003B4C86">
        <w:rPr>
          <w:rFonts w:ascii="Sylfaen" w:hAnsi="Sylfaen"/>
          <w:noProof/>
          <w:sz w:val="24"/>
          <w:szCs w:val="24"/>
          <w:lang w:val="ka-GE"/>
        </w:rPr>
        <w:t>ინტერფეისებ</w:t>
      </w:r>
      <w:r w:rsidRPr="00102BCC">
        <w:rPr>
          <w:rFonts w:ascii="Sylfaen" w:hAnsi="Sylfaen"/>
          <w:noProof/>
          <w:sz w:val="24"/>
          <w:szCs w:val="24"/>
          <w:lang w:val="ka-GE"/>
        </w:rPr>
        <w:t>ს პროგრამებს შორის,</w:t>
      </w:r>
      <w:r w:rsidR="003B4C86">
        <w:rPr>
          <w:rFonts w:ascii="Sylfaen" w:hAnsi="Sylfaen"/>
          <w:noProof/>
          <w:sz w:val="24"/>
          <w:szCs w:val="24"/>
          <w:lang w:val="ka-GE"/>
        </w:rPr>
        <w:t xml:space="preserve"> რომლებიც</w:t>
      </w:r>
      <w:r w:rsidRPr="00102BCC">
        <w:rPr>
          <w:rFonts w:ascii="Sylfaen" w:hAnsi="Sylfaen"/>
          <w:noProof/>
          <w:sz w:val="24"/>
          <w:szCs w:val="24"/>
          <w:lang w:val="ka-GE"/>
        </w:rPr>
        <w:t xml:space="preserve"> ხელმისაწვდომი </w:t>
      </w:r>
      <w:r w:rsidR="003B4C86">
        <w:rPr>
          <w:rFonts w:ascii="Sylfaen" w:hAnsi="Sylfaen"/>
          <w:noProof/>
          <w:sz w:val="24"/>
          <w:szCs w:val="24"/>
          <w:lang w:val="ka-GE"/>
        </w:rPr>
        <w:t xml:space="preserve">იქნება </w:t>
      </w:r>
      <w:r w:rsidRPr="00102BCC">
        <w:rPr>
          <w:rFonts w:ascii="Sylfaen" w:hAnsi="Sylfaen"/>
          <w:noProof/>
          <w:sz w:val="24"/>
          <w:szCs w:val="24"/>
          <w:lang w:val="ka-GE"/>
        </w:rPr>
        <w:t>მაუწყებლ</w:t>
      </w:r>
      <w:r w:rsidR="003B4C86">
        <w:rPr>
          <w:rFonts w:ascii="Sylfaen" w:hAnsi="Sylfaen"/>
          <w:noProof/>
          <w:sz w:val="24"/>
          <w:szCs w:val="24"/>
          <w:lang w:val="ka-GE"/>
        </w:rPr>
        <w:t>ებ</w:t>
      </w:r>
      <w:r w:rsidRPr="00102BCC">
        <w:rPr>
          <w:rFonts w:ascii="Sylfaen" w:hAnsi="Sylfaen"/>
          <w:noProof/>
          <w:sz w:val="24"/>
          <w:szCs w:val="24"/>
          <w:lang w:val="ka-GE"/>
        </w:rPr>
        <w:t>ის ან მომსახურების</w:t>
      </w:r>
      <w:r w:rsidR="003B4C86">
        <w:rPr>
          <w:rFonts w:ascii="Sylfaen" w:hAnsi="Sylfaen"/>
          <w:noProof/>
          <w:sz w:val="24"/>
          <w:szCs w:val="24"/>
          <w:lang w:val="ka-GE"/>
        </w:rPr>
        <w:t xml:space="preserve"> პროვაიდერების</w:t>
      </w:r>
      <w:r w:rsidRPr="00102BCC">
        <w:rPr>
          <w:rFonts w:ascii="Sylfaen" w:hAnsi="Sylfaen"/>
          <w:noProof/>
          <w:sz w:val="24"/>
          <w:szCs w:val="24"/>
          <w:lang w:val="ka-GE"/>
        </w:rPr>
        <w:t xml:space="preserve"> </w:t>
      </w:r>
      <w:r w:rsidR="003B4C86" w:rsidRPr="00102BCC">
        <w:rPr>
          <w:rFonts w:ascii="Sylfaen" w:hAnsi="Sylfaen"/>
          <w:noProof/>
          <w:sz w:val="24"/>
          <w:szCs w:val="24"/>
          <w:lang w:val="ka-GE"/>
        </w:rPr>
        <w:t>მიერ</w:t>
      </w:r>
      <w:r w:rsidR="003B4C86">
        <w:rPr>
          <w:rFonts w:ascii="Sylfaen" w:hAnsi="Sylfaen"/>
          <w:noProof/>
          <w:sz w:val="24"/>
          <w:szCs w:val="24"/>
          <w:lang w:val="ka-GE"/>
        </w:rPr>
        <w:t>, ასევე</w:t>
      </w:r>
      <w:r w:rsidR="003B4C86" w:rsidRPr="00102BCC">
        <w:rPr>
          <w:rFonts w:ascii="Sylfaen" w:hAnsi="Sylfaen"/>
          <w:noProof/>
          <w:sz w:val="24"/>
          <w:szCs w:val="24"/>
          <w:lang w:val="ka-GE"/>
        </w:rPr>
        <w:t xml:space="preserve"> </w:t>
      </w:r>
      <w:r w:rsidR="003B4C86">
        <w:rPr>
          <w:rFonts w:ascii="Sylfaen" w:hAnsi="Sylfaen"/>
          <w:noProof/>
          <w:sz w:val="24"/>
          <w:szCs w:val="24"/>
          <w:lang w:val="ka-GE"/>
        </w:rPr>
        <w:t>რესურსებ</w:t>
      </w:r>
      <w:r w:rsidRPr="00102BCC">
        <w:rPr>
          <w:rFonts w:ascii="Sylfaen" w:hAnsi="Sylfaen"/>
          <w:noProof/>
          <w:sz w:val="24"/>
          <w:szCs w:val="24"/>
          <w:lang w:val="ka-GE"/>
        </w:rPr>
        <w:t>ს</w:t>
      </w:r>
      <w:r w:rsidR="009C6DBA">
        <w:rPr>
          <w:rFonts w:ascii="Sylfaen" w:hAnsi="Sylfaen"/>
          <w:noProof/>
          <w:sz w:val="24"/>
          <w:szCs w:val="24"/>
          <w:lang w:val="ka-GE"/>
        </w:rPr>
        <w:t xml:space="preserve"> -</w:t>
      </w:r>
      <w:r w:rsidRPr="00102BCC">
        <w:rPr>
          <w:rFonts w:ascii="Sylfaen" w:hAnsi="Sylfaen"/>
          <w:noProof/>
          <w:sz w:val="24"/>
          <w:szCs w:val="24"/>
          <w:lang w:val="ka-GE"/>
        </w:rPr>
        <w:t xml:space="preserve"> </w:t>
      </w:r>
      <w:r w:rsidR="009C6DBA">
        <w:rPr>
          <w:rFonts w:ascii="Sylfaen" w:hAnsi="Sylfaen"/>
          <w:noProof/>
          <w:sz w:val="24"/>
          <w:szCs w:val="24"/>
          <w:lang w:val="ka-GE"/>
        </w:rPr>
        <w:t>გაუმჯობესებულ</w:t>
      </w:r>
      <w:r w:rsidRPr="00102BCC">
        <w:rPr>
          <w:rFonts w:ascii="Sylfaen" w:hAnsi="Sylfaen"/>
          <w:noProof/>
          <w:sz w:val="24"/>
          <w:szCs w:val="24"/>
          <w:lang w:val="ka-GE"/>
        </w:rPr>
        <w:t xml:space="preserve"> </w:t>
      </w:r>
      <w:r w:rsidR="009C6DBA">
        <w:rPr>
          <w:rFonts w:ascii="Sylfaen" w:hAnsi="Sylfaen"/>
          <w:noProof/>
          <w:sz w:val="24"/>
          <w:szCs w:val="24"/>
          <w:lang w:val="ka-GE"/>
        </w:rPr>
        <w:t>ციფრულ</w:t>
      </w:r>
      <w:r w:rsidRPr="00102BCC">
        <w:rPr>
          <w:rFonts w:ascii="Sylfaen" w:hAnsi="Sylfaen"/>
          <w:noProof/>
          <w:sz w:val="24"/>
          <w:szCs w:val="24"/>
          <w:lang w:val="ka-GE"/>
        </w:rPr>
        <w:t xml:space="preserve"> </w:t>
      </w:r>
      <w:r w:rsidR="009C6DBA">
        <w:rPr>
          <w:rFonts w:ascii="Sylfaen" w:hAnsi="Sylfaen"/>
          <w:noProof/>
          <w:sz w:val="24"/>
          <w:szCs w:val="24"/>
          <w:lang w:val="ka-GE"/>
        </w:rPr>
        <w:t>სატელევიზიო</w:t>
      </w:r>
      <w:r w:rsidRPr="00102BCC">
        <w:rPr>
          <w:rFonts w:ascii="Sylfaen" w:hAnsi="Sylfaen"/>
          <w:noProof/>
          <w:sz w:val="24"/>
          <w:szCs w:val="24"/>
          <w:lang w:val="ka-GE"/>
        </w:rPr>
        <w:t xml:space="preserve"> </w:t>
      </w:r>
      <w:r w:rsidR="009C6DBA">
        <w:rPr>
          <w:rFonts w:ascii="Sylfaen" w:hAnsi="Sylfaen"/>
          <w:noProof/>
          <w:sz w:val="24"/>
          <w:szCs w:val="24"/>
          <w:lang w:val="ka-GE"/>
        </w:rPr>
        <w:t>მოწყობილობაში</w:t>
      </w:r>
      <w:r w:rsidRPr="00102BCC">
        <w:rPr>
          <w:rFonts w:ascii="Sylfaen" w:hAnsi="Sylfaen"/>
          <w:noProof/>
          <w:sz w:val="24"/>
          <w:szCs w:val="24"/>
          <w:lang w:val="ka-GE"/>
        </w:rPr>
        <w:t xml:space="preserve"> ციფრული სატელევიზიო და რადიო მომსახურებ</w:t>
      </w:r>
      <w:r w:rsidR="003B4C86">
        <w:rPr>
          <w:rFonts w:ascii="Sylfaen" w:hAnsi="Sylfaen"/>
          <w:noProof/>
          <w:sz w:val="24"/>
          <w:szCs w:val="24"/>
          <w:lang w:val="ka-GE"/>
        </w:rPr>
        <w:t>ის უზრუნველყოფის მიზნით;</w:t>
      </w:r>
    </w:p>
    <w:p w:rsidR="003B4C86" w:rsidRDefault="003B4C86" w:rsidP="00102BCC">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(რ)</w:t>
      </w:r>
      <w:r>
        <w:rPr>
          <w:rFonts w:ascii="Sylfaen" w:hAnsi="Sylfaen"/>
          <w:noProof/>
          <w:sz w:val="24"/>
          <w:szCs w:val="24"/>
          <w:lang w:val="ka-GE"/>
        </w:rPr>
        <w:tab/>
        <w:t xml:space="preserve">„სპექტრის გამოყოფა“ ნიშნავს წარმოდგენილი სიხშირული სპექტრის </w:t>
      </w:r>
      <w:r w:rsidR="009C6DBA">
        <w:rPr>
          <w:rFonts w:ascii="Sylfaen" w:hAnsi="Sylfaen"/>
          <w:noProof/>
          <w:sz w:val="24"/>
          <w:szCs w:val="24"/>
          <w:lang w:val="ka-GE"/>
        </w:rPr>
        <w:t>განსაზღვრავს</w:t>
      </w:r>
      <w:r>
        <w:rPr>
          <w:rFonts w:ascii="Sylfaen" w:hAnsi="Sylfaen"/>
          <w:noProof/>
          <w:sz w:val="24"/>
          <w:szCs w:val="24"/>
          <w:lang w:val="ka-GE"/>
        </w:rPr>
        <w:t xml:space="preserve"> ერთი ან რამდენიმე ტიპის სატელეკომუნიკაციო სამსახურის მიერ გამოყენების მიზნით, საჭიროების შემთხვევაში, კონკრეტულ პირობებში;</w:t>
      </w:r>
    </w:p>
    <w:p w:rsidR="00207BC6" w:rsidRDefault="00835412" w:rsidP="00207BC6">
      <w:pPr>
        <w:spacing w:after="120" w:line="320" w:lineRule="atLeast"/>
        <w:ind w:left="720" w:hanging="720"/>
        <w:jc w:val="both"/>
        <w:rPr>
          <w:rFonts w:ascii="Sylfaen" w:hAnsi="Sylfaen"/>
          <w:noProof/>
          <w:sz w:val="24"/>
          <w:szCs w:val="24"/>
          <w:lang w:val="ka-GE"/>
        </w:rPr>
      </w:pPr>
      <w:r>
        <w:rPr>
          <w:rFonts w:ascii="Sylfaen" w:hAnsi="Sylfae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4.25pt;margin-top:-.1pt;width:258.45pt;height:0;z-index:251660288" o:connectortype="straight"/>
        </w:pict>
      </w:r>
      <w:r w:rsidR="00207BC6">
        <w:rPr>
          <w:rFonts w:ascii="Sylfaen" w:hAnsi="Sylfaen"/>
          <w:noProof/>
          <w:sz w:val="24"/>
          <w:szCs w:val="24"/>
          <w:lang w:val="ka-GE"/>
        </w:rPr>
        <w:t xml:space="preserve">* </w:t>
      </w:r>
      <w:r w:rsidR="00207BC6" w:rsidRPr="001933EB">
        <w:rPr>
          <w:rFonts w:ascii="Sylfaen" w:hAnsi="Sylfaen"/>
          <w:noProof/>
          <w:lang w:val="ka-GE"/>
        </w:rPr>
        <w:t xml:space="preserve">ოფიციალური ჟურნალი L </w:t>
      </w:r>
      <w:r w:rsidR="00207BC6">
        <w:rPr>
          <w:rFonts w:ascii="Sylfaen" w:hAnsi="Sylfaen"/>
          <w:noProof/>
          <w:lang w:val="ka-GE"/>
        </w:rPr>
        <w:t>201</w:t>
      </w:r>
      <w:r w:rsidR="00207BC6" w:rsidRPr="001933EB">
        <w:rPr>
          <w:rFonts w:ascii="Sylfaen" w:hAnsi="Sylfaen"/>
          <w:noProof/>
          <w:lang w:val="ka-GE"/>
        </w:rPr>
        <w:t xml:space="preserve">, </w:t>
      </w:r>
      <w:r w:rsidR="00207BC6">
        <w:rPr>
          <w:rFonts w:ascii="Sylfaen" w:hAnsi="Sylfaen"/>
          <w:noProof/>
          <w:lang w:val="ka-GE"/>
        </w:rPr>
        <w:t>31.7.2002</w:t>
      </w:r>
      <w:r w:rsidR="00207BC6" w:rsidRPr="001933EB">
        <w:rPr>
          <w:rFonts w:ascii="Sylfaen" w:hAnsi="Sylfaen"/>
          <w:noProof/>
          <w:lang w:val="ka-GE"/>
        </w:rPr>
        <w:t xml:space="preserve">, გვ. </w:t>
      </w:r>
      <w:r w:rsidR="00207BC6">
        <w:rPr>
          <w:rFonts w:ascii="Sylfaen" w:hAnsi="Sylfaen"/>
          <w:noProof/>
          <w:lang w:val="ka-GE"/>
        </w:rPr>
        <w:t>37.</w:t>
      </w:r>
    </w:p>
    <w:p w:rsidR="003B4C86" w:rsidRDefault="003B4C86" w:rsidP="00102BCC">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lastRenderedPageBreak/>
        <w:t>(ს)</w:t>
      </w:r>
      <w:r>
        <w:rPr>
          <w:rFonts w:ascii="Sylfaen" w:hAnsi="Sylfaen"/>
          <w:noProof/>
          <w:sz w:val="24"/>
          <w:szCs w:val="24"/>
          <w:lang w:val="ka-GE"/>
        </w:rPr>
        <w:tab/>
        <w:t xml:space="preserve">„საზიანო ჩარევა“ ნიშნავს ჩარევას, რომელიც საფრთხეს შეუქმნის რადიო სანავიგაციო სისტემის ფუნქციონირებას ან სხვა უსაფრთხოების სისტემებს ან რაც მნიშვნელოვნად ამცირებს, არღვევს და </w:t>
      </w:r>
      <w:r w:rsidR="008C6309">
        <w:rPr>
          <w:rFonts w:ascii="Sylfaen" w:hAnsi="Sylfaen"/>
          <w:noProof/>
          <w:sz w:val="24"/>
          <w:szCs w:val="24"/>
          <w:lang w:val="ka-GE"/>
        </w:rPr>
        <w:t>განუ</w:t>
      </w:r>
      <w:r>
        <w:rPr>
          <w:rFonts w:ascii="Sylfaen" w:hAnsi="Sylfaen"/>
          <w:noProof/>
          <w:sz w:val="24"/>
          <w:szCs w:val="24"/>
          <w:lang w:val="ka-GE"/>
        </w:rPr>
        <w:t xml:space="preserve">წყვეტლივ აფერხებს </w:t>
      </w:r>
      <w:r w:rsidR="008C6309">
        <w:rPr>
          <w:rFonts w:ascii="Sylfaen" w:hAnsi="Sylfaen"/>
          <w:noProof/>
          <w:sz w:val="24"/>
          <w:szCs w:val="24"/>
          <w:lang w:val="ka-GE"/>
        </w:rPr>
        <w:t>საერთაშო</w:t>
      </w:r>
      <w:r w:rsidR="009C6DBA">
        <w:rPr>
          <w:rFonts w:ascii="Sylfaen" w:hAnsi="Sylfaen"/>
          <w:noProof/>
          <w:sz w:val="24"/>
          <w:szCs w:val="24"/>
          <w:lang w:val="ka-GE"/>
        </w:rPr>
        <w:t>რ</w:t>
      </w:r>
      <w:r w:rsidR="008C6309">
        <w:rPr>
          <w:rFonts w:ascii="Sylfaen" w:hAnsi="Sylfaen"/>
          <w:noProof/>
          <w:sz w:val="24"/>
          <w:szCs w:val="24"/>
          <w:lang w:val="ka-GE"/>
        </w:rPr>
        <w:t>ი</w:t>
      </w:r>
      <w:r w:rsidR="009C6DBA">
        <w:rPr>
          <w:rFonts w:ascii="Sylfaen" w:hAnsi="Sylfaen"/>
          <w:noProof/>
          <w:sz w:val="24"/>
          <w:szCs w:val="24"/>
          <w:lang w:val="ka-GE"/>
        </w:rPr>
        <w:t>ს</w:t>
      </w:r>
      <w:r w:rsidR="008C6309">
        <w:rPr>
          <w:rFonts w:ascii="Sylfaen" w:hAnsi="Sylfaen"/>
          <w:noProof/>
          <w:sz w:val="24"/>
          <w:szCs w:val="24"/>
          <w:lang w:val="ka-GE"/>
        </w:rPr>
        <w:t xml:space="preserve">ო, ევროპული გაერთიანების ან ეროვნული რეგულაციების თანახმად მომუშავე </w:t>
      </w:r>
      <w:r>
        <w:rPr>
          <w:rFonts w:ascii="Sylfaen" w:hAnsi="Sylfaen"/>
          <w:noProof/>
          <w:sz w:val="24"/>
          <w:szCs w:val="24"/>
          <w:lang w:val="ka-GE"/>
        </w:rPr>
        <w:t>რადიოკომ</w:t>
      </w:r>
      <w:r w:rsidR="008C6309">
        <w:rPr>
          <w:rFonts w:ascii="Sylfaen" w:hAnsi="Sylfaen"/>
          <w:noProof/>
          <w:sz w:val="24"/>
          <w:szCs w:val="24"/>
          <w:lang w:val="ka-GE"/>
        </w:rPr>
        <w:t>უნიკაცი</w:t>
      </w:r>
      <w:r>
        <w:rPr>
          <w:rFonts w:ascii="Sylfaen" w:hAnsi="Sylfaen"/>
          <w:noProof/>
          <w:sz w:val="24"/>
          <w:szCs w:val="24"/>
          <w:lang w:val="ka-GE"/>
        </w:rPr>
        <w:t>ების მომსახურებებს</w:t>
      </w:r>
      <w:r w:rsidR="008C6309">
        <w:rPr>
          <w:rFonts w:ascii="Sylfaen" w:hAnsi="Sylfaen"/>
          <w:noProof/>
          <w:sz w:val="24"/>
          <w:szCs w:val="24"/>
          <w:lang w:val="ka-GE"/>
        </w:rPr>
        <w:t>;</w:t>
      </w:r>
    </w:p>
    <w:p w:rsidR="008C6309" w:rsidRDefault="00207BC6" w:rsidP="008C6309">
      <w:pPr>
        <w:spacing w:after="0" w:line="320" w:lineRule="atLeast"/>
        <w:ind w:left="720" w:hanging="720"/>
        <w:jc w:val="both"/>
        <w:rPr>
          <w:rFonts w:ascii="Sylfaen" w:hAnsi="Sylfaen"/>
          <w:noProof/>
          <w:sz w:val="24"/>
          <w:szCs w:val="24"/>
          <w:lang w:val="ka-GE"/>
        </w:rPr>
      </w:pPr>
      <w:r>
        <w:rPr>
          <w:rFonts w:ascii="Sylfaen" w:hAnsi="Sylfaen"/>
          <w:noProof/>
          <w:sz w:val="24"/>
          <w:szCs w:val="24"/>
          <w:lang w:val="ka-GE"/>
        </w:rPr>
        <w:t xml:space="preserve"> </w:t>
      </w:r>
      <w:r w:rsidR="008C6309">
        <w:rPr>
          <w:rFonts w:ascii="Sylfaen" w:hAnsi="Sylfaen"/>
          <w:noProof/>
          <w:sz w:val="24"/>
          <w:szCs w:val="24"/>
          <w:lang w:val="ka-GE"/>
        </w:rPr>
        <w:t>(ტ)</w:t>
      </w:r>
      <w:r w:rsidR="008C6309">
        <w:rPr>
          <w:rFonts w:ascii="Sylfaen" w:hAnsi="Sylfaen"/>
          <w:noProof/>
          <w:sz w:val="24"/>
          <w:szCs w:val="24"/>
          <w:lang w:val="ka-GE"/>
        </w:rPr>
        <w:tab/>
        <w:t xml:space="preserve">„ზარი“ ნიშნავს საჯაროდ ხელმისაწვდომი ელექტრონული საკომუნიკაციო </w:t>
      </w:r>
      <w:r w:rsidR="009C6DBA">
        <w:rPr>
          <w:rFonts w:ascii="Sylfaen" w:hAnsi="Sylfaen"/>
          <w:noProof/>
          <w:sz w:val="24"/>
          <w:szCs w:val="24"/>
          <w:lang w:val="ka-GE"/>
        </w:rPr>
        <w:t>მომსახურებ</w:t>
      </w:r>
      <w:r w:rsidR="008C6309">
        <w:rPr>
          <w:rFonts w:ascii="Sylfaen" w:hAnsi="Sylfaen"/>
          <w:noProof/>
          <w:sz w:val="24"/>
          <w:szCs w:val="24"/>
          <w:lang w:val="ka-GE"/>
        </w:rPr>
        <w:t>ის საშუალებით დამყარებულ კავშირს, რ</w:t>
      </w:r>
      <w:r w:rsidR="009C6DBA">
        <w:rPr>
          <w:rFonts w:ascii="Sylfaen" w:hAnsi="Sylfaen"/>
          <w:noProof/>
          <w:sz w:val="24"/>
          <w:szCs w:val="24"/>
          <w:lang w:val="ka-GE"/>
        </w:rPr>
        <w:t>ომელი</w:t>
      </w:r>
      <w:r w:rsidR="008C6309">
        <w:rPr>
          <w:rFonts w:ascii="Sylfaen" w:hAnsi="Sylfaen"/>
          <w:noProof/>
          <w:sz w:val="24"/>
          <w:szCs w:val="24"/>
          <w:lang w:val="ka-GE"/>
        </w:rPr>
        <w:t>ც იძლევა ორმხრივი ხმოვანი კომუნიკაციის საშუალებას.</w:t>
      </w:r>
    </w:p>
    <w:p w:rsidR="009C6DBA" w:rsidRDefault="009C6DBA" w:rsidP="008C6309">
      <w:pPr>
        <w:spacing w:after="0" w:line="320" w:lineRule="atLeast"/>
        <w:ind w:left="720" w:hanging="720"/>
        <w:jc w:val="both"/>
        <w:rPr>
          <w:rFonts w:ascii="Sylfaen" w:hAnsi="Sylfaen"/>
          <w:noProof/>
          <w:sz w:val="24"/>
          <w:szCs w:val="24"/>
          <w:lang w:val="ka-GE"/>
        </w:rPr>
      </w:pPr>
    </w:p>
    <w:p w:rsidR="008C6309" w:rsidRDefault="008C6309" w:rsidP="008C6309">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 xml:space="preserve">თავი </w:t>
      </w:r>
      <w:r w:rsidRPr="00623D81">
        <w:rPr>
          <w:rFonts w:ascii="Sylfaen" w:hAnsi="Sylfaen"/>
          <w:noProof/>
          <w:sz w:val="24"/>
          <w:szCs w:val="24"/>
          <w:lang w:val="ka-GE"/>
        </w:rPr>
        <w:t>II</w:t>
      </w:r>
    </w:p>
    <w:p w:rsidR="008C6309" w:rsidRDefault="008C6309" w:rsidP="008C6309">
      <w:pPr>
        <w:spacing w:after="0" w:line="320" w:lineRule="atLeast"/>
        <w:ind w:left="720" w:hanging="720"/>
        <w:jc w:val="center"/>
        <w:rPr>
          <w:rFonts w:ascii="Sylfaen" w:hAnsi="Sylfaen"/>
          <w:b/>
          <w:noProof/>
          <w:sz w:val="24"/>
          <w:szCs w:val="24"/>
          <w:lang w:val="ka-GE"/>
        </w:rPr>
      </w:pPr>
      <w:r>
        <w:rPr>
          <w:rFonts w:ascii="Sylfaen" w:hAnsi="Sylfaen"/>
          <w:b/>
          <w:noProof/>
          <w:sz w:val="24"/>
          <w:szCs w:val="24"/>
          <w:lang w:val="ka-GE"/>
        </w:rPr>
        <w:t>ეროვნული მარეგულირებელი ორგანოები</w:t>
      </w:r>
    </w:p>
    <w:p w:rsidR="008C6309" w:rsidRDefault="008C6309" w:rsidP="008C6309">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3</w:t>
      </w:r>
    </w:p>
    <w:p w:rsidR="008C6309" w:rsidRDefault="008C6309" w:rsidP="008C6309">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ეროვნული მარეგულირებელი ორგანოები</w:t>
      </w:r>
    </w:p>
    <w:p w:rsidR="008C6309" w:rsidRPr="008C6309" w:rsidRDefault="008C6309" w:rsidP="009C6DBA">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w:t>
      </w:r>
      <w:r>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sidRPr="008C6309">
        <w:rPr>
          <w:rFonts w:ascii="Sylfaen" w:hAnsi="Sylfaen"/>
          <w:noProof/>
          <w:sz w:val="24"/>
          <w:szCs w:val="24"/>
          <w:lang w:val="ka-GE"/>
        </w:rPr>
        <w:t>წევრმა სახელმწიფოებმა უნდა უზრუნველყონ, რომ ეროვნული მარეგულირებელი ორგანოები</w:t>
      </w:r>
      <w:r>
        <w:rPr>
          <w:rFonts w:ascii="Sylfaen" w:hAnsi="Sylfaen"/>
          <w:noProof/>
          <w:sz w:val="24"/>
          <w:szCs w:val="24"/>
          <w:lang w:val="ka-GE"/>
        </w:rPr>
        <w:t>ს მიერ</w:t>
      </w:r>
      <w:r w:rsidRPr="008C6309">
        <w:rPr>
          <w:rFonts w:ascii="Sylfaen" w:hAnsi="Sylfaen"/>
          <w:noProof/>
          <w:sz w:val="24"/>
          <w:szCs w:val="24"/>
          <w:lang w:val="ka-GE"/>
        </w:rPr>
        <w:t xml:space="preserve"> </w:t>
      </w:r>
      <w:r>
        <w:rPr>
          <w:rFonts w:ascii="Sylfaen" w:hAnsi="Sylfaen"/>
          <w:noProof/>
          <w:sz w:val="24"/>
          <w:szCs w:val="24"/>
          <w:lang w:val="ka-GE"/>
        </w:rPr>
        <w:t>წინამდებარე</w:t>
      </w:r>
      <w:r w:rsidRPr="008C6309">
        <w:rPr>
          <w:rFonts w:ascii="Sylfaen" w:hAnsi="Sylfaen"/>
          <w:noProof/>
          <w:sz w:val="24"/>
          <w:szCs w:val="24"/>
          <w:lang w:val="ka-GE"/>
        </w:rPr>
        <w:t xml:space="preserve"> დირექტივ</w:t>
      </w:r>
      <w:r>
        <w:rPr>
          <w:rFonts w:ascii="Sylfaen" w:hAnsi="Sylfaen"/>
          <w:noProof/>
          <w:sz w:val="24"/>
          <w:szCs w:val="24"/>
          <w:lang w:val="ka-GE"/>
        </w:rPr>
        <w:t xml:space="preserve">ისა </w:t>
      </w:r>
      <w:r w:rsidRPr="008C6309">
        <w:rPr>
          <w:rFonts w:ascii="Sylfaen" w:hAnsi="Sylfaen"/>
          <w:noProof/>
          <w:sz w:val="24"/>
          <w:szCs w:val="24"/>
          <w:lang w:val="ka-GE"/>
        </w:rPr>
        <w:t xml:space="preserve">და </w:t>
      </w:r>
      <w:r>
        <w:rPr>
          <w:rFonts w:ascii="Sylfaen" w:hAnsi="Sylfaen"/>
          <w:noProof/>
          <w:sz w:val="24"/>
          <w:szCs w:val="24"/>
          <w:lang w:val="ka-GE"/>
        </w:rPr>
        <w:t>სპეციალური</w:t>
      </w:r>
      <w:r w:rsidRPr="008C6309">
        <w:rPr>
          <w:rFonts w:ascii="Sylfaen" w:hAnsi="Sylfaen"/>
          <w:noProof/>
          <w:sz w:val="24"/>
          <w:szCs w:val="24"/>
          <w:lang w:val="ka-GE"/>
        </w:rPr>
        <w:t xml:space="preserve"> დირექტივები</w:t>
      </w:r>
      <w:r>
        <w:rPr>
          <w:rFonts w:ascii="Sylfaen" w:hAnsi="Sylfaen"/>
          <w:noProof/>
          <w:sz w:val="24"/>
          <w:szCs w:val="24"/>
          <w:lang w:val="ka-GE"/>
        </w:rPr>
        <w:t>ს</w:t>
      </w:r>
      <w:r w:rsidRPr="008C6309">
        <w:rPr>
          <w:rFonts w:ascii="Sylfaen" w:hAnsi="Sylfaen"/>
          <w:noProof/>
          <w:sz w:val="24"/>
          <w:szCs w:val="24"/>
          <w:lang w:val="ka-GE"/>
        </w:rPr>
        <w:t xml:space="preserve"> </w:t>
      </w:r>
      <w:r>
        <w:rPr>
          <w:rFonts w:ascii="Sylfaen" w:hAnsi="Sylfaen"/>
          <w:noProof/>
          <w:sz w:val="24"/>
          <w:szCs w:val="24"/>
          <w:lang w:val="ka-GE"/>
        </w:rPr>
        <w:t>ფარგლებში</w:t>
      </w:r>
      <w:r w:rsidRPr="008C6309">
        <w:rPr>
          <w:rFonts w:ascii="Sylfaen" w:hAnsi="Sylfaen"/>
          <w:noProof/>
          <w:sz w:val="24"/>
          <w:szCs w:val="24"/>
          <w:lang w:val="ka-GE"/>
        </w:rPr>
        <w:t xml:space="preserve"> </w:t>
      </w:r>
      <w:r>
        <w:rPr>
          <w:rFonts w:ascii="Sylfaen" w:hAnsi="Sylfaen"/>
          <w:noProof/>
          <w:sz w:val="24"/>
          <w:szCs w:val="24"/>
          <w:lang w:val="ka-GE"/>
        </w:rPr>
        <w:t>მინიჭებული ყოველი</w:t>
      </w:r>
      <w:r w:rsidRPr="008C6309">
        <w:rPr>
          <w:rFonts w:ascii="Sylfaen" w:hAnsi="Sylfaen"/>
          <w:noProof/>
          <w:sz w:val="24"/>
          <w:szCs w:val="24"/>
          <w:lang w:val="ka-GE"/>
        </w:rPr>
        <w:t xml:space="preserve"> დავალებ</w:t>
      </w:r>
      <w:r>
        <w:rPr>
          <w:rFonts w:ascii="Sylfaen" w:hAnsi="Sylfaen"/>
          <w:noProof/>
          <w:sz w:val="24"/>
          <w:szCs w:val="24"/>
          <w:lang w:val="ka-GE"/>
        </w:rPr>
        <w:t>ა სისრულეში იქნას მოყვანილი</w:t>
      </w:r>
      <w:r w:rsidRPr="008C6309">
        <w:rPr>
          <w:rFonts w:ascii="Sylfaen" w:hAnsi="Sylfaen"/>
          <w:noProof/>
          <w:sz w:val="24"/>
          <w:szCs w:val="24"/>
          <w:lang w:val="ka-GE"/>
        </w:rPr>
        <w:t xml:space="preserve"> კომპეტენტური ორგანოს მიერ.</w:t>
      </w:r>
    </w:p>
    <w:p w:rsidR="008C6309" w:rsidRDefault="008C6309" w:rsidP="008C6309">
      <w:pPr>
        <w:spacing w:after="120" w:line="320" w:lineRule="atLeast"/>
        <w:ind w:left="720" w:hanging="720"/>
        <w:jc w:val="both"/>
        <w:rPr>
          <w:rFonts w:ascii="Sylfaen" w:hAnsi="Sylfaen"/>
          <w:noProof/>
          <w:sz w:val="24"/>
          <w:szCs w:val="24"/>
          <w:lang w:val="ka-GE"/>
        </w:rPr>
      </w:pPr>
      <w:r w:rsidRPr="008C6309">
        <w:rPr>
          <w:rFonts w:ascii="Sylfaen" w:hAnsi="Sylfaen"/>
          <w:noProof/>
          <w:sz w:val="24"/>
          <w:szCs w:val="24"/>
          <w:lang w:val="ka-GE"/>
        </w:rPr>
        <w:t xml:space="preserve">2. </w:t>
      </w:r>
      <w:r>
        <w:rPr>
          <w:rFonts w:ascii="Sylfaen" w:hAnsi="Sylfaen"/>
          <w:noProof/>
          <w:sz w:val="24"/>
          <w:szCs w:val="24"/>
          <w:lang w:val="ka-GE"/>
        </w:rPr>
        <w:tab/>
        <w:t xml:space="preserve">ევროკავშირის </w:t>
      </w:r>
      <w:r w:rsidRPr="008C6309">
        <w:rPr>
          <w:rFonts w:ascii="Sylfaen" w:hAnsi="Sylfaen"/>
          <w:noProof/>
          <w:sz w:val="24"/>
          <w:szCs w:val="24"/>
          <w:lang w:val="ka-GE"/>
        </w:rPr>
        <w:t xml:space="preserve">წევრმა სახელმწიფოებმა უნდა </w:t>
      </w:r>
      <w:r w:rsidR="009C6DBA">
        <w:rPr>
          <w:rFonts w:ascii="Sylfaen" w:hAnsi="Sylfaen"/>
          <w:noProof/>
          <w:sz w:val="24"/>
          <w:szCs w:val="24"/>
          <w:lang w:val="ka-GE"/>
        </w:rPr>
        <w:t>წარმოადგინონ</w:t>
      </w:r>
      <w:r>
        <w:rPr>
          <w:rFonts w:ascii="Sylfaen" w:hAnsi="Sylfaen"/>
          <w:noProof/>
          <w:sz w:val="24"/>
          <w:szCs w:val="24"/>
          <w:lang w:val="ka-GE"/>
        </w:rPr>
        <w:t xml:space="preserve"> </w:t>
      </w:r>
      <w:r w:rsidRPr="008C6309">
        <w:rPr>
          <w:rFonts w:ascii="Sylfaen" w:hAnsi="Sylfaen"/>
          <w:noProof/>
          <w:sz w:val="24"/>
          <w:szCs w:val="24"/>
          <w:lang w:val="ka-GE"/>
        </w:rPr>
        <w:t xml:space="preserve">ეროვნული მარეგულირებელი ორგანოების დამოუკიდებლობის </w:t>
      </w:r>
      <w:r>
        <w:rPr>
          <w:rFonts w:ascii="Sylfaen" w:hAnsi="Sylfaen"/>
          <w:noProof/>
          <w:sz w:val="24"/>
          <w:szCs w:val="24"/>
          <w:lang w:val="ka-GE"/>
        </w:rPr>
        <w:t>გარანტია</w:t>
      </w:r>
      <w:r w:rsidRPr="008C6309">
        <w:rPr>
          <w:rFonts w:ascii="Sylfaen" w:hAnsi="Sylfaen"/>
          <w:noProof/>
          <w:sz w:val="24"/>
          <w:szCs w:val="24"/>
          <w:lang w:val="ka-GE"/>
        </w:rPr>
        <w:t xml:space="preserve"> </w:t>
      </w:r>
      <w:r>
        <w:rPr>
          <w:rFonts w:ascii="Sylfaen" w:hAnsi="Sylfaen"/>
          <w:noProof/>
          <w:sz w:val="24"/>
          <w:szCs w:val="24"/>
          <w:lang w:val="ka-GE"/>
        </w:rPr>
        <w:t>იმ ფაქტის უზრუნველყოფით</w:t>
      </w:r>
      <w:r w:rsidRPr="008C6309">
        <w:rPr>
          <w:rFonts w:ascii="Sylfaen" w:hAnsi="Sylfaen"/>
          <w:noProof/>
          <w:sz w:val="24"/>
          <w:szCs w:val="24"/>
          <w:lang w:val="ka-GE"/>
        </w:rPr>
        <w:t xml:space="preserve">, რომ ისინი </w:t>
      </w:r>
      <w:r>
        <w:rPr>
          <w:rFonts w:ascii="Sylfaen" w:hAnsi="Sylfaen"/>
          <w:noProof/>
          <w:sz w:val="24"/>
          <w:szCs w:val="24"/>
          <w:lang w:val="ka-GE"/>
        </w:rPr>
        <w:t xml:space="preserve">იქნებიან </w:t>
      </w:r>
      <w:r w:rsidR="009C6DBA">
        <w:rPr>
          <w:rFonts w:ascii="Sylfaen" w:hAnsi="Sylfaen"/>
          <w:noProof/>
          <w:sz w:val="24"/>
          <w:szCs w:val="24"/>
          <w:lang w:val="ka-GE"/>
        </w:rPr>
        <w:t>სამართლებრივად</w:t>
      </w:r>
      <w:r w:rsidRPr="008C6309">
        <w:rPr>
          <w:rFonts w:ascii="Sylfaen" w:hAnsi="Sylfaen"/>
          <w:noProof/>
          <w:sz w:val="24"/>
          <w:szCs w:val="24"/>
          <w:lang w:val="ka-GE"/>
        </w:rPr>
        <w:t xml:space="preserve"> განსხვავ</w:t>
      </w:r>
      <w:r>
        <w:rPr>
          <w:rFonts w:ascii="Sylfaen" w:hAnsi="Sylfaen"/>
          <w:noProof/>
          <w:sz w:val="24"/>
          <w:szCs w:val="24"/>
          <w:lang w:val="ka-GE"/>
        </w:rPr>
        <w:t>ებული</w:t>
      </w:r>
      <w:r w:rsidRPr="008C6309">
        <w:rPr>
          <w:rFonts w:ascii="Sylfaen" w:hAnsi="Sylfaen"/>
          <w:noProof/>
          <w:sz w:val="24"/>
          <w:szCs w:val="24"/>
          <w:lang w:val="ka-GE"/>
        </w:rPr>
        <w:t xml:space="preserve"> და ფუნქციონალურად დამოუკიდებელი ყველა </w:t>
      </w:r>
      <w:r>
        <w:rPr>
          <w:rFonts w:ascii="Sylfaen" w:hAnsi="Sylfaen"/>
          <w:noProof/>
          <w:sz w:val="24"/>
          <w:szCs w:val="24"/>
          <w:lang w:val="ka-GE"/>
        </w:rPr>
        <w:t xml:space="preserve">იმ </w:t>
      </w:r>
      <w:r w:rsidRPr="008C6309">
        <w:rPr>
          <w:rFonts w:ascii="Sylfaen" w:hAnsi="Sylfaen"/>
          <w:noProof/>
          <w:sz w:val="24"/>
          <w:szCs w:val="24"/>
          <w:lang w:val="ka-GE"/>
        </w:rPr>
        <w:t>ორგანიზაციის</w:t>
      </w:r>
      <w:r>
        <w:rPr>
          <w:rFonts w:ascii="Sylfaen" w:hAnsi="Sylfaen"/>
          <w:noProof/>
          <w:sz w:val="24"/>
          <w:szCs w:val="24"/>
          <w:lang w:val="ka-GE"/>
        </w:rPr>
        <w:t>გან, რომელიც</w:t>
      </w:r>
      <w:r w:rsidRPr="008C6309">
        <w:rPr>
          <w:rFonts w:ascii="Sylfaen" w:hAnsi="Sylfaen"/>
          <w:noProof/>
          <w:sz w:val="24"/>
          <w:szCs w:val="24"/>
          <w:lang w:val="ka-GE"/>
        </w:rPr>
        <w:t xml:space="preserve"> უზრუნველყოფს </w:t>
      </w:r>
      <w:r>
        <w:rPr>
          <w:rFonts w:ascii="Sylfaen" w:hAnsi="Sylfaen"/>
          <w:noProof/>
          <w:sz w:val="24"/>
          <w:szCs w:val="24"/>
          <w:lang w:val="ka-GE"/>
        </w:rPr>
        <w:t>ელექტრონულ</w:t>
      </w:r>
      <w:r w:rsidRPr="008C6309">
        <w:rPr>
          <w:rFonts w:ascii="Sylfaen" w:hAnsi="Sylfaen"/>
          <w:noProof/>
          <w:sz w:val="24"/>
          <w:szCs w:val="24"/>
          <w:lang w:val="ka-GE"/>
        </w:rPr>
        <w:t xml:space="preserve"> საკომუნიკაციო </w:t>
      </w:r>
      <w:r>
        <w:rPr>
          <w:rFonts w:ascii="Sylfaen" w:hAnsi="Sylfaen"/>
          <w:noProof/>
          <w:sz w:val="24"/>
          <w:szCs w:val="24"/>
          <w:lang w:val="ka-GE"/>
        </w:rPr>
        <w:t>ქსელებ</w:t>
      </w:r>
      <w:r w:rsidRPr="008C6309">
        <w:rPr>
          <w:rFonts w:ascii="Sylfaen" w:hAnsi="Sylfaen"/>
          <w:noProof/>
          <w:sz w:val="24"/>
          <w:szCs w:val="24"/>
          <w:lang w:val="ka-GE"/>
        </w:rPr>
        <w:t>ს, მოწყობილობა</w:t>
      </w:r>
      <w:r>
        <w:rPr>
          <w:rFonts w:ascii="Sylfaen" w:hAnsi="Sylfaen"/>
          <w:noProof/>
          <w:sz w:val="24"/>
          <w:szCs w:val="24"/>
          <w:lang w:val="ka-GE"/>
        </w:rPr>
        <w:t>სა</w:t>
      </w:r>
      <w:r w:rsidRPr="008C6309">
        <w:rPr>
          <w:rFonts w:ascii="Sylfaen" w:hAnsi="Sylfaen"/>
          <w:noProof/>
          <w:sz w:val="24"/>
          <w:szCs w:val="24"/>
          <w:lang w:val="ka-GE"/>
        </w:rPr>
        <w:t xml:space="preserve"> </w:t>
      </w:r>
      <w:r>
        <w:rPr>
          <w:rFonts w:ascii="Sylfaen" w:hAnsi="Sylfaen"/>
          <w:noProof/>
          <w:sz w:val="24"/>
          <w:szCs w:val="24"/>
          <w:lang w:val="ka-GE"/>
        </w:rPr>
        <w:t>თუ</w:t>
      </w:r>
      <w:r w:rsidRPr="008C6309">
        <w:rPr>
          <w:rFonts w:ascii="Sylfaen" w:hAnsi="Sylfaen"/>
          <w:noProof/>
          <w:sz w:val="24"/>
          <w:szCs w:val="24"/>
          <w:lang w:val="ka-GE"/>
        </w:rPr>
        <w:t xml:space="preserve"> მომსახურება</w:t>
      </w:r>
      <w:r>
        <w:rPr>
          <w:rFonts w:ascii="Sylfaen" w:hAnsi="Sylfaen"/>
          <w:noProof/>
          <w:sz w:val="24"/>
          <w:szCs w:val="24"/>
          <w:lang w:val="ka-GE"/>
        </w:rPr>
        <w:t>ს</w:t>
      </w:r>
      <w:r w:rsidR="0007177A">
        <w:rPr>
          <w:rFonts w:ascii="Sylfaen" w:hAnsi="Sylfaen"/>
          <w:noProof/>
          <w:sz w:val="24"/>
          <w:szCs w:val="24"/>
          <w:lang w:val="ka-GE"/>
        </w:rPr>
        <w:t>.</w:t>
      </w:r>
      <w:r>
        <w:rPr>
          <w:rFonts w:ascii="Sylfaen" w:hAnsi="Sylfaen"/>
          <w:noProof/>
          <w:sz w:val="24"/>
          <w:szCs w:val="24"/>
          <w:lang w:val="ka-GE"/>
        </w:rPr>
        <w:t xml:space="preserve"> იმისათვის</w:t>
      </w:r>
      <w:r w:rsidRPr="008C6309">
        <w:rPr>
          <w:rFonts w:ascii="Sylfaen" w:hAnsi="Sylfaen"/>
          <w:noProof/>
          <w:sz w:val="24"/>
          <w:szCs w:val="24"/>
          <w:lang w:val="ka-GE"/>
        </w:rPr>
        <w:t>, რომ შეინარჩუნო</w:t>
      </w:r>
      <w:r>
        <w:rPr>
          <w:rFonts w:ascii="Sylfaen" w:hAnsi="Sylfaen"/>
          <w:noProof/>
          <w:sz w:val="24"/>
          <w:szCs w:val="24"/>
          <w:lang w:val="ka-GE"/>
        </w:rPr>
        <w:t>ნ</w:t>
      </w:r>
      <w:r w:rsidRPr="008C6309">
        <w:rPr>
          <w:rFonts w:ascii="Sylfaen" w:hAnsi="Sylfaen"/>
          <w:noProof/>
          <w:sz w:val="24"/>
          <w:szCs w:val="24"/>
          <w:lang w:val="ka-GE"/>
        </w:rPr>
        <w:t xml:space="preserve"> ელექტრონული საკომუნიკაციო ქსელები</w:t>
      </w:r>
      <w:r>
        <w:rPr>
          <w:rFonts w:ascii="Sylfaen" w:hAnsi="Sylfaen"/>
          <w:noProof/>
          <w:sz w:val="24"/>
          <w:szCs w:val="24"/>
          <w:lang w:val="ka-GE"/>
        </w:rPr>
        <w:t>ს</w:t>
      </w:r>
      <w:r w:rsidRPr="008C6309">
        <w:rPr>
          <w:rFonts w:ascii="Sylfaen" w:hAnsi="Sylfaen"/>
          <w:noProof/>
          <w:sz w:val="24"/>
          <w:szCs w:val="24"/>
          <w:lang w:val="ka-GE"/>
        </w:rPr>
        <w:t xml:space="preserve"> და</w:t>
      </w:r>
      <w:r>
        <w:rPr>
          <w:rFonts w:ascii="Sylfaen" w:hAnsi="Sylfaen"/>
          <w:noProof/>
          <w:sz w:val="24"/>
          <w:szCs w:val="24"/>
          <w:lang w:val="ka-GE"/>
        </w:rPr>
        <w:t>/</w:t>
      </w:r>
      <w:r w:rsidRPr="008C6309">
        <w:rPr>
          <w:rFonts w:ascii="Sylfaen" w:hAnsi="Sylfaen"/>
          <w:noProof/>
          <w:sz w:val="24"/>
          <w:szCs w:val="24"/>
          <w:lang w:val="ka-GE"/>
        </w:rPr>
        <w:t xml:space="preserve">ან მომსახურების </w:t>
      </w:r>
      <w:r>
        <w:rPr>
          <w:rFonts w:ascii="Sylfaen" w:hAnsi="Sylfaen"/>
          <w:noProof/>
          <w:sz w:val="24"/>
          <w:szCs w:val="24"/>
          <w:lang w:val="ka-GE"/>
        </w:rPr>
        <w:t>გამწევი</w:t>
      </w:r>
      <w:r w:rsidRPr="008C6309">
        <w:rPr>
          <w:rFonts w:ascii="Sylfaen" w:hAnsi="Sylfaen"/>
          <w:noProof/>
          <w:sz w:val="24"/>
          <w:szCs w:val="24"/>
          <w:lang w:val="ka-GE"/>
        </w:rPr>
        <w:t xml:space="preserve"> </w:t>
      </w:r>
      <w:r>
        <w:rPr>
          <w:rFonts w:ascii="Sylfaen" w:hAnsi="Sylfaen"/>
          <w:noProof/>
          <w:sz w:val="24"/>
          <w:szCs w:val="24"/>
          <w:lang w:val="ka-GE"/>
        </w:rPr>
        <w:t>ორგანიზაციების საკუთრება</w:t>
      </w:r>
      <w:r w:rsidRPr="008C6309">
        <w:rPr>
          <w:rFonts w:ascii="Sylfaen" w:hAnsi="Sylfaen"/>
          <w:noProof/>
          <w:sz w:val="24"/>
          <w:szCs w:val="24"/>
          <w:lang w:val="ka-GE"/>
        </w:rPr>
        <w:t xml:space="preserve"> ან </w:t>
      </w:r>
      <w:r>
        <w:rPr>
          <w:rFonts w:ascii="Sylfaen" w:hAnsi="Sylfaen"/>
          <w:noProof/>
          <w:sz w:val="24"/>
          <w:szCs w:val="24"/>
          <w:lang w:val="ka-GE"/>
        </w:rPr>
        <w:t>კონტროლი</w:t>
      </w:r>
      <w:r w:rsidR="0007177A">
        <w:rPr>
          <w:rFonts w:ascii="Sylfaen" w:hAnsi="Sylfaen"/>
          <w:noProof/>
          <w:sz w:val="24"/>
          <w:szCs w:val="24"/>
          <w:lang w:val="ka-GE"/>
        </w:rPr>
        <w:t>,</w:t>
      </w:r>
      <w:r w:rsidRPr="008C6309">
        <w:rPr>
          <w:rFonts w:ascii="Sylfaen" w:hAnsi="Sylfaen"/>
          <w:noProof/>
          <w:sz w:val="24"/>
          <w:szCs w:val="24"/>
          <w:lang w:val="ka-GE"/>
        </w:rPr>
        <w:t xml:space="preserve"> </w:t>
      </w:r>
      <w:r w:rsidR="0007177A">
        <w:rPr>
          <w:rFonts w:ascii="Sylfaen" w:hAnsi="Sylfaen"/>
          <w:noProof/>
          <w:sz w:val="24"/>
          <w:szCs w:val="24"/>
          <w:lang w:val="ka-GE"/>
        </w:rPr>
        <w:t xml:space="preserve">ევროკავშირის </w:t>
      </w:r>
      <w:r w:rsidR="0007177A" w:rsidRPr="008C6309">
        <w:rPr>
          <w:rFonts w:ascii="Sylfaen" w:hAnsi="Sylfaen"/>
          <w:noProof/>
          <w:sz w:val="24"/>
          <w:szCs w:val="24"/>
          <w:lang w:val="ka-GE"/>
        </w:rPr>
        <w:t>წევრ</w:t>
      </w:r>
      <w:r w:rsidR="0007177A">
        <w:rPr>
          <w:rFonts w:ascii="Sylfaen" w:hAnsi="Sylfaen"/>
          <w:noProof/>
          <w:sz w:val="24"/>
          <w:szCs w:val="24"/>
          <w:lang w:val="ka-GE"/>
        </w:rPr>
        <w:t>მა</w:t>
      </w:r>
      <w:r w:rsidR="0007177A" w:rsidRPr="008C6309">
        <w:rPr>
          <w:rFonts w:ascii="Sylfaen" w:hAnsi="Sylfaen"/>
          <w:noProof/>
          <w:sz w:val="24"/>
          <w:szCs w:val="24"/>
          <w:lang w:val="ka-GE"/>
        </w:rPr>
        <w:t xml:space="preserve"> სახელმწიფოებ</w:t>
      </w:r>
      <w:r w:rsidR="0007177A">
        <w:rPr>
          <w:rFonts w:ascii="Sylfaen" w:hAnsi="Sylfaen"/>
          <w:noProof/>
          <w:sz w:val="24"/>
          <w:szCs w:val="24"/>
          <w:lang w:val="ka-GE"/>
        </w:rPr>
        <w:t xml:space="preserve">მა უნდა </w:t>
      </w:r>
      <w:r w:rsidRPr="008C6309">
        <w:rPr>
          <w:rFonts w:ascii="Sylfaen" w:hAnsi="Sylfaen"/>
          <w:noProof/>
          <w:sz w:val="24"/>
          <w:szCs w:val="24"/>
          <w:lang w:val="ka-GE"/>
        </w:rPr>
        <w:t>უზრუნველყო</w:t>
      </w:r>
      <w:r w:rsidR="0007177A">
        <w:rPr>
          <w:rFonts w:ascii="Sylfaen" w:hAnsi="Sylfaen"/>
          <w:noProof/>
          <w:sz w:val="24"/>
          <w:szCs w:val="24"/>
          <w:lang w:val="ka-GE"/>
        </w:rPr>
        <w:t>ნ</w:t>
      </w:r>
      <w:r w:rsidRPr="008C6309">
        <w:rPr>
          <w:rFonts w:ascii="Sylfaen" w:hAnsi="Sylfaen"/>
          <w:noProof/>
          <w:sz w:val="24"/>
          <w:szCs w:val="24"/>
          <w:lang w:val="ka-GE"/>
        </w:rPr>
        <w:t xml:space="preserve"> </w:t>
      </w:r>
      <w:r w:rsidR="0007177A" w:rsidRPr="008C6309">
        <w:rPr>
          <w:rFonts w:ascii="Sylfaen" w:hAnsi="Sylfaen"/>
          <w:noProof/>
          <w:sz w:val="24"/>
          <w:szCs w:val="24"/>
          <w:lang w:val="ka-GE"/>
        </w:rPr>
        <w:t>მარეგულირებელი ფუნქციის</w:t>
      </w:r>
      <w:r w:rsidR="0007177A">
        <w:rPr>
          <w:rFonts w:ascii="Sylfaen" w:hAnsi="Sylfaen"/>
          <w:noProof/>
          <w:sz w:val="24"/>
          <w:szCs w:val="24"/>
          <w:lang w:val="ka-GE"/>
        </w:rPr>
        <w:t xml:space="preserve"> </w:t>
      </w:r>
      <w:r w:rsidRPr="008C6309">
        <w:rPr>
          <w:rFonts w:ascii="Sylfaen" w:hAnsi="Sylfaen"/>
          <w:noProof/>
          <w:sz w:val="24"/>
          <w:szCs w:val="24"/>
          <w:lang w:val="ka-GE"/>
        </w:rPr>
        <w:t>ეფექტურ სტრუქტურული გამიჯვნა</w:t>
      </w:r>
      <w:r w:rsidR="0007177A">
        <w:rPr>
          <w:rFonts w:ascii="Sylfaen" w:hAnsi="Sylfaen"/>
          <w:noProof/>
          <w:sz w:val="24"/>
          <w:szCs w:val="24"/>
          <w:lang w:val="ka-GE"/>
        </w:rPr>
        <w:t xml:space="preserve"> </w:t>
      </w:r>
      <w:r w:rsidR="0007177A" w:rsidRPr="008C6309">
        <w:rPr>
          <w:rFonts w:ascii="Sylfaen" w:hAnsi="Sylfaen"/>
          <w:noProof/>
          <w:sz w:val="24"/>
          <w:szCs w:val="24"/>
          <w:lang w:val="ka-GE"/>
        </w:rPr>
        <w:t>საკუთრებას</w:t>
      </w:r>
      <w:r w:rsidR="0007177A">
        <w:rPr>
          <w:rFonts w:ascii="Sylfaen" w:hAnsi="Sylfaen"/>
          <w:noProof/>
          <w:sz w:val="24"/>
          <w:szCs w:val="24"/>
          <w:lang w:val="ka-GE"/>
        </w:rPr>
        <w:t>ა</w:t>
      </w:r>
      <w:r w:rsidR="0007177A" w:rsidRPr="008C6309">
        <w:rPr>
          <w:rFonts w:ascii="Sylfaen" w:hAnsi="Sylfaen"/>
          <w:noProof/>
          <w:sz w:val="24"/>
          <w:szCs w:val="24"/>
          <w:lang w:val="ka-GE"/>
        </w:rPr>
        <w:t xml:space="preserve"> </w:t>
      </w:r>
      <w:r w:rsidR="0007177A">
        <w:rPr>
          <w:rFonts w:ascii="Sylfaen" w:hAnsi="Sylfaen"/>
          <w:noProof/>
          <w:sz w:val="24"/>
          <w:szCs w:val="24"/>
          <w:lang w:val="ka-GE"/>
        </w:rPr>
        <w:t>თუ</w:t>
      </w:r>
      <w:r w:rsidR="0007177A" w:rsidRPr="008C6309">
        <w:rPr>
          <w:rFonts w:ascii="Sylfaen" w:hAnsi="Sylfaen"/>
          <w:noProof/>
          <w:sz w:val="24"/>
          <w:szCs w:val="24"/>
          <w:lang w:val="ka-GE"/>
        </w:rPr>
        <w:t xml:space="preserve"> კონტროლ</w:t>
      </w:r>
      <w:r w:rsidR="0007177A">
        <w:rPr>
          <w:rFonts w:ascii="Sylfaen" w:hAnsi="Sylfaen"/>
          <w:noProof/>
          <w:sz w:val="24"/>
          <w:szCs w:val="24"/>
          <w:lang w:val="ka-GE"/>
        </w:rPr>
        <w:t>თან</w:t>
      </w:r>
      <w:r w:rsidR="0007177A" w:rsidRPr="008C6309">
        <w:rPr>
          <w:rFonts w:ascii="Sylfaen" w:hAnsi="Sylfaen"/>
          <w:noProof/>
          <w:sz w:val="24"/>
          <w:szCs w:val="24"/>
          <w:lang w:val="ka-GE"/>
        </w:rPr>
        <w:t xml:space="preserve"> </w:t>
      </w:r>
      <w:r w:rsidR="0007177A">
        <w:rPr>
          <w:rFonts w:ascii="Sylfaen" w:hAnsi="Sylfaen"/>
          <w:noProof/>
          <w:sz w:val="24"/>
          <w:szCs w:val="24"/>
          <w:lang w:val="ka-GE"/>
        </w:rPr>
        <w:t>დაკავშირებული</w:t>
      </w:r>
      <w:r w:rsidRPr="008C6309">
        <w:rPr>
          <w:rFonts w:ascii="Sylfaen" w:hAnsi="Sylfaen"/>
          <w:noProof/>
          <w:sz w:val="24"/>
          <w:szCs w:val="24"/>
          <w:lang w:val="ka-GE"/>
        </w:rPr>
        <w:t xml:space="preserve"> საქმიანობისგან.</w:t>
      </w:r>
    </w:p>
    <w:p w:rsidR="008C6309" w:rsidRDefault="0007177A" w:rsidP="0007177A">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3.</w:t>
      </w:r>
      <w:r>
        <w:rPr>
          <w:rFonts w:ascii="Sylfaen" w:hAnsi="Sylfaen"/>
          <w:noProof/>
          <w:sz w:val="24"/>
          <w:szCs w:val="24"/>
          <w:lang w:val="ka-GE"/>
        </w:rPr>
        <w:tab/>
        <w:t xml:space="preserve">ევროკავშირის </w:t>
      </w:r>
      <w:r w:rsidR="008C6309" w:rsidRPr="008C6309">
        <w:rPr>
          <w:rFonts w:ascii="Sylfaen" w:hAnsi="Sylfaen"/>
          <w:noProof/>
          <w:sz w:val="24"/>
          <w:szCs w:val="24"/>
          <w:lang w:val="ka-GE"/>
        </w:rPr>
        <w:t>წევრმა სახელმწიფოებმა უნდა უზრუნველყონ, რომ ეროვნულ</w:t>
      </w:r>
      <w:r>
        <w:rPr>
          <w:rFonts w:ascii="Sylfaen" w:hAnsi="Sylfaen"/>
          <w:noProof/>
          <w:sz w:val="24"/>
          <w:szCs w:val="24"/>
          <w:lang w:val="ka-GE"/>
        </w:rPr>
        <w:t>მა</w:t>
      </w:r>
      <w:r w:rsidR="008C6309" w:rsidRPr="008C6309">
        <w:rPr>
          <w:rFonts w:ascii="Sylfaen" w:hAnsi="Sylfaen"/>
          <w:noProof/>
          <w:sz w:val="24"/>
          <w:szCs w:val="24"/>
          <w:lang w:val="ka-GE"/>
        </w:rPr>
        <w:t xml:space="preserve"> მარეგულირებელ</w:t>
      </w:r>
      <w:r>
        <w:rPr>
          <w:rFonts w:ascii="Sylfaen" w:hAnsi="Sylfaen"/>
          <w:noProof/>
          <w:sz w:val="24"/>
          <w:szCs w:val="24"/>
          <w:lang w:val="ka-GE"/>
        </w:rPr>
        <w:t>მა</w:t>
      </w:r>
      <w:r w:rsidR="008C6309" w:rsidRPr="008C6309">
        <w:rPr>
          <w:rFonts w:ascii="Sylfaen" w:hAnsi="Sylfaen"/>
          <w:noProof/>
          <w:sz w:val="24"/>
          <w:szCs w:val="24"/>
          <w:lang w:val="ka-GE"/>
        </w:rPr>
        <w:t xml:space="preserve"> ორგანოებ</w:t>
      </w:r>
      <w:r>
        <w:rPr>
          <w:rFonts w:ascii="Sylfaen" w:hAnsi="Sylfaen"/>
          <w:noProof/>
          <w:sz w:val="24"/>
          <w:szCs w:val="24"/>
          <w:lang w:val="ka-GE"/>
        </w:rPr>
        <w:t>მა სისრულეში მოიყვანონ</w:t>
      </w:r>
      <w:r w:rsidR="008C6309" w:rsidRPr="008C6309">
        <w:rPr>
          <w:rFonts w:ascii="Sylfaen" w:hAnsi="Sylfaen"/>
          <w:noProof/>
          <w:sz w:val="24"/>
          <w:szCs w:val="24"/>
          <w:lang w:val="ka-GE"/>
        </w:rPr>
        <w:t xml:space="preserve"> </w:t>
      </w:r>
      <w:r w:rsidR="009C6DBA">
        <w:rPr>
          <w:rFonts w:ascii="Sylfaen" w:hAnsi="Sylfaen"/>
          <w:noProof/>
          <w:sz w:val="24"/>
          <w:szCs w:val="24"/>
          <w:lang w:val="ka-GE"/>
        </w:rPr>
        <w:t>მათ მიერ ნაკისრი</w:t>
      </w:r>
      <w:r w:rsidR="008C6309" w:rsidRPr="008C6309">
        <w:rPr>
          <w:rFonts w:ascii="Sylfaen" w:hAnsi="Sylfaen"/>
          <w:noProof/>
          <w:sz w:val="24"/>
          <w:szCs w:val="24"/>
          <w:lang w:val="ka-GE"/>
        </w:rPr>
        <w:t xml:space="preserve"> უფლებამოსილებ</w:t>
      </w:r>
      <w:r>
        <w:rPr>
          <w:rFonts w:ascii="Sylfaen" w:hAnsi="Sylfaen"/>
          <w:noProof/>
          <w:sz w:val="24"/>
          <w:szCs w:val="24"/>
          <w:lang w:val="ka-GE"/>
        </w:rPr>
        <w:t>ა</w:t>
      </w:r>
      <w:r w:rsidR="008C6309" w:rsidRPr="008C6309">
        <w:rPr>
          <w:rFonts w:ascii="Sylfaen" w:hAnsi="Sylfaen"/>
          <w:noProof/>
          <w:sz w:val="24"/>
          <w:szCs w:val="24"/>
          <w:lang w:val="ka-GE"/>
        </w:rPr>
        <w:t xml:space="preserve"> მიუკერძოებლად და გამჭვირვალედ.</w:t>
      </w:r>
      <w:r>
        <w:rPr>
          <w:rFonts w:ascii="Sylfaen" w:hAnsi="Sylfaen"/>
          <w:noProof/>
          <w:sz w:val="24"/>
          <w:szCs w:val="24"/>
          <w:lang w:val="ka-GE"/>
        </w:rPr>
        <w:t xml:space="preserve"> </w:t>
      </w:r>
      <w:r w:rsidR="008A56B6">
        <w:rPr>
          <w:rFonts w:ascii="Sylfaen" w:hAnsi="Sylfaen"/>
          <w:noProof/>
          <w:sz w:val="24"/>
          <w:szCs w:val="24"/>
          <w:lang w:val="ka-GE"/>
        </w:rPr>
        <w:t xml:space="preserve">ევროკავშირის </w:t>
      </w:r>
      <w:r w:rsidR="00AD4681">
        <w:rPr>
          <w:rFonts w:ascii="Sylfaen" w:hAnsi="Sylfaen"/>
          <w:noProof/>
          <w:sz w:val="24"/>
          <w:szCs w:val="24"/>
          <w:lang w:val="ka-GE"/>
        </w:rPr>
        <w:t>წევრმა სახელმწიფოებმა უნდა უზრუნველყონ, რომ ეროვნულ მარეგულირებელ ორგანოებს ჰქონდეთ სათანადო ფინანსური და ადამიანური რესურსები მათ მიმართ მინიჭებული დავალებების სისრულეში მოსაყვანად.</w:t>
      </w:r>
    </w:p>
    <w:p w:rsidR="00822494" w:rsidRDefault="00AD4681" w:rsidP="0007177A">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3ა.</w:t>
      </w:r>
      <w:r>
        <w:rPr>
          <w:rFonts w:ascii="Sylfaen" w:hAnsi="Sylfaen"/>
          <w:noProof/>
          <w:sz w:val="24"/>
          <w:szCs w:val="24"/>
          <w:lang w:val="ka-GE"/>
        </w:rPr>
        <w:tab/>
        <w:t xml:space="preserve">მე-4 და მე-5 პუნქტებით გათვალისწინებული პირობების დარღვევის გარეშე, ეროვნული მარეგულირებელი ორგანოები, რომლებიც </w:t>
      </w:r>
      <w:r w:rsidR="009C6DBA">
        <w:rPr>
          <w:rFonts w:ascii="Sylfaen" w:hAnsi="Sylfaen"/>
          <w:noProof/>
          <w:sz w:val="24"/>
          <w:szCs w:val="24"/>
          <w:lang w:val="ka-GE"/>
        </w:rPr>
        <w:t>პასუ</w:t>
      </w:r>
      <w:r>
        <w:rPr>
          <w:rFonts w:ascii="Sylfaen" w:hAnsi="Sylfaen"/>
          <w:noProof/>
          <w:sz w:val="24"/>
          <w:szCs w:val="24"/>
          <w:lang w:val="ka-GE"/>
        </w:rPr>
        <w:t xml:space="preserve">ხს აგებენ </w:t>
      </w:r>
      <w:r w:rsidRPr="009C6DBA">
        <w:rPr>
          <w:rFonts w:ascii="Sylfaen" w:hAnsi="Sylfaen"/>
          <w:i/>
          <w:noProof/>
          <w:sz w:val="24"/>
          <w:szCs w:val="24"/>
          <w:lang w:val="ka-GE"/>
        </w:rPr>
        <w:t>ex ante (წინასწარ)</w:t>
      </w:r>
      <w:r>
        <w:rPr>
          <w:rFonts w:ascii="Sylfaen" w:hAnsi="Sylfaen"/>
          <w:noProof/>
          <w:sz w:val="24"/>
          <w:szCs w:val="24"/>
          <w:lang w:val="ka-GE"/>
        </w:rPr>
        <w:t xml:space="preserve"> ბაზრის რეგულირებაზე ან ორგანიზაციებს შორის არსებული დავის წინამდებარე დირექტივის მე-20 ან 21-ე მუხლის თანახმად გადაწყვეტაზე, იმოქმედებენ დამოუკიდებლად და არ მოიძიებენ ან მიიღებენ მითითებებს ნებისმიერი სხვა ორგანოსგან </w:t>
      </w:r>
      <w:r w:rsidR="00822494">
        <w:rPr>
          <w:rFonts w:ascii="Sylfaen" w:hAnsi="Sylfaen"/>
          <w:noProof/>
          <w:sz w:val="24"/>
          <w:szCs w:val="24"/>
          <w:lang w:val="ka-GE"/>
        </w:rPr>
        <w:t xml:space="preserve">მათ მიმართ ევროპული გაერთიანების კანონმდებლობის </w:t>
      </w:r>
      <w:r w:rsidR="00AA3355">
        <w:rPr>
          <w:rFonts w:ascii="Sylfaen" w:hAnsi="Sylfaen"/>
          <w:noProof/>
          <w:sz w:val="24"/>
          <w:szCs w:val="24"/>
          <w:lang w:val="ka-GE"/>
        </w:rPr>
        <w:t>კანონქვემდებარე</w:t>
      </w:r>
      <w:r w:rsidR="00822494">
        <w:rPr>
          <w:rFonts w:ascii="Sylfaen" w:hAnsi="Sylfaen"/>
          <w:noProof/>
          <w:sz w:val="24"/>
          <w:szCs w:val="24"/>
          <w:lang w:val="ka-GE"/>
        </w:rPr>
        <w:t xml:space="preserve"> ეროვნული </w:t>
      </w:r>
      <w:r w:rsidR="00AA3355">
        <w:rPr>
          <w:rFonts w:ascii="Sylfaen" w:hAnsi="Sylfaen"/>
          <w:noProof/>
          <w:sz w:val="24"/>
          <w:szCs w:val="24"/>
          <w:lang w:val="ka-GE"/>
        </w:rPr>
        <w:t>აქტებით</w:t>
      </w:r>
      <w:r w:rsidR="00822494">
        <w:rPr>
          <w:rFonts w:ascii="Sylfaen" w:hAnsi="Sylfaen"/>
          <w:noProof/>
          <w:sz w:val="24"/>
          <w:szCs w:val="24"/>
          <w:lang w:val="ka-GE"/>
        </w:rPr>
        <w:t xml:space="preserve"> მინიჭებული</w:t>
      </w:r>
      <w:r>
        <w:rPr>
          <w:rFonts w:ascii="Sylfaen" w:hAnsi="Sylfaen"/>
          <w:noProof/>
          <w:sz w:val="24"/>
          <w:szCs w:val="24"/>
          <w:lang w:val="ka-GE"/>
        </w:rPr>
        <w:t xml:space="preserve"> დავალებების </w:t>
      </w:r>
      <w:r>
        <w:rPr>
          <w:rFonts w:ascii="Sylfaen" w:hAnsi="Sylfaen"/>
          <w:noProof/>
          <w:sz w:val="24"/>
          <w:szCs w:val="24"/>
          <w:lang w:val="ka-GE"/>
        </w:rPr>
        <w:lastRenderedPageBreak/>
        <w:t>სისრულეში მოყვანასთან დაკავშირებით</w:t>
      </w:r>
      <w:r w:rsidR="00822494">
        <w:rPr>
          <w:rFonts w:ascii="Sylfaen" w:hAnsi="Sylfaen"/>
          <w:noProof/>
          <w:sz w:val="24"/>
          <w:szCs w:val="24"/>
          <w:lang w:val="ka-GE"/>
        </w:rPr>
        <w:t>. აღნიშნული ხელს არ შეუშლის ეროვნული საკონსტიტუციო კანონის შესაბამისად მეთვალყურეობას. მხოლოდ მე-4 მუხლის თანახმად დაფუძნებულ სააპელაციო ორგანოებს ექნებათ უფლებამოსილება შეაჩერონ ეროვნული მარეგულირებელი ორგანოების მიერ წარმოდგენილი გადაწყვეტილებების სისრულეში მოყვანა.</w:t>
      </w:r>
    </w:p>
    <w:p w:rsidR="00D879F5" w:rsidRDefault="00822494" w:rsidP="0007177A">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Pr>
          <w:rFonts w:ascii="Sylfaen" w:hAnsi="Sylfaen"/>
          <w:noProof/>
          <w:sz w:val="24"/>
          <w:szCs w:val="24"/>
          <w:lang w:val="ka-GE"/>
        </w:rPr>
        <w:t xml:space="preserve">წევრმა სახელმწიფოებმა უნდა უზრუნველყონ, რომ </w:t>
      </w:r>
      <w:r w:rsidR="00355758">
        <w:rPr>
          <w:rFonts w:ascii="Sylfaen" w:hAnsi="Sylfaen"/>
          <w:noProof/>
          <w:sz w:val="24"/>
          <w:szCs w:val="24"/>
          <w:lang w:val="ka-GE"/>
        </w:rPr>
        <w:t xml:space="preserve">ეროვნული მარეგულირებელი ორგანოს ხელმძღვანელი და, შესაბამისობის შემთხვევაში, კოლეგიალური ორგანოს წევრები, რომლებიც ასრულებენ </w:t>
      </w:r>
      <w:r w:rsidR="00934AB6">
        <w:rPr>
          <w:rFonts w:ascii="Sylfaen" w:hAnsi="Sylfaen"/>
          <w:noProof/>
          <w:sz w:val="24"/>
          <w:szCs w:val="24"/>
          <w:lang w:val="ka-GE"/>
        </w:rPr>
        <w:t>აღნიშნულ ფუნქცია</w:t>
      </w:r>
      <w:r w:rsidR="009C6DBA">
        <w:rPr>
          <w:rFonts w:ascii="Sylfaen" w:hAnsi="Sylfaen"/>
          <w:noProof/>
          <w:sz w:val="24"/>
          <w:szCs w:val="24"/>
          <w:lang w:val="ka-GE"/>
        </w:rPr>
        <w:t>ს</w:t>
      </w:r>
      <w:r w:rsidR="00934AB6">
        <w:rPr>
          <w:rFonts w:ascii="Sylfaen" w:hAnsi="Sylfaen"/>
          <w:noProof/>
          <w:sz w:val="24"/>
          <w:szCs w:val="24"/>
          <w:lang w:val="ka-GE"/>
        </w:rPr>
        <w:t xml:space="preserve"> </w:t>
      </w:r>
      <w:r w:rsidR="00D879F5">
        <w:rPr>
          <w:rFonts w:ascii="Sylfaen" w:hAnsi="Sylfaen"/>
          <w:noProof/>
          <w:sz w:val="24"/>
          <w:szCs w:val="24"/>
          <w:lang w:val="ka-GE"/>
        </w:rPr>
        <w:t>ეროვ</w:t>
      </w:r>
      <w:r w:rsidR="00934AB6">
        <w:rPr>
          <w:rFonts w:ascii="Sylfaen" w:hAnsi="Sylfaen"/>
          <w:noProof/>
          <w:sz w:val="24"/>
          <w:szCs w:val="24"/>
          <w:lang w:val="ka-GE"/>
        </w:rPr>
        <w:t>ნული მარეგულირებელი ორგანოს ფარგლებში</w:t>
      </w:r>
      <w:r w:rsidR="00D879F5">
        <w:rPr>
          <w:rFonts w:ascii="Sylfaen" w:hAnsi="Sylfaen"/>
          <w:noProof/>
          <w:sz w:val="24"/>
          <w:szCs w:val="24"/>
          <w:lang w:val="ka-GE"/>
        </w:rPr>
        <w:t xml:space="preserve"> და გათვალისწინებულნი არიან პირველ ქვეპუნქტში ან მათი შემცვლელი პირები შესაძლებელია </w:t>
      </w:r>
      <w:r w:rsidR="009C6DBA">
        <w:rPr>
          <w:rFonts w:ascii="Sylfaen" w:hAnsi="Sylfaen"/>
          <w:noProof/>
          <w:sz w:val="24"/>
          <w:szCs w:val="24"/>
          <w:lang w:val="ka-GE"/>
        </w:rPr>
        <w:t>დათხ</w:t>
      </w:r>
      <w:r w:rsidR="00D879F5">
        <w:rPr>
          <w:rFonts w:ascii="Sylfaen" w:hAnsi="Sylfaen"/>
          <w:noProof/>
          <w:sz w:val="24"/>
          <w:szCs w:val="24"/>
          <w:lang w:val="ka-GE"/>
        </w:rPr>
        <w:t xml:space="preserve">ოვნილ იქნან </w:t>
      </w:r>
      <w:r w:rsidR="00487FF0">
        <w:rPr>
          <w:rFonts w:ascii="Sylfaen" w:hAnsi="Sylfaen"/>
          <w:noProof/>
          <w:sz w:val="24"/>
          <w:szCs w:val="24"/>
          <w:lang w:val="ka-GE"/>
        </w:rPr>
        <w:t>თ</w:t>
      </w:r>
      <w:r w:rsidR="00D879F5">
        <w:rPr>
          <w:rFonts w:ascii="Sylfaen" w:hAnsi="Sylfaen"/>
          <w:noProof/>
          <w:sz w:val="24"/>
          <w:szCs w:val="24"/>
          <w:lang w:val="ka-GE"/>
        </w:rPr>
        <w:t>ანამდებობიდან</w:t>
      </w:r>
      <w:r w:rsidR="009C6DBA">
        <w:rPr>
          <w:rFonts w:ascii="Sylfaen" w:hAnsi="Sylfaen"/>
          <w:noProof/>
          <w:sz w:val="24"/>
          <w:szCs w:val="24"/>
          <w:lang w:val="ka-GE"/>
        </w:rPr>
        <w:t xml:space="preserve"> </w:t>
      </w:r>
      <w:r w:rsidR="00D879F5">
        <w:rPr>
          <w:rFonts w:ascii="Sylfaen" w:hAnsi="Sylfaen"/>
          <w:noProof/>
          <w:sz w:val="24"/>
          <w:szCs w:val="24"/>
          <w:lang w:val="ka-GE"/>
        </w:rPr>
        <w:t>მხოლოდ იმ შემთხვევაში, თუ ისინი ვეღარ ასრულებენ</w:t>
      </w:r>
      <w:r w:rsidR="009C6DBA">
        <w:rPr>
          <w:rFonts w:ascii="Sylfaen" w:hAnsi="Sylfaen"/>
          <w:noProof/>
          <w:sz w:val="24"/>
          <w:szCs w:val="24"/>
          <w:lang w:val="ka-GE"/>
        </w:rPr>
        <w:t xml:space="preserve"> </w:t>
      </w:r>
      <w:r w:rsidR="00D879F5">
        <w:rPr>
          <w:rFonts w:ascii="Sylfaen" w:hAnsi="Sylfaen"/>
          <w:noProof/>
          <w:sz w:val="24"/>
          <w:szCs w:val="24"/>
          <w:lang w:val="ka-GE"/>
        </w:rPr>
        <w:t>მათი ვალდებულებების სისრულეში მოსაყვანად აუცილებელ პირობებს, რაც წინასწარ იქნება წარმოდგენილი ეროვნული კანონმდებლობით. შესაბამისი ეროვნული მარეგულირებელი ორგანოს ხელმძღვანელის ან, საჭიროების შემთხვევაში, აღნიშნული ფუნქციის შემსრულებელი კოლეგიალური ორგანოს წევრების თანამდებობიდან გათავისუფლებასთან დაკავშირებით მიღებული გადაწყვეტილება უნდა გახდეს საჯარო მათი გათავისუფლებისთანავე. თანამდებობიდან გათავისუფლებული ეროვნული მარეგულირებელი ორგანოს ხელმძღვანელი ან, საჭიროების შემთხვევაში, აღნიშნული ფუნქციის შემსრულებელი კოლეგიალური ორგანოს წევრები მიიღებენ შეტყობინებას მიზეზების შესახებ და ისარგებლებენ მისი გამოქვეყნების მოთხოვნის უფლებით, თუ აღნიშნული არ შესრულდება სხვაგვარად, რა შემთხვევაშიც მოხდება მისი გამოქვეყნება.</w:t>
      </w:r>
    </w:p>
    <w:p w:rsidR="00D879F5" w:rsidRDefault="00D879F5" w:rsidP="0007177A">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ab/>
        <w:t xml:space="preserve">ევროკავშირის წევრმა სახელმწიფოებმა უნდა უზრუნველყონ, რომ პირველ ქვეპუნქტში გათვალისწინებულ ეროვნულ მარეგულირებელ ორგანოებს ჰქონდეთ ცალკე ბიუჯეტი. ბიუჯეტი უნდა იყოს საჯარო. ევროკავშირის წევრმა სახელმწიფოებმა აგრეთვე უნდა უზრუნველყონ, რომ ეროვნულ მარეგულირებელ ორგანოებს ჰქონდეთ სათანადო ფინანსური და </w:t>
      </w:r>
      <w:r w:rsidR="009C6DBA">
        <w:rPr>
          <w:rFonts w:ascii="Sylfaen" w:hAnsi="Sylfaen"/>
          <w:noProof/>
          <w:sz w:val="24"/>
          <w:szCs w:val="24"/>
          <w:lang w:val="ka-GE"/>
        </w:rPr>
        <w:t>ადამიანური</w:t>
      </w:r>
      <w:r>
        <w:rPr>
          <w:rFonts w:ascii="Sylfaen" w:hAnsi="Sylfaen"/>
          <w:noProof/>
          <w:sz w:val="24"/>
          <w:szCs w:val="24"/>
          <w:lang w:val="ka-GE"/>
        </w:rPr>
        <w:t xml:space="preserve"> რესურსები, რათა მისცეს მათ საშუალება მიიღონ აქტიური მონაწილეობა და შეიტანონ საკუთარი წვლილი </w:t>
      </w:r>
      <w:r w:rsidR="00925C48">
        <w:rPr>
          <w:rFonts w:ascii="Sylfaen" w:hAnsi="Sylfaen"/>
          <w:noProof/>
          <w:sz w:val="24"/>
          <w:szCs w:val="24"/>
          <w:lang w:val="ka-GE"/>
        </w:rPr>
        <w:t xml:space="preserve">ევროპის </w:t>
      </w:r>
      <w:r>
        <w:rPr>
          <w:rFonts w:ascii="Sylfaen" w:hAnsi="Sylfaen"/>
          <w:noProof/>
          <w:sz w:val="24"/>
          <w:szCs w:val="24"/>
          <w:lang w:val="ka-GE"/>
        </w:rPr>
        <w:t>ელექტრონული კომუნიკაციების მარეგულირებელთა ორგანოში (</w:t>
      </w:r>
      <w:r w:rsidRPr="00623D81">
        <w:rPr>
          <w:rFonts w:ascii="Sylfaen" w:hAnsi="Sylfaen"/>
          <w:noProof/>
          <w:sz w:val="24"/>
          <w:szCs w:val="24"/>
          <w:lang w:val="ka-GE"/>
        </w:rPr>
        <w:t>BEREC</w:t>
      </w:r>
      <w:r>
        <w:rPr>
          <w:rFonts w:ascii="Sylfaen" w:hAnsi="Sylfaen"/>
          <w:noProof/>
          <w:sz w:val="24"/>
          <w:szCs w:val="24"/>
          <w:lang w:val="ka-GE"/>
        </w:rPr>
        <w:t>)*.</w:t>
      </w:r>
    </w:p>
    <w:p w:rsidR="00D879F5" w:rsidRDefault="00D879F5" w:rsidP="0007177A">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3ბ.</w:t>
      </w:r>
      <w:r>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Pr>
          <w:rFonts w:ascii="Sylfaen" w:hAnsi="Sylfaen"/>
          <w:noProof/>
          <w:sz w:val="24"/>
          <w:szCs w:val="24"/>
          <w:lang w:val="ka-GE"/>
        </w:rPr>
        <w:t xml:space="preserve">წევრი სახელმწიფოები უზრუნველყოფენ, რომ </w:t>
      </w:r>
      <w:r w:rsidRPr="00623D81">
        <w:rPr>
          <w:rFonts w:ascii="Sylfaen" w:hAnsi="Sylfaen"/>
          <w:noProof/>
          <w:sz w:val="24"/>
          <w:szCs w:val="24"/>
          <w:lang w:val="ka-GE"/>
        </w:rPr>
        <w:t>BEREC</w:t>
      </w:r>
      <w:r>
        <w:rPr>
          <w:rFonts w:ascii="Sylfaen" w:hAnsi="Sylfaen"/>
          <w:noProof/>
          <w:sz w:val="24"/>
          <w:szCs w:val="24"/>
          <w:lang w:val="ka-GE"/>
        </w:rPr>
        <w:t xml:space="preserve">-ის მიზნებს უფრო </w:t>
      </w:r>
      <w:r w:rsidR="00925C48">
        <w:rPr>
          <w:rFonts w:ascii="Sylfaen" w:hAnsi="Sylfaen"/>
          <w:noProof/>
          <w:sz w:val="24"/>
          <w:szCs w:val="24"/>
          <w:lang w:val="ka-GE"/>
        </w:rPr>
        <w:t>ვრცელი</w:t>
      </w:r>
      <w:r>
        <w:rPr>
          <w:rFonts w:ascii="Sylfaen" w:hAnsi="Sylfaen"/>
          <w:noProof/>
          <w:sz w:val="24"/>
          <w:szCs w:val="24"/>
          <w:lang w:val="ka-GE"/>
        </w:rPr>
        <w:t xml:space="preserve"> </w:t>
      </w:r>
      <w:r w:rsidR="00925C48">
        <w:rPr>
          <w:rFonts w:ascii="Sylfaen" w:hAnsi="Sylfaen"/>
          <w:noProof/>
          <w:sz w:val="24"/>
          <w:szCs w:val="24"/>
          <w:lang w:val="ka-GE"/>
        </w:rPr>
        <w:t xml:space="preserve">კოორდინირებისა </w:t>
      </w:r>
      <w:r>
        <w:rPr>
          <w:rFonts w:ascii="Sylfaen" w:hAnsi="Sylfaen"/>
          <w:noProof/>
          <w:sz w:val="24"/>
          <w:szCs w:val="24"/>
          <w:lang w:val="ka-GE"/>
        </w:rPr>
        <w:t xml:space="preserve">და შესაბამისობის ხელშეწყობასთან დაკავშირებით აქტიურად </w:t>
      </w:r>
      <w:r w:rsidR="00925C48">
        <w:rPr>
          <w:rFonts w:ascii="Sylfaen" w:hAnsi="Sylfaen"/>
          <w:noProof/>
          <w:sz w:val="24"/>
          <w:szCs w:val="24"/>
          <w:lang w:val="ka-GE"/>
        </w:rPr>
        <w:t>და</w:t>
      </w:r>
      <w:r>
        <w:rPr>
          <w:rFonts w:ascii="Sylfaen" w:hAnsi="Sylfaen"/>
          <w:noProof/>
          <w:sz w:val="24"/>
          <w:szCs w:val="24"/>
          <w:lang w:val="ka-GE"/>
        </w:rPr>
        <w:t>უჭ</w:t>
      </w:r>
      <w:r w:rsidR="00925C48">
        <w:rPr>
          <w:rFonts w:ascii="Sylfaen" w:hAnsi="Sylfaen"/>
          <w:noProof/>
          <w:sz w:val="24"/>
          <w:szCs w:val="24"/>
          <w:lang w:val="ka-GE"/>
        </w:rPr>
        <w:t>ი</w:t>
      </w:r>
      <w:r>
        <w:rPr>
          <w:rFonts w:ascii="Sylfaen" w:hAnsi="Sylfaen"/>
          <w:noProof/>
          <w:sz w:val="24"/>
          <w:szCs w:val="24"/>
          <w:lang w:val="ka-GE"/>
        </w:rPr>
        <w:t>რ</w:t>
      </w:r>
      <w:r w:rsidR="00925C48">
        <w:rPr>
          <w:rFonts w:ascii="Sylfaen" w:hAnsi="Sylfaen"/>
          <w:noProof/>
          <w:sz w:val="24"/>
          <w:szCs w:val="24"/>
          <w:lang w:val="ka-GE"/>
        </w:rPr>
        <w:t>ო</w:t>
      </w:r>
      <w:r>
        <w:rPr>
          <w:rFonts w:ascii="Sylfaen" w:hAnsi="Sylfaen"/>
          <w:noProof/>
          <w:sz w:val="24"/>
          <w:szCs w:val="24"/>
          <w:lang w:val="ka-GE"/>
        </w:rPr>
        <w:t>ნ მხარ</w:t>
      </w:r>
      <w:r w:rsidR="00925C48">
        <w:rPr>
          <w:rFonts w:ascii="Sylfaen" w:hAnsi="Sylfaen"/>
          <w:noProof/>
          <w:sz w:val="24"/>
          <w:szCs w:val="24"/>
          <w:lang w:val="ka-GE"/>
        </w:rPr>
        <w:t>ი</w:t>
      </w:r>
      <w:r>
        <w:rPr>
          <w:rFonts w:ascii="Sylfaen" w:hAnsi="Sylfaen"/>
          <w:noProof/>
          <w:sz w:val="24"/>
          <w:szCs w:val="24"/>
          <w:lang w:val="ka-GE"/>
        </w:rPr>
        <w:t xml:space="preserve"> შესაბამის</w:t>
      </w:r>
      <w:r w:rsidR="00925C48">
        <w:rPr>
          <w:rFonts w:ascii="Sylfaen" w:hAnsi="Sylfaen"/>
          <w:noProof/>
          <w:sz w:val="24"/>
          <w:szCs w:val="24"/>
          <w:lang w:val="ka-GE"/>
        </w:rPr>
        <w:t>მა</w:t>
      </w:r>
      <w:r>
        <w:rPr>
          <w:rFonts w:ascii="Sylfaen" w:hAnsi="Sylfaen"/>
          <w:noProof/>
          <w:sz w:val="24"/>
          <w:szCs w:val="24"/>
          <w:lang w:val="ka-GE"/>
        </w:rPr>
        <w:t xml:space="preserve"> ეროვნულ</w:t>
      </w:r>
      <w:r w:rsidR="00925C48">
        <w:rPr>
          <w:rFonts w:ascii="Sylfaen" w:hAnsi="Sylfaen"/>
          <w:noProof/>
          <w:sz w:val="24"/>
          <w:szCs w:val="24"/>
          <w:lang w:val="ka-GE"/>
        </w:rPr>
        <w:t>მა</w:t>
      </w:r>
      <w:r>
        <w:rPr>
          <w:rFonts w:ascii="Sylfaen" w:hAnsi="Sylfaen"/>
          <w:noProof/>
          <w:sz w:val="24"/>
          <w:szCs w:val="24"/>
          <w:lang w:val="ka-GE"/>
        </w:rPr>
        <w:t xml:space="preserve"> მარეგულირებელ</w:t>
      </w:r>
      <w:r w:rsidR="00925C48">
        <w:rPr>
          <w:rFonts w:ascii="Sylfaen" w:hAnsi="Sylfaen"/>
          <w:noProof/>
          <w:sz w:val="24"/>
          <w:szCs w:val="24"/>
          <w:lang w:val="ka-GE"/>
        </w:rPr>
        <w:t>მა</w:t>
      </w:r>
      <w:r>
        <w:rPr>
          <w:rFonts w:ascii="Sylfaen" w:hAnsi="Sylfaen"/>
          <w:noProof/>
          <w:sz w:val="24"/>
          <w:szCs w:val="24"/>
          <w:lang w:val="ka-GE"/>
        </w:rPr>
        <w:t xml:space="preserve"> ორგანოებ</w:t>
      </w:r>
      <w:r w:rsidR="00925C48">
        <w:rPr>
          <w:rFonts w:ascii="Sylfaen" w:hAnsi="Sylfaen"/>
          <w:noProof/>
          <w:sz w:val="24"/>
          <w:szCs w:val="24"/>
          <w:lang w:val="ka-GE"/>
        </w:rPr>
        <w:t>მა</w:t>
      </w:r>
      <w:r>
        <w:rPr>
          <w:rFonts w:ascii="Sylfaen" w:hAnsi="Sylfaen"/>
          <w:noProof/>
          <w:sz w:val="24"/>
          <w:szCs w:val="24"/>
          <w:lang w:val="ka-GE"/>
        </w:rPr>
        <w:t>.</w:t>
      </w:r>
    </w:p>
    <w:p w:rsidR="008A56B6" w:rsidRDefault="008A56B6" w:rsidP="0007177A">
      <w:pPr>
        <w:spacing w:after="120" w:line="320" w:lineRule="atLeast"/>
        <w:ind w:left="720" w:hanging="720"/>
        <w:jc w:val="both"/>
        <w:rPr>
          <w:rFonts w:ascii="Sylfaen" w:hAnsi="Sylfaen"/>
          <w:noProof/>
          <w:sz w:val="24"/>
          <w:szCs w:val="24"/>
          <w:lang w:val="ka-GE"/>
        </w:rPr>
      </w:pPr>
    </w:p>
    <w:p w:rsidR="008A56B6" w:rsidRPr="008A56B6" w:rsidRDefault="008A56B6" w:rsidP="008A56B6">
      <w:pPr>
        <w:spacing w:after="0" w:line="240" w:lineRule="auto"/>
        <w:ind w:left="720" w:hanging="720"/>
        <w:jc w:val="both"/>
        <w:rPr>
          <w:rFonts w:ascii="Sylfaen" w:hAnsi="Sylfaen"/>
          <w:noProof/>
          <w:lang w:val="ka-GE"/>
        </w:rPr>
      </w:pPr>
      <w:r w:rsidRPr="008A56B6">
        <w:rPr>
          <w:rFonts w:ascii="Sylfaen" w:hAnsi="Sylfaen"/>
          <w:noProof/>
          <w:lang w:val="ka-GE"/>
        </w:rPr>
        <w:t>___________________________________________</w:t>
      </w:r>
    </w:p>
    <w:p w:rsidR="008A56B6" w:rsidRPr="008A56B6" w:rsidRDefault="008A56B6" w:rsidP="008A56B6">
      <w:pPr>
        <w:spacing w:after="0" w:line="240" w:lineRule="auto"/>
        <w:ind w:left="720" w:hanging="720"/>
        <w:jc w:val="both"/>
        <w:rPr>
          <w:rFonts w:ascii="Sylfaen" w:hAnsi="Sylfaen"/>
          <w:noProof/>
          <w:lang w:val="ka-GE"/>
        </w:rPr>
      </w:pPr>
      <w:r w:rsidRPr="008A56B6">
        <w:rPr>
          <w:rFonts w:ascii="Sylfaen" w:hAnsi="Sylfaen"/>
          <w:noProof/>
          <w:lang w:val="ka-GE"/>
        </w:rPr>
        <w:t xml:space="preserve">* </w:t>
      </w:r>
      <w:r w:rsidRPr="008A56B6">
        <w:rPr>
          <w:rFonts w:ascii="Sylfaen" w:hAnsi="Sylfaen"/>
          <w:noProof/>
          <w:lang w:val="ka-GE"/>
        </w:rPr>
        <w:tab/>
        <w:t>ევროპის ელექტრონული კომუნიკაციების მარეგულირებელთა ორგანოსა (BEREC) და აპარატის დაფუძნების შესახებ ევროპარლამენტისა და საბჭოს 2009 წლის 25 ნოემბრის (EC) №1211/2009 რეგლამენტი.</w:t>
      </w:r>
    </w:p>
    <w:p w:rsidR="008A56B6" w:rsidRDefault="008A56B6" w:rsidP="0007177A">
      <w:pPr>
        <w:spacing w:after="120" w:line="320" w:lineRule="atLeast"/>
        <w:ind w:left="720" w:hanging="720"/>
        <w:jc w:val="both"/>
        <w:rPr>
          <w:rFonts w:ascii="Sylfaen" w:hAnsi="Sylfaen"/>
          <w:noProof/>
          <w:sz w:val="24"/>
          <w:szCs w:val="24"/>
          <w:lang w:val="ka-GE"/>
        </w:rPr>
      </w:pPr>
    </w:p>
    <w:p w:rsidR="00207BC6" w:rsidRDefault="00D879F5" w:rsidP="008A56B6">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lastRenderedPageBreak/>
        <w:t>3გ.</w:t>
      </w:r>
      <w:r>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Pr>
          <w:rFonts w:ascii="Sylfaen" w:hAnsi="Sylfaen"/>
          <w:noProof/>
          <w:sz w:val="24"/>
          <w:szCs w:val="24"/>
          <w:lang w:val="ka-GE"/>
        </w:rPr>
        <w:t>წევრი სახელმწიფოები უზრუნველყოფენ, რომ</w:t>
      </w:r>
      <w:r w:rsidR="00487FF0">
        <w:rPr>
          <w:rFonts w:ascii="Sylfaen" w:hAnsi="Sylfaen"/>
          <w:noProof/>
          <w:sz w:val="24"/>
          <w:szCs w:val="24"/>
          <w:lang w:val="ka-GE"/>
        </w:rPr>
        <w:t xml:space="preserve"> ეროვნულმა მარეგულირებელმა ორგანოებმა გაითვალისწინონ </w:t>
      </w:r>
      <w:r w:rsidR="00487FF0" w:rsidRPr="00623D81">
        <w:rPr>
          <w:rFonts w:ascii="Sylfaen" w:hAnsi="Sylfaen"/>
          <w:noProof/>
          <w:sz w:val="24"/>
          <w:szCs w:val="24"/>
          <w:lang w:val="ka-GE"/>
        </w:rPr>
        <w:t>BEREC</w:t>
      </w:r>
      <w:r w:rsidR="00487FF0">
        <w:rPr>
          <w:rFonts w:ascii="Sylfaen" w:hAnsi="Sylfaen"/>
          <w:noProof/>
          <w:sz w:val="24"/>
          <w:szCs w:val="24"/>
          <w:lang w:val="ka-GE"/>
        </w:rPr>
        <w:t xml:space="preserve">-ის მიერ </w:t>
      </w:r>
      <w:r w:rsidR="00925C48">
        <w:rPr>
          <w:rFonts w:ascii="Sylfaen" w:hAnsi="Sylfaen"/>
          <w:noProof/>
          <w:sz w:val="24"/>
          <w:szCs w:val="24"/>
          <w:lang w:val="ka-GE"/>
        </w:rPr>
        <w:t>წარმოდგენილი</w:t>
      </w:r>
      <w:r w:rsidR="00487FF0">
        <w:rPr>
          <w:rFonts w:ascii="Sylfaen" w:hAnsi="Sylfaen"/>
          <w:noProof/>
          <w:sz w:val="24"/>
          <w:szCs w:val="24"/>
          <w:lang w:val="ka-GE"/>
        </w:rPr>
        <w:t xml:space="preserve"> ზოგად დასკვნები და საერთო პოზიციები, მა</w:t>
      </w:r>
      <w:r w:rsidR="00925C48">
        <w:rPr>
          <w:rFonts w:ascii="Sylfaen" w:hAnsi="Sylfaen"/>
          <w:noProof/>
          <w:sz w:val="24"/>
          <w:szCs w:val="24"/>
          <w:lang w:val="ka-GE"/>
        </w:rPr>
        <w:t>თ</w:t>
      </w:r>
      <w:r w:rsidR="00487FF0">
        <w:rPr>
          <w:rFonts w:ascii="Sylfaen" w:hAnsi="Sylfaen"/>
          <w:noProof/>
          <w:sz w:val="24"/>
          <w:szCs w:val="24"/>
          <w:lang w:val="ka-GE"/>
        </w:rPr>
        <w:t xml:space="preserve"> ეროვნულ ბაზრებთან დაკავში</w:t>
      </w:r>
      <w:r w:rsidR="00925C48">
        <w:rPr>
          <w:rFonts w:ascii="Sylfaen" w:hAnsi="Sylfaen"/>
          <w:noProof/>
          <w:sz w:val="24"/>
          <w:szCs w:val="24"/>
          <w:lang w:val="ka-GE"/>
        </w:rPr>
        <w:t>რ</w:t>
      </w:r>
      <w:r w:rsidR="00487FF0">
        <w:rPr>
          <w:rFonts w:ascii="Sylfaen" w:hAnsi="Sylfaen"/>
          <w:noProof/>
          <w:sz w:val="24"/>
          <w:szCs w:val="24"/>
          <w:lang w:val="ka-GE"/>
        </w:rPr>
        <w:t>ებით გადაწყვეტილებების მიღებისას.</w:t>
      </w:r>
      <w:r>
        <w:rPr>
          <w:rFonts w:ascii="Sylfaen" w:hAnsi="Sylfaen"/>
          <w:noProof/>
          <w:sz w:val="24"/>
          <w:szCs w:val="24"/>
          <w:lang w:val="ka-GE"/>
        </w:rPr>
        <w:t xml:space="preserve">    </w:t>
      </w:r>
      <w:r w:rsidR="00934AB6">
        <w:rPr>
          <w:rFonts w:ascii="Sylfaen" w:hAnsi="Sylfaen"/>
          <w:noProof/>
          <w:sz w:val="24"/>
          <w:szCs w:val="24"/>
          <w:lang w:val="ka-GE"/>
        </w:rPr>
        <w:t xml:space="preserve"> </w:t>
      </w:r>
      <w:r w:rsidR="00822494">
        <w:rPr>
          <w:rFonts w:ascii="Sylfaen" w:hAnsi="Sylfaen"/>
          <w:noProof/>
          <w:sz w:val="24"/>
          <w:szCs w:val="24"/>
          <w:lang w:val="ka-GE"/>
        </w:rPr>
        <w:t xml:space="preserve">  </w:t>
      </w:r>
      <w:r w:rsidR="00AD4681">
        <w:rPr>
          <w:rFonts w:ascii="Sylfaen" w:hAnsi="Sylfaen"/>
          <w:noProof/>
          <w:sz w:val="24"/>
          <w:szCs w:val="24"/>
          <w:lang w:val="ka-GE"/>
        </w:rPr>
        <w:t xml:space="preserve"> </w:t>
      </w:r>
    </w:p>
    <w:p w:rsidR="00487FF0" w:rsidRDefault="008C6309" w:rsidP="008A56B6">
      <w:pPr>
        <w:spacing w:after="120" w:line="320" w:lineRule="atLeast"/>
        <w:ind w:left="720" w:hanging="720"/>
        <w:jc w:val="both"/>
        <w:rPr>
          <w:rFonts w:ascii="Sylfaen" w:hAnsi="Sylfaen"/>
          <w:noProof/>
          <w:sz w:val="24"/>
          <w:szCs w:val="24"/>
          <w:lang w:val="ka-GE"/>
        </w:rPr>
      </w:pPr>
      <w:r w:rsidRPr="008C6309">
        <w:rPr>
          <w:rFonts w:ascii="Sylfaen" w:hAnsi="Sylfaen"/>
          <w:noProof/>
          <w:sz w:val="24"/>
          <w:szCs w:val="24"/>
          <w:lang w:val="ka-GE"/>
        </w:rPr>
        <w:t xml:space="preserve">4. </w:t>
      </w:r>
      <w:r w:rsidR="00487FF0">
        <w:rPr>
          <w:rFonts w:ascii="Sylfaen" w:hAnsi="Sylfaen"/>
          <w:noProof/>
          <w:sz w:val="24"/>
          <w:szCs w:val="24"/>
          <w:lang w:val="ka-GE"/>
        </w:rPr>
        <w:tab/>
        <w:t xml:space="preserve">ევროკავშირის </w:t>
      </w:r>
      <w:r w:rsidRPr="008C6309">
        <w:rPr>
          <w:rFonts w:ascii="Sylfaen" w:hAnsi="Sylfaen"/>
          <w:noProof/>
          <w:sz w:val="24"/>
          <w:szCs w:val="24"/>
          <w:lang w:val="ka-GE"/>
        </w:rPr>
        <w:t>წევრმა სახელმწიფო</w:t>
      </w:r>
      <w:r w:rsidR="00487FF0">
        <w:rPr>
          <w:rFonts w:ascii="Sylfaen" w:hAnsi="Sylfaen"/>
          <w:noProof/>
          <w:sz w:val="24"/>
          <w:szCs w:val="24"/>
          <w:lang w:val="ka-GE"/>
        </w:rPr>
        <w:t>ებ</w:t>
      </w:r>
      <w:r w:rsidRPr="008C6309">
        <w:rPr>
          <w:rFonts w:ascii="Sylfaen" w:hAnsi="Sylfaen"/>
          <w:noProof/>
          <w:sz w:val="24"/>
          <w:szCs w:val="24"/>
          <w:lang w:val="ka-GE"/>
        </w:rPr>
        <w:t>მ</w:t>
      </w:r>
      <w:r w:rsidR="00487FF0">
        <w:rPr>
          <w:rFonts w:ascii="Sylfaen" w:hAnsi="Sylfaen"/>
          <w:noProof/>
          <w:sz w:val="24"/>
          <w:szCs w:val="24"/>
          <w:lang w:val="ka-GE"/>
        </w:rPr>
        <w:t>ა</w:t>
      </w:r>
      <w:r w:rsidRPr="008C6309">
        <w:rPr>
          <w:rFonts w:ascii="Sylfaen" w:hAnsi="Sylfaen"/>
          <w:noProof/>
          <w:sz w:val="24"/>
          <w:szCs w:val="24"/>
          <w:lang w:val="ka-GE"/>
        </w:rPr>
        <w:t xml:space="preserve"> უნდა გამოაქვეყნო</w:t>
      </w:r>
      <w:r w:rsidR="00487FF0">
        <w:rPr>
          <w:rFonts w:ascii="Sylfaen" w:hAnsi="Sylfaen"/>
          <w:noProof/>
          <w:sz w:val="24"/>
          <w:szCs w:val="24"/>
          <w:lang w:val="ka-GE"/>
        </w:rPr>
        <w:t>ნ</w:t>
      </w:r>
      <w:r w:rsidRPr="008C6309">
        <w:rPr>
          <w:rFonts w:ascii="Sylfaen" w:hAnsi="Sylfaen"/>
          <w:noProof/>
          <w:sz w:val="24"/>
          <w:szCs w:val="24"/>
          <w:lang w:val="ka-GE"/>
        </w:rPr>
        <w:t xml:space="preserve"> ამოცანები, რომლებიც უნდა განხორციელდეს ეროვნული მარეგულირებელი ორგანოების</w:t>
      </w:r>
      <w:r w:rsidR="00487FF0">
        <w:rPr>
          <w:rFonts w:ascii="Sylfaen" w:hAnsi="Sylfaen"/>
          <w:noProof/>
          <w:sz w:val="24"/>
          <w:szCs w:val="24"/>
          <w:lang w:val="ka-GE"/>
        </w:rPr>
        <w:t xml:space="preserve"> მიერ</w:t>
      </w:r>
      <w:r w:rsidRPr="008C6309">
        <w:rPr>
          <w:rFonts w:ascii="Sylfaen" w:hAnsi="Sylfaen"/>
          <w:noProof/>
          <w:sz w:val="24"/>
          <w:szCs w:val="24"/>
          <w:lang w:val="ka-GE"/>
        </w:rPr>
        <w:t xml:space="preserve"> ადვილად ხელმისაწვდომი ფორმით, განსაკუთრებით იმ შემთხვევებში, </w:t>
      </w:r>
      <w:r w:rsidR="00487FF0">
        <w:rPr>
          <w:rFonts w:ascii="Sylfaen" w:hAnsi="Sylfaen"/>
          <w:noProof/>
          <w:sz w:val="24"/>
          <w:szCs w:val="24"/>
          <w:lang w:val="ka-GE"/>
        </w:rPr>
        <w:t xml:space="preserve">როდესაც აღნიშნული </w:t>
      </w:r>
      <w:r w:rsidRPr="008C6309">
        <w:rPr>
          <w:rFonts w:ascii="Sylfaen" w:hAnsi="Sylfaen"/>
          <w:noProof/>
          <w:sz w:val="24"/>
          <w:szCs w:val="24"/>
          <w:lang w:val="ka-GE"/>
        </w:rPr>
        <w:t>ამოცან</w:t>
      </w:r>
      <w:r w:rsidR="00487FF0">
        <w:rPr>
          <w:rFonts w:ascii="Sylfaen" w:hAnsi="Sylfaen"/>
          <w:noProof/>
          <w:sz w:val="24"/>
          <w:szCs w:val="24"/>
          <w:lang w:val="ka-GE"/>
        </w:rPr>
        <w:t>ის</w:t>
      </w:r>
      <w:r w:rsidRPr="008C6309">
        <w:rPr>
          <w:rFonts w:ascii="Sylfaen" w:hAnsi="Sylfaen"/>
          <w:noProof/>
          <w:sz w:val="24"/>
          <w:szCs w:val="24"/>
          <w:lang w:val="ka-GE"/>
        </w:rPr>
        <w:t xml:space="preserve"> </w:t>
      </w:r>
      <w:r w:rsidR="00487FF0">
        <w:rPr>
          <w:rFonts w:ascii="Sylfaen" w:hAnsi="Sylfaen"/>
          <w:noProof/>
          <w:sz w:val="24"/>
          <w:szCs w:val="24"/>
          <w:lang w:val="ka-GE"/>
        </w:rPr>
        <w:t>სისრულეში მოყვანა ევალება</w:t>
      </w:r>
      <w:r w:rsidRPr="008C6309">
        <w:rPr>
          <w:rFonts w:ascii="Sylfaen" w:hAnsi="Sylfaen"/>
          <w:noProof/>
          <w:sz w:val="24"/>
          <w:szCs w:val="24"/>
          <w:lang w:val="ka-GE"/>
        </w:rPr>
        <w:t xml:space="preserve"> ერთზე </w:t>
      </w:r>
      <w:r w:rsidR="00487FF0">
        <w:rPr>
          <w:rFonts w:ascii="Sylfaen" w:hAnsi="Sylfaen"/>
          <w:noProof/>
          <w:sz w:val="24"/>
          <w:szCs w:val="24"/>
          <w:lang w:val="ka-GE"/>
        </w:rPr>
        <w:t>მეტ</w:t>
      </w:r>
      <w:r w:rsidRPr="008C6309">
        <w:rPr>
          <w:rFonts w:ascii="Sylfaen" w:hAnsi="Sylfaen"/>
          <w:noProof/>
          <w:sz w:val="24"/>
          <w:szCs w:val="24"/>
          <w:lang w:val="ka-GE"/>
        </w:rPr>
        <w:t xml:space="preserve"> ორგანო</w:t>
      </w:r>
      <w:r w:rsidR="00487FF0">
        <w:rPr>
          <w:rFonts w:ascii="Sylfaen" w:hAnsi="Sylfaen"/>
          <w:noProof/>
          <w:sz w:val="24"/>
          <w:szCs w:val="24"/>
          <w:lang w:val="ka-GE"/>
        </w:rPr>
        <w:t>ს</w:t>
      </w:r>
      <w:r w:rsidRPr="008C6309">
        <w:rPr>
          <w:rFonts w:ascii="Sylfaen" w:hAnsi="Sylfaen"/>
          <w:noProof/>
          <w:sz w:val="24"/>
          <w:szCs w:val="24"/>
          <w:lang w:val="ka-GE"/>
        </w:rPr>
        <w:t>.</w:t>
      </w:r>
      <w:r w:rsidR="00487FF0">
        <w:rPr>
          <w:rFonts w:ascii="Sylfaen" w:hAnsi="Sylfaen"/>
          <w:noProof/>
          <w:sz w:val="24"/>
          <w:szCs w:val="24"/>
          <w:lang w:val="ka-GE"/>
        </w:rPr>
        <w:t xml:space="preserve"> ევროკავშირის</w:t>
      </w:r>
      <w:r w:rsidRPr="008C6309">
        <w:rPr>
          <w:rFonts w:ascii="Sylfaen" w:hAnsi="Sylfaen"/>
          <w:noProof/>
          <w:sz w:val="24"/>
          <w:szCs w:val="24"/>
          <w:lang w:val="ka-GE"/>
        </w:rPr>
        <w:t xml:space="preserve"> წევრმა სახელმწიფოებმა უნდა უზრუნველყონ, საჭიროების შემთხვევაში, </w:t>
      </w:r>
      <w:r w:rsidR="00487FF0">
        <w:rPr>
          <w:rFonts w:ascii="Sylfaen" w:hAnsi="Sylfaen"/>
          <w:noProof/>
          <w:sz w:val="24"/>
          <w:szCs w:val="24"/>
          <w:lang w:val="ka-GE"/>
        </w:rPr>
        <w:t>აღნიშნულ ხელისუფლების ორგანოებს შორის კონსულტაციები</w:t>
      </w:r>
      <w:r w:rsidRPr="008C6309">
        <w:rPr>
          <w:rFonts w:ascii="Sylfaen" w:hAnsi="Sylfaen"/>
          <w:noProof/>
          <w:sz w:val="24"/>
          <w:szCs w:val="24"/>
          <w:lang w:val="ka-GE"/>
        </w:rPr>
        <w:t xml:space="preserve"> და </w:t>
      </w:r>
      <w:r w:rsidR="00487FF0">
        <w:rPr>
          <w:rFonts w:ascii="Sylfaen" w:hAnsi="Sylfaen"/>
          <w:noProof/>
          <w:sz w:val="24"/>
          <w:szCs w:val="24"/>
          <w:lang w:val="ka-GE"/>
        </w:rPr>
        <w:t>თანამშრომლობა</w:t>
      </w:r>
      <w:r w:rsidRPr="008C6309">
        <w:rPr>
          <w:rFonts w:ascii="Sylfaen" w:hAnsi="Sylfaen"/>
          <w:noProof/>
          <w:sz w:val="24"/>
          <w:szCs w:val="24"/>
          <w:lang w:val="ka-GE"/>
        </w:rPr>
        <w:t xml:space="preserve">, </w:t>
      </w:r>
      <w:r w:rsidR="00487FF0">
        <w:rPr>
          <w:rFonts w:ascii="Sylfaen" w:hAnsi="Sylfaen"/>
          <w:noProof/>
          <w:sz w:val="24"/>
          <w:szCs w:val="24"/>
          <w:lang w:val="ka-GE"/>
        </w:rPr>
        <w:t>ასევე</w:t>
      </w:r>
      <w:r w:rsidRPr="008C6309">
        <w:rPr>
          <w:rFonts w:ascii="Sylfaen" w:hAnsi="Sylfaen"/>
          <w:noProof/>
          <w:sz w:val="24"/>
          <w:szCs w:val="24"/>
          <w:lang w:val="ka-GE"/>
        </w:rPr>
        <w:t xml:space="preserve"> </w:t>
      </w:r>
      <w:r w:rsidR="00487FF0">
        <w:rPr>
          <w:rFonts w:ascii="Sylfaen" w:hAnsi="Sylfaen"/>
          <w:noProof/>
          <w:sz w:val="24"/>
          <w:szCs w:val="24"/>
          <w:lang w:val="ka-GE"/>
        </w:rPr>
        <w:t>იმ</w:t>
      </w:r>
      <w:r w:rsidRPr="008C6309">
        <w:rPr>
          <w:rFonts w:ascii="Sylfaen" w:hAnsi="Sylfaen"/>
          <w:noProof/>
          <w:sz w:val="24"/>
          <w:szCs w:val="24"/>
          <w:lang w:val="ka-GE"/>
        </w:rPr>
        <w:t xml:space="preserve"> ხელისუფლებ</w:t>
      </w:r>
      <w:r w:rsidR="00487FF0">
        <w:rPr>
          <w:rFonts w:ascii="Sylfaen" w:hAnsi="Sylfaen"/>
          <w:noProof/>
          <w:sz w:val="24"/>
          <w:szCs w:val="24"/>
          <w:lang w:val="ka-GE"/>
        </w:rPr>
        <w:t>ი</w:t>
      </w:r>
      <w:r w:rsidRPr="008C6309">
        <w:rPr>
          <w:rFonts w:ascii="Sylfaen" w:hAnsi="Sylfaen"/>
          <w:noProof/>
          <w:sz w:val="24"/>
          <w:szCs w:val="24"/>
          <w:lang w:val="ka-GE"/>
        </w:rPr>
        <w:t>ს</w:t>
      </w:r>
      <w:r w:rsidR="00487FF0">
        <w:rPr>
          <w:rFonts w:ascii="Sylfaen" w:hAnsi="Sylfaen"/>
          <w:noProof/>
          <w:sz w:val="24"/>
          <w:szCs w:val="24"/>
          <w:lang w:val="ka-GE"/>
        </w:rPr>
        <w:t xml:space="preserve"> ორგანოსა</w:t>
      </w:r>
      <w:r w:rsidRPr="008C6309">
        <w:rPr>
          <w:rFonts w:ascii="Sylfaen" w:hAnsi="Sylfaen"/>
          <w:noProof/>
          <w:sz w:val="24"/>
          <w:szCs w:val="24"/>
          <w:lang w:val="ka-GE"/>
        </w:rPr>
        <w:t xml:space="preserve"> და ეროვნული ხელისუფლების </w:t>
      </w:r>
      <w:r w:rsidR="00487FF0">
        <w:rPr>
          <w:rFonts w:ascii="Sylfaen" w:hAnsi="Sylfaen"/>
          <w:noProof/>
          <w:sz w:val="24"/>
          <w:szCs w:val="24"/>
          <w:lang w:val="ka-GE"/>
        </w:rPr>
        <w:t xml:space="preserve">ორგანოებს, შორის, რომლებსაც </w:t>
      </w:r>
      <w:r w:rsidRPr="008C6309">
        <w:rPr>
          <w:rFonts w:ascii="Sylfaen" w:hAnsi="Sylfaen"/>
          <w:noProof/>
          <w:sz w:val="24"/>
          <w:szCs w:val="24"/>
          <w:lang w:val="ka-GE"/>
        </w:rPr>
        <w:t>ევალ</w:t>
      </w:r>
      <w:r w:rsidR="00925C48">
        <w:rPr>
          <w:rFonts w:ascii="Sylfaen" w:hAnsi="Sylfaen"/>
          <w:noProof/>
          <w:sz w:val="24"/>
          <w:szCs w:val="24"/>
          <w:lang w:val="ka-GE"/>
        </w:rPr>
        <w:t>ე</w:t>
      </w:r>
      <w:r w:rsidR="00487FF0">
        <w:rPr>
          <w:rFonts w:ascii="Sylfaen" w:hAnsi="Sylfaen"/>
          <w:noProof/>
          <w:sz w:val="24"/>
          <w:szCs w:val="24"/>
          <w:lang w:val="ka-GE"/>
        </w:rPr>
        <w:t>ბათ</w:t>
      </w:r>
      <w:r w:rsidRPr="008C6309">
        <w:rPr>
          <w:rFonts w:ascii="Sylfaen" w:hAnsi="Sylfaen"/>
          <w:noProof/>
          <w:sz w:val="24"/>
          <w:szCs w:val="24"/>
          <w:lang w:val="ka-GE"/>
        </w:rPr>
        <w:t xml:space="preserve"> კონკურენციის </w:t>
      </w:r>
      <w:r w:rsidR="00925C48">
        <w:rPr>
          <w:rFonts w:ascii="Sylfaen" w:hAnsi="Sylfaen"/>
          <w:noProof/>
          <w:sz w:val="24"/>
          <w:szCs w:val="24"/>
          <w:lang w:val="ka-GE"/>
        </w:rPr>
        <w:t xml:space="preserve">შესახებ </w:t>
      </w:r>
      <w:r w:rsidRPr="008C6309">
        <w:rPr>
          <w:rFonts w:ascii="Sylfaen" w:hAnsi="Sylfaen"/>
          <w:noProof/>
          <w:sz w:val="24"/>
          <w:szCs w:val="24"/>
          <w:lang w:val="ka-GE"/>
        </w:rPr>
        <w:t>კანონი</w:t>
      </w:r>
      <w:r w:rsidR="00487FF0">
        <w:rPr>
          <w:rFonts w:ascii="Sylfaen" w:hAnsi="Sylfaen"/>
          <w:noProof/>
          <w:sz w:val="24"/>
          <w:szCs w:val="24"/>
          <w:lang w:val="ka-GE"/>
        </w:rPr>
        <w:t>ს სისრულეში მოყვანა</w:t>
      </w:r>
      <w:r w:rsidRPr="008C6309">
        <w:rPr>
          <w:rFonts w:ascii="Sylfaen" w:hAnsi="Sylfaen"/>
          <w:noProof/>
          <w:sz w:val="24"/>
          <w:szCs w:val="24"/>
          <w:lang w:val="ka-GE"/>
        </w:rPr>
        <w:t xml:space="preserve"> და ეროვნული ხელისუფლების</w:t>
      </w:r>
      <w:r w:rsidR="00487FF0">
        <w:rPr>
          <w:rFonts w:ascii="Sylfaen" w:hAnsi="Sylfaen"/>
          <w:noProof/>
          <w:sz w:val="24"/>
          <w:szCs w:val="24"/>
          <w:lang w:val="ka-GE"/>
        </w:rPr>
        <w:t xml:space="preserve"> ორგანოებს შორის, რომლებსაც</w:t>
      </w:r>
      <w:r w:rsidRPr="008C6309">
        <w:rPr>
          <w:rFonts w:ascii="Sylfaen" w:hAnsi="Sylfaen"/>
          <w:noProof/>
          <w:sz w:val="24"/>
          <w:szCs w:val="24"/>
          <w:lang w:val="ka-GE"/>
        </w:rPr>
        <w:t xml:space="preserve"> </w:t>
      </w:r>
      <w:r w:rsidR="00487FF0">
        <w:rPr>
          <w:rFonts w:ascii="Sylfaen" w:hAnsi="Sylfaen"/>
          <w:noProof/>
          <w:sz w:val="24"/>
          <w:szCs w:val="24"/>
          <w:lang w:val="ka-GE"/>
        </w:rPr>
        <w:t>ევალებათ</w:t>
      </w:r>
      <w:r w:rsidRPr="008C6309">
        <w:rPr>
          <w:rFonts w:ascii="Sylfaen" w:hAnsi="Sylfaen"/>
          <w:noProof/>
          <w:sz w:val="24"/>
          <w:szCs w:val="24"/>
          <w:lang w:val="ka-GE"/>
        </w:rPr>
        <w:t xml:space="preserve"> სამომხმარებლო სა</w:t>
      </w:r>
      <w:r w:rsidR="00487FF0">
        <w:rPr>
          <w:rFonts w:ascii="Sylfaen" w:hAnsi="Sylfaen"/>
          <w:noProof/>
          <w:sz w:val="24"/>
          <w:szCs w:val="24"/>
          <w:lang w:val="ka-GE"/>
        </w:rPr>
        <w:t>მართ</w:t>
      </w:r>
      <w:r w:rsidRPr="008C6309">
        <w:rPr>
          <w:rFonts w:ascii="Sylfaen" w:hAnsi="Sylfaen"/>
          <w:noProof/>
          <w:sz w:val="24"/>
          <w:szCs w:val="24"/>
          <w:lang w:val="ka-GE"/>
        </w:rPr>
        <w:t>ლი</w:t>
      </w:r>
      <w:r w:rsidR="00487FF0">
        <w:rPr>
          <w:rFonts w:ascii="Sylfaen" w:hAnsi="Sylfaen"/>
          <w:noProof/>
          <w:sz w:val="24"/>
          <w:szCs w:val="24"/>
          <w:lang w:val="ka-GE"/>
        </w:rPr>
        <w:t>ს სისრულეში მოყვანა</w:t>
      </w:r>
      <w:r w:rsidRPr="008C6309">
        <w:rPr>
          <w:rFonts w:ascii="Sylfaen" w:hAnsi="Sylfaen"/>
          <w:noProof/>
          <w:sz w:val="24"/>
          <w:szCs w:val="24"/>
          <w:lang w:val="ka-GE"/>
        </w:rPr>
        <w:t xml:space="preserve">, </w:t>
      </w:r>
      <w:r w:rsidR="00487FF0" w:rsidRPr="008C6309">
        <w:rPr>
          <w:rFonts w:ascii="Sylfaen" w:hAnsi="Sylfaen"/>
          <w:noProof/>
          <w:sz w:val="24"/>
          <w:szCs w:val="24"/>
          <w:lang w:val="ka-GE"/>
        </w:rPr>
        <w:t xml:space="preserve">საერთო </w:t>
      </w:r>
      <w:r w:rsidR="00925C48">
        <w:rPr>
          <w:rFonts w:ascii="Sylfaen" w:hAnsi="Sylfaen"/>
          <w:noProof/>
          <w:sz w:val="24"/>
          <w:szCs w:val="24"/>
          <w:lang w:val="ka-GE"/>
        </w:rPr>
        <w:t>და</w:t>
      </w:r>
      <w:r w:rsidR="00487FF0" w:rsidRPr="008C6309">
        <w:rPr>
          <w:rFonts w:ascii="Sylfaen" w:hAnsi="Sylfaen"/>
          <w:noProof/>
          <w:sz w:val="24"/>
          <w:szCs w:val="24"/>
          <w:lang w:val="ka-GE"/>
        </w:rPr>
        <w:t>ინტერეს</w:t>
      </w:r>
      <w:r w:rsidR="00925C48">
        <w:rPr>
          <w:rFonts w:ascii="Sylfaen" w:hAnsi="Sylfaen"/>
          <w:noProof/>
          <w:sz w:val="24"/>
          <w:szCs w:val="24"/>
          <w:lang w:val="ka-GE"/>
        </w:rPr>
        <w:t>ებ</w:t>
      </w:r>
      <w:r w:rsidR="00487FF0">
        <w:rPr>
          <w:rFonts w:ascii="Sylfaen" w:hAnsi="Sylfaen"/>
          <w:noProof/>
          <w:sz w:val="24"/>
          <w:szCs w:val="24"/>
          <w:lang w:val="ka-GE"/>
        </w:rPr>
        <w:t>ი</w:t>
      </w:r>
      <w:r w:rsidR="00487FF0" w:rsidRPr="008C6309">
        <w:rPr>
          <w:rFonts w:ascii="Sylfaen" w:hAnsi="Sylfaen"/>
          <w:noProof/>
          <w:sz w:val="24"/>
          <w:szCs w:val="24"/>
          <w:lang w:val="ka-GE"/>
        </w:rPr>
        <w:t>ს</w:t>
      </w:r>
      <w:r w:rsidR="00487FF0">
        <w:rPr>
          <w:rFonts w:ascii="Sylfaen" w:hAnsi="Sylfaen"/>
          <w:noProof/>
          <w:sz w:val="24"/>
          <w:szCs w:val="24"/>
          <w:lang w:val="ka-GE"/>
        </w:rPr>
        <w:t xml:space="preserve"> </w:t>
      </w:r>
      <w:r w:rsidRPr="008C6309">
        <w:rPr>
          <w:rFonts w:ascii="Sylfaen" w:hAnsi="Sylfaen"/>
          <w:noProof/>
          <w:sz w:val="24"/>
          <w:szCs w:val="24"/>
          <w:lang w:val="ka-GE"/>
        </w:rPr>
        <w:t xml:space="preserve">საკითხებზე. </w:t>
      </w:r>
      <w:r w:rsidR="00487FF0">
        <w:rPr>
          <w:rFonts w:ascii="Sylfaen" w:hAnsi="Sylfaen"/>
          <w:noProof/>
          <w:sz w:val="24"/>
          <w:szCs w:val="24"/>
          <w:lang w:val="ka-GE"/>
        </w:rPr>
        <w:t>იმ შემთხვევაში, თუ</w:t>
      </w:r>
      <w:r w:rsidRPr="008C6309">
        <w:rPr>
          <w:rFonts w:ascii="Sylfaen" w:hAnsi="Sylfaen"/>
          <w:noProof/>
          <w:sz w:val="24"/>
          <w:szCs w:val="24"/>
          <w:lang w:val="ka-GE"/>
        </w:rPr>
        <w:t xml:space="preserve"> ერთზე მეტ</w:t>
      </w:r>
      <w:r w:rsidR="00925C48">
        <w:rPr>
          <w:rFonts w:ascii="Sylfaen" w:hAnsi="Sylfaen"/>
          <w:noProof/>
          <w:sz w:val="24"/>
          <w:szCs w:val="24"/>
          <w:lang w:val="ka-GE"/>
        </w:rPr>
        <w:t>ი</w:t>
      </w:r>
      <w:r w:rsidRPr="008C6309">
        <w:rPr>
          <w:rFonts w:ascii="Sylfaen" w:hAnsi="Sylfaen"/>
          <w:noProof/>
          <w:sz w:val="24"/>
          <w:szCs w:val="24"/>
          <w:lang w:val="ka-GE"/>
        </w:rPr>
        <w:t xml:space="preserve"> </w:t>
      </w:r>
      <w:r w:rsidR="00925C48">
        <w:rPr>
          <w:rFonts w:ascii="Sylfaen" w:hAnsi="Sylfaen"/>
          <w:noProof/>
          <w:sz w:val="24"/>
          <w:szCs w:val="24"/>
          <w:lang w:val="ka-GE"/>
        </w:rPr>
        <w:t>ორგანო</w:t>
      </w:r>
      <w:r w:rsidRPr="008C6309">
        <w:rPr>
          <w:rFonts w:ascii="Sylfaen" w:hAnsi="Sylfaen"/>
          <w:noProof/>
          <w:sz w:val="24"/>
          <w:szCs w:val="24"/>
          <w:lang w:val="ka-GE"/>
        </w:rPr>
        <w:t xml:space="preserve"> </w:t>
      </w:r>
      <w:r w:rsidR="00925C48">
        <w:rPr>
          <w:rFonts w:ascii="Sylfaen" w:hAnsi="Sylfaen"/>
          <w:noProof/>
          <w:sz w:val="24"/>
          <w:szCs w:val="24"/>
          <w:lang w:val="ka-GE"/>
        </w:rPr>
        <w:t>სარგებლობს</w:t>
      </w:r>
      <w:r w:rsidR="00487FF0">
        <w:rPr>
          <w:rFonts w:ascii="Sylfaen" w:hAnsi="Sylfaen"/>
          <w:noProof/>
          <w:sz w:val="24"/>
          <w:szCs w:val="24"/>
          <w:lang w:val="ka-GE"/>
        </w:rPr>
        <w:t xml:space="preserve"> აღნიშნული საკითხის გადაწყვეტის კომპეტენცი</w:t>
      </w:r>
      <w:r w:rsidR="00925C48">
        <w:rPr>
          <w:rFonts w:ascii="Sylfaen" w:hAnsi="Sylfaen"/>
          <w:noProof/>
          <w:sz w:val="24"/>
          <w:szCs w:val="24"/>
          <w:lang w:val="ka-GE"/>
        </w:rPr>
        <w:t>ით</w:t>
      </w:r>
      <w:r w:rsidRPr="008C6309">
        <w:rPr>
          <w:rFonts w:ascii="Sylfaen" w:hAnsi="Sylfaen"/>
          <w:noProof/>
          <w:sz w:val="24"/>
          <w:szCs w:val="24"/>
          <w:lang w:val="ka-GE"/>
        </w:rPr>
        <w:t>,</w:t>
      </w:r>
      <w:r w:rsidR="00487FF0">
        <w:rPr>
          <w:rFonts w:ascii="Sylfaen" w:hAnsi="Sylfaen"/>
          <w:noProof/>
          <w:sz w:val="24"/>
          <w:szCs w:val="24"/>
          <w:lang w:val="ka-GE"/>
        </w:rPr>
        <w:t xml:space="preserve"> ევროკავშირის </w:t>
      </w:r>
      <w:r w:rsidRPr="008C6309">
        <w:rPr>
          <w:rFonts w:ascii="Sylfaen" w:hAnsi="Sylfaen"/>
          <w:noProof/>
          <w:sz w:val="24"/>
          <w:szCs w:val="24"/>
          <w:lang w:val="ka-GE"/>
        </w:rPr>
        <w:t>წევრმა სახელმწიფოებმა უნდა უზრუნველყონ, რომ</w:t>
      </w:r>
      <w:r w:rsidR="00487FF0">
        <w:rPr>
          <w:rFonts w:ascii="Sylfaen" w:hAnsi="Sylfaen"/>
          <w:noProof/>
          <w:sz w:val="24"/>
          <w:szCs w:val="24"/>
          <w:lang w:val="ka-GE"/>
        </w:rPr>
        <w:t xml:space="preserve"> ყოველი ორგანოს მიმართ განსაზღვრული</w:t>
      </w:r>
      <w:r w:rsidRPr="008C6309">
        <w:rPr>
          <w:rFonts w:ascii="Sylfaen" w:hAnsi="Sylfaen"/>
          <w:noProof/>
          <w:sz w:val="24"/>
          <w:szCs w:val="24"/>
          <w:lang w:val="ka-GE"/>
        </w:rPr>
        <w:t xml:space="preserve"> შესაბამისი ამოცან</w:t>
      </w:r>
      <w:r w:rsidR="00487FF0">
        <w:rPr>
          <w:rFonts w:ascii="Sylfaen" w:hAnsi="Sylfaen"/>
          <w:noProof/>
          <w:sz w:val="24"/>
          <w:szCs w:val="24"/>
          <w:lang w:val="ka-GE"/>
        </w:rPr>
        <w:t>ა</w:t>
      </w:r>
      <w:r w:rsidRPr="008C6309">
        <w:rPr>
          <w:rFonts w:ascii="Sylfaen" w:hAnsi="Sylfaen"/>
          <w:noProof/>
          <w:sz w:val="24"/>
          <w:szCs w:val="24"/>
          <w:lang w:val="ka-GE"/>
        </w:rPr>
        <w:t xml:space="preserve"> </w:t>
      </w:r>
      <w:r w:rsidR="00487FF0">
        <w:rPr>
          <w:rFonts w:ascii="Sylfaen" w:hAnsi="Sylfaen"/>
          <w:noProof/>
          <w:sz w:val="24"/>
          <w:szCs w:val="24"/>
          <w:lang w:val="ka-GE"/>
        </w:rPr>
        <w:t>გამო</w:t>
      </w:r>
      <w:r w:rsidRPr="008C6309">
        <w:rPr>
          <w:rFonts w:ascii="Sylfaen" w:hAnsi="Sylfaen"/>
          <w:noProof/>
          <w:sz w:val="24"/>
          <w:szCs w:val="24"/>
          <w:lang w:val="ka-GE"/>
        </w:rPr>
        <w:t>ქვეყნდე</w:t>
      </w:r>
      <w:r w:rsidR="00487FF0">
        <w:rPr>
          <w:rFonts w:ascii="Sylfaen" w:hAnsi="Sylfaen"/>
          <w:noProof/>
          <w:sz w:val="24"/>
          <w:szCs w:val="24"/>
          <w:lang w:val="ka-GE"/>
        </w:rPr>
        <w:t>ს</w:t>
      </w:r>
      <w:r w:rsidRPr="008C6309">
        <w:rPr>
          <w:rFonts w:ascii="Sylfaen" w:hAnsi="Sylfaen"/>
          <w:noProof/>
          <w:sz w:val="24"/>
          <w:szCs w:val="24"/>
          <w:lang w:val="ka-GE"/>
        </w:rPr>
        <w:t xml:space="preserve"> ადვილად ხელმისაწვდომი ფორმით.</w:t>
      </w:r>
    </w:p>
    <w:p w:rsidR="008C6309" w:rsidRPr="008C6309" w:rsidRDefault="008C6309" w:rsidP="00487FF0">
      <w:pPr>
        <w:spacing w:after="120" w:line="320" w:lineRule="atLeast"/>
        <w:ind w:left="720" w:hanging="720"/>
        <w:jc w:val="both"/>
        <w:rPr>
          <w:rFonts w:ascii="Sylfaen" w:hAnsi="Sylfaen"/>
          <w:noProof/>
          <w:sz w:val="24"/>
          <w:szCs w:val="24"/>
          <w:lang w:val="ka-GE"/>
        </w:rPr>
      </w:pPr>
      <w:r w:rsidRPr="008C6309">
        <w:rPr>
          <w:rFonts w:ascii="Sylfaen" w:hAnsi="Sylfaen"/>
          <w:noProof/>
          <w:sz w:val="24"/>
          <w:szCs w:val="24"/>
          <w:lang w:val="ka-GE"/>
        </w:rPr>
        <w:t xml:space="preserve">5. </w:t>
      </w:r>
      <w:r w:rsidR="00487FF0">
        <w:rPr>
          <w:rFonts w:ascii="Sylfaen" w:hAnsi="Sylfaen"/>
          <w:noProof/>
          <w:sz w:val="24"/>
          <w:szCs w:val="24"/>
          <w:lang w:val="ka-GE"/>
        </w:rPr>
        <w:tab/>
      </w:r>
      <w:r w:rsidRPr="008C6309">
        <w:rPr>
          <w:rFonts w:ascii="Sylfaen" w:hAnsi="Sylfaen"/>
          <w:noProof/>
          <w:sz w:val="24"/>
          <w:szCs w:val="24"/>
          <w:lang w:val="ka-GE"/>
        </w:rPr>
        <w:t xml:space="preserve">ეროვნული მარეგულირებელი </w:t>
      </w:r>
      <w:r w:rsidR="00487FF0">
        <w:rPr>
          <w:rFonts w:ascii="Sylfaen" w:hAnsi="Sylfaen"/>
          <w:noProof/>
          <w:sz w:val="24"/>
          <w:szCs w:val="24"/>
          <w:lang w:val="ka-GE"/>
        </w:rPr>
        <w:t>ორგანოები</w:t>
      </w:r>
      <w:r w:rsidRPr="008C6309">
        <w:rPr>
          <w:rFonts w:ascii="Sylfaen" w:hAnsi="Sylfaen"/>
          <w:noProof/>
          <w:sz w:val="24"/>
          <w:szCs w:val="24"/>
          <w:lang w:val="ka-GE"/>
        </w:rPr>
        <w:t xml:space="preserve"> და ეროვნული </w:t>
      </w:r>
      <w:r w:rsidR="00487FF0">
        <w:rPr>
          <w:rFonts w:ascii="Sylfaen" w:hAnsi="Sylfaen"/>
          <w:noProof/>
          <w:sz w:val="24"/>
          <w:szCs w:val="24"/>
          <w:lang w:val="ka-GE"/>
        </w:rPr>
        <w:t>კონკურენტი</w:t>
      </w:r>
      <w:r w:rsidRPr="008C6309">
        <w:rPr>
          <w:rFonts w:ascii="Sylfaen" w:hAnsi="Sylfaen"/>
          <w:noProof/>
          <w:sz w:val="24"/>
          <w:szCs w:val="24"/>
          <w:lang w:val="ka-GE"/>
        </w:rPr>
        <w:t xml:space="preserve"> ხელისუფლებ</w:t>
      </w:r>
      <w:r w:rsidR="00487FF0">
        <w:rPr>
          <w:rFonts w:ascii="Sylfaen" w:hAnsi="Sylfaen"/>
          <w:noProof/>
          <w:sz w:val="24"/>
          <w:szCs w:val="24"/>
          <w:lang w:val="ka-GE"/>
        </w:rPr>
        <w:t xml:space="preserve">ის ორგანოები </w:t>
      </w:r>
      <w:r w:rsidRPr="008C6309">
        <w:rPr>
          <w:rFonts w:ascii="Sylfaen" w:hAnsi="Sylfaen"/>
          <w:noProof/>
          <w:sz w:val="24"/>
          <w:szCs w:val="24"/>
          <w:lang w:val="ka-GE"/>
        </w:rPr>
        <w:t>ვალდებულ</w:t>
      </w:r>
      <w:r w:rsidR="00487FF0">
        <w:rPr>
          <w:rFonts w:ascii="Sylfaen" w:hAnsi="Sylfaen"/>
          <w:noProof/>
          <w:sz w:val="24"/>
          <w:szCs w:val="24"/>
          <w:lang w:val="ka-GE"/>
        </w:rPr>
        <w:t>ნ</w:t>
      </w:r>
      <w:r w:rsidRPr="008C6309">
        <w:rPr>
          <w:rFonts w:ascii="Sylfaen" w:hAnsi="Sylfaen"/>
          <w:noProof/>
          <w:sz w:val="24"/>
          <w:szCs w:val="24"/>
          <w:lang w:val="ka-GE"/>
        </w:rPr>
        <w:t>ი</w:t>
      </w:r>
      <w:r w:rsidR="00487FF0">
        <w:rPr>
          <w:rFonts w:ascii="Sylfaen" w:hAnsi="Sylfaen"/>
          <w:noProof/>
          <w:sz w:val="24"/>
          <w:szCs w:val="24"/>
          <w:lang w:val="ka-GE"/>
        </w:rPr>
        <w:t xml:space="preserve"> </w:t>
      </w:r>
      <w:r w:rsidRPr="008C6309">
        <w:rPr>
          <w:rFonts w:ascii="Sylfaen" w:hAnsi="Sylfaen"/>
          <w:noProof/>
          <w:sz w:val="24"/>
          <w:szCs w:val="24"/>
          <w:lang w:val="ka-GE"/>
        </w:rPr>
        <w:t>ა</w:t>
      </w:r>
      <w:r w:rsidR="00487FF0">
        <w:rPr>
          <w:rFonts w:ascii="Sylfaen" w:hAnsi="Sylfaen"/>
          <w:noProof/>
          <w:sz w:val="24"/>
          <w:szCs w:val="24"/>
          <w:lang w:val="ka-GE"/>
        </w:rPr>
        <w:t xml:space="preserve">რიან მიაწოდონ </w:t>
      </w:r>
      <w:r w:rsidRPr="008C6309">
        <w:rPr>
          <w:rFonts w:ascii="Sylfaen" w:hAnsi="Sylfaen"/>
          <w:noProof/>
          <w:sz w:val="24"/>
          <w:szCs w:val="24"/>
          <w:lang w:val="ka-GE"/>
        </w:rPr>
        <w:t>ერთმანეთს ინფორმაცია, რომელიც აუცილებელი</w:t>
      </w:r>
      <w:r w:rsidR="00487FF0">
        <w:rPr>
          <w:rFonts w:ascii="Sylfaen" w:hAnsi="Sylfaen"/>
          <w:noProof/>
          <w:sz w:val="24"/>
          <w:szCs w:val="24"/>
          <w:lang w:val="ka-GE"/>
        </w:rPr>
        <w:t xml:space="preserve"> იქნება</w:t>
      </w:r>
      <w:r w:rsidRPr="008C6309">
        <w:rPr>
          <w:rFonts w:ascii="Sylfaen" w:hAnsi="Sylfaen"/>
          <w:noProof/>
          <w:sz w:val="24"/>
          <w:szCs w:val="24"/>
          <w:lang w:val="ka-GE"/>
        </w:rPr>
        <w:t xml:space="preserve"> </w:t>
      </w:r>
      <w:r w:rsidR="00487FF0">
        <w:rPr>
          <w:rFonts w:ascii="Sylfaen" w:hAnsi="Sylfaen"/>
          <w:noProof/>
          <w:sz w:val="24"/>
          <w:szCs w:val="24"/>
          <w:lang w:val="ka-GE"/>
        </w:rPr>
        <w:t>წინამდებარე</w:t>
      </w:r>
      <w:r w:rsidR="00487FF0" w:rsidRPr="008C6309">
        <w:rPr>
          <w:rFonts w:ascii="Sylfaen" w:hAnsi="Sylfaen"/>
          <w:noProof/>
          <w:sz w:val="24"/>
          <w:szCs w:val="24"/>
          <w:lang w:val="ka-GE"/>
        </w:rPr>
        <w:t xml:space="preserve"> დირექტივის</w:t>
      </w:r>
      <w:r w:rsidR="00487FF0">
        <w:rPr>
          <w:rFonts w:ascii="Sylfaen" w:hAnsi="Sylfaen"/>
          <w:noProof/>
          <w:sz w:val="24"/>
          <w:szCs w:val="24"/>
          <w:lang w:val="ka-GE"/>
        </w:rPr>
        <w:t>ა</w:t>
      </w:r>
      <w:r w:rsidR="00487FF0" w:rsidRPr="008C6309">
        <w:rPr>
          <w:rFonts w:ascii="Sylfaen" w:hAnsi="Sylfaen"/>
          <w:noProof/>
          <w:sz w:val="24"/>
          <w:szCs w:val="24"/>
          <w:lang w:val="ka-GE"/>
        </w:rPr>
        <w:t xml:space="preserve"> და </w:t>
      </w:r>
      <w:r w:rsidR="00487FF0">
        <w:rPr>
          <w:rFonts w:ascii="Sylfaen" w:hAnsi="Sylfaen"/>
          <w:noProof/>
          <w:sz w:val="24"/>
          <w:szCs w:val="24"/>
          <w:lang w:val="ka-GE"/>
        </w:rPr>
        <w:t>სპეციალური</w:t>
      </w:r>
      <w:r w:rsidR="00487FF0" w:rsidRPr="008C6309">
        <w:rPr>
          <w:rFonts w:ascii="Sylfaen" w:hAnsi="Sylfaen"/>
          <w:noProof/>
          <w:sz w:val="24"/>
          <w:szCs w:val="24"/>
          <w:lang w:val="ka-GE"/>
        </w:rPr>
        <w:t xml:space="preserve"> დირექტივები</w:t>
      </w:r>
      <w:r w:rsidR="00487FF0">
        <w:rPr>
          <w:rFonts w:ascii="Sylfaen" w:hAnsi="Sylfaen"/>
          <w:noProof/>
          <w:sz w:val="24"/>
          <w:szCs w:val="24"/>
          <w:lang w:val="ka-GE"/>
        </w:rPr>
        <w:t xml:space="preserve">ს </w:t>
      </w:r>
      <w:r w:rsidRPr="008C6309">
        <w:rPr>
          <w:rFonts w:ascii="Sylfaen" w:hAnsi="Sylfaen"/>
          <w:noProof/>
          <w:sz w:val="24"/>
          <w:szCs w:val="24"/>
          <w:lang w:val="ka-GE"/>
        </w:rPr>
        <w:t>დებულებების</w:t>
      </w:r>
      <w:r w:rsidR="00487FF0">
        <w:rPr>
          <w:rFonts w:ascii="Sylfaen" w:hAnsi="Sylfaen"/>
          <w:noProof/>
          <w:sz w:val="24"/>
          <w:szCs w:val="24"/>
          <w:lang w:val="ka-GE"/>
        </w:rPr>
        <w:t xml:space="preserve"> </w:t>
      </w:r>
      <w:r w:rsidR="00925C48">
        <w:rPr>
          <w:rFonts w:ascii="Sylfaen" w:hAnsi="Sylfaen"/>
          <w:noProof/>
          <w:sz w:val="24"/>
          <w:szCs w:val="24"/>
          <w:lang w:val="ka-GE"/>
        </w:rPr>
        <w:t>სისრულეში მოსაყვანად</w:t>
      </w:r>
      <w:r w:rsidRPr="008C6309">
        <w:rPr>
          <w:rFonts w:ascii="Sylfaen" w:hAnsi="Sylfaen"/>
          <w:noProof/>
          <w:sz w:val="24"/>
          <w:szCs w:val="24"/>
          <w:lang w:val="ka-GE"/>
        </w:rPr>
        <w:t xml:space="preserve">. </w:t>
      </w:r>
      <w:r w:rsidR="00487FF0">
        <w:rPr>
          <w:rFonts w:ascii="Sylfaen" w:hAnsi="Sylfaen"/>
          <w:noProof/>
          <w:sz w:val="24"/>
          <w:szCs w:val="24"/>
          <w:lang w:val="ka-GE"/>
        </w:rPr>
        <w:t xml:space="preserve">გაცვლილ </w:t>
      </w:r>
      <w:r w:rsidRPr="008C6309">
        <w:rPr>
          <w:rFonts w:ascii="Sylfaen" w:hAnsi="Sylfaen"/>
          <w:noProof/>
          <w:sz w:val="24"/>
          <w:szCs w:val="24"/>
          <w:lang w:val="ka-GE"/>
        </w:rPr>
        <w:t>ინფორმაცია</w:t>
      </w:r>
      <w:r w:rsidR="00487FF0">
        <w:rPr>
          <w:rFonts w:ascii="Sylfaen" w:hAnsi="Sylfaen"/>
          <w:noProof/>
          <w:sz w:val="24"/>
          <w:szCs w:val="24"/>
          <w:lang w:val="ka-GE"/>
        </w:rPr>
        <w:t>სთან</w:t>
      </w:r>
      <w:r w:rsidRPr="008C6309">
        <w:rPr>
          <w:rFonts w:ascii="Sylfaen" w:hAnsi="Sylfaen"/>
          <w:noProof/>
          <w:sz w:val="24"/>
          <w:szCs w:val="24"/>
          <w:lang w:val="ka-GE"/>
        </w:rPr>
        <w:t xml:space="preserve"> </w:t>
      </w:r>
      <w:r w:rsidR="00487FF0" w:rsidRPr="008C6309">
        <w:rPr>
          <w:rFonts w:ascii="Sylfaen" w:hAnsi="Sylfaen"/>
          <w:noProof/>
          <w:sz w:val="24"/>
          <w:szCs w:val="24"/>
          <w:lang w:val="ka-GE"/>
        </w:rPr>
        <w:t>დაკავშირებით</w:t>
      </w:r>
      <w:r w:rsidRPr="008C6309">
        <w:rPr>
          <w:rFonts w:ascii="Sylfaen" w:hAnsi="Sylfaen"/>
          <w:noProof/>
          <w:sz w:val="24"/>
          <w:szCs w:val="24"/>
          <w:lang w:val="ka-GE"/>
        </w:rPr>
        <w:t>, მიმღებ</w:t>
      </w:r>
      <w:r w:rsidR="00487FF0">
        <w:rPr>
          <w:rFonts w:ascii="Sylfaen" w:hAnsi="Sylfaen"/>
          <w:noProof/>
          <w:sz w:val="24"/>
          <w:szCs w:val="24"/>
          <w:lang w:val="ka-GE"/>
        </w:rPr>
        <w:t>მა</w:t>
      </w:r>
      <w:r w:rsidRPr="008C6309">
        <w:rPr>
          <w:rFonts w:ascii="Sylfaen" w:hAnsi="Sylfaen"/>
          <w:noProof/>
          <w:sz w:val="24"/>
          <w:szCs w:val="24"/>
          <w:lang w:val="ka-GE"/>
        </w:rPr>
        <w:t xml:space="preserve"> ორგანომ უნდა უზრუნველყოს </w:t>
      </w:r>
      <w:r w:rsidR="00487FF0">
        <w:rPr>
          <w:rFonts w:ascii="Sylfaen" w:hAnsi="Sylfaen"/>
          <w:noProof/>
          <w:sz w:val="24"/>
          <w:szCs w:val="24"/>
          <w:lang w:val="ka-GE"/>
        </w:rPr>
        <w:t>კონფიდენციალ</w:t>
      </w:r>
      <w:r w:rsidRPr="008C6309">
        <w:rPr>
          <w:rFonts w:ascii="Sylfaen" w:hAnsi="Sylfaen"/>
          <w:noProof/>
          <w:sz w:val="24"/>
          <w:szCs w:val="24"/>
          <w:lang w:val="ka-GE"/>
        </w:rPr>
        <w:t xml:space="preserve">ობის </w:t>
      </w:r>
      <w:r w:rsidR="00925C48">
        <w:rPr>
          <w:rFonts w:ascii="Sylfaen" w:hAnsi="Sylfaen"/>
          <w:noProof/>
          <w:sz w:val="24"/>
          <w:szCs w:val="24"/>
          <w:lang w:val="ka-GE"/>
        </w:rPr>
        <w:t>იგივე</w:t>
      </w:r>
      <w:r w:rsidR="00487FF0" w:rsidRPr="008C6309">
        <w:rPr>
          <w:rFonts w:ascii="Sylfaen" w:hAnsi="Sylfaen"/>
          <w:noProof/>
          <w:sz w:val="24"/>
          <w:szCs w:val="24"/>
          <w:lang w:val="ka-GE"/>
        </w:rPr>
        <w:t xml:space="preserve"> დონეზე </w:t>
      </w:r>
      <w:r w:rsidR="00487FF0">
        <w:rPr>
          <w:rFonts w:ascii="Sylfaen" w:hAnsi="Sylfaen"/>
          <w:noProof/>
          <w:sz w:val="24"/>
          <w:szCs w:val="24"/>
          <w:lang w:val="ka-GE"/>
        </w:rPr>
        <w:t>დაცვა, როგორც შემქმნელმა</w:t>
      </w:r>
      <w:r w:rsidRPr="008C6309">
        <w:rPr>
          <w:rFonts w:ascii="Sylfaen" w:hAnsi="Sylfaen"/>
          <w:noProof/>
          <w:sz w:val="24"/>
          <w:szCs w:val="24"/>
          <w:lang w:val="ka-GE"/>
        </w:rPr>
        <w:t xml:space="preserve"> ორგანო</w:t>
      </w:r>
      <w:r w:rsidR="00487FF0">
        <w:rPr>
          <w:rFonts w:ascii="Sylfaen" w:hAnsi="Sylfaen"/>
          <w:noProof/>
          <w:sz w:val="24"/>
          <w:szCs w:val="24"/>
          <w:lang w:val="ka-GE"/>
        </w:rPr>
        <w:t>მ</w:t>
      </w:r>
      <w:r w:rsidRPr="008C6309">
        <w:rPr>
          <w:rFonts w:ascii="Sylfaen" w:hAnsi="Sylfaen"/>
          <w:noProof/>
          <w:sz w:val="24"/>
          <w:szCs w:val="24"/>
          <w:lang w:val="ka-GE"/>
        </w:rPr>
        <w:t>.</w:t>
      </w:r>
    </w:p>
    <w:p w:rsidR="008C6309" w:rsidRDefault="008C6309" w:rsidP="008C6309">
      <w:pPr>
        <w:spacing w:after="120" w:line="320" w:lineRule="atLeast"/>
        <w:ind w:left="720" w:hanging="720"/>
        <w:jc w:val="both"/>
        <w:rPr>
          <w:rFonts w:ascii="Sylfaen" w:hAnsi="Sylfaen"/>
          <w:noProof/>
          <w:sz w:val="24"/>
          <w:szCs w:val="24"/>
          <w:lang w:val="ka-GE"/>
        </w:rPr>
      </w:pPr>
      <w:r w:rsidRPr="008C6309">
        <w:rPr>
          <w:rFonts w:ascii="Sylfaen" w:hAnsi="Sylfaen"/>
          <w:noProof/>
          <w:sz w:val="24"/>
          <w:szCs w:val="24"/>
          <w:lang w:val="ka-GE"/>
        </w:rPr>
        <w:t xml:space="preserve">6. </w:t>
      </w:r>
      <w:r w:rsidR="00487FF0">
        <w:rPr>
          <w:rFonts w:ascii="Sylfaen" w:hAnsi="Sylfaen"/>
          <w:noProof/>
          <w:sz w:val="24"/>
          <w:szCs w:val="24"/>
          <w:lang w:val="ka-GE"/>
        </w:rPr>
        <w:tab/>
        <w:t xml:space="preserve">ევროკავშირის </w:t>
      </w:r>
      <w:r w:rsidRPr="008C6309">
        <w:rPr>
          <w:rFonts w:ascii="Sylfaen" w:hAnsi="Sylfaen"/>
          <w:noProof/>
          <w:sz w:val="24"/>
          <w:szCs w:val="24"/>
          <w:lang w:val="ka-GE"/>
        </w:rPr>
        <w:t>წევრმა სახელმწიფოებმა უნდა აცნობო</w:t>
      </w:r>
      <w:r w:rsidR="00487FF0">
        <w:rPr>
          <w:rFonts w:ascii="Sylfaen" w:hAnsi="Sylfaen"/>
          <w:noProof/>
          <w:sz w:val="24"/>
          <w:szCs w:val="24"/>
          <w:lang w:val="ka-GE"/>
        </w:rPr>
        <w:t>ნ</w:t>
      </w:r>
      <w:r w:rsidRPr="008C6309">
        <w:rPr>
          <w:rFonts w:ascii="Sylfaen" w:hAnsi="Sylfaen"/>
          <w:noProof/>
          <w:sz w:val="24"/>
          <w:szCs w:val="24"/>
          <w:lang w:val="ka-GE"/>
        </w:rPr>
        <w:t xml:space="preserve"> კომისიას ეროვნული მარეგულირებელი ორგანოების </w:t>
      </w:r>
      <w:r w:rsidR="00487FF0">
        <w:rPr>
          <w:rFonts w:ascii="Sylfaen" w:hAnsi="Sylfaen"/>
          <w:noProof/>
          <w:sz w:val="24"/>
          <w:szCs w:val="24"/>
          <w:lang w:val="ka-GE"/>
        </w:rPr>
        <w:t xml:space="preserve">მიმართ </w:t>
      </w:r>
      <w:r w:rsidR="00487FF0" w:rsidRPr="008C6309">
        <w:rPr>
          <w:rFonts w:ascii="Sylfaen" w:hAnsi="Sylfaen"/>
          <w:noProof/>
          <w:sz w:val="24"/>
          <w:szCs w:val="24"/>
          <w:lang w:val="ka-GE"/>
        </w:rPr>
        <w:t>წინამდებარე დირექტივ</w:t>
      </w:r>
      <w:r w:rsidR="00487FF0">
        <w:rPr>
          <w:rFonts w:ascii="Sylfaen" w:hAnsi="Sylfaen"/>
          <w:noProof/>
          <w:sz w:val="24"/>
          <w:szCs w:val="24"/>
          <w:lang w:val="ka-GE"/>
        </w:rPr>
        <w:t>ითა</w:t>
      </w:r>
      <w:r w:rsidR="00487FF0" w:rsidRPr="008C6309">
        <w:rPr>
          <w:rFonts w:ascii="Sylfaen" w:hAnsi="Sylfaen"/>
          <w:noProof/>
          <w:sz w:val="24"/>
          <w:szCs w:val="24"/>
          <w:lang w:val="ka-GE"/>
        </w:rPr>
        <w:t xml:space="preserve"> და </w:t>
      </w:r>
      <w:r w:rsidR="00487FF0">
        <w:rPr>
          <w:rFonts w:ascii="Sylfaen" w:hAnsi="Sylfaen"/>
          <w:noProof/>
          <w:sz w:val="24"/>
          <w:szCs w:val="24"/>
          <w:lang w:val="ka-GE"/>
        </w:rPr>
        <w:t>სპეციალური</w:t>
      </w:r>
      <w:r w:rsidR="00487FF0" w:rsidRPr="008C6309">
        <w:rPr>
          <w:rFonts w:ascii="Sylfaen" w:hAnsi="Sylfaen"/>
          <w:noProof/>
          <w:sz w:val="24"/>
          <w:szCs w:val="24"/>
          <w:lang w:val="ka-GE"/>
        </w:rPr>
        <w:t xml:space="preserve"> </w:t>
      </w:r>
      <w:r w:rsidR="00487FF0">
        <w:rPr>
          <w:rFonts w:ascii="Sylfaen" w:hAnsi="Sylfaen"/>
          <w:noProof/>
          <w:sz w:val="24"/>
          <w:szCs w:val="24"/>
          <w:lang w:val="ka-GE"/>
        </w:rPr>
        <w:t>დირექტივებით</w:t>
      </w:r>
      <w:r w:rsidR="00487FF0" w:rsidRPr="008C6309">
        <w:rPr>
          <w:rFonts w:ascii="Sylfaen" w:hAnsi="Sylfaen"/>
          <w:noProof/>
          <w:sz w:val="24"/>
          <w:szCs w:val="24"/>
          <w:lang w:val="ka-GE"/>
        </w:rPr>
        <w:t xml:space="preserve"> </w:t>
      </w:r>
      <w:r w:rsidR="00487FF0">
        <w:rPr>
          <w:rFonts w:ascii="Sylfaen" w:hAnsi="Sylfaen"/>
          <w:noProof/>
          <w:sz w:val="24"/>
          <w:szCs w:val="24"/>
          <w:lang w:val="ka-GE"/>
        </w:rPr>
        <w:t>მინიჭებული ყოველგვარი</w:t>
      </w:r>
      <w:r w:rsidRPr="008C6309">
        <w:rPr>
          <w:rFonts w:ascii="Sylfaen" w:hAnsi="Sylfaen"/>
          <w:noProof/>
          <w:sz w:val="24"/>
          <w:szCs w:val="24"/>
          <w:lang w:val="ka-GE"/>
        </w:rPr>
        <w:t xml:space="preserve"> ამოცან</w:t>
      </w:r>
      <w:r w:rsidR="00487FF0">
        <w:rPr>
          <w:rFonts w:ascii="Sylfaen" w:hAnsi="Sylfaen"/>
          <w:noProof/>
          <w:sz w:val="24"/>
          <w:szCs w:val="24"/>
          <w:lang w:val="ka-GE"/>
        </w:rPr>
        <w:t xml:space="preserve">ისა </w:t>
      </w:r>
      <w:r w:rsidRPr="008C6309">
        <w:rPr>
          <w:rFonts w:ascii="Sylfaen" w:hAnsi="Sylfaen"/>
          <w:noProof/>
          <w:sz w:val="24"/>
          <w:szCs w:val="24"/>
          <w:lang w:val="ka-GE"/>
        </w:rPr>
        <w:t xml:space="preserve">და მათი შესაბამისი </w:t>
      </w:r>
      <w:r w:rsidR="00487FF0">
        <w:rPr>
          <w:rFonts w:ascii="Sylfaen" w:hAnsi="Sylfaen"/>
          <w:noProof/>
          <w:sz w:val="24"/>
          <w:szCs w:val="24"/>
          <w:lang w:val="ka-GE"/>
        </w:rPr>
        <w:t>პასუხისმგებლობის შესახებ</w:t>
      </w:r>
      <w:r w:rsidRPr="008C6309">
        <w:rPr>
          <w:rFonts w:ascii="Sylfaen" w:hAnsi="Sylfaen"/>
          <w:noProof/>
          <w:sz w:val="24"/>
          <w:szCs w:val="24"/>
          <w:lang w:val="ka-GE"/>
        </w:rPr>
        <w:t>.</w:t>
      </w:r>
    </w:p>
    <w:p w:rsidR="00487FF0" w:rsidRDefault="00487FF0" w:rsidP="0023763C">
      <w:pPr>
        <w:spacing w:after="0" w:line="320" w:lineRule="atLeast"/>
        <w:ind w:left="720" w:hanging="720"/>
        <w:jc w:val="both"/>
        <w:rPr>
          <w:rFonts w:ascii="Sylfaen" w:hAnsi="Sylfaen"/>
          <w:noProof/>
          <w:sz w:val="24"/>
          <w:szCs w:val="24"/>
          <w:lang w:val="ka-GE"/>
        </w:rPr>
      </w:pPr>
    </w:p>
    <w:p w:rsidR="00487FF0" w:rsidRDefault="00487FF0" w:rsidP="0023763C">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4</w:t>
      </w:r>
    </w:p>
    <w:p w:rsidR="00487FF0" w:rsidRDefault="00487FF0" w:rsidP="00487FF0">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გასაჩივრები</w:t>
      </w:r>
      <w:r w:rsidR="00CE3009">
        <w:rPr>
          <w:rFonts w:ascii="Sylfaen" w:hAnsi="Sylfaen"/>
          <w:b/>
          <w:noProof/>
          <w:sz w:val="24"/>
          <w:szCs w:val="24"/>
          <w:lang w:val="ka-GE"/>
        </w:rPr>
        <w:t>ს</w:t>
      </w:r>
      <w:r>
        <w:rPr>
          <w:rFonts w:ascii="Sylfaen" w:hAnsi="Sylfaen"/>
          <w:b/>
          <w:noProof/>
          <w:sz w:val="24"/>
          <w:szCs w:val="24"/>
          <w:lang w:val="ka-GE"/>
        </w:rPr>
        <w:t xml:space="preserve"> უფლება</w:t>
      </w:r>
    </w:p>
    <w:p w:rsidR="00CE3009" w:rsidRDefault="00CE3009" w:rsidP="00CE3009">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w:t>
      </w:r>
      <w:r>
        <w:rPr>
          <w:rFonts w:ascii="Sylfaen" w:hAnsi="Sylfaen"/>
          <w:noProof/>
          <w:sz w:val="24"/>
          <w:szCs w:val="24"/>
          <w:lang w:val="ka-GE"/>
        </w:rPr>
        <w:tab/>
        <w:t xml:space="preserve">ევროკავშირის </w:t>
      </w:r>
      <w:r w:rsidRPr="00CE3009">
        <w:rPr>
          <w:rFonts w:ascii="Sylfaen" w:hAnsi="Sylfaen"/>
          <w:noProof/>
          <w:sz w:val="24"/>
          <w:szCs w:val="24"/>
          <w:lang w:val="ka-GE"/>
        </w:rPr>
        <w:t>წევრმა სახელმწიფოებმა უნდა უზრუნველყონ</w:t>
      </w:r>
      <w:r>
        <w:rPr>
          <w:rFonts w:ascii="Sylfaen" w:hAnsi="Sylfaen"/>
          <w:noProof/>
          <w:sz w:val="24"/>
          <w:szCs w:val="24"/>
          <w:lang w:val="ka-GE"/>
        </w:rPr>
        <w:t xml:space="preserve"> </w:t>
      </w:r>
      <w:r w:rsidRPr="00CE3009">
        <w:rPr>
          <w:rFonts w:ascii="Sylfaen" w:hAnsi="Sylfaen"/>
          <w:noProof/>
          <w:sz w:val="24"/>
          <w:szCs w:val="24"/>
          <w:lang w:val="ka-GE"/>
        </w:rPr>
        <w:t>ეფექტური მექანიზმები</w:t>
      </w:r>
      <w:r>
        <w:rPr>
          <w:rFonts w:ascii="Sylfaen" w:hAnsi="Sylfaen"/>
          <w:noProof/>
          <w:sz w:val="24"/>
          <w:szCs w:val="24"/>
          <w:lang w:val="ka-GE"/>
        </w:rPr>
        <w:t>ს</w:t>
      </w:r>
      <w:r w:rsidRPr="00CE3009">
        <w:rPr>
          <w:rFonts w:ascii="Sylfaen" w:hAnsi="Sylfaen"/>
          <w:noProof/>
          <w:sz w:val="24"/>
          <w:szCs w:val="24"/>
          <w:lang w:val="ka-GE"/>
        </w:rPr>
        <w:t xml:space="preserve"> არსებობ</w:t>
      </w:r>
      <w:r>
        <w:rPr>
          <w:rFonts w:ascii="Sylfaen" w:hAnsi="Sylfaen"/>
          <w:noProof/>
          <w:sz w:val="24"/>
          <w:szCs w:val="24"/>
          <w:lang w:val="ka-GE"/>
        </w:rPr>
        <w:t>ა</w:t>
      </w:r>
      <w:r w:rsidRPr="00CE3009">
        <w:rPr>
          <w:rFonts w:ascii="Sylfaen" w:hAnsi="Sylfaen"/>
          <w:noProof/>
          <w:sz w:val="24"/>
          <w:szCs w:val="24"/>
          <w:lang w:val="ka-GE"/>
        </w:rPr>
        <w:t xml:space="preserve"> ეროვნულ დონეზე, რომლის თანახმადაც ნებისმიერ მომხმარებელს ან </w:t>
      </w:r>
      <w:r>
        <w:rPr>
          <w:rFonts w:ascii="Sylfaen" w:hAnsi="Sylfaen"/>
          <w:noProof/>
          <w:sz w:val="24"/>
          <w:szCs w:val="24"/>
          <w:lang w:val="ka-GE"/>
        </w:rPr>
        <w:t>ორგანიზაციას</w:t>
      </w:r>
      <w:r w:rsidRPr="00CE3009">
        <w:rPr>
          <w:rFonts w:ascii="Sylfaen" w:hAnsi="Sylfaen"/>
          <w:noProof/>
          <w:sz w:val="24"/>
          <w:szCs w:val="24"/>
          <w:lang w:val="ka-GE"/>
        </w:rPr>
        <w:t xml:space="preserve">, რომელიც უზრუნველყოფს </w:t>
      </w:r>
      <w:r>
        <w:rPr>
          <w:rFonts w:ascii="Sylfaen" w:hAnsi="Sylfaen"/>
          <w:noProof/>
          <w:sz w:val="24"/>
          <w:szCs w:val="24"/>
          <w:lang w:val="ka-GE"/>
        </w:rPr>
        <w:t>ელექტრონულ</w:t>
      </w:r>
      <w:r w:rsidRPr="00CE3009">
        <w:rPr>
          <w:rFonts w:ascii="Sylfaen" w:hAnsi="Sylfaen"/>
          <w:noProof/>
          <w:sz w:val="24"/>
          <w:szCs w:val="24"/>
          <w:lang w:val="ka-GE"/>
        </w:rPr>
        <w:t xml:space="preserve"> საკომუნიკაციო ქსელებ</w:t>
      </w:r>
      <w:r>
        <w:rPr>
          <w:rFonts w:ascii="Sylfaen" w:hAnsi="Sylfaen"/>
          <w:noProof/>
          <w:sz w:val="24"/>
          <w:szCs w:val="24"/>
          <w:lang w:val="ka-GE"/>
        </w:rPr>
        <w:t>სა</w:t>
      </w:r>
      <w:r w:rsidRPr="00CE3009">
        <w:rPr>
          <w:rFonts w:ascii="Sylfaen" w:hAnsi="Sylfaen"/>
          <w:noProof/>
          <w:sz w:val="24"/>
          <w:szCs w:val="24"/>
          <w:lang w:val="ka-GE"/>
        </w:rPr>
        <w:t xml:space="preserve"> და</w:t>
      </w:r>
      <w:r>
        <w:rPr>
          <w:rFonts w:ascii="Sylfaen" w:hAnsi="Sylfaen"/>
          <w:noProof/>
          <w:sz w:val="24"/>
          <w:szCs w:val="24"/>
          <w:lang w:val="ka-GE"/>
        </w:rPr>
        <w:t>/</w:t>
      </w:r>
      <w:r w:rsidRPr="00CE3009">
        <w:rPr>
          <w:rFonts w:ascii="Sylfaen" w:hAnsi="Sylfaen"/>
          <w:noProof/>
          <w:sz w:val="24"/>
          <w:szCs w:val="24"/>
          <w:lang w:val="ka-GE"/>
        </w:rPr>
        <w:t xml:space="preserve">ან </w:t>
      </w:r>
      <w:r>
        <w:rPr>
          <w:rFonts w:ascii="Sylfaen" w:hAnsi="Sylfaen"/>
          <w:noProof/>
          <w:sz w:val="24"/>
          <w:szCs w:val="24"/>
          <w:lang w:val="ka-GE"/>
        </w:rPr>
        <w:t>მომსახურებას და რომელსაც მიადგება</w:t>
      </w:r>
      <w:r w:rsidRPr="00CE3009">
        <w:rPr>
          <w:rFonts w:ascii="Sylfaen" w:hAnsi="Sylfaen"/>
          <w:noProof/>
          <w:sz w:val="24"/>
          <w:szCs w:val="24"/>
          <w:lang w:val="ka-GE"/>
        </w:rPr>
        <w:t xml:space="preserve"> </w:t>
      </w:r>
      <w:r>
        <w:rPr>
          <w:rFonts w:ascii="Sylfaen" w:hAnsi="Sylfaen"/>
          <w:noProof/>
          <w:sz w:val="24"/>
          <w:szCs w:val="24"/>
          <w:lang w:val="ka-GE"/>
        </w:rPr>
        <w:t>უარყოფითი გავლენა</w:t>
      </w:r>
      <w:r w:rsidRPr="00CE3009">
        <w:rPr>
          <w:rFonts w:ascii="Sylfaen" w:hAnsi="Sylfaen"/>
          <w:noProof/>
          <w:sz w:val="24"/>
          <w:szCs w:val="24"/>
          <w:lang w:val="ka-GE"/>
        </w:rPr>
        <w:t xml:space="preserve"> ეროვნული მარეგულირებელი ორგანოს</w:t>
      </w:r>
      <w:r>
        <w:rPr>
          <w:rFonts w:ascii="Sylfaen" w:hAnsi="Sylfaen"/>
          <w:noProof/>
          <w:sz w:val="24"/>
          <w:szCs w:val="24"/>
          <w:lang w:val="ka-GE"/>
        </w:rPr>
        <w:t xml:space="preserve"> მიერ მიღებული გადაწყვეტილებით,</w:t>
      </w:r>
      <w:r w:rsidRPr="00CE3009">
        <w:rPr>
          <w:rFonts w:ascii="Sylfaen" w:hAnsi="Sylfaen"/>
          <w:noProof/>
          <w:sz w:val="24"/>
          <w:szCs w:val="24"/>
          <w:lang w:val="ka-GE"/>
        </w:rPr>
        <w:t xml:space="preserve"> უფლება აქვს </w:t>
      </w:r>
      <w:r>
        <w:rPr>
          <w:rFonts w:ascii="Sylfaen" w:hAnsi="Sylfaen"/>
          <w:noProof/>
          <w:sz w:val="24"/>
          <w:szCs w:val="24"/>
          <w:lang w:val="ka-GE"/>
        </w:rPr>
        <w:t xml:space="preserve">გაასაჩივროს აღნიშნული </w:t>
      </w:r>
      <w:r w:rsidRPr="00CE3009">
        <w:rPr>
          <w:rFonts w:ascii="Sylfaen" w:hAnsi="Sylfaen"/>
          <w:noProof/>
          <w:sz w:val="24"/>
          <w:szCs w:val="24"/>
          <w:lang w:val="ka-GE"/>
        </w:rPr>
        <w:t>გადაწყვეტილებ</w:t>
      </w:r>
      <w:r>
        <w:rPr>
          <w:rFonts w:ascii="Sylfaen" w:hAnsi="Sylfaen"/>
          <w:noProof/>
          <w:sz w:val="24"/>
          <w:szCs w:val="24"/>
          <w:lang w:val="ka-GE"/>
        </w:rPr>
        <w:t>ა</w:t>
      </w:r>
      <w:r w:rsidRPr="00CE3009">
        <w:rPr>
          <w:rFonts w:ascii="Sylfaen" w:hAnsi="Sylfaen"/>
          <w:noProof/>
          <w:sz w:val="24"/>
          <w:szCs w:val="24"/>
          <w:lang w:val="ka-GE"/>
        </w:rPr>
        <w:t xml:space="preserve"> სააპელაციო ორგანოში, </w:t>
      </w:r>
      <w:r>
        <w:rPr>
          <w:rFonts w:ascii="Sylfaen" w:hAnsi="Sylfaen"/>
          <w:noProof/>
          <w:sz w:val="24"/>
          <w:szCs w:val="24"/>
          <w:lang w:val="ka-GE"/>
        </w:rPr>
        <w:t>რომელი</w:t>
      </w:r>
      <w:r w:rsidRPr="00CE3009">
        <w:rPr>
          <w:rFonts w:ascii="Sylfaen" w:hAnsi="Sylfaen"/>
          <w:noProof/>
          <w:sz w:val="24"/>
          <w:szCs w:val="24"/>
          <w:lang w:val="ka-GE"/>
        </w:rPr>
        <w:t xml:space="preserve"> დამოუკიდებელი </w:t>
      </w:r>
      <w:r>
        <w:rPr>
          <w:rFonts w:ascii="Sylfaen" w:hAnsi="Sylfaen"/>
          <w:noProof/>
          <w:sz w:val="24"/>
          <w:szCs w:val="24"/>
          <w:lang w:val="ka-GE"/>
        </w:rPr>
        <w:t xml:space="preserve">იქნება შესაბამისი </w:t>
      </w:r>
      <w:r w:rsidRPr="00CE3009">
        <w:rPr>
          <w:rFonts w:ascii="Sylfaen" w:hAnsi="Sylfaen"/>
          <w:noProof/>
          <w:sz w:val="24"/>
          <w:szCs w:val="24"/>
          <w:lang w:val="ka-GE"/>
        </w:rPr>
        <w:t>მხარეებ</w:t>
      </w:r>
      <w:r>
        <w:rPr>
          <w:rFonts w:ascii="Sylfaen" w:hAnsi="Sylfaen"/>
          <w:noProof/>
          <w:sz w:val="24"/>
          <w:szCs w:val="24"/>
          <w:lang w:val="ka-GE"/>
        </w:rPr>
        <w:t>ი</w:t>
      </w:r>
      <w:r w:rsidRPr="00CE3009">
        <w:rPr>
          <w:rFonts w:ascii="Sylfaen" w:hAnsi="Sylfaen"/>
          <w:noProof/>
          <w:sz w:val="24"/>
          <w:szCs w:val="24"/>
          <w:lang w:val="ka-GE"/>
        </w:rPr>
        <w:t>ს</w:t>
      </w:r>
      <w:r>
        <w:rPr>
          <w:rFonts w:ascii="Sylfaen" w:hAnsi="Sylfaen"/>
          <w:noProof/>
          <w:sz w:val="24"/>
          <w:szCs w:val="24"/>
          <w:lang w:val="ka-GE"/>
        </w:rPr>
        <w:t xml:space="preserve"> ზეგავლენისგან</w:t>
      </w:r>
      <w:r w:rsidRPr="00CE3009">
        <w:rPr>
          <w:rFonts w:ascii="Sylfaen" w:hAnsi="Sylfaen"/>
          <w:noProof/>
          <w:sz w:val="24"/>
          <w:szCs w:val="24"/>
          <w:lang w:val="ka-GE"/>
        </w:rPr>
        <w:t xml:space="preserve">. </w:t>
      </w:r>
      <w:r>
        <w:rPr>
          <w:rFonts w:ascii="Sylfaen" w:hAnsi="Sylfaen"/>
          <w:noProof/>
          <w:sz w:val="24"/>
          <w:szCs w:val="24"/>
          <w:lang w:val="ka-GE"/>
        </w:rPr>
        <w:t>აღნიშნულ</w:t>
      </w:r>
      <w:r w:rsidRPr="00CE3009">
        <w:rPr>
          <w:rFonts w:ascii="Sylfaen" w:hAnsi="Sylfaen"/>
          <w:noProof/>
          <w:sz w:val="24"/>
          <w:szCs w:val="24"/>
          <w:lang w:val="ka-GE"/>
        </w:rPr>
        <w:t xml:space="preserve"> ორგანო</w:t>
      </w:r>
      <w:r>
        <w:rPr>
          <w:rFonts w:ascii="Sylfaen" w:hAnsi="Sylfaen"/>
          <w:noProof/>
          <w:sz w:val="24"/>
          <w:szCs w:val="24"/>
          <w:lang w:val="ka-GE"/>
        </w:rPr>
        <w:t>ს</w:t>
      </w:r>
      <w:r w:rsidRPr="00CE3009">
        <w:rPr>
          <w:rFonts w:ascii="Sylfaen" w:hAnsi="Sylfaen"/>
          <w:noProof/>
          <w:sz w:val="24"/>
          <w:szCs w:val="24"/>
          <w:lang w:val="ka-GE"/>
        </w:rPr>
        <w:t>, რომელიც შეიძლება</w:t>
      </w:r>
      <w:r>
        <w:rPr>
          <w:rFonts w:ascii="Sylfaen" w:hAnsi="Sylfaen"/>
          <w:noProof/>
          <w:sz w:val="24"/>
          <w:szCs w:val="24"/>
          <w:lang w:val="ka-GE"/>
        </w:rPr>
        <w:t xml:space="preserve"> წარმოადგენდეს სასამართლოს</w:t>
      </w:r>
      <w:r w:rsidRPr="00CE3009">
        <w:rPr>
          <w:rFonts w:ascii="Sylfaen" w:hAnsi="Sylfaen"/>
          <w:noProof/>
          <w:sz w:val="24"/>
          <w:szCs w:val="24"/>
          <w:lang w:val="ka-GE"/>
        </w:rPr>
        <w:t>, უფლება აქვს</w:t>
      </w:r>
      <w:r>
        <w:rPr>
          <w:rFonts w:ascii="Sylfaen" w:hAnsi="Sylfaen"/>
          <w:noProof/>
          <w:sz w:val="24"/>
          <w:szCs w:val="24"/>
          <w:lang w:val="ka-GE"/>
        </w:rPr>
        <w:t xml:space="preserve"> ჩაატაროს</w:t>
      </w:r>
      <w:r w:rsidRPr="00CE3009">
        <w:rPr>
          <w:rFonts w:ascii="Sylfaen" w:hAnsi="Sylfaen"/>
          <w:noProof/>
          <w:sz w:val="24"/>
          <w:szCs w:val="24"/>
          <w:lang w:val="ka-GE"/>
        </w:rPr>
        <w:t xml:space="preserve"> შესაბამისი ექსპერტიზა</w:t>
      </w:r>
      <w:r>
        <w:rPr>
          <w:rFonts w:ascii="Sylfaen" w:hAnsi="Sylfaen"/>
          <w:noProof/>
          <w:sz w:val="24"/>
          <w:szCs w:val="24"/>
          <w:lang w:val="ka-GE"/>
        </w:rPr>
        <w:t>, რათა</w:t>
      </w:r>
      <w:r w:rsidRPr="00CE3009">
        <w:rPr>
          <w:rFonts w:ascii="Sylfaen" w:hAnsi="Sylfaen"/>
          <w:noProof/>
          <w:sz w:val="24"/>
          <w:szCs w:val="24"/>
          <w:lang w:val="ka-GE"/>
        </w:rPr>
        <w:t xml:space="preserve"> </w:t>
      </w:r>
      <w:r>
        <w:rPr>
          <w:rFonts w:ascii="Sylfaen" w:hAnsi="Sylfaen"/>
          <w:noProof/>
          <w:sz w:val="24"/>
          <w:szCs w:val="24"/>
          <w:lang w:val="ka-GE"/>
        </w:rPr>
        <w:t xml:space="preserve">ხელი შეუწყოს </w:t>
      </w:r>
      <w:r>
        <w:rPr>
          <w:rFonts w:ascii="Sylfaen" w:hAnsi="Sylfaen"/>
          <w:noProof/>
          <w:sz w:val="24"/>
          <w:szCs w:val="24"/>
          <w:lang w:val="ka-GE"/>
        </w:rPr>
        <w:lastRenderedPageBreak/>
        <w:t>მისი</w:t>
      </w:r>
      <w:r w:rsidRPr="00CE3009">
        <w:rPr>
          <w:rFonts w:ascii="Sylfaen" w:hAnsi="Sylfaen"/>
          <w:noProof/>
          <w:sz w:val="24"/>
          <w:szCs w:val="24"/>
          <w:lang w:val="ka-GE"/>
        </w:rPr>
        <w:t xml:space="preserve"> ფუნქციები</w:t>
      </w:r>
      <w:r>
        <w:rPr>
          <w:rFonts w:ascii="Sylfaen" w:hAnsi="Sylfaen"/>
          <w:noProof/>
          <w:sz w:val="24"/>
          <w:szCs w:val="24"/>
          <w:lang w:val="ka-GE"/>
        </w:rPr>
        <w:t>ს ჯეროვნად შესრულებას</w:t>
      </w:r>
      <w:r w:rsidRPr="00CE3009">
        <w:rPr>
          <w:rFonts w:ascii="Sylfaen" w:hAnsi="Sylfaen"/>
          <w:noProof/>
          <w:sz w:val="24"/>
          <w:szCs w:val="24"/>
          <w:lang w:val="ka-GE"/>
        </w:rPr>
        <w:t>.</w:t>
      </w:r>
      <w:r>
        <w:rPr>
          <w:rFonts w:ascii="Sylfaen" w:hAnsi="Sylfaen"/>
          <w:noProof/>
          <w:sz w:val="24"/>
          <w:szCs w:val="24"/>
          <w:lang w:val="ka-GE"/>
        </w:rPr>
        <w:t xml:space="preserve"> ევროკავშირის</w:t>
      </w:r>
      <w:r w:rsidRPr="00CE3009">
        <w:rPr>
          <w:rFonts w:ascii="Sylfaen" w:hAnsi="Sylfaen"/>
          <w:noProof/>
          <w:sz w:val="24"/>
          <w:szCs w:val="24"/>
          <w:lang w:val="ka-GE"/>
        </w:rPr>
        <w:t xml:space="preserve"> წევრმა სახელმწიფოებმა უნდა უზრუნველყონ, რომ საქმის </w:t>
      </w:r>
      <w:r w:rsidR="00925C48">
        <w:rPr>
          <w:rFonts w:ascii="Sylfaen" w:hAnsi="Sylfaen"/>
          <w:noProof/>
          <w:sz w:val="24"/>
          <w:szCs w:val="24"/>
          <w:lang w:val="ka-GE"/>
        </w:rPr>
        <w:t>უ</w:t>
      </w:r>
      <w:r>
        <w:rPr>
          <w:rFonts w:ascii="Sylfaen" w:hAnsi="Sylfaen"/>
          <w:noProof/>
          <w:sz w:val="24"/>
          <w:szCs w:val="24"/>
          <w:lang w:val="ka-GE"/>
        </w:rPr>
        <w:t xml:space="preserve">პირატესობები ჯეროვნად იქნას მიღებული მხედველობაში და </w:t>
      </w:r>
      <w:r w:rsidRPr="00CE3009">
        <w:rPr>
          <w:rFonts w:ascii="Sylfaen" w:hAnsi="Sylfaen"/>
          <w:noProof/>
          <w:sz w:val="24"/>
          <w:szCs w:val="24"/>
          <w:lang w:val="ka-GE"/>
        </w:rPr>
        <w:t>რომ არსებობ</w:t>
      </w:r>
      <w:r>
        <w:rPr>
          <w:rFonts w:ascii="Sylfaen" w:hAnsi="Sylfaen"/>
          <w:noProof/>
          <w:sz w:val="24"/>
          <w:szCs w:val="24"/>
          <w:lang w:val="ka-GE"/>
        </w:rPr>
        <w:t>დე</w:t>
      </w:r>
      <w:r w:rsidRPr="00CE3009">
        <w:rPr>
          <w:rFonts w:ascii="Sylfaen" w:hAnsi="Sylfaen"/>
          <w:noProof/>
          <w:sz w:val="24"/>
          <w:szCs w:val="24"/>
          <w:lang w:val="ka-GE"/>
        </w:rPr>
        <w:t xml:space="preserve">ს გასაჩივრების ეფექტური მექანიზმი. </w:t>
      </w:r>
    </w:p>
    <w:p w:rsidR="00CE3009" w:rsidRPr="00CE3009" w:rsidRDefault="00CE3009" w:rsidP="00CE3009">
      <w:pPr>
        <w:spacing w:after="120" w:line="320" w:lineRule="atLeast"/>
        <w:ind w:left="720"/>
        <w:jc w:val="both"/>
        <w:rPr>
          <w:rFonts w:ascii="Sylfaen" w:hAnsi="Sylfaen"/>
          <w:noProof/>
          <w:sz w:val="24"/>
          <w:szCs w:val="24"/>
          <w:lang w:val="ka-GE"/>
        </w:rPr>
      </w:pPr>
      <w:r>
        <w:rPr>
          <w:rFonts w:ascii="Sylfaen" w:hAnsi="Sylfaen"/>
          <w:noProof/>
          <w:sz w:val="24"/>
          <w:szCs w:val="24"/>
          <w:lang w:val="ka-GE"/>
        </w:rPr>
        <w:t>გასაჩივრების შედეგის მიღების პროცესში</w:t>
      </w:r>
      <w:r w:rsidRPr="00CE3009">
        <w:rPr>
          <w:rFonts w:ascii="Sylfaen" w:hAnsi="Sylfaen"/>
          <w:noProof/>
          <w:sz w:val="24"/>
          <w:szCs w:val="24"/>
          <w:lang w:val="ka-GE"/>
        </w:rPr>
        <w:t>, ეროვნული მარეგულირებელი ორგანოს</w:t>
      </w:r>
      <w:r>
        <w:rPr>
          <w:rFonts w:ascii="Sylfaen" w:hAnsi="Sylfaen"/>
          <w:noProof/>
          <w:sz w:val="24"/>
          <w:szCs w:val="24"/>
          <w:lang w:val="ka-GE"/>
        </w:rPr>
        <w:t xml:space="preserve"> მიერ მიღებულ</w:t>
      </w:r>
      <w:r w:rsidRPr="00CE3009">
        <w:rPr>
          <w:rFonts w:ascii="Sylfaen" w:hAnsi="Sylfaen"/>
          <w:noProof/>
          <w:sz w:val="24"/>
          <w:szCs w:val="24"/>
          <w:lang w:val="ka-GE"/>
        </w:rPr>
        <w:t xml:space="preserve"> გადაწყვეტილება</w:t>
      </w:r>
      <w:r>
        <w:rPr>
          <w:rFonts w:ascii="Sylfaen" w:hAnsi="Sylfaen"/>
          <w:noProof/>
          <w:sz w:val="24"/>
          <w:szCs w:val="24"/>
          <w:lang w:val="ka-GE"/>
        </w:rPr>
        <w:t>ს</w:t>
      </w:r>
      <w:r w:rsidRPr="00CE3009">
        <w:rPr>
          <w:rFonts w:ascii="Sylfaen" w:hAnsi="Sylfaen"/>
          <w:noProof/>
          <w:sz w:val="24"/>
          <w:szCs w:val="24"/>
          <w:lang w:val="ka-GE"/>
        </w:rPr>
        <w:t xml:space="preserve"> </w:t>
      </w:r>
      <w:r>
        <w:rPr>
          <w:rFonts w:ascii="Sylfaen" w:hAnsi="Sylfaen"/>
          <w:noProof/>
          <w:sz w:val="24"/>
          <w:szCs w:val="24"/>
          <w:lang w:val="ka-GE"/>
        </w:rPr>
        <w:t>ექნება კანონიერი ძალა</w:t>
      </w:r>
      <w:r w:rsidRPr="00CE3009">
        <w:rPr>
          <w:rFonts w:ascii="Sylfaen" w:hAnsi="Sylfaen"/>
          <w:noProof/>
          <w:sz w:val="24"/>
          <w:szCs w:val="24"/>
          <w:lang w:val="ka-GE"/>
        </w:rPr>
        <w:t>, თუ სააპელაციო ორგანო სხვაგვარად</w:t>
      </w:r>
      <w:r>
        <w:rPr>
          <w:rFonts w:ascii="Sylfaen" w:hAnsi="Sylfaen"/>
          <w:noProof/>
          <w:sz w:val="24"/>
          <w:szCs w:val="24"/>
          <w:lang w:val="ka-GE"/>
        </w:rPr>
        <w:t xml:space="preserve"> არ </w:t>
      </w:r>
      <w:r w:rsidRPr="00CE3009">
        <w:rPr>
          <w:rFonts w:ascii="Sylfaen" w:hAnsi="Sylfaen"/>
          <w:noProof/>
          <w:sz w:val="24"/>
          <w:szCs w:val="24"/>
          <w:lang w:val="ka-GE"/>
        </w:rPr>
        <w:t>გადაწყვეტს.</w:t>
      </w:r>
    </w:p>
    <w:p w:rsidR="00CE3009" w:rsidRDefault="00CE3009" w:rsidP="00CE3009">
      <w:pPr>
        <w:spacing w:after="120" w:line="320" w:lineRule="atLeast"/>
        <w:ind w:left="720" w:hanging="720"/>
        <w:jc w:val="both"/>
        <w:rPr>
          <w:rFonts w:ascii="Sylfaen" w:hAnsi="Sylfaen"/>
          <w:noProof/>
          <w:sz w:val="24"/>
          <w:szCs w:val="24"/>
          <w:lang w:val="ka-GE"/>
        </w:rPr>
      </w:pPr>
      <w:r w:rsidRPr="00CE3009">
        <w:rPr>
          <w:rFonts w:ascii="Sylfaen" w:hAnsi="Sylfaen"/>
          <w:noProof/>
          <w:sz w:val="24"/>
          <w:szCs w:val="24"/>
          <w:lang w:val="ka-GE"/>
        </w:rPr>
        <w:t xml:space="preserve">2. </w:t>
      </w:r>
      <w:r>
        <w:rPr>
          <w:rFonts w:ascii="Sylfaen" w:hAnsi="Sylfaen"/>
          <w:noProof/>
          <w:sz w:val="24"/>
          <w:szCs w:val="24"/>
          <w:lang w:val="ka-GE"/>
        </w:rPr>
        <w:tab/>
      </w:r>
      <w:r w:rsidR="006C2B54">
        <w:rPr>
          <w:rFonts w:ascii="Sylfaen" w:hAnsi="Sylfaen"/>
          <w:noProof/>
          <w:sz w:val="24"/>
          <w:szCs w:val="24"/>
          <w:lang w:val="ka-GE"/>
        </w:rPr>
        <w:t xml:space="preserve">იმ შემთხვევაში, </w:t>
      </w:r>
      <w:r w:rsidRPr="00CE3009">
        <w:rPr>
          <w:rFonts w:ascii="Sylfaen" w:hAnsi="Sylfaen"/>
          <w:noProof/>
          <w:sz w:val="24"/>
          <w:szCs w:val="24"/>
          <w:lang w:val="ka-GE"/>
        </w:rPr>
        <w:t xml:space="preserve">თუ </w:t>
      </w:r>
      <w:r w:rsidR="00650B6C">
        <w:rPr>
          <w:rFonts w:ascii="Sylfaen" w:hAnsi="Sylfaen"/>
          <w:noProof/>
          <w:sz w:val="24"/>
          <w:szCs w:val="24"/>
          <w:lang w:val="ka-GE"/>
        </w:rPr>
        <w:t xml:space="preserve">პირველი პუნქტით გათვალისწინებული </w:t>
      </w:r>
      <w:r w:rsidRPr="00CE3009">
        <w:rPr>
          <w:rFonts w:ascii="Sylfaen" w:hAnsi="Sylfaen"/>
          <w:noProof/>
          <w:sz w:val="24"/>
          <w:szCs w:val="24"/>
          <w:lang w:val="ka-GE"/>
        </w:rPr>
        <w:t xml:space="preserve">სააპელაციო ორგანო არ </w:t>
      </w:r>
      <w:r w:rsidR="00650B6C">
        <w:rPr>
          <w:rFonts w:ascii="Sylfaen" w:hAnsi="Sylfaen"/>
          <w:noProof/>
          <w:sz w:val="24"/>
          <w:szCs w:val="24"/>
          <w:lang w:val="ka-GE"/>
        </w:rPr>
        <w:t>წარმოადგენს</w:t>
      </w:r>
      <w:r w:rsidRPr="00CE3009">
        <w:rPr>
          <w:rFonts w:ascii="Sylfaen" w:hAnsi="Sylfaen"/>
          <w:noProof/>
          <w:sz w:val="24"/>
          <w:szCs w:val="24"/>
          <w:lang w:val="ka-GE"/>
        </w:rPr>
        <w:t xml:space="preserve"> სასამართლოს, </w:t>
      </w:r>
      <w:r w:rsidR="00650B6C" w:rsidRPr="00CE3009">
        <w:rPr>
          <w:rFonts w:ascii="Sylfaen" w:hAnsi="Sylfaen"/>
          <w:noProof/>
          <w:sz w:val="24"/>
          <w:szCs w:val="24"/>
          <w:lang w:val="ka-GE"/>
        </w:rPr>
        <w:t xml:space="preserve">ყოველთვის უნდა </w:t>
      </w:r>
      <w:r w:rsidR="00650B6C">
        <w:rPr>
          <w:rFonts w:ascii="Sylfaen" w:hAnsi="Sylfaen"/>
          <w:noProof/>
          <w:sz w:val="24"/>
          <w:szCs w:val="24"/>
          <w:lang w:val="ka-GE"/>
        </w:rPr>
        <w:t xml:space="preserve">იქნას </w:t>
      </w:r>
      <w:r w:rsidR="00925C48">
        <w:rPr>
          <w:rFonts w:ascii="Sylfaen" w:hAnsi="Sylfaen"/>
          <w:noProof/>
          <w:sz w:val="24"/>
          <w:szCs w:val="24"/>
          <w:lang w:val="ka-GE"/>
        </w:rPr>
        <w:t>მითითებული</w:t>
      </w:r>
      <w:r w:rsidR="00650B6C">
        <w:rPr>
          <w:rFonts w:ascii="Sylfaen" w:hAnsi="Sylfaen"/>
          <w:noProof/>
          <w:sz w:val="24"/>
          <w:szCs w:val="24"/>
          <w:lang w:val="ka-GE"/>
        </w:rPr>
        <w:t xml:space="preserve"> მისი </w:t>
      </w:r>
      <w:r w:rsidRPr="00CE3009">
        <w:rPr>
          <w:rFonts w:ascii="Sylfaen" w:hAnsi="Sylfaen"/>
          <w:noProof/>
          <w:sz w:val="24"/>
          <w:szCs w:val="24"/>
          <w:lang w:val="ka-GE"/>
        </w:rPr>
        <w:t xml:space="preserve"> გადაწყვეტილებ</w:t>
      </w:r>
      <w:r w:rsidR="00650B6C">
        <w:rPr>
          <w:rFonts w:ascii="Sylfaen" w:hAnsi="Sylfaen"/>
          <w:noProof/>
          <w:sz w:val="24"/>
          <w:szCs w:val="24"/>
          <w:lang w:val="ka-GE"/>
        </w:rPr>
        <w:t>ის მი</w:t>
      </w:r>
      <w:r w:rsidR="00925C48">
        <w:rPr>
          <w:rFonts w:ascii="Sylfaen" w:hAnsi="Sylfaen"/>
          <w:noProof/>
          <w:sz w:val="24"/>
          <w:szCs w:val="24"/>
          <w:lang w:val="ka-GE"/>
        </w:rPr>
        <w:t>ღ</w:t>
      </w:r>
      <w:r w:rsidR="00650B6C">
        <w:rPr>
          <w:rFonts w:ascii="Sylfaen" w:hAnsi="Sylfaen"/>
          <w:noProof/>
          <w:sz w:val="24"/>
          <w:szCs w:val="24"/>
          <w:lang w:val="ka-GE"/>
        </w:rPr>
        <w:t>ების მიზეზები</w:t>
      </w:r>
      <w:r w:rsidRPr="00CE3009">
        <w:rPr>
          <w:rFonts w:ascii="Sylfaen" w:hAnsi="Sylfaen"/>
          <w:noProof/>
          <w:sz w:val="24"/>
          <w:szCs w:val="24"/>
          <w:lang w:val="ka-GE"/>
        </w:rPr>
        <w:t xml:space="preserve">. გარდა ამისა, ასეთ შემთხვევაში, მისი გადაწყვეტილება ექვემდებარება </w:t>
      </w:r>
      <w:r w:rsidR="00650B6C">
        <w:rPr>
          <w:rFonts w:ascii="Sylfaen" w:hAnsi="Sylfaen"/>
          <w:noProof/>
          <w:sz w:val="24"/>
          <w:szCs w:val="24"/>
          <w:lang w:val="ka-GE"/>
        </w:rPr>
        <w:t>გადასინჯვას</w:t>
      </w:r>
      <w:r w:rsidRPr="00CE3009">
        <w:rPr>
          <w:rFonts w:ascii="Sylfaen" w:hAnsi="Sylfaen"/>
          <w:noProof/>
          <w:sz w:val="24"/>
          <w:szCs w:val="24"/>
          <w:lang w:val="ka-GE"/>
        </w:rPr>
        <w:t xml:space="preserve"> სასამართლოს ან ტრიბუნალს </w:t>
      </w:r>
      <w:r w:rsidR="00650B6C">
        <w:rPr>
          <w:rFonts w:ascii="Sylfaen" w:hAnsi="Sylfaen"/>
          <w:noProof/>
          <w:sz w:val="24"/>
          <w:szCs w:val="24"/>
          <w:lang w:val="ka-GE"/>
        </w:rPr>
        <w:t xml:space="preserve">მიერ შეთანხმების </w:t>
      </w:r>
      <w:r w:rsidR="00650B6C" w:rsidRPr="00CE3009">
        <w:rPr>
          <w:rFonts w:ascii="Sylfaen" w:hAnsi="Sylfaen"/>
          <w:noProof/>
          <w:sz w:val="24"/>
          <w:szCs w:val="24"/>
          <w:lang w:val="ka-GE"/>
        </w:rPr>
        <w:t>234</w:t>
      </w:r>
      <w:r w:rsidR="00650B6C">
        <w:rPr>
          <w:rFonts w:ascii="Sylfaen" w:hAnsi="Sylfaen"/>
          <w:noProof/>
          <w:sz w:val="24"/>
          <w:szCs w:val="24"/>
          <w:lang w:val="ka-GE"/>
        </w:rPr>
        <w:t>-ე მუხლის</w:t>
      </w:r>
      <w:r w:rsidR="00650B6C" w:rsidRPr="00CE3009">
        <w:rPr>
          <w:rFonts w:ascii="Sylfaen" w:hAnsi="Sylfaen"/>
          <w:noProof/>
          <w:sz w:val="24"/>
          <w:szCs w:val="24"/>
          <w:lang w:val="ka-GE"/>
        </w:rPr>
        <w:t xml:space="preserve"> </w:t>
      </w:r>
      <w:r w:rsidRPr="00CE3009">
        <w:rPr>
          <w:rFonts w:ascii="Sylfaen" w:hAnsi="Sylfaen"/>
          <w:noProof/>
          <w:sz w:val="24"/>
          <w:szCs w:val="24"/>
          <w:lang w:val="ka-GE"/>
        </w:rPr>
        <w:t>მნიშვნელობის ფარგლებში.</w:t>
      </w:r>
    </w:p>
    <w:p w:rsidR="00650B6C" w:rsidRDefault="00650B6C" w:rsidP="00CE3009">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3.</w:t>
      </w:r>
      <w:r>
        <w:rPr>
          <w:rFonts w:ascii="Sylfaen" w:hAnsi="Sylfaen"/>
          <w:noProof/>
          <w:sz w:val="24"/>
          <w:szCs w:val="24"/>
          <w:lang w:val="ka-GE"/>
        </w:rPr>
        <w:tab/>
        <w:t>ევროკავში</w:t>
      </w:r>
      <w:r w:rsidR="008A56B6">
        <w:rPr>
          <w:rFonts w:ascii="Sylfaen" w:hAnsi="Sylfaen"/>
          <w:noProof/>
          <w:sz w:val="24"/>
          <w:szCs w:val="24"/>
          <w:lang w:val="ka-GE"/>
        </w:rPr>
        <w:t>რ</w:t>
      </w:r>
      <w:r>
        <w:rPr>
          <w:rFonts w:ascii="Sylfaen" w:hAnsi="Sylfaen"/>
          <w:noProof/>
          <w:sz w:val="24"/>
          <w:szCs w:val="24"/>
          <w:lang w:val="ka-GE"/>
        </w:rPr>
        <w:t xml:space="preserve">ის წევრი სახელმწიფოები შეაგროვებენ ინფორმაციას საჩივრების საგნის, საჩივართან დაკავშირებული </w:t>
      </w:r>
      <w:r w:rsidR="00925C48">
        <w:rPr>
          <w:rFonts w:ascii="Sylfaen" w:hAnsi="Sylfaen"/>
          <w:noProof/>
          <w:sz w:val="24"/>
          <w:szCs w:val="24"/>
          <w:lang w:val="ka-GE"/>
        </w:rPr>
        <w:t>მოთხ</w:t>
      </w:r>
      <w:r>
        <w:rPr>
          <w:rFonts w:ascii="Sylfaen" w:hAnsi="Sylfaen"/>
          <w:noProof/>
          <w:sz w:val="24"/>
          <w:szCs w:val="24"/>
          <w:lang w:val="ka-GE"/>
        </w:rPr>
        <w:t xml:space="preserve">ოვნების რაოდენობის, გასაჩივრების პროცესის ხანგრძლივობისა და </w:t>
      </w:r>
      <w:r w:rsidR="00F7214D">
        <w:rPr>
          <w:rFonts w:ascii="Sylfaen" w:hAnsi="Sylfaen"/>
          <w:noProof/>
          <w:sz w:val="24"/>
          <w:szCs w:val="24"/>
          <w:lang w:val="ka-GE"/>
        </w:rPr>
        <w:t xml:space="preserve">გადაწყვეტილებების რაოდენობის შესახებ შუალედური ღონისძიებების მიღების მიზნით. </w:t>
      </w:r>
      <w:r w:rsidR="008A56B6">
        <w:rPr>
          <w:rFonts w:ascii="Sylfaen" w:hAnsi="Sylfaen"/>
          <w:noProof/>
          <w:sz w:val="24"/>
          <w:szCs w:val="24"/>
          <w:lang w:val="ka-GE"/>
        </w:rPr>
        <w:t xml:space="preserve">ევროკავშირის </w:t>
      </w:r>
      <w:r w:rsidR="00F7214D">
        <w:rPr>
          <w:rFonts w:ascii="Sylfaen" w:hAnsi="Sylfaen"/>
          <w:noProof/>
          <w:sz w:val="24"/>
          <w:szCs w:val="24"/>
          <w:lang w:val="ka-GE"/>
        </w:rPr>
        <w:t xml:space="preserve">წევრი სახელმწიფოები წარუდგენენ აღნიშნულ ინფორმაციას კომისიას და </w:t>
      </w:r>
      <w:r w:rsidR="00F7214D" w:rsidRPr="00623D81">
        <w:rPr>
          <w:rFonts w:ascii="Sylfaen" w:hAnsi="Sylfaen"/>
          <w:noProof/>
          <w:sz w:val="24"/>
          <w:szCs w:val="24"/>
          <w:lang w:val="ka-GE"/>
        </w:rPr>
        <w:t>BEREC</w:t>
      </w:r>
      <w:r w:rsidR="00F7214D">
        <w:rPr>
          <w:rFonts w:ascii="Sylfaen" w:hAnsi="Sylfaen"/>
          <w:noProof/>
          <w:sz w:val="24"/>
          <w:szCs w:val="24"/>
          <w:lang w:val="ka-GE"/>
        </w:rPr>
        <w:t>-ს ნებისმიერი მათგანისგან დასაბუთებული მოთხოვნის მიღების შემდგომ.</w:t>
      </w:r>
    </w:p>
    <w:p w:rsidR="00F7214D" w:rsidRDefault="00F7214D" w:rsidP="0023763C">
      <w:pPr>
        <w:spacing w:after="0" w:line="320" w:lineRule="atLeast"/>
        <w:ind w:left="720" w:hanging="720"/>
        <w:jc w:val="both"/>
        <w:rPr>
          <w:rFonts w:ascii="Sylfaen" w:hAnsi="Sylfaen"/>
          <w:noProof/>
          <w:sz w:val="24"/>
          <w:szCs w:val="24"/>
          <w:lang w:val="ka-GE"/>
        </w:rPr>
      </w:pPr>
    </w:p>
    <w:p w:rsidR="00F7214D" w:rsidRDefault="00F7214D" w:rsidP="0023763C">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5</w:t>
      </w:r>
    </w:p>
    <w:p w:rsidR="00F7214D" w:rsidRDefault="00F7214D" w:rsidP="00F7214D">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ინფორმაციის მიწოდება</w:t>
      </w:r>
    </w:p>
    <w:p w:rsidR="00AD6749" w:rsidRDefault="00F7214D" w:rsidP="00925C48">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1. </w:t>
      </w:r>
      <w:r w:rsidR="00925C48">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sidRPr="00F7214D">
        <w:rPr>
          <w:rFonts w:ascii="Sylfaen" w:hAnsi="Sylfaen"/>
          <w:noProof/>
          <w:sz w:val="24"/>
          <w:szCs w:val="24"/>
          <w:lang w:val="ka-GE"/>
        </w:rPr>
        <w:t xml:space="preserve">წევრმა სახელმწიფოებმა უნდა უზრუნველყონ, რომ </w:t>
      </w:r>
      <w:r w:rsidR="00925C48">
        <w:rPr>
          <w:rFonts w:ascii="Sylfaen" w:hAnsi="Sylfaen"/>
          <w:noProof/>
          <w:sz w:val="24"/>
          <w:szCs w:val="24"/>
          <w:lang w:val="ka-GE"/>
        </w:rPr>
        <w:t>ორგანიზაციებმა, რომლებიც</w:t>
      </w:r>
      <w:r w:rsidRPr="00F7214D">
        <w:rPr>
          <w:rFonts w:ascii="Sylfaen" w:hAnsi="Sylfaen"/>
          <w:noProof/>
          <w:sz w:val="24"/>
          <w:szCs w:val="24"/>
          <w:lang w:val="ka-GE"/>
        </w:rPr>
        <w:t xml:space="preserve"> </w:t>
      </w:r>
      <w:r w:rsidR="00925C48">
        <w:rPr>
          <w:rFonts w:ascii="Sylfaen" w:hAnsi="Sylfaen"/>
          <w:noProof/>
          <w:sz w:val="24"/>
          <w:szCs w:val="24"/>
          <w:lang w:val="ka-GE"/>
        </w:rPr>
        <w:t>ეწევიან</w:t>
      </w:r>
      <w:r w:rsidRPr="00F7214D">
        <w:rPr>
          <w:rFonts w:ascii="Sylfaen" w:hAnsi="Sylfaen"/>
          <w:noProof/>
          <w:sz w:val="24"/>
          <w:szCs w:val="24"/>
          <w:lang w:val="ka-GE"/>
        </w:rPr>
        <w:t xml:space="preserve"> </w:t>
      </w:r>
      <w:r w:rsidR="00925C48">
        <w:rPr>
          <w:rFonts w:ascii="Sylfaen" w:hAnsi="Sylfaen"/>
          <w:noProof/>
          <w:sz w:val="24"/>
          <w:szCs w:val="24"/>
          <w:lang w:val="ka-GE"/>
        </w:rPr>
        <w:t>ელექტრონულ</w:t>
      </w:r>
      <w:r w:rsidRPr="00F7214D">
        <w:rPr>
          <w:rFonts w:ascii="Sylfaen" w:hAnsi="Sylfaen"/>
          <w:noProof/>
          <w:sz w:val="24"/>
          <w:szCs w:val="24"/>
          <w:lang w:val="ka-GE"/>
        </w:rPr>
        <w:t xml:space="preserve"> საკომუნიკაციო ქსელებ</w:t>
      </w:r>
      <w:r w:rsidR="00925C48">
        <w:rPr>
          <w:rFonts w:ascii="Sylfaen" w:hAnsi="Sylfaen"/>
          <w:noProof/>
          <w:sz w:val="24"/>
          <w:szCs w:val="24"/>
          <w:lang w:val="ka-GE"/>
        </w:rPr>
        <w:t>სა</w:t>
      </w:r>
      <w:r w:rsidRPr="00F7214D">
        <w:rPr>
          <w:rFonts w:ascii="Sylfaen" w:hAnsi="Sylfaen"/>
          <w:noProof/>
          <w:sz w:val="24"/>
          <w:szCs w:val="24"/>
          <w:lang w:val="ka-GE"/>
        </w:rPr>
        <w:t xml:space="preserve"> და </w:t>
      </w:r>
      <w:r w:rsidR="00925C48">
        <w:rPr>
          <w:rFonts w:ascii="Sylfaen" w:hAnsi="Sylfaen"/>
          <w:noProof/>
          <w:sz w:val="24"/>
          <w:szCs w:val="24"/>
          <w:lang w:val="ka-GE"/>
        </w:rPr>
        <w:t>მომსახურებ</w:t>
      </w:r>
      <w:r w:rsidRPr="00F7214D">
        <w:rPr>
          <w:rFonts w:ascii="Sylfaen" w:hAnsi="Sylfaen"/>
          <w:noProof/>
          <w:sz w:val="24"/>
          <w:szCs w:val="24"/>
          <w:lang w:val="ka-GE"/>
        </w:rPr>
        <w:t>ს</w:t>
      </w:r>
      <w:r w:rsidR="00925C48">
        <w:rPr>
          <w:rFonts w:ascii="Sylfaen" w:hAnsi="Sylfaen"/>
          <w:noProof/>
          <w:sz w:val="24"/>
          <w:szCs w:val="24"/>
          <w:lang w:val="ka-GE"/>
        </w:rPr>
        <w:t>,</w:t>
      </w:r>
      <w:r w:rsidRPr="00F7214D">
        <w:rPr>
          <w:rFonts w:ascii="Sylfaen" w:hAnsi="Sylfaen"/>
          <w:noProof/>
          <w:sz w:val="24"/>
          <w:szCs w:val="24"/>
          <w:lang w:val="ka-GE"/>
        </w:rPr>
        <w:t xml:space="preserve"> </w:t>
      </w:r>
      <w:r w:rsidR="00925C48">
        <w:rPr>
          <w:rFonts w:ascii="Sylfaen" w:hAnsi="Sylfaen"/>
          <w:noProof/>
          <w:sz w:val="24"/>
          <w:szCs w:val="24"/>
          <w:lang w:val="ka-GE"/>
        </w:rPr>
        <w:t>წარმოადგინონ</w:t>
      </w:r>
      <w:r w:rsidRPr="00F7214D">
        <w:rPr>
          <w:rFonts w:ascii="Sylfaen" w:hAnsi="Sylfaen"/>
          <w:noProof/>
          <w:sz w:val="24"/>
          <w:szCs w:val="24"/>
          <w:lang w:val="ka-GE"/>
        </w:rPr>
        <w:t xml:space="preserve"> </w:t>
      </w:r>
      <w:r w:rsidR="00925C48">
        <w:rPr>
          <w:rFonts w:ascii="Sylfaen" w:hAnsi="Sylfaen"/>
          <w:noProof/>
          <w:sz w:val="24"/>
          <w:szCs w:val="24"/>
          <w:lang w:val="ka-GE"/>
        </w:rPr>
        <w:t>ყოველგვარი</w:t>
      </w:r>
      <w:r w:rsidRPr="00F7214D">
        <w:rPr>
          <w:rFonts w:ascii="Sylfaen" w:hAnsi="Sylfaen"/>
          <w:noProof/>
          <w:sz w:val="24"/>
          <w:szCs w:val="24"/>
          <w:lang w:val="ka-GE"/>
        </w:rPr>
        <w:t xml:space="preserve"> ინფორმაცია, მათ შორის, ფინანსური ინფორმაცია, რაც აუცილებელი</w:t>
      </w:r>
      <w:r w:rsidR="00925C48">
        <w:rPr>
          <w:rFonts w:ascii="Sylfaen" w:hAnsi="Sylfaen"/>
          <w:noProof/>
          <w:sz w:val="24"/>
          <w:szCs w:val="24"/>
          <w:lang w:val="ka-GE"/>
        </w:rPr>
        <w:t xml:space="preserve"> იქნებ</w:t>
      </w:r>
      <w:r w:rsidRPr="00F7214D">
        <w:rPr>
          <w:rFonts w:ascii="Sylfaen" w:hAnsi="Sylfaen"/>
          <w:noProof/>
          <w:sz w:val="24"/>
          <w:szCs w:val="24"/>
          <w:lang w:val="ka-GE"/>
        </w:rPr>
        <w:t>ა ეროვნული მარეგულირებელი ორგანოები</w:t>
      </w:r>
      <w:r w:rsidR="00925C48">
        <w:rPr>
          <w:rFonts w:ascii="Sylfaen" w:hAnsi="Sylfaen"/>
          <w:noProof/>
          <w:sz w:val="24"/>
          <w:szCs w:val="24"/>
          <w:lang w:val="ka-GE"/>
        </w:rPr>
        <w:t>სთვის</w:t>
      </w:r>
      <w:r w:rsidRPr="00F7214D">
        <w:rPr>
          <w:rFonts w:ascii="Sylfaen" w:hAnsi="Sylfaen"/>
          <w:noProof/>
          <w:sz w:val="24"/>
          <w:szCs w:val="24"/>
          <w:lang w:val="ka-GE"/>
        </w:rPr>
        <w:t xml:space="preserve">, რათა </w:t>
      </w:r>
      <w:r w:rsidR="00925C48">
        <w:rPr>
          <w:rFonts w:ascii="Sylfaen" w:hAnsi="Sylfaen"/>
          <w:noProof/>
          <w:sz w:val="24"/>
          <w:szCs w:val="24"/>
          <w:lang w:val="ka-GE"/>
        </w:rPr>
        <w:t>იმოქმედონ</w:t>
      </w:r>
      <w:r w:rsidRPr="00F7214D">
        <w:rPr>
          <w:rFonts w:ascii="Sylfaen" w:hAnsi="Sylfaen"/>
          <w:noProof/>
          <w:sz w:val="24"/>
          <w:szCs w:val="24"/>
          <w:lang w:val="ka-GE"/>
        </w:rPr>
        <w:t xml:space="preserve"> </w:t>
      </w:r>
      <w:r w:rsidR="00925C48">
        <w:rPr>
          <w:rFonts w:ascii="Sylfaen" w:hAnsi="Sylfaen"/>
          <w:noProof/>
          <w:sz w:val="24"/>
          <w:szCs w:val="24"/>
          <w:lang w:val="ka-GE"/>
        </w:rPr>
        <w:t xml:space="preserve">სათანადო </w:t>
      </w:r>
      <w:r w:rsidRPr="00F7214D">
        <w:rPr>
          <w:rFonts w:ascii="Sylfaen" w:hAnsi="Sylfaen"/>
          <w:noProof/>
          <w:sz w:val="24"/>
          <w:szCs w:val="24"/>
          <w:lang w:val="ka-GE"/>
        </w:rPr>
        <w:t xml:space="preserve">დებულებების </w:t>
      </w:r>
      <w:r w:rsidR="00925C48">
        <w:rPr>
          <w:rFonts w:ascii="Sylfaen" w:hAnsi="Sylfaen"/>
          <w:noProof/>
          <w:sz w:val="24"/>
          <w:szCs w:val="24"/>
          <w:lang w:val="ka-GE"/>
        </w:rPr>
        <w:t>ან წინამდებარე</w:t>
      </w:r>
      <w:r w:rsidR="00925C48" w:rsidRPr="00F7214D">
        <w:rPr>
          <w:rFonts w:ascii="Sylfaen" w:hAnsi="Sylfaen"/>
          <w:noProof/>
          <w:sz w:val="24"/>
          <w:szCs w:val="24"/>
          <w:lang w:val="ka-GE"/>
        </w:rPr>
        <w:t xml:space="preserve"> დირექტივ</w:t>
      </w:r>
      <w:r w:rsidR="00925C48">
        <w:rPr>
          <w:rFonts w:ascii="Sylfaen" w:hAnsi="Sylfaen"/>
          <w:noProof/>
          <w:sz w:val="24"/>
          <w:szCs w:val="24"/>
          <w:lang w:val="ka-GE"/>
        </w:rPr>
        <w:t>ისა</w:t>
      </w:r>
      <w:r w:rsidR="00925C48" w:rsidRPr="00F7214D">
        <w:rPr>
          <w:rFonts w:ascii="Sylfaen" w:hAnsi="Sylfaen"/>
          <w:noProof/>
          <w:sz w:val="24"/>
          <w:szCs w:val="24"/>
          <w:lang w:val="ka-GE"/>
        </w:rPr>
        <w:t xml:space="preserve"> და </w:t>
      </w:r>
      <w:r w:rsidR="00925C48">
        <w:rPr>
          <w:rFonts w:ascii="Sylfaen" w:hAnsi="Sylfaen"/>
          <w:noProof/>
          <w:sz w:val="24"/>
          <w:szCs w:val="24"/>
          <w:lang w:val="ka-GE"/>
        </w:rPr>
        <w:t>სპეციალური</w:t>
      </w:r>
      <w:r w:rsidR="00925C48" w:rsidRPr="00F7214D">
        <w:rPr>
          <w:rFonts w:ascii="Sylfaen" w:hAnsi="Sylfaen"/>
          <w:noProof/>
          <w:sz w:val="24"/>
          <w:szCs w:val="24"/>
          <w:lang w:val="ka-GE"/>
        </w:rPr>
        <w:t xml:space="preserve"> დირექტივები</w:t>
      </w:r>
      <w:r w:rsidR="00925C48">
        <w:rPr>
          <w:rFonts w:ascii="Sylfaen" w:hAnsi="Sylfaen"/>
          <w:noProof/>
          <w:sz w:val="24"/>
          <w:szCs w:val="24"/>
          <w:lang w:val="ka-GE"/>
        </w:rPr>
        <w:t xml:space="preserve">ს ფარგლებში მიღებული </w:t>
      </w:r>
      <w:r w:rsidRPr="00F7214D">
        <w:rPr>
          <w:rFonts w:ascii="Sylfaen" w:hAnsi="Sylfaen"/>
          <w:noProof/>
          <w:sz w:val="24"/>
          <w:szCs w:val="24"/>
          <w:lang w:val="ka-GE"/>
        </w:rPr>
        <w:t>გადაწყვეტილებების შესაბამისად.</w:t>
      </w:r>
      <w:r w:rsidR="00AD6749">
        <w:rPr>
          <w:rFonts w:ascii="Sylfaen" w:hAnsi="Sylfaen"/>
          <w:noProof/>
          <w:sz w:val="24"/>
          <w:szCs w:val="24"/>
          <w:lang w:val="ka-GE"/>
        </w:rPr>
        <w:t xml:space="preserve"> კერძოდ, ეროვნული მარეგულირებელი ორგანოები უნდა სარგებლობდნენ უფლებამოსილებით, მოსთხოვონ ორგანიზაციებს</w:t>
      </w:r>
      <w:r w:rsidRPr="00F7214D">
        <w:rPr>
          <w:rFonts w:ascii="Sylfaen" w:hAnsi="Sylfaen"/>
          <w:noProof/>
          <w:sz w:val="24"/>
          <w:szCs w:val="24"/>
          <w:lang w:val="ka-GE"/>
        </w:rPr>
        <w:t xml:space="preserve"> ინფორმაციის </w:t>
      </w:r>
      <w:r w:rsidR="00AD6749">
        <w:rPr>
          <w:rFonts w:ascii="Sylfaen" w:hAnsi="Sylfaen"/>
          <w:noProof/>
          <w:sz w:val="24"/>
          <w:szCs w:val="24"/>
          <w:lang w:val="ka-GE"/>
        </w:rPr>
        <w:t>წარდგენა სამომავლო ქსელსა თუ მომსახურებასთან დაკავშირებით, რომელმაც შესაძლებელია მოახდინოს გავლენა მათ მიერ კონკურენტების მიმართ მიწოდებულ საბითუმო მომსახურებაზე. საბითუმო ბაზრებზე მნიშვნელოვანი საბაზრო უფლებამოსილების მქონე ორგანიზაციებს შესაძლებელია ასევე მოეთხოვოთ ბუღალტრული არღიცხვის შესახებ მონაცემების წარდგენა საცალო ბაზრებთან მიმართებით, რომლებიც დაკავშირებულნი არიან საბითუმო ბაზრებთან.</w:t>
      </w:r>
    </w:p>
    <w:p w:rsidR="00F7214D" w:rsidRPr="00F7214D" w:rsidRDefault="00AD6749" w:rsidP="00AD6749">
      <w:pPr>
        <w:spacing w:after="120" w:line="320" w:lineRule="atLeast"/>
        <w:ind w:left="720"/>
        <w:jc w:val="both"/>
        <w:rPr>
          <w:rFonts w:ascii="Sylfaen" w:hAnsi="Sylfaen"/>
          <w:noProof/>
          <w:sz w:val="24"/>
          <w:szCs w:val="24"/>
          <w:lang w:val="ka-GE"/>
        </w:rPr>
      </w:pPr>
      <w:r>
        <w:rPr>
          <w:rFonts w:ascii="Sylfaen" w:hAnsi="Sylfaen"/>
          <w:noProof/>
          <w:sz w:val="24"/>
          <w:szCs w:val="24"/>
          <w:lang w:val="ka-GE"/>
        </w:rPr>
        <w:t xml:space="preserve">ორგანიზაციებმა უნდა წარმოადგინონ აღნიშნული ინფორმაცია დაუყოვნებლივ, </w:t>
      </w:r>
      <w:r w:rsidR="00F7214D" w:rsidRPr="00F7214D">
        <w:rPr>
          <w:rFonts w:ascii="Sylfaen" w:hAnsi="Sylfaen"/>
          <w:noProof/>
          <w:sz w:val="24"/>
          <w:szCs w:val="24"/>
          <w:lang w:val="ka-GE"/>
        </w:rPr>
        <w:t>მოთხოვნისთანავე</w:t>
      </w:r>
      <w:r>
        <w:rPr>
          <w:rFonts w:ascii="Sylfaen" w:hAnsi="Sylfaen"/>
          <w:noProof/>
          <w:sz w:val="24"/>
          <w:szCs w:val="24"/>
          <w:lang w:val="ka-GE"/>
        </w:rPr>
        <w:t xml:space="preserve"> და</w:t>
      </w:r>
      <w:r w:rsidR="00F7214D" w:rsidRPr="00F7214D">
        <w:rPr>
          <w:rFonts w:ascii="Sylfaen" w:hAnsi="Sylfaen"/>
          <w:noProof/>
          <w:sz w:val="24"/>
          <w:szCs w:val="24"/>
          <w:lang w:val="ka-GE"/>
        </w:rPr>
        <w:t xml:space="preserve"> </w:t>
      </w:r>
      <w:r w:rsidRPr="00F7214D">
        <w:rPr>
          <w:rFonts w:ascii="Sylfaen" w:hAnsi="Sylfaen"/>
          <w:noProof/>
          <w:sz w:val="24"/>
          <w:szCs w:val="24"/>
          <w:lang w:val="ka-GE"/>
        </w:rPr>
        <w:t>ეროვნული მარეგულირებელი ორგანოს</w:t>
      </w:r>
      <w:r>
        <w:rPr>
          <w:rFonts w:ascii="Sylfaen" w:hAnsi="Sylfaen"/>
          <w:noProof/>
          <w:sz w:val="24"/>
          <w:szCs w:val="24"/>
          <w:lang w:val="ka-GE"/>
        </w:rPr>
        <w:t xml:space="preserve"> </w:t>
      </w:r>
      <w:r w:rsidRPr="00F7214D">
        <w:rPr>
          <w:rFonts w:ascii="Sylfaen" w:hAnsi="Sylfaen"/>
          <w:noProof/>
          <w:sz w:val="24"/>
          <w:szCs w:val="24"/>
          <w:lang w:val="ka-GE"/>
        </w:rPr>
        <w:t>მიერ მოთხოვნილი</w:t>
      </w:r>
      <w:r>
        <w:rPr>
          <w:rFonts w:ascii="Sylfaen" w:hAnsi="Sylfaen"/>
          <w:noProof/>
          <w:sz w:val="24"/>
          <w:szCs w:val="24"/>
          <w:lang w:val="ka-GE"/>
        </w:rPr>
        <w:t xml:space="preserve"> </w:t>
      </w:r>
      <w:r w:rsidR="00F7214D" w:rsidRPr="00F7214D">
        <w:rPr>
          <w:rFonts w:ascii="Sylfaen" w:hAnsi="Sylfaen"/>
          <w:noProof/>
          <w:sz w:val="24"/>
          <w:szCs w:val="24"/>
          <w:lang w:val="ka-GE"/>
        </w:rPr>
        <w:t>ვადების და დეტალების</w:t>
      </w:r>
      <w:r>
        <w:rPr>
          <w:rFonts w:ascii="Sylfaen" w:hAnsi="Sylfaen"/>
          <w:noProof/>
          <w:sz w:val="24"/>
          <w:szCs w:val="24"/>
          <w:lang w:val="ka-GE"/>
        </w:rPr>
        <w:t xml:space="preserve"> დაცვით</w:t>
      </w:r>
      <w:r w:rsidR="00F7214D" w:rsidRPr="00F7214D">
        <w:rPr>
          <w:rFonts w:ascii="Sylfaen" w:hAnsi="Sylfaen"/>
          <w:noProof/>
          <w:sz w:val="24"/>
          <w:szCs w:val="24"/>
          <w:lang w:val="ka-GE"/>
        </w:rPr>
        <w:t xml:space="preserve">. </w:t>
      </w:r>
      <w:r w:rsidRPr="00F7214D">
        <w:rPr>
          <w:rFonts w:ascii="Sylfaen" w:hAnsi="Sylfaen"/>
          <w:noProof/>
          <w:sz w:val="24"/>
          <w:szCs w:val="24"/>
          <w:lang w:val="ka-GE"/>
        </w:rPr>
        <w:t>ეროვნული მარეგულირებელი ორგანო</w:t>
      </w:r>
      <w:r>
        <w:rPr>
          <w:rFonts w:ascii="Sylfaen" w:hAnsi="Sylfaen"/>
          <w:noProof/>
          <w:sz w:val="24"/>
          <w:szCs w:val="24"/>
          <w:lang w:val="ka-GE"/>
        </w:rPr>
        <w:t>ს</w:t>
      </w:r>
      <w:r w:rsidRPr="00F7214D">
        <w:rPr>
          <w:rFonts w:ascii="Sylfaen" w:hAnsi="Sylfaen"/>
          <w:noProof/>
          <w:sz w:val="24"/>
          <w:szCs w:val="24"/>
          <w:lang w:val="ka-GE"/>
        </w:rPr>
        <w:t xml:space="preserve"> </w:t>
      </w:r>
      <w:r w:rsidR="00F7214D" w:rsidRPr="00F7214D">
        <w:rPr>
          <w:rFonts w:ascii="Sylfaen" w:hAnsi="Sylfaen"/>
          <w:noProof/>
          <w:sz w:val="24"/>
          <w:szCs w:val="24"/>
          <w:lang w:val="ka-GE"/>
        </w:rPr>
        <w:t>მიერ მოთხოვნილი ინფორმაცია უნდა იყოს</w:t>
      </w:r>
      <w:r>
        <w:rPr>
          <w:rFonts w:ascii="Sylfaen" w:hAnsi="Sylfaen"/>
          <w:noProof/>
          <w:sz w:val="24"/>
          <w:szCs w:val="24"/>
          <w:lang w:val="ka-GE"/>
        </w:rPr>
        <w:t xml:space="preserve"> აღნიშნული </w:t>
      </w:r>
      <w:r w:rsidRPr="00F7214D">
        <w:rPr>
          <w:rFonts w:ascii="Sylfaen" w:hAnsi="Sylfaen"/>
          <w:noProof/>
          <w:sz w:val="24"/>
          <w:szCs w:val="24"/>
          <w:lang w:val="ka-GE"/>
        </w:rPr>
        <w:t>ა</w:t>
      </w:r>
      <w:r>
        <w:rPr>
          <w:rFonts w:ascii="Sylfaen" w:hAnsi="Sylfaen"/>
          <w:noProof/>
          <w:sz w:val="24"/>
          <w:szCs w:val="24"/>
          <w:lang w:val="ka-GE"/>
        </w:rPr>
        <w:t>მოცანის</w:t>
      </w:r>
      <w:r w:rsidR="00F7214D" w:rsidRPr="00F7214D">
        <w:rPr>
          <w:rFonts w:ascii="Sylfaen" w:hAnsi="Sylfaen"/>
          <w:noProof/>
          <w:sz w:val="24"/>
          <w:szCs w:val="24"/>
          <w:lang w:val="ka-GE"/>
        </w:rPr>
        <w:t xml:space="preserve"> </w:t>
      </w:r>
      <w:r>
        <w:rPr>
          <w:rFonts w:ascii="Sylfaen" w:hAnsi="Sylfaen"/>
          <w:noProof/>
          <w:sz w:val="24"/>
          <w:szCs w:val="24"/>
          <w:lang w:val="ka-GE"/>
        </w:rPr>
        <w:t xml:space="preserve">შესრულების </w:t>
      </w:r>
      <w:r w:rsidR="00F7214D" w:rsidRPr="00F7214D">
        <w:rPr>
          <w:rFonts w:ascii="Sylfaen" w:hAnsi="Sylfaen"/>
          <w:noProof/>
          <w:sz w:val="24"/>
          <w:szCs w:val="24"/>
          <w:lang w:val="ka-GE"/>
        </w:rPr>
        <w:t xml:space="preserve">პროპორციული. ეროვნული მარეგულირებელი ორგანო ვალდებულია </w:t>
      </w:r>
      <w:r>
        <w:rPr>
          <w:rFonts w:ascii="Sylfaen" w:hAnsi="Sylfaen"/>
          <w:noProof/>
          <w:sz w:val="24"/>
          <w:szCs w:val="24"/>
          <w:lang w:val="ka-GE"/>
        </w:rPr>
        <w:lastRenderedPageBreak/>
        <w:t>წარმოადგინოს მის მიერ ინფორმაციის</w:t>
      </w:r>
      <w:r w:rsidR="00F7214D" w:rsidRPr="00F7214D">
        <w:rPr>
          <w:rFonts w:ascii="Sylfaen" w:hAnsi="Sylfaen"/>
          <w:noProof/>
          <w:sz w:val="24"/>
          <w:szCs w:val="24"/>
          <w:lang w:val="ka-GE"/>
        </w:rPr>
        <w:t xml:space="preserve"> მოთხოვნის </w:t>
      </w:r>
      <w:r>
        <w:rPr>
          <w:rFonts w:ascii="Sylfaen" w:hAnsi="Sylfaen"/>
          <w:noProof/>
          <w:sz w:val="24"/>
          <w:szCs w:val="24"/>
          <w:lang w:val="ka-GE"/>
        </w:rPr>
        <w:t>მიზეზი და დაამუშავოს ინფორმაცია მე-3 პუნქტის თანახმად</w:t>
      </w:r>
      <w:r w:rsidR="00F7214D" w:rsidRPr="00F7214D">
        <w:rPr>
          <w:rFonts w:ascii="Sylfaen" w:hAnsi="Sylfaen"/>
          <w:noProof/>
          <w:sz w:val="24"/>
          <w:szCs w:val="24"/>
          <w:lang w:val="ka-GE"/>
        </w:rPr>
        <w:t>.</w:t>
      </w:r>
    </w:p>
    <w:p w:rsidR="00F7214D" w:rsidRPr="00F7214D" w:rsidRDefault="00F7214D" w:rsidP="00925C48">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2. </w:t>
      </w:r>
      <w:r w:rsidR="00925C48">
        <w:rPr>
          <w:rFonts w:ascii="Sylfaen" w:hAnsi="Sylfaen"/>
          <w:noProof/>
          <w:sz w:val="24"/>
          <w:szCs w:val="24"/>
          <w:lang w:val="ka-GE"/>
        </w:rPr>
        <w:tab/>
      </w:r>
      <w:r w:rsidR="00AD6749">
        <w:rPr>
          <w:rFonts w:ascii="Sylfaen" w:hAnsi="Sylfaen"/>
          <w:noProof/>
          <w:sz w:val="24"/>
          <w:szCs w:val="24"/>
          <w:lang w:val="ka-GE"/>
        </w:rPr>
        <w:t xml:space="preserve">ევროკავშირის </w:t>
      </w:r>
      <w:r w:rsidRPr="00F7214D">
        <w:rPr>
          <w:rFonts w:ascii="Sylfaen" w:hAnsi="Sylfaen"/>
          <w:noProof/>
          <w:sz w:val="24"/>
          <w:szCs w:val="24"/>
          <w:lang w:val="ka-GE"/>
        </w:rPr>
        <w:t>წევრმა სახელმწიფოებმა უნდა უზრუნველყონ, რომ ეროვნულ</w:t>
      </w:r>
      <w:r w:rsidR="00AD6749">
        <w:rPr>
          <w:rFonts w:ascii="Sylfaen" w:hAnsi="Sylfaen"/>
          <w:noProof/>
          <w:sz w:val="24"/>
          <w:szCs w:val="24"/>
          <w:lang w:val="ka-GE"/>
        </w:rPr>
        <w:t>მა</w:t>
      </w:r>
      <w:r w:rsidRPr="00F7214D">
        <w:rPr>
          <w:rFonts w:ascii="Sylfaen" w:hAnsi="Sylfaen"/>
          <w:noProof/>
          <w:sz w:val="24"/>
          <w:szCs w:val="24"/>
          <w:lang w:val="ka-GE"/>
        </w:rPr>
        <w:t xml:space="preserve"> მარეგულირებელ</w:t>
      </w:r>
      <w:r w:rsidR="00AD6749">
        <w:rPr>
          <w:rFonts w:ascii="Sylfaen" w:hAnsi="Sylfaen"/>
          <w:noProof/>
          <w:sz w:val="24"/>
          <w:szCs w:val="24"/>
          <w:lang w:val="ka-GE"/>
        </w:rPr>
        <w:t>მა</w:t>
      </w:r>
      <w:r w:rsidRPr="00F7214D">
        <w:rPr>
          <w:rFonts w:ascii="Sylfaen" w:hAnsi="Sylfaen"/>
          <w:noProof/>
          <w:sz w:val="24"/>
          <w:szCs w:val="24"/>
          <w:lang w:val="ka-GE"/>
        </w:rPr>
        <w:t xml:space="preserve"> ორგანოებ</w:t>
      </w:r>
      <w:r w:rsidR="00AD6749">
        <w:rPr>
          <w:rFonts w:ascii="Sylfaen" w:hAnsi="Sylfaen"/>
          <w:noProof/>
          <w:sz w:val="24"/>
          <w:szCs w:val="24"/>
          <w:lang w:val="ka-GE"/>
        </w:rPr>
        <w:t>მა მიაწოდონ</w:t>
      </w:r>
      <w:r w:rsidRPr="00F7214D">
        <w:rPr>
          <w:rFonts w:ascii="Sylfaen" w:hAnsi="Sylfaen"/>
          <w:noProof/>
          <w:sz w:val="24"/>
          <w:szCs w:val="24"/>
          <w:lang w:val="ka-GE"/>
        </w:rPr>
        <w:t xml:space="preserve"> კომისიას, </w:t>
      </w:r>
      <w:r w:rsidR="00AD6749">
        <w:rPr>
          <w:rFonts w:ascii="Sylfaen" w:hAnsi="Sylfaen"/>
          <w:noProof/>
          <w:sz w:val="24"/>
          <w:szCs w:val="24"/>
          <w:lang w:val="ka-GE"/>
        </w:rPr>
        <w:t>მისი სათანადოდ</w:t>
      </w:r>
      <w:r w:rsidRPr="00F7214D">
        <w:rPr>
          <w:rFonts w:ascii="Sylfaen" w:hAnsi="Sylfaen"/>
          <w:noProof/>
          <w:sz w:val="24"/>
          <w:szCs w:val="24"/>
          <w:lang w:val="ka-GE"/>
        </w:rPr>
        <w:t xml:space="preserve"> დასაბუთებული მოთხოვნის </w:t>
      </w:r>
      <w:r w:rsidR="00AD6749">
        <w:rPr>
          <w:rFonts w:ascii="Sylfaen" w:hAnsi="Sylfaen"/>
          <w:noProof/>
          <w:sz w:val="24"/>
          <w:szCs w:val="24"/>
          <w:lang w:val="ka-GE"/>
        </w:rPr>
        <w:t xml:space="preserve">მიღების </w:t>
      </w:r>
      <w:r w:rsidRPr="00F7214D">
        <w:rPr>
          <w:rFonts w:ascii="Sylfaen" w:hAnsi="Sylfaen"/>
          <w:noProof/>
          <w:sz w:val="24"/>
          <w:szCs w:val="24"/>
          <w:lang w:val="ka-GE"/>
        </w:rPr>
        <w:t xml:space="preserve">საფუძველზე, </w:t>
      </w:r>
      <w:r w:rsidR="00AD6749">
        <w:rPr>
          <w:rFonts w:ascii="Sylfaen" w:hAnsi="Sylfaen"/>
          <w:noProof/>
          <w:sz w:val="24"/>
          <w:szCs w:val="24"/>
          <w:lang w:val="ka-GE"/>
        </w:rPr>
        <w:t xml:space="preserve">მისთვის </w:t>
      </w:r>
      <w:r w:rsidRPr="00F7214D">
        <w:rPr>
          <w:rFonts w:ascii="Sylfaen" w:hAnsi="Sylfaen"/>
          <w:noProof/>
          <w:sz w:val="24"/>
          <w:szCs w:val="24"/>
          <w:lang w:val="ka-GE"/>
        </w:rPr>
        <w:t xml:space="preserve">საჭირო ინფორმაცია </w:t>
      </w:r>
      <w:r w:rsidR="00AD6749">
        <w:rPr>
          <w:rFonts w:ascii="Sylfaen" w:hAnsi="Sylfaen"/>
          <w:noProof/>
          <w:sz w:val="24"/>
          <w:szCs w:val="24"/>
          <w:lang w:val="ka-GE"/>
        </w:rPr>
        <w:t>შეთანხმების ფარგლებში მის მიერ ნაკისრი</w:t>
      </w:r>
      <w:r w:rsidRPr="00F7214D">
        <w:rPr>
          <w:rFonts w:ascii="Sylfaen" w:hAnsi="Sylfaen"/>
          <w:noProof/>
          <w:sz w:val="24"/>
          <w:szCs w:val="24"/>
          <w:lang w:val="ka-GE"/>
        </w:rPr>
        <w:t xml:space="preserve"> ამოცანების </w:t>
      </w:r>
      <w:r w:rsidR="00AD6749">
        <w:rPr>
          <w:rFonts w:ascii="Sylfaen" w:hAnsi="Sylfaen"/>
          <w:noProof/>
          <w:sz w:val="24"/>
          <w:szCs w:val="24"/>
          <w:lang w:val="ka-GE"/>
        </w:rPr>
        <w:t>სისრულეში მოსაყვანად</w:t>
      </w:r>
      <w:r w:rsidRPr="00F7214D">
        <w:rPr>
          <w:rFonts w:ascii="Sylfaen" w:hAnsi="Sylfaen"/>
          <w:noProof/>
          <w:sz w:val="24"/>
          <w:szCs w:val="24"/>
          <w:lang w:val="ka-GE"/>
        </w:rPr>
        <w:t xml:space="preserve">. </w:t>
      </w:r>
      <w:r w:rsidR="00AD6749">
        <w:rPr>
          <w:rFonts w:ascii="Sylfaen" w:hAnsi="Sylfaen"/>
          <w:noProof/>
          <w:sz w:val="24"/>
          <w:szCs w:val="24"/>
          <w:lang w:val="ka-GE"/>
        </w:rPr>
        <w:t xml:space="preserve">კომისიის </w:t>
      </w:r>
      <w:r w:rsidRPr="00F7214D">
        <w:rPr>
          <w:rFonts w:ascii="Sylfaen" w:hAnsi="Sylfaen"/>
          <w:noProof/>
          <w:sz w:val="24"/>
          <w:szCs w:val="24"/>
          <w:lang w:val="ka-GE"/>
        </w:rPr>
        <w:t xml:space="preserve">მიერ მოთხოვნილი ინფორმაცია უნდა იყოს </w:t>
      </w:r>
      <w:r w:rsidR="00AD6749">
        <w:rPr>
          <w:rFonts w:ascii="Sylfaen" w:hAnsi="Sylfaen"/>
          <w:noProof/>
          <w:sz w:val="24"/>
          <w:szCs w:val="24"/>
          <w:lang w:val="ka-GE"/>
        </w:rPr>
        <w:t>აღნიშნული</w:t>
      </w:r>
      <w:r w:rsidR="00AD6749" w:rsidRPr="00F7214D">
        <w:rPr>
          <w:rFonts w:ascii="Sylfaen" w:hAnsi="Sylfaen"/>
          <w:noProof/>
          <w:sz w:val="24"/>
          <w:szCs w:val="24"/>
          <w:lang w:val="ka-GE"/>
        </w:rPr>
        <w:t xml:space="preserve"> ამოცანებ</w:t>
      </w:r>
      <w:r w:rsidR="00AD6749">
        <w:rPr>
          <w:rFonts w:ascii="Sylfaen" w:hAnsi="Sylfaen"/>
          <w:noProof/>
          <w:sz w:val="24"/>
          <w:szCs w:val="24"/>
          <w:lang w:val="ka-GE"/>
        </w:rPr>
        <w:t>ი</w:t>
      </w:r>
      <w:r w:rsidR="00AD6749" w:rsidRPr="00F7214D">
        <w:rPr>
          <w:rFonts w:ascii="Sylfaen" w:hAnsi="Sylfaen"/>
          <w:noProof/>
          <w:sz w:val="24"/>
          <w:szCs w:val="24"/>
          <w:lang w:val="ka-GE"/>
        </w:rPr>
        <w:t>ს</w:t>
      </w:r>
      <w:r w:rsidR="00AD6749">
        <w:rPr>
          <w:rFonts w:ascii="Sylfaen" w:hAnsi="Sylfaen"/>
          <w:noProof/>
          <w:sz w:val="24"/>
          <w:szCs w:val="24"/>
          <w:lang w:val="ka-GE"/>
        </w:rPr>
        <w:t xml:space="preserve"> სისრულეში მოყვანის </w:t>
      </w:r>
      <w:r w:rsidRPr="00F7214D">
        <w:rPr>
          <w:rFonts w:ascii="Sylfaen" w:hAnsi="Sylfaen"/>
          <w:noProof/>
          <w:sz w:val="24"/>
          <w:szCs w:val="24"/>
          <w:lang w:val="ka-GE"/>
        </w:rPr>
        <w:t xml:space="preserve">პროპორციული. </w:t>
      </w:r>
      <w:r w:rsidR="00AD6749">
        <w:rPr>
          <w:rFonts w:ascii="Sylfaen" w:hAnsi="Sylfaen"/>
          <w:noProof/>
          <w:sz w:val="24"/>
          <w:szCs w:val="24"/>
          <w:lang w:val="ka-GE"/>
        </w:rPr>
        <w:t>იმ შემთხვევაში, თუ</w:t>
      </w:r>
      <w:r w:rsidRPr="00F7214D">
        <w:rPr>
          <w:rFonts w:ascii="Sylfaen" w:hAnsi="Sylfaen"/>
          <w:noProof/>
          <w:sz w:val="24"/>
          <w:szCs w:val="24"/>
          <w:lang w:val="ka-GE"/>
        </w:rPr>
        <w:t xml:space="preserve"> მოწოდებული ინფორმაციის ეხება </w:t>
      </w:r>
      <w:r w:rsidR="00AD6749">
        <w:rPr>
          <w:rFonts w:ascii="Sylfaen" w:hAnsi="Sylfaen"/>
          <w:noProof/>
          <w:sz w:val="24"/>
          <w:szCs w:val="24"/>
          <w:lang w:val="ka-GE"/>
        </w:rPr>
        <w:t xml:space="preserve">ორგანიზაციების მიერ </w:t>
      </w:r>
      <w:r w:rsidRPr="00F7214D">
        <w:rPr>
          <w:rFonts w:ascii="Sylfaen" w:hAnsi="Sylfaen"/>
          <w:noProof/>
          <w:sz w:val="24"/>
          <w:szCs w:val="24"/>
          <w:lang w:val="ka-GE"/>
        </w:rPr>
        <w:t xml:space="preserve">ადრე </w:t>
      </w:r>
      <w:r w:rsidR="00AD6749">
        <w:rPr>
          <w:rFonts w:ascii="Sylfaen" w:hAnsi="Sylfaen"/>
          <w:noProof/>
          <w:sz w:val="24"/>
          <w:szCs w:val="24"/>
          <w:lang w:val="ka-GE"/>
        </w:rPr>
        <w:t>მიწოდებულ</w:t>
      </w:r>
      <w:r w:rsidRPr="00F7214D">
        <w:rPr>
          <w:rFonts w:ascii="Sylfaen" w:hAnsi="Sylfaen"/>
          <w:noProof/>
          <w:sz w:val="24"/>
          <w:szCs w:val="24"/>
          <w:lang w:val="ka-GE"/>
        </w:rPr>
        <w:t xml:space="preserve"> ინფორმაცია</w:t>
      </w:r>
      <w:r w:rsidR="00AD6749">
        <w:rPr>
          <w:rFonts w:ascii="Sylfaen" w:hAnsi="Sylfaen"/>
          <w:noProof/>
          <w:sz w:val="24"/>
          <w:szCs w:val="24"/>
          <w:lang w:val="ka-GE"/>
        </w:rPr>
        <w:t>ს</w:t>
      </w:r>
      <w:r w:rsidRPr="00F7214D">
        <w:rPr>
          <w:rFonts w:ascii="Sylfaen" w:hAnsi="Sylfaen"/>
          <w:noProof/>
          <w:sz w:val="24"/>
          <w:szCs w:val="24"/>
          <w:lang w:val="ka-GE"/>
        </w:rPr>
        <w:t xml:space="preserve"> ეროვნული მარეგულირებელი ორგანო</w:t>
      </w:r>
      <w:r w:rsidR="00AD6749">
        <w:rPr>
          <w:rFonts w:ascii="Sylfaen" w:hAnsi="Sylfaen"/>
          <w:noProof/>
          <w:sz w:val="24"/>
          <w:szCs w:val="24"/>
          <w:lang w:val="ka-GE"/>
        </w:rPr>
        <w:t xml:space="preserve">ს </w:t>
      </w:r>
      <w:r w:rsidR="00AD6749" w:rsidRPr="00F7214D">
        <w:rPr>
          <w:rFonts w:ascii="Sylfaen" w:hAnsi="Sylfaen"/>
          <w:noProof/>
          <w:sz w:val="24"/>
          <w:szCs w:val="24"/>
          <w:lang w:val="ka-GE"/>
        </w:rPr>
        <w:t>თხოვნით</w:t>
      </w:r>
      <w:r w:rsidRPr="00F7214D">
        <w:rPr>
          <w:rFonts w:ascii="Sylfaen" w:hAnsi="Sylfaen"/>
          <w:noProof/>
          <w:sz w:val="24"/>
          <w:szCs w:val="24"/>
          <w:lang w:val="ka-GE"/>
        </w:rPr>
        <w:t xml:space="preserve">, </w:t>
      </w:r>
      <w:r w:rsidR="00AD6749">
        <w:rPr>
          <w:rFonts w:ascii="Sylfaen" w:hAnsi="Sylfaen"/>
          <w:noProof/>
          <w:sz w:val="24"/>
          <w:szCs w:val="24"/>
          <w:lang w:val="ka-GE"/>
        </w:rPr>
        <w:t>აღნიშნულ ორგანიზაციას</w:t>
      </w:r>
      <w:r w:rsidRPr="00F7214D">
        <w:rPr>
          <w:rFonts w:ascii="Sylfaen" w:hAnsi="Sylfaen"/>
          <w:noProof/>
          <w:sz w:val="24"/>
          <w:szCs w:val="24"/>
          <w:lang w:val="ka-GE"/>
        </w:rPr>
        <w:t xml:space="preserve"> უნდა </w:t>
      </w:r>
      <w:r w:rsidR="00AD6749">
        <w:rPr>
          <w:rFonts w:ascii="Sylfaen" w:hAnsi="Sylfaen"/>
          <w:noProof/>
          <w:sz w:val="24"/>
          <w:szCs w:val="24"/>
          <w:lang w:val="ka-GE"/>
        </w:rPr>
        <w:t>მიეწოდოს ინფორმაცია</w:t>
      </w:r>
      <w:r w:rsidRPr="00F7214D">
        <w:rPr>
          <w:rFonts w:ascii="Sylfaen" w:hAnsi="Sylfaen"/>
          <w:noProof/>
          <w:sz w:val="24"/>
          <w:szCs w:val="24"/>
          <w:lang w:val="ka-GE"/>
        </w:rPr>
        <w:t xml:space="preserve"> ამის შესახებ. იმდენად, რამდენადაც </w:t>
      </w:r>
      <w:r w:rsidR="00AD6749">
        <w:rPr>
          <w:rFonts w:ascii="Sylfaen" w:hAnsi="Sylfaen"/>
          <w:noProof/>
          <w:sz w:val="24"/>
          <w:szCs w:val="24"/>
          <w:lang w:val="ka-GE"/>
        </w:rPr>
        <w:t>აუცილებელია</w:t>
      </w:r>
      <w:r w:rsidRPr="00F7214D">
        <w:rPr>
          <w:rFonts w:ascii="Sylfaen" w:hAnsi="Sylfaen"/>
          <w:noProof/>
          <w:sz w:val="24"/>
          <w:szCs w:val="24"/>
          <w:lang w:val="ka-GE"/>
        </w:rPr>
        <w:t xml:space="preserve">, და თუ ორგანო, რომელიც </w:t>
      </w:r>
      <w:r w:rsidR="00EC7321">
        <w:rPr>
          <w:rFonts w:ascii="Sylfaen" w:hAnsi="Sylfaen"/>
          <w:noProof/>
          <w:sz w:val="24"/>
          <w:szCs w:val="24"/>
          <w:lang w:val="ka-GE"/>
        </w:rPr>
        <w:t>წარმოადგენს</w:t>
      </w:r>
      <w:r w:rsidRPr="00F7214D">
        <w:rPr>
          <w:rFonts w:ascii="Sylfaen" w:hAnsi="Sylfaen"/>
          <w:noProof/>
          <w:sz w:val="24"/>
          <w:szCs w:val="24"/>
          <w:lang w:val="ka-GE"/>
        </w:rPr>
        <w:t xml:space="preserve"> ინფორმაცი</w:t>
      </w:r>
      <w:r w:rsidR="00EC7321">
        <w:rPr>
          <w:rFonts w:ascii="Sylfaen" w:hAnsi="Sylfaen"/>
          <w:noProof/>
          <w:sz w:val="24"/>
          <w:szCs w:val="24"/>
          <w:lang w:val="ka-GE"/>
        </w:rPr>
        <w:t>ა</w:t>
      </w:r>
      <w:r w:rsidRPr="00F7214D">
        <w:rPr>
          <w:rFonts w:ascii="Sylfaen" w:hAnsi="Sylfaen"/>
          <w:noProof/>
          <w:sz w:val="24"/>
          <w:szCs w:val="24"/>
          <w:lang w:val="ka-GE"/>
        </w:rPr>
        <w:t>ს</w:t>
      </w:r>
      <w:r w:rsidR="00EC7321">
        <w:rPr>
          <w:rFonts w:ascii="Sylfaen" w:hAnsi="Sylfaen"/>
          <w:noProof/>
          <w:sz w:val="24"/>
          <w:szCs w:val="24"/>
          <w:lang w:val="ka-GE"/>
        </w:rPr>
        <w:t>,</w:t>
      </w:r>
      <w:r w:rsidRPr="00F7214D">
        <w:rPr>
          <w:rFonts w:ascii="Sylfaen" w:hAnsi="Sylfaen"/>
          <w:noProof/>
          <w:sz w:val="24"/>
          <w:szCs w:val="24"/>
          <w:lang w:val="ka-GE"/>
        </w:rPr>
        <w:t xml:space="preserve"> გააკეთ</w:t>
      </w:r>
      <w:r w:rsidR="00EC7321">
        <w:rPr>
          <w:rFonts w:ascii="Sylfaen" w:hAnsi="Sylfaen"/>
          <w:noProof/>
          <w:sz w:val="24"/>
          <w:szCs w:val="24"/>
          <w:lang w:val="ka-GE"/>
        </w:rPr>
        <w:t>ებს</w:t>
      </w:r>
      <w:r w:rsidRPr="00F7214D">
        <w:rPr>
          <w:rFonts w:ascii="Sylfaen" w:hAnsi="Sylfaen"/>
          <w:noProof/>
          <w:sz w:val="24"/>
          <w:szCs w:val="24"/>
          <w:lang w:val="ka-GE"/>
        </w:rPr>
        <w:t xml:space="preserve"> მკაფიო და </w:t>
      </w:r>
      <w:r w:rsidR="00EC7321">
        <w:rPr>
          <w:rFonts w:ascii="Sylfaen" w:hAnsi="Sylfaen"/>
          <w:noProof/>
          <w:sz w:val="24"/>
          <w:szCs w:val="24"/>
          <w:lang w:val="ka-GE"/>
        </w:rPr>
        <w:t>დასაბუთებულ</w:t>
      </w:r>
      <w:r w:rsidRPr="00F7214D">
        <w:rPr>
          <w:rFonts w:ascii="Sylfaen" w:hAnsi="Sylfaen"/>
          <w:noProof/>
          <w:sz w:val="24"/>
          <w:szCs w:val="24"/>
          <w:lang w:val="ka-GE"/>
        </w:rPr>
        <w:t xml:space="preserve"> </w:t>
      </w:r>
      <w:r w:rsidR="00EC7321">
        <w:rPr>
          <w:rFonts w:ascii="Sylfaen" w:hAnsi="Sylfaen"/>
          <w:noProof/>
          <w:sz w:val="24"/>
          <w:szCs w:val="24"/>
          <w:lang w:val="ka-GE"/>
        </w:rPr>
        <w:t xml:space="preserve">საპირისპირო </w:t>
      </w:r>
      <w:r w:rsidRPr="00F7214D">
        <w:rPr>
          <w:rFonts w:ascii="Sylfaen" w:hAnsi="Sylfaen"/>
          <w:noProof/>
          <w:sz w:val="24"/>
          <w:szCs w:val="24"/>
          <w:lang w:val="ka-GE"/>
        </w:rPr>
        <w:t>მოთხოვნ</w:t>
      </w:r>
      <w:r w:rsidR="00EC7321">
        <w:rPr>
          <w:rFonts w:ascii="Sylfaen" w:hAnsi="Sylfaen"/>
          <w:noProof/>
          <w:sz w:val="24"/>
          <w:szCs w:val="24"/>
          <w:lang w:val="ka-GE"/>
        </w:rPr>
        <w:t>ა</w:t>
      </w:r>
      <w:r w:rsidRPr="00F7214D">
        <w:rPr>
          <w:rFonts w:ascii="Sylfaen" w:hAnsi="Sylfaen"/>
          <w:noProof/>
          <w:sz w:val="24"/>
          <w:szCs w:val="24"/>
          <w:lang w:val="ka-GE"/>
        </w:rPr>
        <w:t xml:space="preserve">ს, კომისია </w:t>
      </w:r>
      <w:r w:rsidR="00EC7321">
        <w:rPr>
          <w:rFonts w:ascii="Sylfaen" w:hAnsi="Sylfaen"/>
          <w:noProof/>
          <w:sz w:val="24"/>
          <w:szCs w:val="24"/>
          <w:lang w:val="ka-GE"/>
        </w:rPr>
        <w:t>მოახდენს</w:t>
      </w:r>
      <w:r w:rsidRPr="00F7214D">
        <w:rPr>
          <w:rFonts w:ascii="Sylfaen" w:hAnsi="Sylfaen"/>
          <w:noProof/>
          <w:sz w:val="24"/>
          <w:szCs w:val="24"/>
          <w:lang w:val="ka-GE"/>
        </w:rPr>
        <w:t xml:space="preserve"> მოწოდებული ინფორმაცი</w:t>
      </w:r>
      <w:r w:rsidR="00EC7321">
        <w:rPr>
          <w:rFonts w:ascii="Sylfaen" w:hAnsi="Sylfaen"/>
          <w:noProof/>
          <w:sz w:val="24"/>
          <w:szCs w:val="24"/>
          <w:lang w:val="ka-GE"/>
        </w:rPr>
        <w:t xml:space="preserve">ის </w:t>
      </w:r>
      <w:r w:rsidRPr="00F7214D">
        <w:rPr>
          <w:rFonts w:ascii="Sylfaen" w:hAnsi="Sylfaen"/>
          <w:noProof/>
          <w:sz w:val="24"/>
          <w:szCs w:val="24"/>
          <w:lang w:val="ka-GE"/>
        </w:rPr>
        <w:t>ხელმისაწვდომ</w:t>
      </w:r>
      <w:r w:rsidR="00EC7321">
        <w:rPr>
          <w:rFonts w:ascii="Sylfaen" w:hAnsi="Sylfaen"/>
          <w:noProof/>
          <w:sz w:val="24"/>
          <w:szCs w:val="24"/>
          <w:lang w:val="ka-GE"/>
        </w:rPr>
        <w:t>ობას</w:t>
      </w:r>
      <w:r w:rsidRPr="00F7214D">
        <w:rPr>
          <w:rFonts w:ascii="Sylfaen" w:hAnsi="Sylfaen"/>
          <w:noProof/>
          <w:sz w:val="24"/>
          <w:szCs w:val="24"/>
          <w:lang w:val="ka-GE"/>
        </w:rPr>
        <w:t xml:space="preserve"> </w:t>
      </w:r>
      <w:r w:rsidR="00EC7321">
        <w:rPr>
          <w:rFonts w:ascii="Sylfaen" w:hAnsi="Sylfaen"/>
          <w:noProof/>
          <w:sz w:val="24"/>
          <w:szCs w:val="24"/>
          <w:lang w:val="ka-GE"/>
        </w:rPr>
        <w:t>სხვა ორგანოს მიმართ</w:t>
      </w:r>
      <w:r w:rsidRPr="00F7214D">
        <w:rPr>
          <w:rFonts w:ascii="Sylfaen" w:hAnsi="Sylfaen"/>
          <w:noProof/>
          <w:sz w:val="24"/>
          <w:szCs w:val="24"/>
          <w:lang w:val="ka-GE"/>
        </w:rPr>
        <w:t xml:space="preserve"> </w:t>
      </w:r>
      <w:r w:rsidR="00EC7321">
        <w:rPr>
          <w:rFonts w:ascii="Sylfaen" w:hAnsi="Sylfaen"/>
          <w:noProof/>
          <w:sz w:val="24"/>
          <w:szCs w:val="24"/>
          <w:lang w:val="ka-GE"/>
        </w:rPr>
        <w:t>ევროკავშირის სხვა</w:t>
      </w:r>
      <w:r w:rsidRPr="00F7214D">
        <w:rPr>
          <w:rFonts w:ascii="Sylfaen" w:hAnsi="Sylfaen"/>
          <w:noProof/>
          <w:sz w:val="24"/>
          <w:szCs w:val="24"/>
          <w:lang w:val="ka-GE"/>
        </w:rPr>
        <w:t xml:space="preserve"> </w:t>
      </w:r>
      <w:r w:rsidR="00EC7321">
        <w:rPr>
          <w:rFonts w:ascii="Sylfaen" w:hAnsi="Sylfaen"/>
          <w:noProof/>
          <w:sz w:val="24"/>
          <w:szCs w:val="24"/>
          <w:lang w:val="ka-GE"/>
        </w:rPr>
        <w:t>წევრ</w:t>
      </w:r>
      <w:r w:rsidRPr="00F7214D">
        <w:rPr>
          <w:rFonts w:ascii="Sylfaen" w:hAnsi="Sylfaen"/>
          <w:noProof/>
          <w:sz w:val="24"/>
          <w:szCs w:val="24"/>
          <w:lang w:val="ka-GE"/>
        </w:rPr>
        <w:t xml:space="preserve"> სახელმწიფო</w:t>
      </w:r>
      <w:r w:rsidR="00EC7321">
        <w:rPr>
          <w:rFonts w:ascii="Sylfaen" w:hAnsi="Sylfaen"/>
          <w:noProof/>
          <w:sz w:val="24"/>
          <w:szCs w:val="24"/>
          <w:lang w:val="ka-GE"/>
        </w:rPr>
        <w:t>ში</w:t>
      </w:r>
      <w:r w:rsidRPr="00F7214D">
        <w:rPr>
          <w:rFonts w:ascii="Sylfaen" w:hAnsi="Sylfaen"/>
          <w:noProof/>
          <w:sz w:val="24"/>
          <w:szCs w:val="24"/>
          <w:lang w:val="ka-GE"/>
        </w:rPr>
        <w:t>.</w:t>
      </w:r>
    </w:p>
    <w:p w:rsidR="00F7214D" w:rsidRPr="00F7214D" w:rsidRDefault="00EC7321" w:rsidP="00925C48">
      <w:pPr>
        <w:spacing w:after="120" w:line="320" w:lineRule="atLeast"/>
        <w:ind w:left="720"/>
        <w:jc w:val="both"/>
        <w:rPr>
          <w:rFonts w:ascii="Sylfaen" w:hAnsi="Sylfaen"/>
          <w:noProof/>
          <w:sz w:val="24"/>
          <w:szCs w:val="24"/>
          <w:lang w:val="ka-GE"/>
        </w:rPr>
      </w:pPr>
      <w:r w:rsidRPr="00F7214D">
        <w:rPr>
          <w:rFonts w:ascii="Sylfaen" w:hAnsi="Sylfaen"/>
          <w:noProof/>
          <w:sz w:val="24"/>
          <w:szCs w:val="24"/>
          <w:lang w:val="ka-GE"/>
        </w:rPr>
        <w:t>მე-3 პუნქტის მოთხოვნებ</w:t>
      </w:r>
      <w:r>
        <w:rPr>
          <w:rFonts w:ascii="Sylfaen" w:hAnsi="Sylfaen"/>
          <w:noProof/>
          <w:sz w:val="24"/>
          <w:szCs w:val="24"/>
          <w:lang w:val="ka-GE"/>
        </w:rPr>
        <w:t>ი</w:t>
      </w:r>
      <w:r w:rsidRPr="00F7214D">
        <w:rPr>
          <w:rFonts w:ascii="Sylfaen" w:hAnsi="Sylfaen"/>
          <w:noProof/>
          <w:sz w:val="24"/>
          <w:szCs w:val="24"/>
          <w:lang w:val="ka-GE"/>
        </w:rPr>
        <w:t>ს</w:t>
      </w:r>
      <w:r>
        <w:rPr>
          <w:rFonts w:ascii="Sylfaen" w:hAnsi="Sylfaen"/>
          <w:noProof/>
          <w:sz w:val="24"/>
          <w:szCs w:val="24"/>
          <w:lang w:val="ka-GE"/>
        </w:rPr>
        <w:t xml:space="preserve"> გათვალისწინებით</w:t>
      </w:r>
      <w:r w:rsidR="00F7214D" w:rsidRPr="00F7214D">
        <w:rPr>
          <w:rFonts w:ascii="Sylfaen" w:hAnsi="Sylfaen"/>
          <w:noProof/>
          <w:sz w:val="24"/>
          <w:szCs w:val="24"/>
          <w:lang w:val="ka-GE"/>
        </w:rPr>
        <w:t xml:space="preserve">, </w:t>
      </w:r>
      <w:r w:rsidR="008A56B6">
        <w:rPr>
          <w:rFonts w:ascii="Sylfaen" w:hAnsi="Sylfaen"/>
          <w:noProof/>
          <w:sz w:val="24"/>
          <w:szCs w:val="24"/>
          <w:lang w:val="ka-GE"/>
        </w:rPr>
        <w:t xml:space="preserve">ევროკავშირის </w:t>
      </w:r>
      <w:r w:rsidR="00F7214D" w:rsidRPr="00F7214D">
        <w:rPr>
          <w:rFonts w:ascii="Sylfaen" w:hAnsi="Sylfaen"/>
          <w:noProof/>
          <w:sz w:val="24"/>
          <w:szCs w:val="24"/>
          <w:lang w:val="ka-GE"/>
        </w:rPr>
        <w:t>წევრმა სახელმწიფოებმა უნდა უზრუნველყონ</w:t>
      </w:r>
      <w:r>
        <w:rPr>
          <w:rFonts w:ascii="Sylfaen" w:hAnsi="Sylfaen"/>
          <w:noProof/>
          <w:sz w:val="24"/>
          <w:szCs w:val="24"/>
          <w:lang w:val="ka-GE"/>
        </w:rPr>
        <w:t xml:space="preserve">, </w:t>
      </w:r>
      <w:r w:rsidRPr="00F7214D">
        <w:rPr>
          <w:rFonts w:ascii="Sylfaen" w:hAnsi="Sylfaen"/>
          <w:noProof/>
          <w:sz w:val="24"/>
          <w:szCs w:val="24"/>
          <w:lang w:val="ka-GE"/>
        </w:rPr>
        <w:t>რომ ერთ</w:t>
      </w:r>
      <w:r>
        <w:rPr>
          <w:rFonts w:ascii="Sylfaen" w:hAnsi="Sylfaen"/>
          <w:noProof/>
          <w:sz w:val="24"/>
          <w:szCs w:val="24"/>
          <w:lang w:val="ka-GE"/>
        </w:rPr>
        <w:t>ი</w:t>
      </w:r>
      <w:r w:rsidRPr="00F7214D">
        <w:rPr>
          <w:rFonts w:ascii="Sylfaen" w:hAnsi="Sylfaen"/>
          <w:noProof/>
          <w:sz w:val="24"/>
          <w:szCs w:val="24"/>
          <w:lang w:val="ka-GE"/>
        </w:rPr>
        <w:t xml:space="preserve"> ეროვნული მარეგულირებელი ორგანოს</w:t>
      </w:r>
      <w:r>
        <w:rPr>
          <w:rFonts w:ascii="Sylfaen" w:hAnsi="Sylfaen"/>
          <w:noProof/>
          <w:sz w:val="24"/>
          <w:szCs w:val="24"/>
          <w:lang w:val="ka-GE"/>
        </w:rPr>
        <w:t xml:space="preserve"> მიმართ მიწოდებული</w:t>
      </w:r>
      <w:r w:rsidR="00F7214D" w:rsidRPr="00F7214D">
        <w:rPr>
          <w:rFonts w:ascii="Sylfaen" w:hAnsi="Sylfaen"/>
          <w:noProof/>
          <w:sz w:val="24"/>
          <w:szCs w:val="24"/>
          <w:lang w:val="ka-GE"/>
        </w:rPr>
        <w:t xml:space="preserve"> ინფორმაცია  შეიძლება ხელმისაწვდომი</w:t>
      </w:r>
      <w:r>
        <w:rPr>
          <w:rFonts w:ascii="Sylfaen" w:hAnsi="Sylfaen"/>
          <w:noProof/>
          <w:sz w:val="24"/>
          <w:szCs w:val="24"/>
          <w:lang w:val="ka-GE"/>
        </w:rPr>
        <w:t xml:space="preserve"> იყოს</w:t>
      </w:r>
      <w:r w:rsidR="00F7214D" w:rsidRPr="00F7214D">
        <w:rPr>
          <w:rFonts w:ascii="Sylfaen" w:hAnsi="Sylfaen"/>
          <w:noProof/>
          <w:sz w:val="24"/>
          <w:szCs w:val="24"/>
          <w:lang w:val="ka-GE"/>
        </w:rPr>
        <w:t xml:space="preserve"> სხვა ასეთი ორგანოს</w:t>
      </w:r>
      <w:r>
        <w:rPr>
          <w:rFonts w:ascii="Sylfaen" w:hAnsi="Sylfaen"/>
          <w:noProof/>
          <w:sz w:val="24"/>
          <w:szCs w:val="24"/>
          <w:lang w:val="ka-GE"/>
        </w:rPr>
        <w:t xml:space="preserve"> მიმართ ევროკავშირის</w:t>
      </w:r>
      <w:r w:rsidR="00F7214D" w:rsidRPr="00F7214D">
        <w:rPr>
          <w:rFonts w:ascii="Sylfaen" w:hAnsi="Sylfaen"/>
          <w:noProof/>
          <w:sz w:val="24"/>
          <w:szCs w:val="24"/>
          <w:lang w:val="ka-GE"/>
        </w:rPr>
        <w:t xml:space="preserve"> იმავე ან </w:t>
      </w:r>
      <w:r>
        <w:rPr>
          <w:rFonts w:ascii="Sylfaen" w:hAnsi="Sylfaen"/>
          <w:noProof/>
          <w:sz w:val="24"/>
          <w:szCs w:val="24"/>
          <w:lang w:val="ka-GE"/>
        </w:rPr>
        <w:t>სხვა</w:t>
      </w:r>
      <w:r w:rsidR="00F7214D" w:rsidRPr="00F7214D">
        <w:rPr>
          <w:rFonts w:ascii="Sylfaen" w:hAnsi="Sylfaen"/>
          <w:noProof/>
          <w:sz w:val="24"/>
          <w:szCs w:val="24"/>
          <w:lang w:val="ka-GE"/>
        </w:rPr>
        <w:t xml:space="preserve"> </w:t>
      </w:r>
      <w:r>
        <w:rPr>
          <w:rFonts w:ascii="Sylfaen" w:hAnsi="Sylfaen"/>
          <w:noProof/>
          <w:sz w:val="24"/>
          <w:szCs w:val="24"/>
          <w:lang w:val="ka-GE"/>
        </w:rPr>
        <w:t>წევრ</w:t>
      </w:r>
      <w:r w:rsidR="00F7214D" w:rsidRPr="00F7214D">
        <w:rPr>
          <w:rFonts w:ascii="Sylfaen" w:hAnsi="Sylfaen"/>
          <w:noProof/>
          <w:sz w:val="24"/>
          <w:szCs w:val="24"/>
          <w:lang w:val="ka-GE"/>
        </w:rPr>
        <w:t xml:space="preserve"> სახელმწიფო</w:t>
      </w:r>
      <w:r>
        <w:rPr>
          <w:rFonts w:ascii="Sylfaen" w:hAnsi="Sylfaen"/>
          <w:noProof/>
          <w:sz w:val="24"/>
          <w:szCs w:val="24"/>
          <w:lang w:val="ka-GE"/>
        </w:rPr>
        <w:t>ში</w:t>
      </w:r>
      <w:r w:rsidR="00F7214D" w:rsidRPr="00F7214D">
        <w:rPr>
          <w:rFonts w:ascii="Sylfaen" w:hAnsi="Sylfaen"/>
          <w:noProof/>
          <w:sz w:val="24"/>
          <w:szCs w:val="24"/>
          <w:lang w:val="ka-GE"/>
        </w:rPr>
        <w:t>, დასაბუთებული მოთხოვნის</w:t>
      </w:r>
      <w:r>
        <w:rPr>
          <w:rFonts w:ascii="Sylfaen" w:hAnsi="Sylfaen"/>
          <w:noProof/>
          <w:sz w:val="24"/>
          <w:szCs w:val="24"/>
          <w:lang w:val="ka-GE"/>
        </w:rPr>
        <w:t xml:space="preserve"> მიწოდების </w:t>
      </w:r>
      <w:r w:rsidRPr="00F7214D">
        <w:rPr>
          <w:rFonts w:ascii="Sylfaen" w:hAnsi="Sylfaen"/>
          <w:noProof/>
          <w:sz w:val="24"/>
          <w:szCs w:val="24"/>
          <w:lang w:val="ka-GE"/>
        </w:rPr>
        <w:t>შემდეგ,</w:t>
      </w:r>
      <w:r w:rsidR="00F7214D" w:rsidRPr="00F7214D">
        <w:rPr>
          <w:rFonts w:ascii="Sylfaen" w:hAnsi="Sylfaen"/>
          <w:noProof/>
          <w:sz w:val="24"/>
          <w:szCs w:val="24"/>
          <w:lang w:val="ka-GE"/>
        </w:rPr>
        <w:t xml:space="preserve"> </w:t>
      </w:r>
      <w:r>
        <w:rPr>
          <w:rFonts w:ascii="Sylfaen" w:hAnsi="Sylfaen"/>
          <w:noProof/>
          <w:sz w:val="24"/>
          <w:szCs w:val="24"/>
          <w:lang w:val="ka-GE"/>
        </w:rPr>
        <w:t>რაც აუცილებელი იქნება იმისათვის, რომ აღნიშნულ ორგანის მიეცეს</w:t>
      </w:r>
      <w:r w:rsidR="00F7214D" w:rsidRPr="00F7214D">
        <w:rPr>
          <w:rFonts w:ascii="Sylfaen" w:hAnsi="Sylfaen"/>
          <w:noProof/>
          <w:sz w:val="24"/>
          <w:szCs w:val="24"/>
          <w:lang w:val="ka-GE"/>
        </w:rPr>
        <w:t xml:space="preserve"> </w:t>
      </w:r>
      <w:r>
        <w:rPr>
          <w:rFonts w:ascii="Sylfaen" w:hAnsi="Sylfaen"/>
          <w:noProof/>
          <w:sz w:val="24"/>
          <w:szCs w:val="24"/>
          <w:lang w:val="ka-GE"/>
        </w:rPr>
        <w:t>მის მიერ ევროპული გაერთიანების</w:t>
      </w:r>
      <w:r w:rsidRPr="00F7214D">
        <w:rPr>
          <w:rFonts w:ascii="Sylfaen" w:hAnsi="Sylfaen"/>
          <w:noProof/>
          <w:sz w:val="24"/>
          <w:szCs w:val="24"/>
          <w:lang w:val="ka-GE"/>
        </w:rPr>
        <w:t xml:space="preserve"> </w:t>
      </w:r>
      <w:r>
        <w:rPr>
          <w:rFonts w:ascii="Sylfaen" w:hAnsi="Sylfaen"/>
          <w:noProof/>
          <w:sz w:val="24"/>
          <w:szCs w:val="24"/>
          <w:lang w:val="ka-GE"/>
        </w:rPr>
        <w:t>კანონმდებლობის თანახმად ნაკისრი მოვალეობების</w:t>
      </w:r>
      <w:r w:rsidR="00F7214D" w:rsidRPr="00F7214D">
        <w:rPr>
          <w:rFonts w:ascii="Sylfaen" w:hAnsi="Sylfaen"/>
          <w:noProof/>
          <w:sz w:val="24"/>
          <w:szCs w:val="24"/>
          <w:lang w:val="ka-GE"/>
        </w:rPr>
        <w:t xml:space="preserve"> შესრულებას </w:t>
      </w:r>
      <w:r>
        <w:rPr>
          <w:rFonts w:ascii="Sylfaen" w:hAnsi="Sylfaen"/>
          <w:noProof/>
          <w:sz w:val="24"/>
          <w:szCs w:val="24"/>
          <w:lang w:val="ka-GE"/>
        </w:rPr>
        <w:t>უფლებამოსილება.</w:t>
      </w:r>
    </w:p>
    <w:p w:rsidR="00F7214D" w:rsidRPr="00F7214D" w:rsidRDefault="00F7214D" w:rsidP="00925C48">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3. </w:t>
      </w:r>
      <w:r w:rsidR="00925C48">
        <w:rPr>
          <w:rFonts w:ascii="Sylfaen" w:hAnsi="Sylfaen"/>
          <w:noProof/>
          <w:sz w:val="24"/>
          <w:szCs w:val="24"/>
          <w:lang w:val="ka-GE"/>
        </w:rPr>
        <w:tab/>
      </w:r>
      <w:r w:rsidR="00EC7321">
        <w:rPr>
          <w:rFonts w:ascii="Sylfaen" w:hAnsi="Sylfaen"/>
          <w:noProof/>
          <w:sz w:val="24"/>
          <w:szCs w:val="24"/>
          <w:lang w:val="ka-GE"/>
        </w:rPr>
        <w:t>იმ შემთხვევაში, თუ</w:t>
      </w:r>
      <w:r w:rsidRPr="00F7214D">
        <w:rPr>
          <w:rFonts w:ascii="Sylfaen" w:hAnsi="Sylfaen"/>
          <w:noProof/>
          <w:sz w:val="24"/>
          <w:szCs w:val="24"/>
          <w:lang w:val="ka-GE"/>
        </w:rPr>
        <w:t xml:space="preserve"> ინფორმაცია ითვლება კონფიდენციალურად </w:t>
      </w:r>
      <w:r w:rsidR="00EC7321" w:rsidRPr="00F7214D">
        <w:rPr>
          <w:rFonts w:ascii="Sylfaen" w:hAnsi="Sylfaen"/>
          <w:noProof/>
          <w:sz w:val="24"/>
          <w:szCs w:val="24"/>
          <w:lang w:val="ka-GE"/>
        </w:rPr>
        <w:t xml:space="preserve">ეროვნული მარეგულირებელი ორგანოს </w:t>
      </w:r>
      <w:r w:rsidR="00EC7321">
        <w:rPr>
          <w:rFonts w:ascii="Sylfaen" w:hAnsi="Sylfaen"/>
          <w:noProof/>
          <w:sz w:val="24"/>
          <w:szCs w:val="24"/>
          <w:lang w:val="ka-GE"/>
        </w:rPr>
        <w:t>მიერ</w:t>
      </w:r>
      <w:r w:rsidR="00EC7321" w:rsidRPr="00F7214D">
        <w:rPr>
          <w:rFonts w:ascii="Sylfaen" w:hAnsi="Sylfaen"/>
          <w:noProof/>
          <w:sz w:val="24"/>
          <w:szCs w:val="24"/>
          <w:lang w:val="ka-GE"/>
        </w:rPr>
        <w:t xml:space="preserve"> ბიზნეს</w:t>
      </w:r>
      <w:r w:rsidR="00EC7321">
        <w:rPr>
          <w:rFonts w:ascii="Sylfaen" w:hAnsi="Sylfaen"/>
          <w:noProof/>
          <w:sz w:val="24"/>
          <w:szCs w:val="24"/>
          <w:lang w:val="ka-GE"/>
        </w:rPr>
        <w:t>ის</w:t>
      </w:r>
      <w:r w:rsidR="00EC7321" w:rsidRPr="00F7214D">
        <w:rPr>
          <w:rFonts w:ascii="Sylfaen" w:hAnsi="Sylfaen"/>
          <w:noProof/>
          <w:sz w:val="24"/>
          <w:szCs w:val="24"/>
          <w:lang w:val="ka-GE"/>
        </w:rPr>
        <w:t xml:space="preserve"> </w:t>
      </w:r>
      <w:r w:rsidR="00EC7321">
        <w:rPr>
          <w:rFonts w:ascii="Sylfaen" w:hAnsi="Sylfaen"/>
          <w:noProof/>
          <w:sz w:val="24"/>
          <w:szCs w:val="24"/>
          <w:lang w:val="ka-GE"/>
        </w:rPr>
        <w:t>კონფიდენციალ</w:t>
      </w:r>
      <w:r w:rsidR="00EC7321" w:rsidRPr="00F7214D">
        <w:rPr>
          <w:rFonts w:ascii="Sylfaen" w:hAnsi="Sylfaen"/>
          <w:noProof/>
          <w:sz w:val="24"/>
          <w:szCs w:val="24"/>
          <w:lang w:val="ka-GE"/>
        </w:rPr>
        <w:t>ობ</w:t>
      </w:r>
      <w:r w:rsidR="00EC7321">
        <w:rPr>
          <w:rFonts w:ascii="Sylfaen" w:hAnsi="Sylfaen"/>
          <w:noProof/>
          <w:sz w:val="24"/>
          <w:szCs w:val="24"/>
          <w:lang w:val="ka-GE"/>
        </w:rPr>
        <w:t xml:space="preserve">ის შესახებ ევროპული გაერთიანებისა </w:t>
      </w:r>
      <w:r w:rsidRPr="00F7214D">
        <w:rPr>
          <w:rFonts w:ascii="Sylfaen" w:hAnsi="Sylfaen"/>
          <w:noProof/>
          <w:sz w:val="24"/>
          <w:szCs w:val="24"/>
          <w:lang w:val="ka-GE"/>
        </w:rPr>
        <w:t>და ეროვნული წესები</w:t>
      </w:r>
      <w:r w:rsidR="00EC7321">
        <w:rPr>
          <w:rFonts w:ascii="Sylfaen" w:hAnsi="Sylfaen"/>
          <w:noProof/>
          <w:sz w:val="24"/>
          <w:szCs w:val="24"/>
          <w:lang w:val="ka-GE"/>
        </w:rPr>
        <w:t>ს თანახმად</w:t>
      </w:r>
      <w:r w:rsidRPr="00F7214D">
        <w:rPr>
          <w:rFonts w:ascii="Sylfaen" w:hAnsi="Sylfaen"/>
          <w:noProof/>
          <w:sz w:val="24"/>
          <w:szCs w:val="24"/>
          <w:lang w:val="ka-GE"/>
        </w:rPr>
        <w:t>, კომისი</w:t>
      </w:r>
      <w:r w:rsidR="00EC7321">
        <w:rPr>
          <w:rFonts w:ascii="Sylfaen" w:hAnsi="Sylfaen"/>
          <w:noProof/>
          <w:sz w:val="24"/>
          <w:szCs w:val="24"/>
          <w:lang w:val="ka-GE"/>
        </w:rPr>
        <w:t>ამ</w:t>
      </w:r>
      <w:r w:rsidRPr="00F7214D">
        <w:rPr>
          <w:rFonts w:ascii="Sylfaen" w:hAnsi="Sylfaen"/>
          <w:noProof/>
          <w:sz w:val="24"/>
          <w:szCs w:val="24"/>
          <w:lang w:val="ka-GE"/>
        </w:rPr>
        <w:t xml:space="preserve"> და ეროვნულ</w:t>
      </w:r>
      <w:r w:rsidR="00EC7321">
        <w:rPr>
          <w:rFonts w:ascii="Sylfaen" w:hAnsi="Sylfaen"/>
          <w:noProof/>
          <w:sz w:val="24"/>
          <w:szCs w:val="24"/>
          <w:lang w:val="ka-GE"/>
        </w:rPr>
        <w:t>მა</w:t>
      </w:r>
      <w:r w:rsidRPr="00F7214D">
        <w:rPr>
          <w:rFonts w:ascii="Sylfaen" w:hAnsi="Sylfaen"/>
          <w:noProof/>
          <w:sz w:val="24"/>
          <w:szCs w:val="24"/>
          <w:lang w:val="ka-GE"/>
        </w:rPr>
        <w:t xml:space="preserve"> მარეგულირებელ</w:t>
      </w:r>
      <w:r w:rsidR="00EC7321">
        <w:rPr>
          <w:rFonts w:ascii="Sylfaen" w:hAnsi="Sylfaen"/>
          <w:noProof/>
          <w:sz w:val="24"/>
          <w:szCs w:val="24"/>
          <w:lang w:val="ka-GE"/>
        </w:rPr>
        <w:t>მა</w:t>
      </w:r>
      <w:r w:rsidRPr="00F7214D">
        <w:rPr>
          <w:rFonts w:ascii="Sylfaen" w:hAnsi="Sylfaen"/>
          <w:noProof/>
          <w:sz w:val="24"/>
          <w:szCs w:val="24"/>
          <w:lang w:val="ka-GE"/>
        </w:rPr>
        <w:t xml:space="preserve"> </w:t>
      </w:r>
      <w:r w:rsidR="00EC7321">
        <w:rPr>
          <w:rFonts w:ascii="Sylfaen" w:hAnsi="Sylfaen"/>
          <w:noProof/>
          <w:sz w:val="24"/>
          <w:szCs w:val="24"/>
          <w:lang w:val="ka-GE"/>
        </w:rPr>
        <w:t>ორგანოებმა</w:t>
      </w:r>
      <w:r w:rsidRPr="00F7214D">
        <w:rPr>
          <w:rFonts w:ascii="Sylfaen" w:hAnsi="Sylfaen"/>
          <w:noProof/>
          <w:sz w:val="24"/>
          <w:szCs w:val="24"/>
          <w:lang w:val="ka-GE"/>
        </w:rPr>
        <w:t xml:space="preserve"> უნდა უზრუნველყონ </w:t>
      </w:r>
      <w:r w:rsidR="00EC7321">
        <w:rPr>
          <w:rFonts w:ascii="Sylfaen" w:hAnsi="Sylfaen"/>
          <w:noProof/>
          <w:sz w:val="24"/>
          <w:szCs w:val="24"/>
          <w:lang w:val="ka-GE"/>
        </w:rPr>
        <w:t>მისი</w:t>
      </w:r>
      <w:r w:rsidRPr="00F7214D">
        <w:rPr>
          <w:rFonts w:ascii="Sylfaen" w:hAnsi="Sylfaen"/>
          <w:noProof/>
          <w:sz w:val="24"/>
          <w:szCs w:val="24"/>
          <w:lang w:val="ka-GE"/>
        </w:rPr>
        <w:t xml:space="preserve"> </w:t>
      </w:r>
      <w:r w:rsidR="00EC7321">
        <w:rPr>
          <w:rFonts w:ascii="Sylfaen" w:hAnsi="Sylfaen"/>
          <w:noProof/>
          <w:sz w:val="24"/>
          <w:szCs w:val="24"/>
          <w:lang w:val="ka-GE"/>
        </w:rPr>
        <w:t>კონფიდენციალ</w:t>
      </w:r>
      <w:r w:rsidR="00323594">
        <w:rPr>
          <w:rFonts w:ascii="Sylfaen" w:hAnsi="Sylfaen"/>
          <w:noProof/>
          <w:sz w:val="24"/>
          <w:szCs w:val="24"/>
          <w:lang w:val="ka-GE"/>
        </w:rPr>
        <w:t>ო</w:t>
      </w:r>
      <w:r w:rsidRPr="00F7214D">
        <w:rPr>
          <w:rFonts w:ascii="Sylfaen" w:hAnsi="Sylfaen"/>
          <w:noProof/>
          <w:sz w:val="24"/>
          <w:szCs w:val="24"/>
          <w:lang w:val="ka-GE"/>
        </w:rPr>
        <w:t>ბ</w:t>
      </w:r>
      <w:r w:rsidR="00EC7321">
        <w:rPr>
          <w:rFonts w:ascii="Sylfaen" w:hAnsi="Sylfaen"/>
          <w:noProof/>
          <w:sz w:val="24"/>
          <w:szCs w:val="24"/>
          <w:lang w:val="ka-GE"/>
        </w:rPr>
        <w:t>ის დაცვა</w:t>
      </w:r>
      <w:r w:rsidRPr="00F7214D">
        <w:rPr>
          <w:rFonts w:ascii="Sylfaen" w:hAnsi="Sylfaen"/>
          <w:noProof/>
          <w:sz w:val="24"/>
          <w:szCs w:val="24"/>
          <w:lang w:val="ka-GE"/>
        </w:rPr>
        <w:t>.</w:t>
      </w:r>
    </w:p>
    <w:p w:rsidR="00F7214D" w:rsidRPr="00F7214D" w:rsidRDefault="00F7214D" w:rsidP="00925C48">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4. </w:t>
      </w:r>
      <w:r w:rsidR="00925C48">
        <w:rPr>
          <w:rFonts w:ascii="Sylfaen" w:hAnsi="Sylfaen"/>
          <w:noProof/>
          <w:sz w:val="24"/>
          <w:szCs w:val="24"/>
          <w:lang w:val="ka-GE"/>
        </w:rPr>
        <w:tab/>
      </w:r>
      <w:r w:rsidR="00EC7321">
        <w:rPr>
          <w:rFonts w:ascii="Sylfaen" w:hAnsi="Sylfaen"/>
          <w:noProof/>
          <w:sz w:val="24"/>
          <w:szCs w:val="24"/>
          <w:lang w:val="ka-GE"/>
        </w:rPr>
        <w:t xml:space="preserve">ევროკავშირის </w:t>
      </w:r>
      <w:r w:rsidRPr="00F7214D">
        <w:rPr>
          <w:rFonts w:ascii="Sylfaen" w:hAnsi="Sylfaen"/>
          <w:noProof/>
          <w:sz w:val="24"/>
          <w:szCs w:val="24"/>
          <w:lang w:val="ka-GE"/>
        </w:rPr>
        <w:t>წევრმა სახელმწიფოებმა უნდა უზრუნველყონ, რომ</w:t>
      </w:r>
      <w:r w:rsidR="00EC7321">
        <w:rPr>
          <w:rFonts w:ascii="Sylfaen" w:hAnsi="Sylfaen"/>
          <w:noProof/>
          <w:sz w:val="24"/>
          <w:szCs w:val="24"/>
          <w:lang w:val="ka-GE"/>
        </w:rPr>
        <w:t xml:space="preserve"> </w:t>
      </w:r>
      <w:r w:rsidR="00EC7321" w:rsidRPr="00F7214D">
        <w:rPr>
          <w:rFonts w:ascii="Sylfaen" w:hAnsi="Sylfaen"/>
          <w:noProof/>
          <w:sz w:val="24"/>
          <w:szCs w:val="24"/>
          <w:lang w:val="ka-GE"/>
        </w:rPr>
        <w:t>ინფორმაცი</w:t>
      </w:r>
      <w:r w:rsidR="00EC7321">
        <w:rPr>
          <w:rFonts w:ascii="Sylfaen" w:hAnsi="Sylfaen"/>
          <w:noProof/>
          <w:sz w:val="24"/>
          <w:szCs w:val="24"/>
          <w:lang w:val="ka-GE"/>
        </w:rPr>
        <w:t>აზე საჯარო</w:t>
      </w:r>
      <w:r w:rsidR="00EC7321" w:rsidRPr="00F7214D">
        <w:rPr>
          <w:rFonts w:ascii="Sylfaen" w:hAnsi="Sylfaen"/>
          <w:noProof/>
          <w:sz w:val="24"/>
          <w:szCs w:val="24"/>
          <w:lang w:val="ka-GE"/>
        </w:rPr>
        <w:t xml:space="preserve"> </w:t>
      </w:r>
      <w:r w:rsidR="00EC7321">
        <w:rPr>
          <w:rFonts w:ascii="Sylfaen" w:hAnsi="Sylfaen"/>
          <w:noProof/>
          <w:sz w:val="24"/>
          <w:szCs w:val="24"/>
          <w:lang w:val="ka-GE"/>
        </w:rPr>
        <w:t>დაშვების შესახებ</w:t>
      </w:r>
      <w:r w:rsidR="00EC7321" w:rsidRPr="00F7214D">
        <w:rPr>
          <w:rFonts w:ascii="Sylfaen" w:hAnsi="Sylfaen"/>
          <w:noProof/>
          <w:sz w:val="24"/>
          <w:szCs w:val="24"/>
          <w:lang w:val="ka-GE"/>
        </w:rPr>
        <w:t xml:space="preserve"> </w:t>
      </w:r>
      <w:r w:rsidRPr="00F7214D">
        <w:rPr>
          <w:rFonts w:ascii="Sylfaen" w:hAnsi="Sylfaen"/>
          <w:noProof/>
          <w:sz w:val="24"/>
          <w:szCs w:val="24"/>
          <w:lang w:val="ka-GE"/>
        </w:rPr>
        <w:t>ეროვნული წესები</w:t>
      </w:r>
      <w:r w:rsidR="00EC7321">
        <w:rPr>
          <w:rFonts w:ascii="Sylfaen" w:hAnsi="Sylfaen"/>
          <w:noProof/>
          <w:sz w:val="24"/>
          <w:szCs w:val="24"/>
          <w:lang w:val="ka-GE"/>
        </w:rPr>
        <w:t>სა</w:t>
      </w:r>
      <w:r w:rsidRPr="00F7214D">
        <w:rPr>
          <w:rFonts w:ascii="Sylfaen" w:hAnsi="Sylfaen"/>
          <w:noProof/>
          <w:sz w:val="24"/>
          <w:szCs w:val="24"/>
          <w:lang w:val="ka-GE"/>
        </w:rPr>
        <w:t xml:space="preserve"> და </w:t>
      </w:r>
      <w:r w:rsidR="00EC7321" w:rsidRPr="00F7214D">
        <w:rPr>
          <w:rFonts w:ascii="Sylfaen" w:hAnsi="Sylfaen"/>
          <w:noProof/>
          <w:sz w:val="24"/>
          <w:szCs w:val="24"/>
          <w:lang w:val="ka-GE"/>
        </w:rPr>
        <w:t>ბიზნეს</w:t>
      </w:r>
      <w:r w:rsidR="00EC7321">
        <w:rPr>
          <w:rFonts w:ascii="Sylfaen" w:hAnsi="Sylfaen"/>
          <w:noProof/>
          <w:sz w:val="24"/>
          <w:szCs w:val="24"/>
          <w:lang w:val="ka-GE"/>
        </w:rPr>
        <w:t>ის</w:t>
      </w:r>
      <w:r w:rsidR="00EC7321" w:rsidRPr="00F7214D">
        <w:rPr>
          <w:rFonts w:ascii="Sylfaen" w:hAnsi="Sylfaen"/>
          <w:noProof/>
          <w:sz w:val="24"/>
          <w:szCs w:val="24"/>
          <w:lang w:val="ka-GE"/>
        </w:rPr>
        <w:t xml:space="preserve"> </w:t>
      </w:r>
      <w:r w:rsidR="00EC7321">
        <w:rPr>
          <w:rFonts w:ascii="Sylfaen" w:hAnsi="Sylfaen"/>
          <w:noProof/>
          <w:sz w:val="24"/>
          <w:szCs w:val="24"/>
          <w:lang w:val="ka-GE"/>
        </w:rPr>
        <w:t>კონფიდენციალობის შესახებ ევროპული გაერთიანებისა</w:t>
      </w:r>
      <w:r w:rsidRPr="00F7214D">
        <w:rPr>
          <w:rFonts w:ascii="Sylfaen" w:hAnsi="Sylfaen"/>
          <w:noProof/>
          <w:sz w:val="24"/>
          <w:szCs w:val="24"/>
          <w:lang w:val="ka-GE"/>
        </w:rPr>
        <w:t xml:space="preserve"> და ეროვნული წესები</w:t>
      </w:r>
      <w:r w:rsidR="00EC7321">
        <w:rPr>
          <w:rFonts w:ascii="Sylfaen" w:hAnsi="Sylfaen"/>
          <w:noProof/>
          <w:sz w:val="24"/>
          <w:szCs w:val="24"/>
          <w:lang w:val="ka-GE"/>
        </w:rPr>
        <w:t>ს დაცვით მოქმედების გზით</w:t>
      </w:r>
      <w:r w:rsidRPr="00F7214D">
        <w:rPr>
          <w:rFonts w:ascii="Sylfaen" w:hAnsi="Sylfaen"/>
          <w:noProof/>
          <w:sz w:val="24"/>
          <w:szCs w:val="24"/>
          <w:lang w:val="ka-GE"/>
        </w:rPr>
        <w:t>, ეროვნულ</w:t>
      </w:r>
      <w:r w:rsidR="00EC7321">
        <w:rPr>
          <w:rFonts w:ascii="Sylfaen" w:hAnsi="Sylfaen"/>
          <w:noProof/>
          <w:sz w:val="24"/>
          <w:szCs w:val="24"/>
          <w:lang w:val="ka-GE"/>
        </w:rPr>
        <w:t>მა</w:t>
      </w:r>
      <w:r w:rsidRPr="00F7214D">
        <w:rPr>
          <w:rFonts w:ascii="Sylfaen" w:hAnsi="Sylfaen"/>
          <w:noProof/>
          <w:sz w:val="24"/>
          <w:szCs w:val="24"/>
          <w:lang w:val="ka-GE"/>
        </w:rPr>
        <w:t xml:space="preserve"> მარეგულირებელ</w:t>
      </w:r>
      <w:r w:rsidR="00EC7321">
        <w:rPr>
          <w:rFonts w:ascii="Sylfaen" w:hAnsi="Sylfaen"/>
          <w:noProof/>
          <w:sz w:val="24"/>
          <w:szCs w:val="24"/>
          <w:lang w:val="ka-GE"/>
        </w:rPr>
        <w:t>მა</w:t>
      </w:r>
      <w:r w:rsidRPr="00F7214D">
        <w:rPr>
          <w:rFonts w:ascii="Sylfaen" w:hAnsi="Sylfaen"/>
          <w:noProof/>
          <w:sz w:val="24"/>
          <w:szCs w:val="24"/>
          <w:lang w:val="ka-GE"/>
        </w:rPr>
        <w:t xml:space="preserve"> ორგანოებ</w:t>
      </w:r>
      <w:r w:rsidR="00EC7321">
        <w:rPr>
          <w:rFonts w:ascii="Sylfaen" w:hAnsi="Sylfaen"/>
          <w:noProof/>
          <w:sz w:val="24"/>
          <w:szCs w:val="24"/>
          <w:lang w:val="ka-GE"/>
        </w:rPr>
        <w:t>მა</w:t>
      </w:r>
      <w:r w:rsidRPr="00F7214D">
        <w:rPr>
          <w:rFonts w:ascii="Sylfaen" w:hAnsi="Sylfaen"/>
          <w:noProof/>
          <w:sz w:val="24"/>
          <w:szCs w:val="24"/>
          <w:lang w:val="ka-GE"/>
        </w:rPr>
        <w:t xml:space="preserve"> გამოაქვეყნო</w:t>
      </w:r>
      <w:r w:rsidR="00EC7321">
        <w:rPr>
          <w:rFonts w:ascii="Sylfaen" w:hAnsi="Sylfaen"/>
          <w:noProof/>
          <w:sz w:val="24"/>
          <w:szCs w:val="24"/>
          <w:lang w:val="ka-GE"/>
        </w:rPr>
        <w:t>ნ</w:t>
      </w:r>
      <w:r w:rsidRPr="00F7214D">
        <w:rPr>
          <w:rFonts w:ascii="Sylfaen" w:hAnsi="Sylfaen"/>
          <w:noProof/>
          <w:sz w:val="24"/>
          <w:szCs w:val="24"/>
          <w:lang w:val="ka-GE"/>
        </w:rPr>
        <w:t xml:space="preserve"> ისეთი ინფორმაცია, </w:t>
      </w:r>
      <w:r w:rsidR="00EC7321">
        <w:rPr>
          <w:rFonts w:ascii="Sylfaen" w:hAnsi="Sylfaen"/>
          <w:noProof/>
          <w:sz w:val="24"/>
          <w:szCs w:val="24"/>
          <w:lang w:val="ka-GE"/>
        </w:rPr>
        <w:t xml:space="preserve">რაც </w:t>
      </w:r>
      <w:r w:rsidRPr="00F7214D">
        <w:rPr>
          <w:rFonts w:ascii="Sylfaen" w:hAnsi="Sylfaen"/>
          <w:noProof/>
          <w:sz w:val="24"/>
          <w:szCs w:val="24"/>
          <w:lang w:val="ka-GE"/>
        </w:rPr>
        <w:t>ხელს შეუწყობს ღია და კონკურენტულ</w:t>
      </w:r>
      <w:r w:rsidR="00EC7321">
        <w:rPr>
          <w:rFonts w:ascii="Sylfaen" w:hAnsi="Sylfaen"/>
          <w:noProof/>
          <w:sz w:val="24"/>
          <w:szCs w:val="24"/>
          <w:lang w:val="ka-GE"/>
        </w:rPr>
        <w:t>ი</w:t>
      </w:r>
      <w:r w:rsidRPr="00F7214D">
        <w:rPr>
          <w:rFonts w:ascii="Sylfaen" w:hAnsi="Sylfaen"/>
          <w:noProof/>
          <w:sz w:val="24"/>
          <w:szCs w:val="24"/>
          <w:lang w:val="ka-GE"/>
        </w:rPr>
        <w:t xml:space="preserve"> </w:t>
      </w:r>
      <w:r w:rsidR="00EC7321">
        <w:rPr>
          <w:rFonts w:ascii="Sylfaen" w:hAnsi="Sylfaen"/>
          <w:noProof/>
          <w:sz w:val="24"/>
          <w:szCs w:val="24"/>
          <w:lang w:val="ka-GE"/>
        </w:rPr>
        <w:t>ბაზრის ჩამოყალიბებას</w:t>
      </w:r>
      <w:r w:rsidRPr="00F7214D">
        <w:rPr>
          <w:rFonts w:ascii="Sylfaen" w:hAnsi="Sylfaen"/>
          <w:noProof/>
          <w:sz w:val="24"/>
          <w:szCs w:val="24"/>
          <w:lang w:val="ka-GE"/>
        </w:rPr>
        <w:t>.</w:t>
      </w:r>
    </w:p>
    <w:p w:rsidR="00F7214D" w:rsidRDefault="00F7214D" w:rsidP="00F7214D">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5. </w:t>
      </w:r>
      <w:r w:rsidR="00925C48">
        <w:rPr>
          <w:rFonts w:ascii="Sylfaen" w:hAnsi="Sylfaen"/>
          <w:noProof/>
          <w:sz w:val="24"/>
          <w:szCs w:val="24"/>
          <w:lang w:val="ka-GE"/>
        </w:rPr>
        <w:tab/>
      </w:r>
      <w:r w:rsidRPr="00F7214D">
        <w:rPr>
          <w:rFonts w:ascii="Sylfaen" w:hAnsi="Sylfaen"/>
          <w:noProof/>
          <w:sz w:val="24"/>
          <w:szCs w:val="24"/>
          <w:lang w:val="ka-GE"/>
        </w:rPr>
        <w:t xml:space="preserve">ეროვნული მარეგულირებელი </w:t>
      </w:r>
      <w:r w:rsidR="00244254">
        <w:rPr>
          <w:rFonts w:ascii="Sylfaen" w:hAnsi="Sylfaen"/>
          <w:noProof/>
          <w:sz w:val="24"/>
          <w:szCs w:val="24"/>
          <w:lang w:val="ka-GE"/>
        </w:rPr>
        <w:t>ორგანოები</w:t>
      </w:r>
      <w:r w:rsidRPr="00F7214D">
        <w:rPr>
          <w:rFonts w:ascii="Sylfaen" w:hAnsi="Sylfaen"/>
          <w:noProof/>
          <w:sz w:val="24"/>
          <w:szCs w:val="24"/>
          <w:lang w:val="ka-GE"/>
        </w:rPr>
        <w:t xml:space="preserve"> </w:t>
      </w:r>
      <w:r w:rsidR="00244254">
        <w:rPr>
          <w:rFonts w:ascii="Sylfaen" w:hAnsi="Sylfaen"/>
          <w:noProof/>
          <w:sz w:val="24"/>
          <w:szCs w:val="24"/>
          <w:lang w:val="ka-GE"/>
        </w:rPr>
        <w:t>გამო</w:t>
      </w:r>
      <w:r w:rsidRPr="00F7214D">
        <w:rPr>
          <w:rFonts w:ascii="Sylfaen" w:hAnsi="Sylfaen"/>
          <w:noProof/>
          <w:sz w:val="24"/>
          <w:szCs w:val="24"/>
          <w:lang w:val="ka-GE"/>
        </w:rPr>
        <w:t>აქვეყნებ</w:t>
      </w:r>
      <w:r w:rsidR="00244254">
        <w:rPr>
          <w:rFonts w:ascii="Sylfaen" w:hAnsi="Sylfaen"/>
          <w:noProof/>
          <w:sz w:val="24"/>
          <w:szCs w:val="24"/>
          <w:lang w:val="ka-GE"/>
        </w:rPr>
        <w:t>ენ მე-4 პუნქტით გათვალისწინებულ</w:t>
      </w:r>
      <w:r w:rsidRPr="00F7214D">
        <w:rPr>
          <w:rFonts w:ascii="Sylfaen" w:hAnsi="Sylfaen"/>
          <w:noProof/>
          <w:sz w:val="24"/>
          <w:szCs w:val="24"/>
          <w:lang w:val="ka-GE"/>
        </w:rPr>
        <w:t xml:space="preserve"> </w:t>
      </w:r>
      <w:r w:rsidR="00244254" w:rsidRPr="00F7214D">
        <w:rPr>
          <w:rFonts w:ascii="Sylfaen" w:hAnsi="Sylfaen"/>
          <w:noProof/>
          <w:sz w:val="24"/>
          <w:szCs w:val="24"/>
          <w:lang w:val="ka-GE"/>
        </w:rPr>
        <w:t>ინფორმაცი</w:t>
      </w:r>
      <w:r w:rsidR="00244254">
        <w:rPr>
          <w:rFonts w:ascii="Sylfaen" w:hAnsi="Sylfaen"/>
          <w:noProof/>
          <w:sz w:val="24"/>
          <w:szCs w:val="24"/>
          <w:lang w:val="ka-GE"/>
        </w:rPr>
        <w:t>აზე</w:t>
      </w:r>
      <w:r w:rsidR="00244254" w:rsidRPr="00F7214D">
        <w:rPr>
          <w:rFonts w:ascii="Sylfaen" w:hAnsi="Sylfaen"/>
          <w:noProof/>
          <w:sz w:val="24"/>
          <w:szCs w:val="24"/>
          <w:lang w:val="ka-GE"/>
        </w:rPr>
        <w:t xml:space="preserve"> </w:t>
      </w:r>
      <w:r w:rsidRPr="00F7214D">
        <w:rPr>
          <w:rFonts w:ascii="Sylfaen" w:hAnsi="Sylfaen"/>
          <w:noProof/>
          <w:sz w:val="24"/>
          <w:szCs w:val="24"/>
          <w:lang w:val="ka-GE"/>
        </w:rPr>
        <w:t xml:space="preserve">საჯარო </w:t>
      </w:r>
      <w:r w:rsidR="00244254">
        <w:rPr>
          <w:rFonts w:ascii="Sylfaen" w:hAnsi="Sylfaen"/>
          <w:noProof/>
          <w:sz w:val="24"/>
          <w:szCs w:val="24"/>
          <w:lang w:val="ka-GE"/>
        </w:rPr>
        <w:t>დაშვების პირობებს,</w:t>
      </w:r>
      <w:r w:rsidRPr="00F7214D">
        <w:rPr>
          <w:rFonts w:ascii="Sylfaen" w:hAnsi="Sylfaen"/>
          <w:noProof/>
          <w:sz w:val="24"/>
          <w:szCs w:val="24"/>
          <w:lang w:val="ka-GE"/>
        </w:rPr>
        <w:t xml:space="preserve"> </w:t>
      </w:r>
      <w:r w:rsidR="00244254">
        <w:rPr>
          <w:rFonts w:ascii="Sylfaen" w:hAnsi="Sylfaen"/>
          <w:noProof/>
          <w:sz w:val="24"/>
          <w:szCs w:val="24"/>
          <w:lang w:val="ka-GE"/>
        </w:rPr>
        <w:t>აღნიშნული</w:t>
      </w:r>
      <w:r w:rsidRPr="00F7214D">
        <w:rPr>
          <w:rFonts w:ascii="Sylfaen" w:hAnsi="Sylfaen"/>
          <w:noProof/>
          <w:sz w:val="24"/>
          <w:szCs w:val="24"/>
          <w:lang w:val="ka-GE"/>
        </w:rPr>
        <w:t xml:space="preserve"> </w:t>
      </w:r>
      <w:r w:rsidR="00244254">
        <w:rPr>
          <w:rFonts w:ascii="Sylfaen" w:hAnsi="Sylfaen"/>
          <w:noProof/>
          <w:sz w:val="24"/>
          <w:szCs w:val="24"/>
          <w:lang w:val="ka-GE"/>
        </w:rPr>
        <w:t xml:space="preserve">დაშვების უფლების მიღების </w:t>
      </w:r>
      <w:r w:rsidRPr="00F7214D">
        <w:rPr>
          <w:rFonts w:ascii="Sylfaen" w:hAnsi="Sylfaen"/>
          <w:noProof/>
          <w:sz w:val="24"/>
          <w:szCs w:val="24"/>
          <w:lang w:val="ka-GE"/>
        </w:rPr>
        <w:t xml:space="preserve">პროცედურების </w:t>
      </w:r>
      <w:r w:rsidR="00244254">
        <w:rPr>
          <w:rFonts w:ascii="Sylfaen" w:hAnsi="Sylfaen"/>
          <w:noProof/>
          <w:sz w:val="24"/>
          <w:szCs w:val="24"/>
          <w:lang w:val="ka-GE"/>
        </w:rPr>
        <w:t>ჩათვლით</w:t>
      </w:r>
      <w:r w:rsidRPr="00F7214D">
        <w:rPr>
          <w:rFonts w:ascii="Sylfaen" w:hAnsi="Sylfaen"/>
          <w:noProof/>
          <w:sz w:val="24"/>
          <w:szCs w:val="24"/>
          <w:lang w:val="ka-GE"/>
        </w:rPr>
        <w:t>.</w:t>
      </w:r>
    </w:p>
    <w:p w:rsidR="00F7214D" w:rsidRDefault="00F7214D" w:rsidP="0023763C">
      <w:pPr>
        <w:spacing w:after="0" w:line="320" w:lineRule="atLeast"/>
        <w:ind w:left="720" w:hanging="720"/>
        <w:jc w:val="both"/>
        <w:rPr>
          <w:rFonts w:ascii="Sylfaen" w:hAnsi="Sylfaen"/>
          <w:noProof/>
          <w:sz w:val="24"/>
          <w:szCs w:val="24"/>
          <w:lang w:val="ka-GE"/>
        </w:rPr>
      </w:pPr>
    </w:p>
    <w:p w:rsidR="00F7214D" w:rsidRDefault="00F7214D" w:rsidP="0023763C">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6</w:t>
      </w:r>
    </w:p>
    <w:p w:rsidR="00F7214D" w:rsidRDefault="00946D7E" w:rsidP="00F7214D">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კონსულტაცი</w:t>
      </w:r>
      <w:r w:rsidR="00F7214D">
        <w:rPr>
          <w:rFonts w:ascii="Sylfaen" w:hAnsi="Sylfaen"/>
          <w:b/>
          <w:noProof/>
          <w:sz w:val="24"/>
          <w:szCs w:val="24"/>
          <w:lang w:val="ka-GE"/>
        </w:rPr>
        <w:t>ა და გამჭვირვალობის მექანიზმი</w:t>
      </w:r>
    </w:p>
    <w:p w:rsidR="00F66917" w:rsidRDefault="00323594" w:rsidP="00244254">
      <w:pPr>
        <w:spacing w:after="120" w:line="320" w:lineRule="atLeast"/>
        <w:jc w:val="both"/>
        <w:rPr>
          <w:rFonts w:ascii="Sylfaen" w:hAnsi="Sylfaen"/>
          <w:noProof/>
          <w:sz w:val="24"/>
          <w:szCs w:val="24"/>
          <w:lang w:val="ka-GE"/>
        </w:rPr>
      </w:pPr>
      <w:r w:rsidRPr="00F7214D">
        <w:rPr>
          <w:rFonts w:ascii="Sylfaen" w:hAnsi="Sylfaen"/>
          <w:noProof/>
          <w:sz w:val="24"/>
          <w:szCs w:val="24"/>
          <w:lang w:val="ka-GE"/>
        </w:rPr>
        <w:lastRenderedPageBreak/>
        <w:t>გარდა მე</w:t>
      </w:r>
      <w:r>
        <w:rPr>
          <w:rFonts w:ascii="Sylfaen" w:hAnsi="Sylfaen"/>
          <w:noProof/>
          <w:sz w:val="24"/>
          <w:szCs w:val="24"/>
          <w:lang w:val="ka-GE"/>
        </w:rPr>
        <w:t>-7</w:t>
      </w:r>
      <w:r w:rsidRPr="00F7214D">
        <w:rPr>
          <w:rFonts w:ascii="Sylfaen" w:hAnsi="Sylfaen"/>
          <w:noProof/>
          <w:sz w:val="24"/>
          <w:szCs w:val="24"/>
          <w:lang w:val="ka-GE"/>
        </w:rPr>
        <w:t xml:space="preserve">(6), </w:t>
      </w:r>
      <w:r>
        <w:rPr>
          <w:rFonts w:ascii="Sylfaen" w:hAnsi="Sylfaen"/>
          <w:noProof/>
          <w:sz w:val="24"/>
          <w:szCs w:val="24"/>
          <w:lang w:val="ka-GE"/>
        </w:rPr>
        <w:t>მე-</w:t>
      </w:r>
      <w:r w:rsidRPr="00F7214D">
        <w:rPr>
          <w:rFonts w:ascii="Sylfaen" w:hAnsi="Sylfaen"/>
          <w:noProof/>
          <w:sz w:val="24"/>
          <w:szCs w:val="24"/>
          <w:lang w:val="ka-GE"/>
        </w:rPr>
        <w:t>20 ან 21</w:t>
      </w:r>
      <w:r>
        <w:rPr>
          <w:rFonts w:ascii="Sylfaen" w:hAnsi="Sylfaen"/>
          <w:noProof/>
          <w:sz w:val="24"/>
          <w:szCs w:val="24"/>
          <w:lang w:val="ka-GE"/>
        </w:rPr>
        <w:t>-ე მუხლებით გათვალისწინებული</w:t>
      </w:r>
      <w:r w:rsidRPr="00F7214D">
        <w:rPr>
          <w:rFonts w:ascii="Sylfaen" w:hAnsi="Sylfaen"/>
          <w:noProof/>
          <w:sz w:val="24"/>
          <w:szCs w:val="24"/>
          <w:lang w:val="ka-GE"/>
        </w:rPr>
        <w:t xml:space="preserve"> </w:t>
      </w:r>
      <w:r w:rsidR="00F7214D" w:rsidRPr="00F7214D">
        <w:rPr>
          <w:rFonts w:ascii="Sylfaen" w:hAnsi="Sylfaen"/>
          <w:noProof/>
          <w:sz w:val="24"/>
          <w:szCs w:val="24"/>
          <w:lang w:val="ka-GE"/>
        </w:rPr>
        <w:t>შემთხვევებისა</w:t>
      </w:r>
      <w:r>
        <w:rPr>
          <w:rFonts w:ascii="Sylfaen" w:hAnsi="Sylfaen"/>
          <w:noProof/>
          <w:sz w:val="24"/>
          <w:szCs w:val="24"/>
          <w:lang w:val="ka-GE"/>
        </w:rPr>
        <w:t>,</w:t>
      </w:r>
      <w:r w:rsidR="00F7214D" w:rsidRPr="00F7214D">
        <w:rPr>
          <w:rFonts w:ascii="Sylfaen" w:hAnsi="Sylfaen"/>
          <w:noProof/>
          <w:sz w:val="24"/>
          <w:szCs w:val="24"/>
          <w:lang w:val="ka-GE"/>
        </w:rPr>
        <w:t xml:space="preserve"> </w:t>
      </w:r>
      <w:r>
        <w:rPr>
          <w:rFonts w:ascii="Sylfaen" w:hAnsi="Sylfaen"/>
          <w:noProof/>
          <w:sz w:val="24"/>
          <w:szCs w:val="24"/>
          <w:lang w:val="ka-GE"/>
        </w:rPr>
        <w:t xml:space="preserve">ევროკავშირის </w:t>
      </w:r>
      <w:r w:rsidR="00F7214D" w:rsidRPr="00F7214D">
        <w:rPr>
          <w:rFonts w:ascii="Sylfaen" w:hAnsi="Sylfaen"/>
          <w:noProof/>
          <w:sz w:val="24"/>
          <w:szCs w:val="24"/>
          <w:lang w:val="ka-GE"/>
        </w:rPr>
        <w:t xml:space="preserve">წევრმა სახელმწიფოებმა უნდა უზრუნველყონ, რომ </w:t>
      </w:r>
      <w:r>
        <w:rPr>
          <w:rFonts w:ascii="Sylfaen" w:hAnsi="Sylfaen"/>
          <w:noProof/>
          <w:sz w:val="24"/>
          <w:szCs w:val="24"/>
          <w:lang w:val="ka-GE"/>
        </w:rPr>
        <w:t>იმ შემთხვევაში, თუ</w:t>
      </w:r>
      <w:r w:rsidR="00F7214D" w:rsidRPr="00F7214D">
        <w:rPr>
          <w:rFonts w:ascii="Sylfaen" w:hAnsi="Sylfaen"/>
          <w:noProof/>
          <w:sz w:val="24"/>
          <w:szCs w:val="24"/>
          <w:lang w:val="ka-GE"/>
        </w:rPr>
        <w:t xml:space="preserve"> ეროვნული მარეგულირებელი ორგანოები აპირებენ </w:t>
      </w:r>
      <w:r w:rsidR="00F66917">
        <w:rPr>
          <w:rFonts w:ascii="Sylfaen" w:hAnsi="Sylfaen"/>
          <w:noProof/>
          <w:sz w:val="24"/>
          <w:szCs w:val="24"/>
          <w:lang w:val="ka-GE"/>
        </w:rPr>
        <w:t>შესაბამისი</w:t>
      </w:r>
      <w:r w:rsidR="00F7214D" w:rsidRPr="00F7214D">
        <w:rPr>
          <w:rFonts w:ascii="Sylfaen" w:hAnsi="Sylfaen"/>
          <w:noProof/>
          <w:sz w:val="24"/>
          <w:szCs w:val="24"/>
          <w:lang w:val="ka-GE"/>
        </w:rPr>
        <w:t xml:space="preserve"> ზომები</w:t>
      </w:r>
      <w:r w:rsidR="00F66917">
        <w:rPr>
          <w:rFonts w:ascii="Sylfaen" w:hAnsi="Sylfaen"/>
          <w:noProof/>
          <w:sz w:val="24"/>
          <w:szCs w:val="24"/>
          <w:lang w:val="ka-GE"/>
        </w:rPr>
        <w:t>ს მიღებას</w:t>
      </w:r>
      <w:r w:rsidR="00F7214D" w:rsidRPr="00F7214D">
        <w:rPr>
          <w:rFonts w:ascii="Sylfaen" w:hAnsi="Sylfaen"/>
          <w:noProof/>
          <w:sz w:val="24"/>
          <w:szCs w:val="24"/>
          <w:lang w:val="ka-GE"/>
        </w:rPr>
        <w:t xml:space="preserve"> </w:t>
      </w:r>
      <w:r w:rsidR="00F66917">
        <w:rPr>
          <w:rFonts w:ascii="Sylfaen" w:hAnsi="Sylfaen"/>
          <w:noProof/>
          <w:sz w:val="24"/>
          <w:szCs w:val="24"/>
          <w:lang w:val="ka-GE"/>
        </w:rPr>
        <w:t>წინამდებარე</w:t>
      </w:r>
      <w:r w:rsidR="00F7214D" w:rsidRPr="00F7214D">
        <w:rPr>
          <w:rFonts w:ascii="Sylfaen" w:hAnsi="Sylfaen"/>
          <w:noProof/>
          <w:sz w:val="24"/>
          <w:szCs w:val="24"/>
          <w:lang w:val="ka-GE"/>
        </w:rPr>
        <w:t xml:space="preserve"> დირექტივის ან </w:t>
      </w:r>
      <w:r w:rsidR="00F66917">
        <w:rPr>
          <w:rFonts w:ascii="Sylfaen" w:hAnsi="Sylfaen"/>
          <w:noProof/>
          <w:sz w:val="24"/>
          <w:szCs w:val="24"/>
          <w:lang w:val="ka-GE"/>
        </w:rPr>
        <w:t>სპეციალური</w:t>
      </w:r>
      <w:r w:rsidR="00F7214D" w:rsidRPr="00F7214D">
        <w:rPr>
          <w:rFonts w:ascii="Sylfaen" w:hAnsi="Sylfaen"/>
          <w:noProof/>
          <w:sz w:val="24"/>
          <w:szCs w:val="24"/>
          <w:lang w:val="ka-GE"/>
        </w:rPr>
        <w:t xml:space="preserve"> დირექტივები</w:t>
      </w:r>
      <w:r w:rsidR="00F66917">
        <w:rPr>
          <w:rFonts w:ascii="Sylfaen" w:hAnsi="Sylfaen"/>
          <w:noProof/>
          <w:sz w:val="24"/>
          <w:szCs w:val="24"/>
          <w:lang w:val="ka-GE"/>
        </w:rPr>
        <w:t xml:space="preserve">ს </w:t>
      </w:r>
      <w:r w:rsidR="00F66917" w:rsidRPr="00F7214D">
        <w:rPr>
          <w:rFonts w:ascii="Sylfaen" w:hAnsi="Sylfaen"/>
          <w:noProof/>
          <w:sz w:val="24"/>
          <w:szCs w:val="24"/>
          <w:lang w:val="ka-GE"/>
        </w:rPr>
        <w:t>შესაბამისად</w:t>
      </w:r>
      <w:r w:rsidR="00F7214D" w:rsidRPr="00F7214D">
        <w:rPr>
          <w:rFonts w:ascii="Sylfaen" w:hAnsi="Sylfaen"/>
          <w:noProof/>
          <w:sz w:val="24"/>
          <w:szCs w:val="24"/>
          <w:lang w:val="ka-GE"/>
        </w:rPr>
        <w:t>,</w:t>
      </w:r>
      <w:r w:rsidR="00F66917">
        <w:rPr>
          <w:rFonts w:ascii="Sylfaen" w:hAnsi="Sylfaen"/>
          <w:noProof/>
          <w:sz w:val="24"/>
          <w:szCs w:val="24"/>
          <w:lang w:val="ka-GE"/>
        </w:rPr>
        <w:t xml:space="preserve"> ან თუ აპირებენ შეზღუდვების დაწესებას 9(3) და 9(4) მუხლების </w:t>
      </w:r>
      <w:r w:rsidR="00F66917" w:rsidRPr="00F7214D">
        <w:rPr>
          <w:rFonts w:ascii="Sylfaen" w:hAnsi="Sylfaen"/>
          <w:noProof/>
          <w:sz w:val="24"/>
          <w:szCs w:val="24"/>
          <w:lang w:val="ka-GE"/>
        </w:rPr>
        <w:t>შესაბამისად</w:t>
      </w:r>
      <w:r w:rsidR="00F66917">
        <w:rPr>
          <w:rFonts w:ascii="Sylfaen" w:hAnsi="Sylfaen"/>
          <w:noProof/>
          <w:sz w:val="24"/>
          <w:szCs w:val="24"/>
          <w:lang w:val="ka-GE"/>
        </w:rPr>
        <w:t>,</w:t>
      </w:r>
      <w:r w:rsidR="00F7214D" w:rsidRPr="00F7214D">
        <w:rPr>
          <w:rFonts w:ascii="Sylfaen" w:hAnsi="Sylfaen"/>
          <w:noProof/>
          <w:sz w:val="24"/>
          <w:szCs w:val="24"/>
          <w:lang w:val="ka-GE"/>
        </w:rPr>
        <w:t xml:space="preserve"> რომელიც მნიშვნელოვან გავლენას </w:t>
      </w:r>
      <w:r w:rsidR="00F66917">
        <w:rPr>
          <w:rFonts w:ascii="Sylfaen" w:hAnsi="Sylfaen"/>
          <w:noProof/>
          <w:sz w:val="24"/>
          <w:szCs w:val="24"/>
          <w:lang w:val="ka-GE"/>
        </w:rPr>
        <w:t>მო</w:t>
      </w:r>
      <w:r w:rsidR="00F7214D" w:rsidRPr="00F7214D">
        <w:rPr>
          <w:rFonts w:ascii="Sylfaen" w:hAnsi="Sylfaen"/>
          <w:noProof/>
          <w:sz w:val="24"/>
          <w:szCs w:val="24"/>
          <w:lang w:val="ka-GE"/>
        </w:rPr>
        <w:t xml:space="preserve">ახდენს შესაბამის ბაზარზე, </w:t>
      </w:r>
      <w:r w:rsidR="00F66917">
        <w:rPr>
          <w:rFonts w:ascii="Sylfaen" w:hAnsi="Sylfaen"/>
          <w:noProof/>
          <w:sz w:val="24"/>
          <w:szCs w:val="24"/>
          <w:lang w:val="ka-GE"/>
        </w:rPr>
        <w:t>ისინი მიანიჭებენ</w:t>
      </w:r>
      <w:r w:rsidR="00F7214D" w:rsidRPr="00F7214D">
        <w:rPr>
          <w:rFonts w:ascii="Sylfaen" w:hAnsi="Sylfaen"/>
          <w:noProof/>
          <w:sz w:val="24"/>
          <w:szCs w:val="24"/>
          <w:lang w:val="ka-GE"/>
        </w:rPr>
        <w:t xml:space="preserve"> დაინტერესებულ მხარეებს </w:t>
      </w:r>
      <w:r w:rsidR="00F66917" w:rsidRPr="00F7214D">
        <w:rPr>
          <w:rFonts w:ascii="Sylfaen" w:hAnsi="Sylfaen"/>
          <w:noProof/>
          <w:sz w:val="24"/>
          <w:szCs w:val="24"/>
          <w:lang w:val="ka-GE"/>
        </w:rPr>
        <w:t>პროექტ</w:t>
      </w:r>
      <w:r w:rsidR="00F66917">
        <w:rPr>
          <w:rFonts w:ascii="Sylfaen" w:hAnsi="Sylfaen"/>
          <w:noProof/>
          <w:sz w:val="24"/>
          <w:szCs w:val="24"/>
          <w:lang w:val="ka-GE"/>
        </w:rPr>
        <w:t>თან დაკავშირებით</w:t>
      </w:r>
      <w:r w:rsidR="00F66917" w:rsidRPr="00F7214D">
        <w:rPr>
          <w:rFonts w:ascii="Sylfaen" w:hAnsi="Sylfaen"/>
          <w:noProof/>
          <w:sz w:val="24"/>
          <w:szCs w:val="24"/>
          <w:lang w:val="ka-GE"/>
        </w:rPr>
        <w:t xml:space="preserve"> </w:t>
      </w:r>
      <w:r w:rsidR="00F66917">
        <w:rPr>
          <w:rFonts w:ascii="Sylfaen" w:hAnsi="Sylfaen"/>
          <w:noProof/>
          <w:sz w:val="24"/>
          <w:szCs w:val="24"/>
          <w:lang w:val="ka-GE"/>
        </w:rPr>
        <w:t>შენიშვნების გაკეთების</w:t>
      </w:r>
      <w:r w:rsidR="00F66917" w:rsidRPr="00F7214D">
        <w:rPr>
          <w:rFonts w:ascii="Sylfaen" w:hAnsi="Sylfaen"/>
          <w:noProof/>
          <w:sz w:val="24"/>
          <w:szCs w:val="24"/>
          <w:lang w:val="ka-GE"/>
        </w:rPr>
        <w:t xml:space="preserve"> </w:t>
      </w:r>
      <w:r w:rsidR="00F7214D" w:rsidRPr="00F7214D">
        <w:rPr>
          <w:rFonts w:ascii="Sylfaen" w:hAnsi="Sylfaen"/>
          <w:noProof/>
          <w:sz w:val="24"/>
          <w:szCs w:val="24"/>
          <w:lang w:val="ka-GE"/>
        </w:rPr>
        <w:t>შესაძლებლობა</w:t>
      </w:r>
      <w:r w:rsidR="00F66917">
        <w:rPr>
          <w:rFonts w:ascii="Sylfaen" w:hAnsi="Sylfaen"/>
          <w:noProof/>
          <w:sz w:val="24"/>
          <w:szCs w:val="24"/>
          <w:lang w:val="ka-GE"/>
        </w:rPr>
        <w:t>ს</w:t>
      </w:r>
      <w:r w:rsidR="00F7214D" w:rsidRPr="00F7214D">
        <w:rPr>
          <w:rFonts w:ascii="Sylfaen" w:hAnsi="Sylfaen"/>
          <w:noProof/>
          <w:sz w:val="24"/>
          <w:szCs w:val="24"/>
          <w:lang w:val="ka-GE"/>
        </w:rPr>
        <w:t xml:space="preserve"> გონივრულ ვადაში.</w:t>
      </w:r>
    </w:p>
    <w:p w:rsidR="00F66917" w:rsidRDefault="00F7214D" w:rsidP="00244254">
      <w:pPr>
        <w:spacing w:after="120" w:line="320" w:lineRule="atLeast"/>
        <w:jc w:val="both"/>
        <w:rPr>
          <w:rFonts w:ascii="Sylfaen" w:hAnsi="Sylfaen"/>
          <w:noProof/>
          <w:sz w:val="24"/>
          <w:szCs w:val="24"/>
          <w:lang w:val="ka-GE"/>
        </w:rPr>
      </w:pPr>
      <w:r w:rsidRPr="00F7214D">
        <w:rPr>
          <w:rFonts w:ascii="Sylfaen" w:hAnsi="Sylfaen"/>
          <w:noProof/>
          <w:sz w:val="24"/>
          <w:szCs w:val="24"/>
          <w:lang w:val="ka-GE"/>
        </w:rPr>
        <w:t>ეროვნულ</w:t>
      </w:r>
      <w:r w:rsidR="00F66917">
        <w:rPr>
          <w:rFonts w:ascii="Sylfaen" w:hAnsi="Sylfaen"/>
          <w:noProof/>
          <w:sz w:val="24"/>
          <w:szCs w:val="24"/>
          <w:lang w:val="ka-GE"/>
        </w:rPr>
        <w:t>მა</w:t>
      </w:r>
      <w:r w:rsidRPr="00F7214D">
        <w:rPr>
          <w:rFonts w:ascii="Sylfaen" w:hAnsi="Sylfaen"/>
          <w:noProof/>
          <w:sz w:val="24"/>
          <w:szCs w:val="24"/>
          <w:lang w:val="ka-GE"/>
        </w:rPr>
        <w:t xml:space="preserve"> მარეგულირებელ</w:t>
      </w:r>
      <w:r w:rsidR="00F66917">
        <w:rPr>
          <w:rFonts w:ascii="Sylfaen" w:hAnsi="Sylfaen"/>
          <w:noProof/>
          <w:sz w:val="24"/>
          <w:szCs w:val="24"/>
          <w:lang w:val="ka-GE"/>
        </w:rPr>
        <w:t>მა</w:t>
      </w:r>
      <w:r w:rsidRPr="00F7214D">
        <w:rPr>
          <w:rFonts w:ascii="Sylfaen" w:hAnsi="Sylfaen"/>
          <w:noProof/>
          <w:sz w:val="24"/>
          <w:szCs w:val="24"/>
          <w:lang w:val="ka-GE"/>
        </w:rPr>
        <w:t xml:space="preserve"> ორგანოებ</w:t>
      </w:r>
      <w:r w:rsidR="00F66917">
        <w:rPr>
          <w:rFonts w:ascii="Sylfaen" w:hAnsi="Sylfaen"/>
          <w:noProof/>
          <w:sz w:val="24"/>
          <w:szCs w:val="24"/>
          <w:lang w:val="ka-GE"/>
        </w:rPr>
        <w:t>მა</w:t>
      </w:r>
      <w:r w:rsidRPr="00F7214D">
        <w:rPr>
          <w:rFonts w:ascii="Sylfaen" w:hAnsi="Sylfaen"/>
          <w:noProof/>
          <w:sz w:val="24"/>
          <w:szCs w:val="24"/>
          <w:lang w:val="ka-GE"/>
        </w:rPr>
        <w:t xml:space="preserve"> უნდა გამოაქვეყნონ მათი ეროვნული საკონსულტაციო პროცედურები. </w:t>
      </w:r>
    </w:p>
    <w:p w:rsidR="00F66917" w:rsidRDefault="00F66917" w:rsidP="00244254">
      <w:pPr>
        <w:spacing w:after="120" w:line="320" w:lineRule="atLeast"/>
        <w:jc w:val="both"/>
        <w:rPr>
          <w:rFonts w:ascii="Sylfaen" w:hAnsi="Sylfaen"/>
          <w:noProof/>
          <w:sz w:val="24"/>
          <w:szCs w:val="24"/>
          <w:lang w:val="ka-GE"/>
        </w:rPr>
      </w:pPr>
      <w:r>
        <w:rPr>
          <w:rFonts w:ascii="Sylfaen" w:hAnsi="Sylfaen"/>
          <w:noProof/>
          <w:sz w:val="24"/>
          <w:szCs w:val="24"/>
          <w:lang w:val="ka-GE"/>
        </w:rPr>
        <w:t xml:space="preserve">ევროკავშირის </w:t>
      </w:r>
      <w:r w:rsidR="00F7214D" w:rsidRPr="00F7214D">
        <w:rPr>
          <w:rFonts w:ascii="Sylfaen" w:hAnsi="Sylfaen"/>
          <w:noProof/>
          <w:sz w:val="24"/>
          <w:szCs w:val="24"/>
          <w:lang w:val="ka-GE"/>
        </w:rPr>
        <w:t>წევრმა სახელმწიფოებმა უნდა უზრუნველყო</w:t>
      </w:r>
      <w:r>
        <w:rPr>
          <w:rFonts w:ascii="Sylfaen" w:hAnsi="Sylfaen"/>
          <w:noProof/>
          <w:sz w:val="24"/>
          <w:szCs w:val="24"/>
          <w:lang w:val="ka-GE"/>
        </w:rPr>
        <w:t>ნ</w:t>
      </w:r>
      <w:r w:rsidR="00F7214D" w:rsidRPr="00F7214D">
        <w:rPr>
          <w:rFonts w:ascii="Sylfaen" w:hAnsi="Sylfaen"/>
          <w:noProof/>
          <w:sz w:val="24"/>
          <w:szCs w:val="24"/>
          <w:lang w:val="ka-GE"/>
        </w:rPr>
        <w:t xml:space="preserve"> ერთიანი საინფორმაციო </w:t>
      </w:r>
      <w:r>
        <w:rPr>
          <w:rFonts w:ascii="Sylfaen" w:hAnsi="Sylfaen"/>
          <w:noProof/>
          <w:sz w:val="24"/>
          <w:szCs w:val="24"/>
          <w:lang w:val="ka-GE"/>
        </w:rPr>
        <w:t>პუნქტის დაფუძნება,</w:t>
      </w:r>
      <w:r w:rsidR="00F7214D" w:rsidRPr="00F7214D">
        <w:rPr>
          <w:rFonts w:ascii="Sylfaen" w:hAnsi="Sylfaen"/>
          <w:noProof/>
          <w:sz w:val="24"/>
          <w:szCs w:val="24"/>
          <w:lang w:val="ka-GE"/>
        </w:rPr>
        <w:t xml:space="preserve"> რომლის მეშვეობითაც </w:t>
      </w:r>
      <w:r>
        <w:rPr>
          <w:rFonts w:ascii="Sylfaen" w:hAnsi="Sylfaen"/>
          <w:noProof/>
          <w:sz w:val="24"/>
          <w:szCs w:val="24"/>
          <w:lang w:val="ka-GE"/>
        </w:rPr>
        <w:t xml:space="preserve">შესაძლებელი იქნება </w:t>
      </w:r>
      <w:r w:rsidR="00F7214D" w:rsidRPr="00F7214D">
        <w:rPr>
          <w:rFonts w:ascii="Sylfaen" w:hAnsi="Sylfaen"/>
          <w:noProof/>
          <w:sz w:val="24"/>
          <w:szCs w:val="24"/>
          <w:lang w:val="ka-GE"/>
        </w:rPr>
        <w:t>ყველა მიმდინარე კონსულტაცი</w:t>
      </w:r>
      <w:r>
        <w:rPr>
          <w:rFonts w:ascii="Sylfaen" w:hAnsi="Sylfaen"/>
          <w:noProof/>
          <w:sz w:val="24"/>
          <w:szCs w:val="24"/>
          <w:lang w:val="ka-GE"/>
        </w:rPr>
        <w:t>ასთან</w:t>
      </w:r>
      <w:r w:rsidR="00F7214D" w:rsidRPr="00F7214D">
        <w:rPr>
          <w:rFonts w:ascii="Sylfaen" w:hAnsi="Sylfaen"/>
          <w:noProof/>
          <w:sz w:val="24"/>
          <w:szCs w:val="24"/>
          <w:lang w:val="ka-GE"/>
        </w:rPr>
        <w:t xml:space="preserve"> </w:t>
      </w:r>
      <w:r>
        <w:rPr>
          <w:rFonts w:ascii="Sylfaen" w:hAnsi="Sylfaen"/>
          <w:noProof/>
          <w:sz w:val="24"/>
          <w:szCs w:val="24"/>
          <w:lang w:val="ka-GE"/>
        </w:rPr>
        <w:t>დაშვება</w:t>
      </w:r>
      <w:r w:rsidR="00F7214D" w:rsidRPr="00F7214D">
        <w:rPr>
          <w:rFonts w:ascii="Sylfaen" w:hAnsi="Sylfaen"/>
          <w:noProof/>
          <w:sz w:val="24"/>
          <w:szCs w:val="24"/>
          <w:lang w:val="ka-GE"/>
        </w:rPr>
        <w:t xml:space="preserve">. </w:t>
      </w:r>
    </w:p>
    <w:p w:rsidR="00F7214D" w:rsidRDefault="00F66917" w:rsidP="00244254">
      <w:pPr>
        <w:spacing w:after="120" w:line="320" w:lineRule="atLeast"/>
        <w:jc w:val="both"/>
        <w:rPr>
          <w:rFonts w:ascii="Sylfaen" w:hAnsi="Sylfaen"/>
          <w:noProof/>
          <w:sz w:val="24"/>
          <w:szCs w:val="24"/>
          <w:lang w:val="ka-GE"/>
        </w:rPr>
      </w:pPr>
      <w:r>
        <w:rPr>
          <w:rFonts w:ascii="Sylfaen" w:hAnsi="Sylfaen"/>
          <w:noProof/>
          <w:sz w:val="24"/>
          <w:szCs w:val="24"/>
          <w:lang w:val="ka-GE"/>
        </w:rPr>
        <w:t>კონსულტაცი</w:t>
      </w:r>
      <w:r w:rsidR="00F7214D" w:rsidRPr="00F7214D">
        <w:rPr>
          <w:rFonts w:ascii="Sylfaen" w:hAnsi="Sylfaen"/>
          <w:noProof/>
          <w:sz w:val="24"/>
          <w:szCs w:val="24"/>
          <w:lang w:val="ka-GE"/>
        </w:rPr>
        <w:t>ის</w:t>
      </w:r>
      <w:r>
        <w:rPr>
          <w:rFonts w:ascii="Sylfaen" w:hAnsi="Sylfaen"/>
          <w:noProof/>
          <w:sz w:val="24"/>
          <w:szCs w:val="24"/>
          <w:lang w:val="ka-GE"/>
        </w:rPr>
        <w:t xml:space="preserve"> გაწევის</w:t>
      </w:r>
      <w:r w:rsidR="00F7214D" w:rsidRPr="00F7214D">
        <w:rPr>
          <w:rFonts w:ascii="Sylfaen" w:hAnsi="Sylfaen"/>
          <w:noProof/>
          <w:sz w:val="24"/>
          <w:szCs w:val="24"/>
          <w:lang w:val="ka-GE"/>
        </w:rPr>
        <w:t xml:space="preserve"> პროცედურ</w:t>
      </w:r>
      <w:r>
        <w:rPr>
          <w:rFonts w:ascii="Sylfaen" w:hAnsi="Sylfaen"/>
          <w:noProof/>
          <w:sz w:val="24"/>
          <w:szCs w:val="24"/>
          <w:lang w:val="ka-GE"/>
        </w:rPr>
        <w:t>ის შედეგები</w:t>
      </w:r>
      <w:r w:rsidR="00F7214D" w:rsidRPr="00F7214D">
        <w:rPr>
          <w:rFonts w:ascii="Sylfaen" w:hAnsi="Sylfaen"/>
          <w:noProof/>
          <w:sz w:val="24"/>
          <w:szCs w:val="24"/>
          <w:lang w:val="ka-GE"/>
        </w:rPr>
        <w:t xml:space="preserve"> უნდა იყოს საჯაროდ ხელმისაწვდომი ეროვნული მარეგულირებელი ორგანო</w:t>
      </w:r>
      <w:r>
        <w:rPr>
          <w:rFonts w:ascii="Sylfaen" w:hAnsi="Sylfaen"/>
          <w:noProof/>
          <w:sz w:val="24"/>
          <w:szCs w:val="24"/>
          <w:lang w:val="ka-GE"/>
        </w:rPr>
        <w:t>ს მიერ</w:t>
      </w:r>
      <w:r w:rsidR="00F7214D" w:rsidRPr="00F7214D">
        <w:rPr>
          <w:rFonts w:ascii="Sylfaen" w:hAnsi="Sylfaen"/>
          <w:noProof/>
          <w:sz w:val="24"/>
          <w:szCs w:val="24"/>
          <w:lang w:val="ka-GE"/>
        </w:rPr>
        <w:t>, გარდა იმ შემთხვევისა,</w:t>
      </w:r>
      <w:r>
        <w:rPr>
          <w:rFonts w:ascii="Sylfaen" w:hAnsi="Sylfaen"/>
          <w:noProof/>
          <w:sz w:val="24"/>
          <w:szCs w:val="24"/>
          <w:lang w:val="ka-GE"/>
        </w:rPr>
        <w:t xml:space="preserve"> თუ აღნიშნული წარმოადგენს</w:t>
      </w:r>
      <w:r w:rsidR="00F7214D" w:rsidRPr="00F7214D">
        <w:rPr>
          <w:rFonts w:ascii="Sylfaen" w:hAnsi="Sylfaen"/>
          <w:noProof/>
          <w:sz w:val="24"/>
          <w:szCs w:val="24"/>
          <w:lang w:val="ka-GE"/>
        </w:rPr>
        <w:t xml:space="preserve"> </w:t>
      </w:r>
      <w:r>
        <w:rPr>
          <w:rFonts w:ascii="Sylfaen" w:hAnsi="Sylfaen"/>
          <w:noProof/>
          <w:sz w:val="24"/>
          <w:szCs w:val="24"/>
          <w:lang w:val="ka-GE"/>
        </w:rPr>
        <w:t>კონფიდენციალურ</w:t>
      </w:r>
      <w:r w:rsidR="00F7214D" w:rsidRPr="00F7214D">
        <w:rPr>
          <w:rFonts w:ascii="Sylfaen" w:hAnsi="Sylfaen"/>
          <w:noProof/>
          <w:sz w:val="24"/>
          <w:szCs w:val="24"/>
          <w:lang w:val="ka-GE"/>
        </w:rPr>
        <w:t xml:space="preserve"> ინფორმაცი</w:t>
      </w:r>
      <w:r>
        <w:rPr>
          <w:rFonts w:ascii="Sylfaen" w:hAnsi="Sylfaen"/>
          <w:noProof/>
          <w:sz w:val="24"/>
          <w:szCs w:val="24"/>
          <w:lang w:val="ka-GE"/>
        </w:rPr>
        <w:t>ა</w:t>
      </w:r>
      <w:r w:rsidR="00F7214D" w:rsidRPr="00F7214D">
        <w:rPr>
          <w:rFonts w:ascii="Sylfaen" w:hAnsi="Sylfaen"/>
          <w:noProof/>
          <w:sz w:val="24"/>
          <w:szCs w:val="24"/>
          <w:lang w:val="ka-GE"/>
        </w:rPr>
        <w:t>ს</w:t>
      </w:r>
      <w:r>
        <w:rPr>
          <w:rFonts w:ascii="Sylfaen" w:hAnsi="Sylfaen"/>
          <w:noProof/>
          <w:sz w:val="24"/>
          <w:szCs w:val="24"/>
          <w:lang w:val="ka-GE"/>
        </w:rPr>
        <w:t xml:space="preserve"> </w:t>
      </w:r>
      <w:r w:rsidRPr="00F7214D">
        <w:rPr>
          <w:rFonts w:ascii="Sylfaen" w:hAnsi="Sylfaen"/>
          <w:noProof/>
          <w:sz w:val="24"/>
          <w:szCs w:val="24"/>
          <w:lang w:val="ka-GE"/>
        </w:rPr>
        <w:t>ბიზნეს</w:t>
      </w:r>
      <w:r>
        <w:rPr>
          <w:rFonts w:ascii="Sylfaen" w:hAnsi="Sylfaen"/>
          <w:noProof/>
          <w:sz w:val="24"/>
          <w:szCs w:val="24"/>
          <w:lang w:val="ka-GE"/>
        </w:rPr>
        <w:t>ის</w:t>
      </w:r>
      <w:r w:rsidRPr="00F7214D">
        <w:rPr>
          <w:rFonts w:ascii="Sylfaen" w:hAnsi="Sylfaen"/>
          <w:noProof/>
          <w:sz w:val="24"/>
          <w:szCs w:val="24"/>
          <w:lang w:val="ka-GE"/>
        </w:rPr>
        <w:t xml:space="preserve"> </w:t>
      </w:r>
      <w:r>
        <w:rPr>
          <w:rFonts w:ascii="Sylfaen" w:hAnsi="Sylfaen"/>
          <w:noProof/>
          <w:sz w:val="24"/>
          <w:szCs w:val="24"/>
          <w:lang w:val="ka-GE"/>
        </w:rPr>
        <w:t>კონფიდენციალ</w:t>
      </w:r>
      <w:r w:rsidRPr="00F7214D">
        <w:rPr>
          <w:rFonts w:ascii="Sylfaen" w:hAnsi="Sylfaen"/>
          <w:noProof/>
          <w:sz w:val="24"/>
          <w:szCs w:val="24"/>
          <w:lang w:val="ka-GE"/>
        </w:rPr>
        <w:t>ობ</w:t>
      </w:r>
      <w:r>
        <w:rPr>
          <w:rFonts w:ascii="Sylfaen" w:hAnsi="Sylfaen"/>
          <w:noProof/>
          <w:sz w:val="24"/>
          <w:szCs w:val="24"/>
          <w:lang w:val="ka-GE"/>
        </w:rPr>
        <w:t xml:space="preserve">ის შესახებ ევროპული გაერთიანებისა </w:t>
      </w:r>
      <w:r w:rsidR="00F7214D" w:rsidRPr="00F7214D">
        <w:rPr>
          <w:rFonts w:ascii="Sylfaen" w:hAnsi="Sylfaen"/>
          <w:noProof/>
          <w:sz w:val="24"/>
          <w:szCs w:val="24"/>
          <w:lang w:val="ka-GE"/>
        </w:rPr>
        <w:t xml:space="preserve">და </w:t>
      </w:r>
      <w:r>
        <w:rPr>
          <w:rFonts w:ascii="Sylfaen" w:hAnsi="Sylfaen"/>
          <w:noProof/>
          <w:sz w:val="24"/>
          <w:szCs w:val="24"/>
          <w:lang w:val="ka-GE"/>
        </w:rPr>
        <w:t xml:space="preserve">ეროვნული კანონმდებლობის </w:t>
      </w:r>
      <w:r w:rsidRPr="00F7214D">
        <w:rPr>
          <w:rFonts w:ascii="Sylfaen" w:hAnsi="Sylfaen"/>
          <w:noProof/>
          <w:sz w:val="24"/>
          <w:szCs w:val="24"/>
          <w:lang w:val="ka-GE"/>
        </w:rPr>
        <w:t>თანახმად.</w:t>
      </w:r>
    </w:p>
    <w:p w:rsidR="00F7214D" w:rsidRDefault="00F7214D" w:rsidP="0023763C">
      <w:pPr>
        <w:spacing w:after="0" w:line="320" w:lineRule="atLeast"/>
        <w:ind w:left="720" w:hanging="720"/>
        <w:jc w:val="both"/>
        <w:rPr>
          <w:rFonts w:ascii="Sylfaen" w:hAnsi="Sylfaen"/>
          <w:noProof/>
          <w:sz w:val="24"/>
          <w:szCs w:val="24"/>
          <w:lang w:val="ka-GE"/>
        </w:rPr>
      </w:pPr>
    </w:p>
    <w:p w:rsidR="00F7214D" w:rsidRDefault="00F7214D" w:rsidP="0023763C">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7</w:t>
      </w:r>
    </w:p>
    <w:p w:rsidR="00F7214D" w:rsidRDefault="00F7214D" w:rsidP="00F7214D">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შიდა ბაზრის კონსოლიდირება ელექტრონულ კომუნიკაციასთან დაკავში</w:t>
      </w:r>
      <w:r w:rsidR="00F66917">
        <w:rPr>
          <w:rFonts w:ascii="Sylfaen" w:hAnsi="Sylfaen"/>
          <w:b/>
          <w:noProof/>
          <w:sz w:val="24"/>
          <w:szCs w:val="24"/>
          <w:lang w:val="ka-GE"/>
        </w:rPr>
        <w:t>რ</w:t>
      </w:r>
      <w:r>
        <w:rPr>
          <w:rFonts w:ascii="Sylfaen" w:hAnsi="Sylfaen"/>
          <w:b/>
          <w:noProof/>
          <w:sz w:val="24"/>
          <w:szCs w:val="24"/>
          <w:lang w:val="ka-GE"/>
        </w:rPr>
        <w:t>ებით</w:t>
      </w:r>
    </w:p>
    <w:p w:rsidR="00F7214D" w:rsidRPr="00F7214D"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1. </w:t>
      </w:r>
      <w:r w:rsidR="00323594">
        <w:rPr>
          <w:rFonts w:ascii="Sylfaen" w:hAnsi="Sylfaen"/>
          <w:noProof/>
          <w:sz w:val="24"/>
          <w:szCs w:val="24"/>
          <w:lang w:val="ka-GE"/>
        </w:rPr>
        <w:tab/>
      </w:r>
      <w:r w:rsidR="00F66917">
        <w:rPr>
          <w:rFonts w:ascii="Sylfaen" w:hAnsi="Sylfaen"/>
          <w:noProof/>
          <w:sz w:val="24"/>
          <w:szCs w:val="24"/>
          <w:lang w:val="ka-GE"/>
        </w:rPr>
        <w:t>წინამდებარე</w:t>
      </w:r>
      <w:r w:rsidR="00F66917" w:rsidRPr="00F7214D">
        <w:rPr>
          <w:rFonts w:ascii="Sylfaen" w:hAnsi="Sylfaen"/>
          <w:noProof/>
          <w:sz w:val="24"/>
          <w:szCs w:val="24"/>
          <w:lang w:val="ka-GE"/>
        </w:rPr>
        <w:t xml:space="preserve"> დირექტივი</w:t>
      </w:r>
      <w:r w:rsidR="00F66917">
        <w:rPr>
          <w:rFonts w:ascii="Sylfaen" w:hAnsi="Sylfaen"/>
          <w:noProof/>
          <w:sz w:val="24"/>
          <w:szCs w:val="24"/>
          <w:lang w:val="ka-GE"/>
        </w:rPr>
        <w:t>თა</w:t>
      </w:r>
      <w:r w:rsidR="00F66917" w:rsidRPr="00F7214D">
        <w:rPr>
          <w:rFonts w:ascii="Sylfaen" w:hAnsi="Sylfaen"/>
          <w:noProof/>
          <w:sz w:val="24"/>
          <w:szCs w:val="24"/>
          <w:lang w:val="ka-GE"/>
        </w:rPr>
        <w:t xml:space="preserve"> და </w:t>
      </w:r>
      <w:r w:rsidR="00F66917">
        <w:rPr>
          <w:rFonts w:ascii="Sylfaen" w:hAnsi="Sylfaen"/>
          <w:noProof/>
          <w:sz w:val="24"/>
          <w:szCs w:val="24"/>
          <w:lang w:val="ka-GE"/>
        </w:rPr>
        <w:t>განსაკუთრებული</w:t>
      </w:r>
      <w:r w:rsidR="00F66917" w:rsidRPr="00F7214D">
        <w:rPr>
          <w:rFonts w:ascii="Sylfaen" w:hAnsi="Sylfaen"/>
          <w:noProof/>
          <w:sz w:val="24"/>
          <w:szCs w:val="24"/>
          <w:lang w:val="ka-GE"/>
        </w:rPr>
        <w:t xml:space="preserve"> დირექტივები</w:t>
      </w:r>
      <w:r w:rsidR="00F66917">
        <w:rPr>
          <w:rFonts w:ascii="Sylfaen" w:hAnsi="Sylfaen"/>
          <w:noProof/>
          <w:sz w:val="24"/>
          <w:szCs w:val="24"/>
          <w:lang w:val="ka-GE"/>
        </w:rPr>
        <w:t xml:space="preserve">თ ნაკისრი </w:t>
      </w:r>
      <w:r w:rsidRPr="00F7214D">
        <w:rPr>
          <w:rFonts w:ascii="Sylfaen" w:hAnsi="Sylfaen"/>
          <w:noProof/>
          <w:sz w:val="24"/>
          <w:szCs w:val="24"/>
          <w:lang w:val="ka-GE"/>
        </w:rPr>
        <w:t>დავალებებ</w:t>
      </w:r>
      <w:r w:rsidR="00F66917">
        <w:rPr>
          <w:rFonts w:ascii="Sylfaen" w:hAnsi="Sylfaen"/>
          <w:noProof/>
          <w:sz w:val="24"/>
          <w:szCs w:val="24"/>
          <w:lang w:val="ka-GE"/>
        </w:rPr>
        <w:t>ი</w:t>
      </w:r>
      <w:r w:rsidRPr="00F7214D">
        <w:rPr>
          <w:rFonts w:ascii="Sylfaen" w:hAnsi="Sylfaen"/>
          <w:noProof/>
          <w:sz w:val="24"/>
          <w:szCs w:val="24"/>
          <w:lang w:val="ka-GE"/>
        </w:rPr>
        <w:t>ს</w:t>
      </w:r>
      <w:r w:rsidR="00F66917">
        <w:rPr>
          <w:rFonts w:ascii="Sylfaen" w:hAnsi="Sylfaen"/>
          <w:noProof/>
          <w:sz w:val="24"/>
          <w:szCs w:val="24"/>
          <w:lang w:val="ka-GE"/>
        </w:rPr>
        <w:t xml:space="preserve"> სისრულეში მოყვანისას</w:t>
      </w:r>
      <w:r w:rsidRPr="00F7214D">
        <w:rPr>
          <w:rFonts w:ascii="Sylfaen" w:hAnsi="Sylfaen"/>
          <w:noProof/>
          <w:sz w:val="24"/>
          <w:szCs w:val="24"/>
          <w:lang w:val="ka-GE"/>
        </w:rPr>
        <w:t xml:space="preserve">, ეროვნული მარეგულირებელი ორგანოები </w:t>
      </w:r>
      <w:r w:rsidR="00F66917">
        <w:rPr>
          <w:rFonts w:ascii="Sylfaen" w:hAnsi="Sylfaen"/>
          <w:noProof/>
          <w:sz w:val="24"/>
          <w:szCs w:val="24"/>
          <w:lang w:val="ka-GE"/>
        </w:rPr>
        <w:t xml:space="preserve">მხედველობაში მიიღებენ </w:t>
      </w:r>
      <w:r w:rsidR="00F66917" w:rsidRPr="00F7214D">
        <w:rPr>
          <w:rFonts w:ascii="Sylfaen" w:hAnsi="Sylfaen"/>
          <w:noProof/>
          <w:sz w:val="24"/>
          <w:szCs w:val="24"/>
          <w:lang w:val="ka-GE"/>
        </w:rPr>
        <w:t>მე-8 მუხლით</w:t>
      </w:r>
      <w:r w:rsidRPr="00F7214D">
        <w:rPr>
          <w:rFonts w:ascii="Sylfaen" w:hAnsi="Sylfaen"/>
          <w:noProof/>
          <w:sz w:val="24"/>
          <w:szCs w:val="24"/>
          <w:lang w:val="ka-GE"/>
        </w:rPr>
        <w:t xml:space="preserve"> </w:t>
      </w:r>
      <w:r w:rsidR="00F66917">
        <w:rPr>
          <w:rFonts w:ascii="Sylfaen" w:hAnsi="Sylfaen"/>
          <w:noProof/>
          <w:sz w:val="24"/>
          <w:szCs w:val="24"/>
          <w:lang w:val="ka-GE"/>
        </w:rPr>
        <w:t>გათვალისწინებულ მიზნებ</w:t>
      </w:r>
      <w:r w:rsidRPr="00F7214D">
        <w:rPr>
          <w:rFonts w:ascii="Sylfaen" w:hAnsi="Sylfaen"/>
          <w:noProof/>
          <w:sz w:val="24"/>
          <w:szCs w:val="24"/>
          <w:lang w:val="ka-GE"/>
        </w:rPr>
        <w:t>ს</w:t>
      </w:r>
      <w:r w:rsidR="00F66917">
        <w:rPr>
          <w:rFonts w:ascii="Sylfaen" w:hAnsi="Sylfaen"/>
          <w:noProof/>
          <w:sz w:val="24"/>
          <w:szCs w:val="24"/>
          <w:lang w:val="ka-GE"/>
        </w:rPr>
        <w:t xml:space="preserve"> </w:t>
      </w:r>
      <w:r w:rsidRPr="00F7214D">
        <w:rPr>
          <w:rFonts w:ascii="Sylfaen" w:hAnsi="Sylfaen"/>
          <w:noProof/>
          <w:sz w:val="24"/>
          <w:szCs w:val="24"/>
          <w:lang w:val="ka-GE"/>
        </w:rPr>
        <w:t xml:space="preserve">იმდენად, რამდენადაც ისინი ეხება </w:t>
      </w:r>
      <w:r w:rsidR="00F66917" w:rsidRPr="00F7214D">
        <w:rPr>
          <w:rFonts w:ascii="Sylfaen" w:hAnsi="Sylfaen"/>
          <w:noProof/>
          <w:sz w:val="24"/>
          <w:szCs w:val="24"/>
          <w:lang w:val="ka-GE"/>
        </w:rPr>
        <w:t xml:space="preserve">შიდა </w:t>
      </w:r>
      <w:r w:rsidR="00F66917">
        <w:rPr>
          <w:rFonts w:ascii="Sylfaen" w:hAnsi="Sylfaen"/>
          <w:noProof/>
          <w:sz w:val="24"/>
          <w:szCs w:val="24"/>
          <w:lang w:val="ka-GE"/>
        </w:rPr>
        <w:t>ბაზ</w:t>
      </w:r>
      <w:r w:rsidR="00F66917" w:rsidRPr="00F7214D">
        <w:rPr>
          <w:rFonts w:ascii="Sylfaen" w:hAnsi="Sylfaen"/>
          <w:noProof/>
          <w:sz w:val="24"/>
          <w:szCs w:val="24"/>
          <w:lang w:val="ka-GE"/>
        </w:rPr>
        <w:t>რ</w:t>
      </w:r>
      <w:r w:rsidR="00F66917">
        <w:rPr>
          <w:rFonts w:ascii="Sylfaen" w:hAnsi="Sylfaen"/>
          <w:noProof/>
          <w:sz w:val="24"/>
          <w:szCs w:val="24"/>
          <w:lang w:val="ka-GE"/>
        </w:rPr>
        <w:t xml:space="preserve">ის </w:t>
      </w:r>
      <w:r w:rsidRPr="00F7214D">
        <w:rPr>
          <w:rFonts w:ascii="Sylfaen" w:hAnsi="Sylfaen"/>
          <w:noProof/>
          <w:sz w:val="24"/>
          <w:szCs w:val="24"/>
          <w:lang w:val="ka-GE"/>
        </w:rPr>
        <w:t>ფუნქციონირებ</w:t>
      </w:r>
      <w:r w:rsidR="00F66917">
        <w:rPr>
          <w:rFonts w:ascii="Sylfaen" w:hAnsi="Sylfaen"/>
          <w:noProof/>
          <w:sz w:val="24"/>
          <w:szCs w:val="24"/>
          <w:lang w:val="ka-GE"/>
        </w:rPr>
        <w:t>ა</w:t>
      </w:r>
      <w:r w:rsidRPr="00F7214D">
        <w:rPr>
          <w:rFonts w:ascii="Sylfaen" w:hAnsi="Sylfaen"/>
          <w:noProof/>
          <w:sz w:val="24"/>
          <w:szCs w:val="24"/>
          <w:lang w:val="ka-GE"/>
        </w:rPr>
        <w:t>ს.</w:t>
      </w:r>
    </w:p>
    <w:p w:rsidR="00F7214D" w:rsidRPr="00F7214D"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2. </w:t>
      </w:r>
      <w:r w:rsidR="00323594">
        <w:rPr>
          <w:rFonts w:ascii="Sylfaen" w:hAnsi="Sylfaen"/>
          <w:noProof/>
          <w:sz w:val="24"/>
          <w:szCs w:val="24"/>
          <w:lang w:val="ka-GE"/>
        </w:rPr>
        <w:tab/>
      </w:r>
      <w:r w:rsidRPr="00F7214D">
        <w:rPr>
          <w:rFonts w:ascii="Sylfaen" w:hAnsi="Sylfaen"/>
          <w:noProof/>
          <w:sz w:val="24"/>
          <w:szCs w:val="24"/>
          <w:lang w:val="ka-GE"/>
        </w:rPr>
        <w:t xml:space="preserve">ეროვნული მარეგულირებელი </w:t>
      </w:r>
      <w:r w:rsidR="00F66917">
        <w:rPr>
          <w:rFonts w:ascii="Sylfaen" w:hAnsi="Sylfaen"/>
          <w:noProof/>
          <w:sz w:val="24"/>
          <w:szCs w:val="24"/>
          <w:lang w:val="ka-GE"/>
        </w:rPr>
        <w:t>ორგანოები</w:t>
      </w:r>
      <w:r w:rsidRPr="00F7214D">
        <w:rPr>
          <w:rFonts w:ascii="Sylfaen" w:hAnsi="Sylfaen"/>
          <w:noProof/>
          <w:sz w:val="24"/>
          <w:szCs w:val="24"/>
          <w:lang w:val="ka-GE"/>
        </w:rPr>
        <w:t xml:space="preserve"> ხელს შეუწყობ</w:t>
      </w:r>
      <w:r w:rsidR="00F66917">
        <w:rPr>
          <w:rFonts w:ascii="Sylfaen" w:hAnsi="Sylfaen"/>
          <w:noProof/>
          <w:sz w:val="24"/>
          <w:szCs w:val="24"/>
          <w:lang w:val="ka-GE"/>
        </w:rPr>
        <w:t>ენ</w:t>
      </w:r>
      <w:r w:rsidRPr="00F7214D">
        <w:rPr>
          <w:rFonts w:ascii="Sylfaen" w:hAnsi="Sylfaen"/>
          <w:noProof/>
          <w:sz w:val="24"/>
          <w:szCs w:val="24"/>
          <w:lang w:val="ka-GE"/>
        </w:rPr>
        <w:t xml:space="preserve"> შიდა </w:t>
      </w:r>
      <w:r w:rsidR="00F66917">
        <w:rPr>
          <w:rFonts w:ascii="Sylfaen" w:hAnsi="Sylfaen"/>
          <w:noProof/>
          <w:sz w:val="24"/>
          <w:szCs w:val="24"/>
          <w:lang w:val="ka-GE"/>
        </w:rPr>
        <w:t>ბაზ</w:t>
      </w:r>
      <w:r w:rsidRPr="00F7214D">
        <w:rPr>
          <w:rFonts w:ascii="Sylfaen" w:hAnsi="Sylfaen"/>
          <w:noProof/>
          <w:sz w:val="24"/>
          <w:szCs w:val="24"/>
          <w:lang w:val="ka-GE"/>
        </w:rPr>
        <w:t>რ</w:t>
      </w:r>
      <w:r w:rsidR="00F66917">
        <w:rPr>
          <w:rFonts w:ascii="Sylfaen" w:hAnsi="Sylfaen"/>
          <w:noProof/>
          <w:sz w:val="24"/>
          <w:szCs w:val="24"/>
          <w:lang w:val="ka-GE"/>
        </w:rPr>
        <w:t>ის განვითარებას</w:t>
      </w:r>
      <w:r w:rsidRPr="00F7214D">
        <w:rPr>
          <w:rFonts w:ascii="Sylfaen" w:hAnsi="Sylfaen"/>
          <w:noProof/>
          <w:sz w:val="24"/>
          <w:szCs w:val="24"/>
          <w:lang w:val="ka-GE"/>
        </w:rPr>
        <w:t xml:space="preserve"> </w:t>
      </w:r>
      <w:r w:rsidR="00F66917" w:rsidRPr="00F7214D">
        <w:rPr>
          <w:rFonts w:ascii="Sylfaen" w:hAnsi="Sylfaen"/>
          <w:noProof/>
          <w:sz w:val="24"/>
          <w:szCs w:val="24"/>
          <w:lang w:val="ka-GE"/>
        </w:rPr>
        <w:t>ერთმანეთთან</w:t>
      </w:r>
      <w:r w:rsidR="00F66917">
        <w:rPr>
          <w:rFonts w:ascii="Sylfaen" w:hAnsi="Sylfaen"/>
          <w:noProof/>
          <w:sz w:val="24"/>
          <w:szCs w:val="24"/>
          <w:lang w:val="ka-GE"/>
        </w:rPr>
        <w:t xml:space="preserve">, ასევე კომისიასა და </w:t>
      </w:r>
      <w:r w:rsidR="00F66917" w:rsidRPr="00316273">
        <w:rPr>
          <w:rFonts w:ascii="Sylfaen" w:hAnsi="Sylfaen"/>
          <w:noProof/>
          <w:sz w:val="24"/>
          <w:szCs w:val="24"/>
          <w:lang w:val="ka-GE"/>
        </w:rPr>
        <w:t>BEREC</w:t>
      </w:r>
      <w:r w:rsidR="00F66917">
        <w:rPr>
          <w:rFonts w:ascii="Sylfaen" w:hAnsi="Sylfaen"/>
          <w:noProof/>
          <w:sz w:val="24"/>
          <w:szCs w:val="24"/>
          <w:lang w:val="ka-GE"/>
        </w:rPr>
        <w:t>-თან</w:t>
      </w:r>
      <w:r w:rsidR="00F66917" w:rsidRPr="00F7214D">
        <w:rPr>
          <w:rFonts w:ascii="Sylfaen" w:hAnsi="Sylfaen"/>
          <w:noProof/>
          <w:sz w:val="24"/>
          <w:szCs w:val="24"/>
          <w:lang w:val="ka-GE"/>
        </w:rPr>
        <w:t xml:space="preserve"> გამჭვირვალედ </w:t>
      </w:r>
      <w:r w:rsidRPr="00F7214D">
        <w:rPr>
          <w:rFonts w:ascii="Sylfaen" w:hAnsi="Sylfaen"/>
          <w:noProof/>
          <w:sz w:val="24"/>
          <w:szCs w:val="24"/>
          <w:lang w:val="ka-GE"/>
        </w:rPr>
        <w:t>თანამშრომლობ</w:t>
      </w:r>
      <w:r w:rsidR="00F66917">
        <w:rPr>
          <w:rFonts w:ascii="Sylfaen" w:hAnsi="Sylfaen"/>
          <w:noProof/>
          <w:sz w:val="24"/>
          <w:szCs w:val="24"/>
          <w:lang w:val="ka-GE"/>
        </w:rPr>
        <w:t>ი</w:t>
      </w:r>
      <w:r w:rsidRPr="00F7214D">
        <w:rPr>
          <w:rFonts w:ascii="Sylfaen" w:hAnsi="Sylfaen"/>
          <w:noProof/>
          <w:sz w:val="24"/>
          <w:szCs w:val="24"/>
          <w:lang w:val="ka-GE"/>
        </w:rPr>
        <w:t>ს</w:t>
      </w:r>
      <w:r w:rsidR="00F66917">
        <w:rPr>
          <w:rFonts w:ascii="Sylfaen" w:hAnsi="Sylfaen"/>
          <w:noProof/>
          <w:sz w:val="24"/>
          <w:szCs w:val="24"/>
          <w:lang w:val="ka-GE"/>
        </w:rPr>
        <w:t xml:space="preserve"> გზით, </w:t>
      </w:r>
      <w:r w:rsidRPr="00F7214D">
        <w:rPr>
          <w:rFonts w:ascii="Sylfaen" w:hAnsi="Sylfaen"/>
          <w:noProof/>
          <w:sz w:val="24"/>
          <w:szCs w:val="24"/>
          <w:lang w:val="ka-GE"/>
        </w:rPr>
        <w:t>რათა უზრუნველყო</w:t>
      </w:r>
      <w:r w:rsidR="00F66917">
        <w:rPr>
          <w:rFonts w:ascii="Sylfaen" w:hAnsi="Sylfaen"/>
          <w:noProof/>
          <w:sz w:val="24"/>
          <w:szCs w:val="24"/>
          <w:lang w:val="ka-GE"/>
        </w:rPr>
        <w:t>ნ</w:t>
      </w:r>
      <w:r w:rsidRPr="00F7214D">
        <w:rPr>
          <w:rFonts w:ascii="Sylfaen" w:hAnsi="Sylfaen"/>
          <w:noProof/>
          <w:sz w:val="24"/>
          <w:szCs w:val="24"/>
          <w:lang w:val="ka-GE"/>
        </w:rPr>
        <w:t xml:space="preserve"> </w:t>
      </w:r>
      <w:r w:rsidR="00F66917">
        <w:rPr>
          <w:rFonts w:ascii="Sylfaen" w:hAnsi="Sylfaen"/>
          <w:noProof/>
          <w:sz w:val="24"/>
          <w:szCs w:val="24"/>
          <w:lang w:val="ka-GE"/>
        </w:rPr>
        <w:t xml:space="preserve">ევროკავშირის </w:t>
      </w:r>
      <w:r w:rsidRPr="00F7214D">
        <w:rPr>
          <w:rFonts w:ascii="Sylfaen" w:hAnsi="Sylfaen"/>
          <w:noProof/>
          <w:sz w:val="24"/>
          <w:szCs w:val="24"/>
          <w:lang w:val="ka-GE"/>
        </w:rPr>
        <w:t>ყველა წევრ სახელმწიფო</w:t>
      </w:r>
      <w:r w:rsidR="00F66917">
        <w:rPr>
          <w:rFonts w:ascii="Sylfaen" w:hAnsi="Sylfaen"/>
          <w:noProof/>
          <w:sz w:val="24"/>
          <w:szCs w:val="24"/>
          <w:lang w:val="ka-GE"/>
        </w:rPr>
        <w:t>ში</w:t>
      </w:r>
      <w:r w:rsidRPr="00F7214D">
        <w:rPr>
          <w:rFonts w:ascii="Sylfaen" w:hAnsi="Sylfaen"/>
          <w:noProof/>
          <w:sz w:val="24"/>
          <w:szCs w:val="24"/>
          <w:lang w:val="ka-GE"/>
        </w:rPr>
        <w:t xml:space="preserve"> </w:t>
      </w:r>
      <w:r w:rsidR="00F66917">
        <w:rPr>
          <w:rFonts w:ascii="Sylfaen" w:hAnsi="Sylfaen"/>
          <w:noProof/>
          <w:sz w:val="24"/>
          <w:szCs w:val="24"/>
          <w:lang w:val="ka-GE"/>
        </w:rPr>
        <w:t>წინამდებარე დირექტივითა</w:t>
      </w:r>
      <w:r w:rsidRPr="00F7214D">
        <w:rPr>
          <w:rFonts w:ascii="Sylfaen" w:hAnsi="Sylfaen"/>
          <w:noProof/>
          <w:sz w:val="24"/>
          <w:szCs w:val="24"/>
          <w:lang w:val="ka-GE"/>
        </w:rPr>
        <w:t xml:space="preserve"> და </w:t>
      </w:r>
      <w:r w:rsidR="00F66917">
        <w:rPr>
          <w:rFonts w:ascii="Sylfaen" w:hAnsi="Sylfaen"/>
          <w:noProof/>
          <w:sz w:val="24"/>
          <w:szCs w:val="24"/>
          <w:lang w:val="ka-GE"/>
        </w:rPr>
        <w:t>სპეციალური</w:t>
      </w:r>
      <w:r w:rsidRPr="00F7214D">
        <w:rPr>
          <w:rFonts w:ascii="Sylfaen" w:hAnsi="Sylfaen"/>
          <w:noProof/>
          <w:sz w:val="24"/>
          <w:szCs w:val="24"/>
          <w:lang w:val="ka-GE"/>
        </w:rPr>
        <w:t xml:space="preserve"> დირექტივები</w:t>
      </w:r>
      <w:r w:rsidR="00F66917">
        <w:rPr>
          <w:rFonts w:ascii="Sylfaen" w:hAnsi="Sylfaen"/>
          <w:noProof/>
          <w:sz w:val="24"/>
          <w:szCs w:val="24"/>
          <w:lang w:val="ka-GE"/>
        </w:rPr>
        <w:t>თ გათვალისწინებული დებულებების ჯეროვნად გამოყენება</w:t>
      </w:r>
      <w:r w:rsidRPr="00F7214D">
        <w:rPr>
          <w:rFonts w:ascii="Sylfaen" w:hAnsi="Sylfaen"/>
          <w:noProof/>
          <w:sz w:val="24"/>
          <w:szCs w:val="24"/>
          <w:lang w:val="ka-GE"/>
        </w:rPr>
        <w:t xml:space="preserve">. </w:t>
      </w:r>
      <w:r w:rsidR="00F66917">
        <w:rPr>
          <w:rFonts w:ascii="Sylfaen" w:hAnsi="Sylfaen"/>
          <w:noProof/>
          <w:sz w:val="24"/>
          <w:szCs w:val="24"/>
          <w:lang w:val="ka-GE"/>
        </w:rPr>
        <w:t>აღნიშნული</w:t>
      </w:r>
      <w:r w:rsidRPr="00F7214D">
        <w:rPr>
          <w:rFonts w:ascii="Sylfaen" w:hAnsi="Sylfaen"/>
          <w:noProof/>
          <w:sz w:val="24"/>
          <w:szCs w:val="24"/>
          <w:lang w:val="ka-GE"/>
        </w:rPr>
        <w:t xml:space="preserve"> მიზნით, ისინი</w:t>
      </w:r>
      <w:r w:rsidR="00F66917">
        <w:rPr>
          <w:rFonts w:ascii="Sylfaen" w:hAnsi="Sylfaen"/>
          <w:noProof/>
          <w:sz w:val="24"/>
          <w:szCs w:val="24"/>
          <w:lang w:val="ka-GE"/>
        </w:rPr>
        <w:t xml:space="preserve"> ითანამშრომლებენ კომისიასა და </w:t>
      </w:r>
      <w:r w:rsidR="00F66917" w:rsidRPr="00316273">
        <w:rPr>
          <w:rFonts w:ascii="Sylfaen" w:hAnsi="Sylfaen"/>
          <w:noProof/>
          <w:sz w:val="24"/>
          <w:szCs w:val="24"/>
          <w:lang w:val="ka-GE"/>
        </w:rPr>
        <w:t>BEREC</w:t>
      </w:r>
      <w:r w:rsidR="00F66917">
        <w:rPr>
          <w:rFonts w:ascii="Sylfaen" w:hAnsi="Sylfaen"/>
          <w:noProof/>
          <w:sz w:val="24"/>
          <w:szCs w:val="24"/>
          <w:lang w:val="ka-GE"/>
        </w:rPr>
        <w:t>-თან</w:t>
      </w:r>
      <w:r w:rsidRPr="00F7214D">
        <w:rPr>
          <w:rFonts w:ascii="Sylfaen" w:hAnsi="Sylfaen"/>
          <w:noProof/>
          <w:sz w:val="24"/>
          <w:szCs w:val="24"/>
          <w:lang w:val="ka-GE"/>
        </w:rPr>
        <w:t xml:space="preserve"> ინსტრუმენტები</w:t>
      </w:r>
      <w:r w:rsidR="00F66917">
        <w:rPr>
          <w:rFonts w:ascii="Sylfaen" w:hAnsi="Sylfaen"/>
          <w:noProof/>
          <w:sz w:val="24"/>
          <w:szCs w:val="24"/>
          <w:lang w:val="ka-GE"/>
        </w:rPr>
        <w:t>ს</w:t>
      </w:r>
      <w:r w:rsidRPr="00F7214D">
        <w:rPr>
          <w:rFonts w:ascii="Sylfaen" w:hAnsi="Sylfaen"/>
          <w:noProof/>
          <w:sz w:val="24"/>
          <w:szCs w:val="24"/>
          <w:lang w:val="ka-GE"/>
        </w:rPr>
        <w:t xml:space="preserve"> და</w:t>
      </w:r>
      <w:r w:rsidR="00F66917">
        <w:rPr>
          <w:rFonts w:ascii="Sylfaen" w:hAnsi="Sylfaen"/>
          <w:noProof/>
          <w:sz w:val="24"/>
          <w:szCs w:val="24"/>
          <w:lang w:val="ka-GE"/>
        </w:rPr>
        <w:t xml:space="preserve"> ანაზღაურების </w:t>
      </w:r>
      <w:r w:rsidRPr="00F7214D">
        <w:rPr>
          <w:rFonts w:ascii="Sylfaen" w:hAnsi="Sylfaen"/>
          <w:noProof/>
          <w:sz w:val="24"/>
          <w:szCs w:val="24"/>
          <w:lang w:val="ka-GE"/>
        </w:rPr>
        <w:t xml:space="preserve">საშუალებების </w:t>
      </w:r>
      <w:r w:rsidR="00F66917">
        <w:rPr>
          <w:rFonts w:ascii="Sylfaen" w:hAnsi="Sylfaen"/>
          <w:noProof/>
          <w:sz w:val="24"/>
          <w:szCs w:val="24"/>
          <w:lang w:val="ka-GE"/>
        </w:rPr>
        <w:t xml:space="preserve">იმ </w:t>
      </w:r>
      <w:r w:rsidR="00F66917" w:rsidRPr="00F7214D">
        <w:rPr>
          <w:rFonts w:ascii="Sylfaen" w:hAnsi="Sylfaen"/>
          <w:noProof/>
          <w:sz w:val="24"/>
          <w:szCs w:val="24"/>
          <w:lang w:val="ka-GE"/>
        </w:rPr>
        <w:t>ტიპ</w:t>
      </w:r>
      <w:r w:rsidR="00F66917">
        <w:rPr>
          <w:rFonts w:ascii="Sylfaen" w:hAnsi="Sylfaen"/>
          <w:noProof/>
          <w:sz w:val="24"/>
          <w:szCs w:val="24"/>
          <w:lang w:val="ka-GE"/>
        </w:rPr>
        <w:t>ებ</w:t>
      </w:r>
      <w:r w:rsidR="00F66917" w:rsidRPr="00F7214D">
        <w:rPr>
          <w:rFonts w:ascii="Sylfaen" w:hAnsi="Sylfaen"/>
          <w:noProof/>
          <w:sz w:val="24"/>
          <w:szCs w:val="24"/>
          <w:lang w:val="ka-GE"/>
        </w:rPr>
        <w:t>ის</w:t>
      </w:r>
      <w:r w:rsidR="00F66917">
        <w:rPr>
          <w:rFonts w:ascii="Sylfaen" w:hAnsi="Sylfaen"/>
          <w:noProof/>
          <w:sz w:val="24"/>
          <w:szCs w:val="24"/>
          <w:lang w:val="ka-GE"/>
        </w:rPr>
        <w:t xml:space="preserve"> განსაზღვრის მიზნით, რომლებიც</w:t>
      </w:r>
      <w:r w:rsidR="00F66917" w:rsidRPr="00F7214D">
        <w:rPr>
          <w:rFonts w:ascii="Sylfaen" w:hAnsi="Sylfaen"/>
          <w:noProof/>
          <w:sz w:val="24"/>
          <w:szCs w:val="24"/>
          <w:lang w:val="ka-GE"/>
        </w:rPr>
        <w:t xml:space="preserve"> </w:t>
      </w:r>
      <w:r w:rsidR="00F66917">
        <w:rPr>
          <w:rFonts w:ascii="Sylfaen" w:hAnsi="Sylfaen"/>
          <w:noProof/>
          <w:sz w:val="24"/>
          <w:szCs w:val="24"/>
          <w:lang w:val="ka-GE"/>
        </w:rPr>
        <w:t>ყველაზე უკეთ</w:t>
      </w:r>
      <w:r w:rsidRPr="00F7214D">
        <w:rPr>
          <w:rFonts w:ascii="Sylfaen" w:hAnsi="Sylfaen"/>
          <w:noProof/>
          <w:sz w:val="24"/>
          <w:szCs w:val="24"/>
          <w:lang w:val="ka-GE"/>
        </w:rPr>
        <w:t xml:space="preserve"> შეეფერება </w:t>
      </w:r>
      <w:r w:rsidR="002A0A6A">
        <w:rPr>
          <w:rFonts w:ascii="Sylfaen" w:hAnsi="Sylfaen"/>
          <w:noProof/>
          <w:sz w:val="24"/>
          <w:szCs w:val="24"/>
          <w:lang w:val="ka-GE"/>
        </w:rPr>
        <w:t>სიტუაციებ</w:t>
      </w:r>
      <w:r w:rsidR="002A0A6A" w:rsidRPr="00F7214D">
        <w:rPr>
          <w:rFonts w:ascii="Sylfaen" w:hAnsi="Sylfaen"/>
          <w:noProof/>
          <w:sz w:val="24"/>
          <w:szCs w:val="24"/>
          <w:lang w:val="ka-GE"/>
        </w:rPr>
        <w:t>ი</w:t>
      </w:r>
      <w:r w:rsidR="002A0A6A">
        <w:rPr>
          <w:rFonts w:ascii="Sylfaen" w:hAnsi="Sylfaen"/>
          <w:noProof/>
          <w:sz w:val="24"/>
          <w:szCs w:val="24"/>
          <w:lang w:val="ka-GE"/>
        </w:rPr>
        <w:t>ს</w:t>
      </w:r>
      <w:r w:rsidR="002A0A6A" w:rsidRPr="00F7214D">
        <w:rPr>
          <w:rFonts w:ascii="Sylfaen" w:hAnsi="Sylfaen"/>
          <w:noProof/>
          <w:sz w:val="24"/>
          <w:szCs w:val="24"/>
          <w:lang w:val="ka-GE"/>
        </w:rPr>
        <w:t xml:space="preserve"> </w:t>
      </w:r>
      <w:r w:rsidR="002A0A6A">
        <w:rPr>
          <w:rFonts w:ascii="Sylfaen" w:hAnsi="Sylfaen"/>
          <w:noProof/>
          <w:sz w:val="24"/>
          <w:szCs w:val="24"/>
          <w:lang w:val="ka-GE"/>
        </w:rPr>
        <w:t>კონკრეტულ</w:t>
      </w:r>
      <w:r w:rsidRPr="00F7214D">
        <w:rPr>
          <w:rFonts w:ascii="Sylfaen" w:hAnsi="Sylfaen"/>
          <w:noProof/>
          <w:sz w:val="24"/>
          <w:szCs w:val="24"/>
          <w:lang w:val="ka-GE"/>
        </w:rPr>
        <w:t xml:space="preserve"> </w:t>
      </w:r>
      <w:r w:rsidR="002A0A6A">
        <w:rPr>
          <w:rFonts w:ascii="Sylfaen" w:hAnsi="Sylfaen"/>
          <w:noProof/>
          <w:sz w:val="24"/>
          <w:szCs w:val="24"/>
          <w:lang w:val="ka-GE"/>
        </w:rPr>
        <w:t>ტიპ</w:t>
      </w:r>
      <w:r w:rsidRPr="00F7214D">
        <w:rPr>
          <w:rFonts w:ascii="Sylfaen" w:hAnsi="Sylfaen"/>
          <w:noProof/>
          <w:sz w:val="24"/>
          <w:szCs w:val="24"/>
          <w:lang w:val="ka-GE"/>
        </w:rPr>
        <w:t>ს ბაზარზე.</w:t>
      </w:r>
    </w:p>
    <w:p w:rsidR="00F7214D" w:rsidRPr="00F7214D"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3. </w:t>
      </w:r>
      <w:r w:rsidR="00323594">
        <w:rPr>
          <w:rFonts w:ascii="Sylfaen" w:hAnsi="Sylfaen"/>
          <w:noProof/>
          <w:sz w:val="24"/>
          <w:szCs w:val="24"/>
          <w:lang w:val="ka-GE"/>
        </w:rPr>
        <w:tab/>
      </w:r>
      <w:r w:rsidRPr="00F7214D">
        <w:rPr>
          <w:rFonts w:ascii="Sylfaen" w:hAnsi="Sylfaen"/>
          <w:noProof/>
          <w:sz w:val="24"/>
          <w:szCs w:val="24"/>
          <w:lang w:val="ka-GE"/>
        </w:rPr>
        <w:t xml:space="preserve">გარდა </w:t>
      </w:r>
      <w:r w:rsidR="002A0A6A">
        <w:rPr>
          <w:rFonts w:ascii="Sylfaen" w:hAnsi="Sylfaen"/>
          <w:noProof/>
          <w:sz w:val="24"/>
          <w:szCs w:val="24"/>
          <w:lang w:val="ka-GE"/>
        </w:rPr>
        <w:t>მე-6</w:t>
      </w:r>
      <w:r w:rsidR="002A0A6A" w:rsidRPr="00F7214D">
        <w:rPr>
          <w:rFonts w:ascii="Sylfaen" w:hAnsi="Sylfaen"/>
          <w:noProof/>
          <w:sz w:val="24"/>
          <w:szCs w:val="24"/>
          <w:lang w:val="ka-GE"/>
        </w:rPr>
        <w:t xml:space="preserve"> </w:t>
      </w:r>
      <w:r w:rsidR="002A0A6A">
        <w:rPr>
          <w:rFonts w:ascii="Sylfaen" w:hAnsi="Sylfaen"/>
          <w:noProof/>
          <w:sz w:val="24"/>
          <w:szCs w:val="24"/>
          <w:lang w:val="ka-GE"/>
        </w:rPr>
        <w:t>მუხლ</w:t>
      </w:r>
      <w:r w:rsidR="002A0A6A" w:rsidRPr="00F7214D">
        <w:rPr>
          <w:rFonts w:ascii="Sylfaen" w:hAnsi="Sylfaen"/>
          <w:noProof/>
          <w:sz w:val="24"/>
          <w:szCs w:val="24"/>
          <w:lang w:val="ka-GE"/>
        </w:rPr>
        <w:t>ი</w:t>
      </w:r>
      <w:r w:rsidR="002A0A6A">
        <w:rPr>
          <w:rFonts w:ascii="Sylfaen" w:hAnsi="Sylfaen"/>
          <w:noProof/>
          <w:sz w:val="24"/>
          <w:szCs w:val="24"/>
          <w:lang w:val="ka-GE"/>
        </w:rPr>
        <w:t>თ გათვალისწინებული</w:t>
      </w:r>
      <w:r w:rsidR="002A0A6A" w:rsidRPr="00F7214D">
        <w:rPr>
          <w:rFonts w:ascii="Sylfaen" w:hAnsi="Sylfaen"/>
          <w:noProof/>
          <w:sz w:val="24"/>
          <w:szCs w:val="24"/>
          <w:lang w:val="ka-GE"/>
        </w:rPr>
        <w:t xml:space="preserve"> </w:t>
      </w:r>
      <w:r w:rsidR="002A0A6A">
        <w:rPr>
          <w:rFonts w:ascii="Sylfaen" w:hAnsi="Sylfaen"/>
          <w:noProof/>
          <w:sz w:val="24"/>
          <w:szCs w:val="24"/>
          <w:lang w:val="ka-GE"/>
        </w:rPr>
        <w:t>კონსულტაციის დასრულებისთანავე, 7ბ მუხლის თანახმად მიღებულ რეკომენდაციებში ან დირექტივებში სხვაგვარად განსაზღვრული შემთხვევებისა</w:t>
      </w:r>
      <w:r w:rsidRPr="00F7214D">
        <w:rPr>
          <w:rFonts w:ascii="Sylfaen" w:hAnsi="Sylfaen"/>
          <w:noProof/>
          <w:sz w:val="24"/>
          <w:szCs w:val="24"/>
          <w:lang w:val="ka-GE"/>
        </w:rPr>
        <w:t xml:space="preserve">, </w:t>
      </w:r>
      <w:r w:rsidR="002A0A6A">
        <w:rPr>
          <w:rFonts w:ascii="Sylfaen" w:hAnsi="Sylfaen"/>
          <w:noProof/>
          <w:sz w:val="24"/>
          <w:szCs w:val="24"/>
          <w:lang w:val="ka-GE"/>
        </w:rPr>
        <w:t>როდესაც</w:t>
      </w:r>
      <w:r w:rsidRPr="00F7214D">
        <w:rPr>
          <w:rFonts w:ascii="Sylfaen" w:hAnsi="Sylfaen"/>
          <w:noProof/>
          <w:sz w:val="24"/>
          <w:szCs w:val="24"/>
          <w:lang w:val="ka-GE"/>
        </w:rPr>
        <w:t xml:space="preserve"> ეროვნული მარეგულირებელი </w:t>
      </w:r>
      <w:r w:rsidR="002A0A6A">
        <w:rPr>
          <w:rFonts w:ascii="Sylfaen" w:hAnsi="Sylfaen"/>
          <w:noProof/>
          <w:sz w:val="24"/>
          <w:szCs w:val="24"/>
          <w:lang w:val="ka-GE"/>
        </w:rPr>
        <w:t>ორგანო</w:t>
      </w:r>
      <w:r w:rsidRPr="00F7214D">
        <w:rPr>
          <w:rFonts w:ascii="Sylfaen" w:hAnsi="Sylfaen"/>
          <w:noProof/>
          <w:sz w:val="24"/>
          <w:szCs w:val="24"/>
          <w:lang w:val="ka-GE"/>
        </w:rPr>
        <w:t xml:space="preserve"> აპირებს </w:t>
      </w:r>
      <w:r w:rsidR="002A0A6A">
        <w:rPr>
          <w:rFonts w:ascii="Sylfaen" w:hAnsi="Sylfaen"/>
          <w:noProof/>
          <w:sz w:val="24"/>
          <w:szCs w:val="24"/>
          <w:lang w:val="ka-GE"/>
        </w:rPr>
        <w:t xml:space="preserve">სისრულეში მოიყვანოს </w:t>
      </w:r>
      <w:r w:rsidRPr="00F7214D">
        <w:rPr>
          <w:rFonts w:ascii="Sylfaen" w:hAnsi="Sylfaen"/>
          <w:noProof/>
          <w:sz w:val="24"/>
          <w:szCs w:val="24"/>
          <w:lang w:val="ka-GE"/>
        </w:rPr>
        <w:t>ღონისძიება, რომელიც:</w:t>
      </w:r>
    </w:p>
    <w:p w:rsidR="00F7214D" w:rsidRPr="00F7214D" w:rsidRDefault="00F7214D" w:rsidP="00323594">
      <w:pPr>
        <w:spacing w:after="120" w:line="320" w:lineRule="atLeast"/>
        <w:ind w:left="1170" w:hanging="450"/>
        <w:jc w:val="both"/>
        <w:rPr>
          <w:rFonts w:ascii="Sylfaen" w:hAnsi="Sylfaen"/>
          <w:noProof/>
          <w:sz w:val="24"/>
          <w:szCs w:val="24"/>
          <w:lang w:val="ka-GE"/>
        </w:rPr>
      </w:pPr>
      <w:r w:rsidRPr="00F7214D">
        <w:rPr>
          <w:rFonts w:ascii="Sylfaen" w:hAnsi="Sylfaen"/>
          <w:noProof/>
          <w:sz w:val="24"/>
          <w:szCs w:val="24"/>
          <w:lang w:val="ka-GE"/>
        </w:rPr>
        <w:t>(</w:t>
      </w:r>
      <w:r w:rsidR="00323594">
        <w:rPr>
          <w:rFonts w:ascii="Sylfaen" w:hAnsi="Sylfaen"/>
          <w:noProof/>
          <w:sz w:val="24"/>
          <w:szCs w:val="24"/>
          <w:lang w:val="ka-GE"/>
        </w:rPr>
        <w:t>ა</w:t>
      </w:r>
      <w:r w:rsidRPr="00F7214D">
        <w:rPr>
          <w:rFonts w:ascii="Sylfaen" w:hAnsi="Sylfaen"/>
          <w:noProof/>
          <w:sz w:val="24"/>
          <w:szCs w:val="24"/>
          <w:lang w:val="ka-GE"/>
        </w:rPr>
        <w:t xml:space="preserve">) </w:t>
      </w:r>
      <w:r w:rsidR="00323594">
        <w:rPr>
          <w:rFonts w:ascii="Sylfaen" w:hAnsi="Sylfaen"/>
          <w:noProof/>
          <w:sz w:val="24"/>
          <w:szCs w:val="24"/>
          <w:lang w:val="ka-GE"/>
        </w:rPr>
        <w:tab/>
      </w:r>
      <w:r w:rsidR="002A0A6A">
        <w:rPr>
          <w:rFonts w:ascii="Sylfaen" w:hAnsi="Sylfaen"/>
          <w:noProof/>
          <w:sz w:val="24"/>
          <w:szCs w:val="24"/>
          <w:lang w:val="ka-GE"/>
        </w:rPr>
        <w:t>წარმოდგენილია</w:t>
      </w:r>
      <w:r w:rsidRPr="00F7214D">
        <w:rPr>
          <w:rFonts w:ascii="Sylfaen" w:hAnsi="Sylfaen"/>
          <w:noProof/>
          <w:sz w:val="24"/>
          <w:szCs w:val="24"/>
          <w:lang w:val="ka-GE"/>
        </w:rPr>
        <w:t xml:space="preserve"> </w:t>
      </w:r>
      <w:r w:rsidR="002A0A6A">
        <w:rPr>
          <w:rFonts w:ascii="Sylfaen" w:hAnsi="Sylfaen"/>
          <w:noProof/>
          <w:sz w:val="24"/>
          <w:szCs w:val="24"/>
          <w:lang w:val="ka-GE"/>
        </w:rPr>
        <w:t>წინამდებარე</w:t>
      </w:r>
      <w:r w:rsidR="002A0A6A" w:rsidRPr="00F7214D">
        <w:rPr>
          <w:rFonts w:ascii="Sylfaen" w:hAnsi="Sylfaen"/>
          <w:noProof/>
          <w:sz w:val="24"/>
          <w:szCs w:val="24"/>
          <w:lang w:val="ka-GE"/>
        </w:rPr>
        <w:t xml:space="preserve"> დირექტივის </w:t>
      </w:r>
      <w:r w:rsidRPr="00F7214D">
        <w:rPr>
          <w:rFonts w:ascii="Sylfaen" w:hAnsi="Sylfaen"/>
          <w:noProof/>
          <w:sz w:val="24"/>
          <w:szCs w:val="24"/>
          <w:lang w:val="ka-GE"/>
        </w:rPr>
        <w:t xml:space="preserve">მე-15 ან </w:t>
      </w:r>
      <w:r w:rsidR="002A0A6A">
        <w:rPr>
          <w:rFonts w:ascii="Sylfaen" w:hAnsi="Sylfaen"/>
          <w:noProof/>
          <w:sz w:val="24"/>
          <w:szCs w:val="24"/>
          <w:lang w:val="ka-GE"/>
        </w:rPr>
        <w:t>მე-</w:t>
      </w:r>
      <w:r w:rsidRPr="00F7214D">
        <w:rPr>
          <w:rFonts w:ascii="Sylfaen" w:hAnsi="Sylfaen"/>
          <w:noProof/>
          <w:sz w:val="24"/>
          <w:szCs w:val="24"/>
          <w:lang w:val="ka-GE"/>
        </w:rPr>
        <w:t>16</w:t>
      </w:r>
      <w:r w:rsidR="002A0A6A">
        <w:rPr>
          <w:rFonts w:ascii="Sylfaen" w:hAnsi="Sylfaen"/>
          <w:noProof/>
          <w:sz w:val="24"/>
          <w:szCs w:val="24"/>
          <w:lang w:val="ka-GE"/>
        </w:rPr>
        <w:t xml:space="preserve"> მუხლის ან</w:t>
      </w:r>
      <w:r w:rsidRPr="00F7214D">
        <w:rPr>
          <w:rFonts w:ascii="Sylfaen" w:hAnsi="Sylfaen"/>
          <w:noProof/>
          <w:sz w:val="24"/>
          <w:szCs w:val="24"/>
          <w:lang w:val="ka-GE"/>
        </w:rPr>
        <w:t xml:space="preserve"> </w:t>
      </w:r>
      <w:r w:rsidR="002A0A6A" w:rsidRPr="00316273">
        <w:rPr>
          <w:rFonts w:ascii="Sylfaen" w:hAnsi="Sylfaen"/>
          <w:noProof/>
          <w:sz w:val="24"/>
          <w:szCs w:val="24"/>
          <w:lang w:val="ka-GE"/>
        </w:rPr>
        <w:t>№</w:t>
      </w:r>
      <w:r w:rsidR="002A0A6A">
        <w:rPr>
          <w:rFonts w:ascii="Sylfaen" w:hAnsi="Sylfaen"/>
          <w:noProof/>
          <w:sz w:val="24"/>
          <w:szCs w:val="24"/>
          <w:lang w:val="ka-GE"/>
        </w:rPr>
        <w:t>2002/19/</w:t>
      </w:r>
      <w:r w:rsidR="002A0A6A" w:rsidRPr="00F7214D">
        <w:rPr>
          <w:rFonts w:ascii="Sylfaen" w:hAnsi="Sylfaen"/>
          <w:noProof/>
          <w:sz w:val="24"/>
          <w:szCs w:val="24"/>
          <w:lang w:val="ka-GE"/>
        </w:rPr>
        <w:t>EC დირექტივ</w:t>
      </w:r>
      <w:r w:rsidR="002A0A6A">
        <w:rPr>
          <w:rFonts w:ascii="Sylfaen" w:hAnsi="Sylfaen"/>
          <w:noProof/>
          <w:sz w:val="24"/>
          <w:szCs w:val="24"/>
          <w:lang w:val="ka-GE"/>
        </w:rPr>
        <w:t>ის</w:t>
      </w:r>
      <w:r w:rsidR="002A0A6A" w:rsidRPr="00F7214D">
        <w:rPr>
          <w:rFonts w:ascii="Sylfaen" w:hAnsi="Sylfaen"/>
          <w:noProof/>
          <w:sz w:val="24"/>
          <w:szCs w:val="24"/>
          <w:lang w:val="ka-GE"/>
        </w:rPr>
        <w:t xml:space="preserve"> (</w:t>
      </w:r>
      <w:r w:rsidR="002A0A6A">
        <w:rPr>
          <w:rFonts w:ascii="Sylfaen" w:hAnsi="Sylfaen"/>
          <w:noProof/>
          <w:sz w:val="24"/>
          <w:szCs w:val="24"/>
          <w:lang w:val="ka-GE"/>
        </w:rPr>
        <w:t>დაშვების შესახებ</w:t>
      </w:r>
      <w:r w:rsidR="002A0A6A" w:rsidRPr="00F7214D">
        <w:rPr>
          <w:rFonts w:ascii="Sylfaen" w:hAnsi="Sylfaen"/>
          <w:noProof/>
          <w:sz w:val="24"/>
          <w:szCs w:val="24"/>
          <w:lang w:val="ka-GE"/>
        </w:rPr>
        <w:t xml:space="preserve"> დირექტივ</w:t>
      </w:r>
      <w:r w:rsidR="002A0A6A">
        <w:rPr>
          <w:rFonts w:ascii="Sylfaen" w:hAnsi="Sylfaen"/>
          <w:noProof/>
          <w:sz w:val="24"/>
          <w:szCs w:val="24"/>
          <w:lang w:val="ka-GE"/>
        </w:rPr>
        <w:t>ის</w:t>
      </w:r>
      <w:r w:rsidR="002A0A6A" w:rsidRPr="00F7214D">
        <w:rPr>
          <w:rFonts w:ascii="Sylfaen" w:hAnsi="Sylfaen"/>
          <w:noProof/>
          <w:sz w:val="24"/>
          <w:szCs w:val="24"/>
          <w:lang w:val="ka-GE"/>
        </w:rPr>
        <w:t xml:space="preserve">) </w:t>
      </w:r>
      <w:r w:rsidRPr="00F7214D">
        <w:rPr>
          <w:rFonts w:ascii="Sylfaen" w:hAnsi="Sylfaen"/>
          <w:noProof/>
          <w:sz w:val="24"/>
          <w:szCs w:val="24"/>
          <w:lang w:val="ka-GE"/>
        </w:rPr>
        <w:t xml:space="preserve">მე-5 და მე-8 </w:t>
      </w:r>
      <w:r w:rsidR="002A0A6A">
        <w:rPr>
          <w:rFonts w:ascii="Sylfaen" w:hAnsi="Sylfaen"/>
          <w:noProof/>
          <w:sz w:val="24"/>
          <w:szCs w:val="24"/>
          <w:lang w:val="ka-GE"/>
        </w:rPr>
        <w:t>მუხლის ფარგლებში;</w:t>
      </w:r>
      <w:r w:rsidRPr="00F7214D">
        <w:rPr>
          <w:rFonts w:ascii="Sylfaen" w:hAnsi="Sylfaen"/>
          <w:noProof/>
          <w:sz w:val="24"/>
          <w:szCs w:val="24"/>
          <w:lang w:val="ka-GE"/>
        </w:rPr>
        <w:t xml:space="preserve"> და</w:t>
      </w:r>
    </w:p>
    <w:p w:rsidR="00F7214D" w:rsidRPr="00F7214D" w:rsidRDefault="00F7214D" w:rsidP="00323594">
      <w:pPr>
        <w:spacing w:after="120" w:line="320" w:lineRule="atLeast"/>
        <w:ind w:left="1170" w:hanging="450"/>
        <w:jc w:val="both"/>
        <w:rPr>
          <w:rFonts w:ascii="Sylfaen" w:hAnsi="Sylfaen"/>
          <w:noProof/>
          <w:sz w:val="24"/>
          <w:szCs w:val="24"/>
          <w:lang w:val="ka-GE"/>
        </w:rPr>
      </w:pPr>
      <w:r w:rsidRPr="00F7214D">
        <w:rPr>
          <w:rFonts w:ascii="Sylfaen" w:hAnsi="Sylfaen"/>
          <w:noProof/>
          <w:sz w:val="24"/>
          <w:szCs w:val="24"/>
          <w:lang w:val="ka-GE"/>
        </w:rPr>
        <w:lastRenderedPageBreak/>
        <w:t>(</w:t>
      </w:r>
      <w:r w:rsidR="00323594">
        <w:rPr>
          <w:rFonts w:ascii="Sylfaen" w:hAnsi="Sylfaen"/>
          <w:noProof/>
          <w:sz w:val="24"/>
          <w:szCs w:val="24"/>
          <w:lang w:val="ka-GE"/>
        </w:rPr>
        <w:t>ბ</w:t>
      </w:r>
      <w:r w:rsidRPr="00F7214D">
        <w:rPr>
          <w:rFonts w:ascii="Sylfaen" w:hAnsi="Sylfaen"/>
          <w:noProof/>
          <w:sz w:val="24"/>
          <w:szCs w:val="24"/>
          <w:lang w:val="ka-GE"/>
        </w:rPr>
        <w:t xml:space="preserve">) </w:t>
      </w:r>
      <w:r w:rsidR="00323594">
        <w:rPr>
          <w:rFonts w:ascii="Sylfaen" w:hAnsi="Sylfaen"/>
          <w:noProof/>
          <w:sz w:val="24"/>
          <w:szCs w:val="24"/>
          <w:lang w:val="ka-GE"/>
        </w:rPr>
        <w:tab/>
      </w:r>
      <w:r w:rsidRPr="00F7214D">
        <w:rPr>
          <w:rFonts w:ascii="Sylfaen" w:hAnsi="Sylfaen"/>
          <w:noProof/>
          <w:sz w:val="24"/>
          <w:szCs w:val="24"/>
          <w:lang w:val="ka-GE"/>
        </w:rPr>
        <w:t xml:space="preserve">იმოქმედებდა </w:t>
      </w:r>
      <w:r w:rsidR="002A0A6A">
        <w:rPr>
          <w:rFonts w:ascii="Sylfaen" w:hAnsi="Sylfaen"/>
          <w:noProof/>
          <w:sz w:val="24"/>
          <w:szCs w:val="24"/>
          <w:lang w:val="ka-GE"/>
        </w:rPr>
        <w:t>ევროკავშირის</w:t>
      </w:r>
      <w:r w:rsidRPr="00F7214D">
        <w:rPr>
          <w:rFonts w:ascii="Sylfaen" w:hAnsi="Sylfaen"/>
          <w:noProof/>
          <w:sz w:val="24"/>
          <w:szCs w:val="24"/>
          <w:lang w:val="ka-GE"/>
        </w:rPr>
        <w:t xml:space="preserve"> წევრ სახელმწიფოებს შორის</w:t>
      </w:r>
      <w:r w:rsidR="002A0A6A">
        <w:rPr>
          <w:rFonts w:ascii="Sylfaen" w:hAnsi="Sylfaen"/>
          <w:noProof/>
          <w:sz w:val="24"/>
          <w:szCs w:val="24"/>
          <w:lang w:val="ka-GE"/>
        </w:rPr>
        <w:t xml:space="preserve"> არსებულ ვაჭრობაზე</w:t>
      </w:r>
      <w:r w:rsidRPr="00F7214D">
        <w:rPr>
          <w:rFonts w:ascii="Sylfaen" w:hAnsi="Sylfaen"/>
          <w:noProof/>
          <w:sz w:val="24"/>
          <w:szCs w:val="24"/>
          <w:lang w:val="ka-GE"/>
        </w:rPr>
        <w:t>,</w:t>
      </w:r>
    </w:p>
    <w:p w:rsidR="00F7214D" w:rsidRPr="00F7214D" w:rsidRDefault="00F7214D" w:rsidP="00323594">
      <w:pPr>
        <w:spacing w:after="120" w:line="320" w:lineRule="atLeast"/>
        <w:ind w:left="720"/>
        <w:jc w:val="both"/>
        <w:rPr>
          <w:rFonts w:ascii="Sylfaen" w:hAnsi="Sylfaen"/>
          <w:noProof/>
          <w:sz w:val="24"/>
          <w:szCs w:val="24"/>
          <w:lang w:val="ka-GE"/>
        </w:rPr>
      </w:pPr>
      <w:r w:rsidRPr="00F7214D">
        <w:rPr>
          <w:rFonts w:ascii="Sylfaen" w:hAnsi="Sylfaen"/>
          <w:noProof/>
          <w:sz w:val="24"/>
          <w:szCs w:val="24"/>
          <w:lang w:val="ka-GE"/>
        </w:rPr>
        <w:t>იგი ვალდებული</w:t>
      </w:r>
      <w:r w:rsidR="002A0A6A">
        <w:rPr>
          <w:rFonts w:ascii="Sylfaen" w:hAnsi="Sylfaen"/>
          <w:noProof/>
          <w:sz w:val="24"/>
          <w:szCs w:val="24"/>
          <w:lang w:val="ka-GE"/>
        </w:rPr>
        <w:t xml:space="preserve"> იქნება წარუდგინოს</w:t>
      </w:r>
      <w:r w:rsidRPr="00F7214D">
        <w:rPr>
          <w:rFonts w:ascii="Sylfaen" w:hAnsi="Sylfaen"/>
          <w:noProof/>
          <w:sz w:val="24"/>
          <w:szCs w:val="24"/>
          <w:lang w:val="ka-GE"/>
        </w:rPr>
        <w:t xml:space="preserve"> </w:t>
      </w:r>
      <w:r w:rsidR="002A0A6A" w:rsidRPr="00F7214D">
        <w:rPr>
          <w:rFonts w:ascii="Sylfaen" w:hAnsi="Sylfaen"/>
          <w:noProof/>
          <w:sz w:val="24"/>
          <w:szCs w:val="24"/>
          <w:lang w:val="ka-GE"/>
        </w:rPr>
        <w:t>ღონისძიებ</w:t>
      </w:r>
      <w:r w:rsidR="002A0A6A">
        <w:rPr>
          <w:rFonts w:ascii="Sylfaen" w:hAnsi="Sylfaen"/>
          <w:noProof/>
          <w:sz w:val="24"/>
          <w:szCs w:val="24"/>
          <w:lang w:val="ka-GE"/>
        </w:rPr>
        <w:t>ებ</w:t>
      </w:r>
      <w:r w:rsidR="002A0A6A" w:rsidRPr="00F7214D">
        <w:rPr>
          <w:rFonts w:ascii="Sylfaen" w:hAnsi="Sylfaen"/>
          <w:noProof/>
          <w:sz w:val="24"/>
          <w:szCs w:val="24"/>
          <w:lang w:val="ka-GE"/>
        </w:rPr>
        <w:t xml:space="preserve">ის </w:t>
      </w:r>
      <w:r w:rsidRPr="00F7214D">
        <w:rPr>
          <w:rFonts w:ascii="Sylfaen" w:hAnsi="Sylfaen"/>
          <w:noProof/>
          <w:sz w:val="24"/>
          <w:szCs w:val="24"/>
          <w:lang w:val="ka-GE"/>
        </w:rPr>
        <w:t>პროექტი კომისი</w:t>
      </w:r>
      <w:r w:rsidR="002A0A6A">
        <w:rPr>
          <w:rFonts w:ascii="Sylfaen" w:hAnsi="Sylfaen"/>
          <w:noProof/>
          <w:sz w:val="24"/>
          <w:szCs w:val="24"/>
          <w:lang w:val="ka-GE"/>
        </w:rPr>
        <w:t>ა</w:t>
      </w:r>
      <w:r w:rsidRPr="00F7214D">
        <w:rPr>
          <w:rFonts w:ascii="Sylfaen" w:hAnsi="Sylfaen"/>
          <w:noProof/>
          <w:sz w:val="24"/>
          <w:szCs w:val="24"/>
          <w:lang w:val="ka-GE"/>
        </w:rPr>
        <w:t>ს</w:t>
      </w:r>
      <w:r w:rsidR="002A0A6A">
        <w:rPr>
          <w:rFonts w:ascii="Sylfaen" w:hAnsi="Sylfaen"/>
          <w:noProof/>
          <w:sz w:val="24"/>
          <w:szCs w:val="24"/>
          <w:lang w:val="ka-GE"/>
        </w:rPr>
        <w:t xml:space="preserve">, </w:t>
      </w:r>
      <w:r w:rsidR="002A0A6A" w:rsidRPr="00316273">
        <w:rPr>
          <w:rFonts w:ascii="Sylfaen" w:hAnsi="Sylfaen"/>
          <w:noProof/>
          <w:sz w:val="24"/>
          <w:szCs w:val="24"/>
          <w:lang w:val="ka-GE"/>
        </w:rPr>
        <w:t>BEREC</w:t>
      </w:r>
      <w:r w:rsidR="002A0A6A">
        <w:rPr>
          <w:rFonts w:ascii="Sylfaen" w:hAnsi="Sylfaen"/>
          <w:noProof/>
          <w:sz w:val="24"/>
          <w:szCs w:val="24"/>
          <w:lang w:val="ka-GE"/>
        </w:rPr>
        <w:t>-სა</w:t>
      </w:r>
      <w:r w:rsidRPr="00F7214D">
        <w:rPr>
          <w:rFonts w:ascii="Sylfaen" w:hAnsi="Sylfaen"/>
          <w:noProof/>
          <w:sz w:val="24"/>
          <w:szCs w:val="24"/>
          <w:lang w:val="ka-GE"/>
        </w:rPr>
        <w:t xml:space="preserve"> და </w:t>
      </w:r>
      <w:r w:rsidR="002A0A6A">
        <w:rPr>
          <w:rFonts w:ascii="Sylfaen" w:hAnsi="Sylfaen"/>
          <w:noProof/>
          <w:sz w:val="24"/>
          <w:szCs w:val="24"/>
          <w:lang w:val="ka-GE"/>
        </w:rPr>
        <w:t>ეროვნულ</w:t>
      </w:r>
      <w:r w:rsidRPr="00F7214D">
        <w:rPr>
          <w:rFonts w:ascii="Sylfaen" w:hAnsi="Sylfaen"/>
          <w:noProof/>
          <w:sz w:val="24"/>
          <w:szCs w:val="24"/>
          <w:lang w:val="ka-GE"/>
        </w:rPr>
        <w:t xml:space="preserve"> </w:t>
      </w:r>
      <w:r w:rsidR="002A0A6A">
        <w:rPr>
          <w:rFonts w:ascii="Sylfaen" w:hAnsi="Sylfaen"/>
          <w:noProof/>
          <w:sz w:val="24"/>
          <w:szCs w:val="24"/>
          <w:lang w:val="ka-GE"/>
        </w:rPr>
        <w:t>მარეგულირებელ</w:t>
      </w:r>
      <w:r w:rsidRPr="00F7214D">
        <w:rPr>
          <w:rFonts w:ascii="Sylfaen" w:hAnsi="Sylfaen"/>
          <w:noProof/>
          <w:sz w:val="24"/>
          <w:szCs w:val="24"/>
          <w:lang w:val="ka-GE"/>
        </w:rPr>
        <w:t xml:space="preserve"> </w:t>
      </w:r>
      <w:r w:rsidR="002A0A6A">
        <w:rPr>
          <w:rFonts w:ascii="Sylfaen" w:hAnsi="Sylfaen"/>
          <w:noProof/>
          <w:sz w:val="24"/>
          <w:szCs w:val="24"/>
          <w:lang w:val="ka-GE"/>
        </w:rPr>
        <w:t>ორგანოებ</w:t>
      </w:r>
      <w:r w:rsidRPr="00F7214D">
        <w:rPr>
          <w:rFonts w:ascii="Sylfaen" w:hAnsi="Sylfaen"/>
          <w:noProof/>
          <w:sz w:val="24"/>
          <w:szCs w:val="24"/>
          <w:lang w:val="ka-GE"/>
        </w:rPr>
        <w:t xml:space="preserve">ს </w:t>
      </w:r>
      <w:r w:rsidR="002A0A6A">
        <w:rPr>
          <w:rFonts w:ascii="Sylfaen" w:hAnsi="Sylfaen"/>
          <w:noProof/>
          <w:sz w:val="24"/>
          <w:szCs w:val="24"/>
          <w:lang w:val="ka-GE"/>
        </w:rPr>
        <w:t xml:space="preserve">ევროკავშირის </w:t>
      </w:r>
      <w:r w:rsidRPr="00F7214D">
        <w:rPr>
          <w:rFonts w:ascii="Sylfaen" w:hAnsi="Sylfaen"/>
          <w:noProof/>
          <w:sz w:val="24"/>
          <w:szCs w:val="24"/>
          <w:lang w:val="ka-GE"/>
        </w:rPr>
        <w:t>სხვა წევრ სახელმწიფოებ</w:t>
      </w:r>
      <w:r w:rsidR="002A0A6A">
        <w:rPr>
          <w:rFonts w:ascii="Sylfaen" w:hAnsi="Sylfaen"/>
          <w:noProof/>
          <w:sz w:val="24"/>
          <w:szCs w:val="24"/>
          <w:lang w:val="ka-GE"/>
        </w:rPr>
        <w:t>ში,</w:t>
      </w:r>
      <w:r w:rsidRPr="00F7214D">
        <w:rPr>
          <w:rFonts w:ascii="Sylfaen" w:hAnsi="Sylfaen"/>
          <w:noProof/>
          <w:sz w:val="24"/>
          <w:szCs w:val="24"/>
          <w:lang w:val="ka-GE"/>
        </w:rPr>
        <w:t xml:space="preserve"> </w:t>
      </w:r>
      <w:r w:rsidR="002A0A6A">
        <w:rPr>
          <w:rFonts w:ascii="Sylfaen" w:hAnsi="Sylfaen"/>
          <w:noProof/>
          <w:sz w:val="24"/>
          <w:szCs w:val="24"/>
          <w:lang w:val="ka-GE"/>
        </w:rPr>
        <w:t>იმ დასაბუთებასთან ერთად, რომელსაც ეფუძნება აღნიშნული</w:t>
      </w:r>
      <w:r w:rsidRPr="00F7214D">
        <w:rPr>
          <w:rFonts w:ascii="Sylfaen" w:hAnsi="Sylfaen"/>
          <w:noProof/>
          <w:sz w:val="24"/>
          <w:szCs w:val="24"/>
          <w:lang w:val="ka-GE"/>
        </w:rPr>
        <w:t xml:space="preserve"> ღონისძიებ</w:t>
      </w:r>
      <w:r w:rsidR="002A0A6A">
        <w:rPr>
          <w:rFonts w:ascii="Sylfaen" w:hAnsi="Sylfaen"/>
          <w:noProof/>
          <w:sz w:val="24"/>
          <w:szCs w:val="24"/>
          <w:lang w:val="ka-GE"/>
        </w:rPr>
        <w:t>ა</w:t>
      </w:r>
      <w:r w:rsidRPr="00F7214D">
        <w:rPr>
          <w:rFonts w:ascii="Sylfaen" w:hAnsi="Sylfaen"/>
          <w:noProof/>
          <w:sz w:val="24"/>
          <w:szCs w:val="24"/>
          <w:lang w:val="ka-GE"/>
        </w:rPr>
        <w:t xml:space="preserve">, </w:t>
      </w:r>
      <w:r w:rsidR="002A0A6A" w:rsidRPr="00F7214D">
        <w:rPr>
          <w:rFonts w:ascii="Sylfaen" w:hAnsi="Sylfaen"/>
          <w:noProof/>
          <w:sz w:val="24"/>
          <w:szCs w:val="24"/>
          <w:lang w:val="ka-GE"/>
        </w:rPr>
        <w:t>მე</w:t>
      </w:r>
      <w:r w:rsidR="002A0A6A">
        <w:rPr>
          <w:rFonts w:ascii="Sylfaen" w:hAnsi="Sylfaen"/>
          <w:noProof/>
          <w:sz w:val="24"/>
          <w:szCs w:val="24"/>
          <w:lang w:val="ka-GE"/>
        </w:rPr>
        <w:t>-5</w:t>
      </w:r>
      <w:r w:rsidR="002A0A6A" w:rsidRPr="00F7214D">
        <w:rPr>
          <w:rFonts w:ascii="Sylfaen" w:hAnsi="Sylfaen"/>
          <w:noProof/>
          <w:sz w:val="24"/>
          <w:szCs w:val="24"/>
          <w:lang w:val="ka-GE"/>
        </w:rPr>
        <w:t>(3)</w:t>
      </w:r>
      <w:r w:rsidR="002A0A6A">
        <w:rPr>
          <w:rFonts w:ascii="Sylfaen" w:hAnsi="Sylfaen"/>
          <w:noProof/>
          <w:sz w:val="24"/>
          <w:szCs w:val="24"/>
          <w:lang w:val="ka-GE"/>
        </w:rPr>
        <w:t xml:space="preserve"> მუხლის </w:t>
      </w:r>
      <w:r w:rsidRPr="00F7214D">
        <w:rPr>
          <w:rFonts w:ascii="Sylfaen" w:hAnsi="Sylfaen"/>
          <w:noProof/>
          <w:sz w:val="24"/>
          <w:szCs w:val="24"/>
          <w:lang w:val="ka-GE"/>
        </w:rPr>
        <w:t xml:space="preserve">შესაბამისად, და აცნობოს კომისიას და სხვა </w:t>
      </w:r>
      <w:r w:rsidR="002A0A6A">
        <w:rPr>
          <w:rFonts w:ascii="Sylfaen" w:hAnsi="Sylfaen"/>
          <w:noProof/>
          <w:sz w:val="24"/>
          <w:szCs w:val="24"/>
          <w:lang w:val="ka-GE"/>
        </w:rPr>
        <w:t>ეროვნულ</w:t>
      </w:r>
      <w:r w:rsidRPr="00F7214D">
        <w:rPr>
          <w:rFonts w:ascii="Sylfaen" w:hAnsi="Sylfaen"/>
          <w:noProof/>
          <w:sz w:val="24"/>
          <w:szCs w:val="24"/>
          <w:lang w:val="ka-GE"/>
        </w:rPr>
        <w:t xml:space="preserve"> </w:t>
      </w:r>
      <w:r w:rsidR="002A0A6A">
        <w:rPr>
          <w:rFonts w:ascii="Sylfaen" w:hAnsi="Sylfaen"/>
          <w:noProof/>
          <w:sz w:val="24"/>
          <w:szCs w:val="24"/>
          <w:lang w:val="ka-GE"/>
        </w:rPr>
        <w:t>მარეგულირებელ</w:t>
      </w:r>
      <w:r w:rsidRPr="00F7214D">
        <w:rPr>
          <w:rFonts w:ascii="Sylfaen" w:hAnsi="Sylfaen"/>
          <w:noProof/>
          <w:sz w:val="24"/>
          <w:szCs w:val="24"/>
          <w:lang w:val="ka-GE"/>
        </w:rPr>
        <w:t xml:space="preserve"> ორგანო</w:t>
      </w:r>
      <w:r w:rsidR="002A0A6A">
        <w:rPr>
          <w:rFonts w:ascii="Sylfaen" w:hAnsi="Sylfaen"/>
          <w:noProof/>
          <w:sz w:val="24"/>
          <w:szCs w:val="24"/>
          <w:lang w:val="ka-GE"/>
        </w:rPr>
        <w:t>ს აღნიშნულის შესახებ</w:t>
      </w:r>
      <w:r w:rsidRPr="00F7214D">
        <w:rPr>
          <w:rFonts w:ascii="Sylfaen" w:hAnsi="Sylfaen"/>
          <w:noProof/>
          <w:sz w:val="24"/>
          <w:szCs w:val="24"/>
          <w:lang w:val="ka-GE"/>
        </w:rPr>
        <w:t xml:space="preserve">. </w:t>
      </w:r>
      <w:r w:rsidR="002A0A6A">
        <w:rPr>
          <w:rFonts w:ascii="Sylfaen" w:hAnsi="Sylfaen"/>
          <w:noProof/>
          <w:sz w:val="24"/>
          <w:szCs w:val="24"/>
          <w:lang w:val="ka-GE"/>
        </w:rPr>
        <w:t>ეროვნულ</w:t>
      </w:r>
      <w:r w:rsidRPr="00F7214D">
        <w:rPr>
          <w:rFonts w:ascii="Sylfaen" w:hAnsi="Sylfaen"/>
          <w:noProof/>
          <w:sz w:val="24"/>
          <w:szCs w:val="24"/>
          <w:lang w:val="ka-GE"/>
        </w:rPr>
        <w:t xml:space="preserve"> მარეგულ</w:t>
      </w:r>
      <w:r w:rsidR="002A0A6A">
        <w:rPr>
          <w:rFonts w:ascii="Sylfaen" w:hAnsi="Sylfaen"/>
          <w:noProof/>
          <w:sz w:val="24"/>
          <w:szCs w:val="24"/>
          <w:lang w:val="ka-GE"/>
        </w:rPr>
        <w:t>ირებელ</w:t>
      </w:r>
      <w:r w:rsidRPr="00F7214D">
        <w:rPr>
          <w:rFonts w:ascii="Sylfaen" w:hAnsi="Sylfaen"/>
          <w:noProof/>
          <w:sz w:val="24"/>
          <w:szCs w:val="24"/>
          <w:lang w:val="ka-GE"/>
        </w:rPr>
        <w:t xml:space="preserve"> </w:t>
      </w:r>
      <w:r w:rsidR="002A0A6A">
        <w:rPr>
          <w:rFonts w:ascii="Sylfaen" w:hAnsi="Sylfaen"/>
          <w:noProof/>
          <w:sz w:val="24"/>
          <w:szCs w:val="24"/>
          <w:lang w:val="ka-GE"/>
        </w:rPr>
        <w:t>ორგანოებ</w:t>
      </w:r>
      <w:r w:rsidRPr="00F7214D">
        <w:rPr>
          <w:rFonts w:ascii="Sylfaen" w:hAnsi="Sylfaen"/>
          <w:noProof/>
          <w:sz w:val="24"/>
          <w:szCs w:val="24"/>
          <w:lang w:val="ka-GE"/>
        </w:rPr>
        <w:t>ს</w:t>
      </w:r>
      <w:r w:rsidR="002A0A6A">
        <w:rPr>
          <w:rFonts w:ascii="Sylfaen" w:hAnsi="Sylfaen"/>
          <w:noProof/>
          <w:sz w:val="24"/>
          <w:szCs w:val="24"/>
          <w:lang w:val="ka-GE"/>
        </w:rPr>
        <w:t xml:space="preserve">, </w:t>
      </w:r>
      <w:r w:rsidR="002A0A6A" w:rsidRPr="00316273">
        <w:rPr>
          <w:rFonts w:ascii="Sylfaen" w:hAnsi="Sylfaen"/>
          <w:noProof/>
          <w:sz w:val="24"/>
          <w:szCs w:val="24"/>
          <w:lang w:val="ka-GE"/>
        </w:rPr>
        <w:t>BEREC</w:t>
      </w:r>
      <w:r w:rsidR="002A0A6A">
        <w:rPr>
          <w:rFonts w:ascii="Sylfaen" w:hAnsi="Sylfaen"/>
          <w:noProof/>
          <w:sz w:val="24"/>
          <w:szCs w:val="24"/>
          <w:lang w:val="ka-GE"/>
        </w:rPr>
        <w:t>-სა</w:t>
      </w:r>
      <w:r w:rsidRPr="00F7214D">
        <w:rPr>
          <w:rFonts w:ascii="Sylfaen" w:hAnsi="Sylfaen"/>
          <w:noProof/>
          <w:sz w:val="24"/>
          <w:szCs w:val="24"/>
          <w:lang w:val="ka-GE"/>
        </w:rPr>
        <w:t xml:space="preserve"> და კომისიის შეუძლია </w:t>
      </w:r>
      <w:r w:rsidR="002A0A6A">
        <w:rPr>
          <w:rFonts w:ascii="Sylfaen" w:hAnsi="Sylfaen"/>
          <w:noProof/>
          <w:sz w:val="24"/>
          <w:szCs w:val="24"/>
          <w:lang w:val="ka-GE"/>
        </w:rPr>
        <w:t>წარმოადგინოს შენიშვნები შესაბამისი</w:t>
      </w:r>
      <w:r w:rsidRPr="00F7214D">
        <w:rPr>
          <w:rFonts w:ascii="Sylfaen" w:hAnsi="Sylfaen"/>
          <w:noProof/>
          <w:sz w:val="24"/>
          <w:szCs w:val="24"/>
          <w:lang w:val="ka-GE"/>
        </w:rPr>
        <w:t xml:space="preserve"> ეროვნული მარეგულირებელი ორგანოს </w:t>
      </w:r>
      <w:r w:rsidR="002A0A6A">
        <w:rPr>
          <w:rFonts w:ascii="Sylfaen" w:hAnsi="Sylfaen"/>
          <w:noProof/>
          <w:sz w:val="24"/>
          <w:szCs w:val="24"/>
          <w:lang w:val="ka-GE"/>
        </w:rPr>
        <w:t xml:space="preserve">მიმართ </w:t>
      </w:r>
      <w:r w:rsidRPr="00F7214D">
        <w:rPr>
          <w:rFonts w:ascii="Sylfaen" w:hAnsi="Sylfaen"/>
          <w:noProof/>
          <w:sz w:val="24"/>
          <w:szCs w:val="24"/>
          <w:lang w:val="ka-GE"/>
        </w:rPr>
        <w:t xml:space="preserve">მხოლოდ ერთი თვის </w:t>
      </w:r>
      <w:r w:rsidR="002A0A6A">
        <w:rPr>
          <w:rFonts w:ascii="Sylfaen" w:hAnsi="Sylfaen"/>
          <w:noProof/>
          <w:sz w:val="24"/>
          <w:szCs w:val="24"/>
          <w:lang w:val="ka-GE"/>
        </w:rPr>
        <w:t>განმავლობაში</w:t>
      </w:r>
      <w:r w:rsidRPr="00F7214D">
        <w:rPr>
          <w:rFonts w:ascii="Sylfaen" w:hAnsi="Sylfaen"/>
          <w:noProof/>
          <w:sz w:val="24"/>
          <w:szCs w:val="24"/>
          <w:lang w:val="ka-GE"/>
        </w:rPr>
        <w:t xml:space="preserve">. </w:t>
      </w:r>
      <w:r w:rsidR="002A0A6A">
        <w:rPr>
          <w:rFonts w:ascii="Sylfaen" w:hAnsi="Sylfaen"/>
          <w:noProof/>
          <w:sz w:val="24"/>
          <w:szCs w:val="24"/>
          <w:lang w:val="ka-GE"/>
        </w:rPr>
        <w:t>აღნიშნული ერთ</w:t>
      </w:r>
      <w:r w:rsidRPr="00F7214D">
        <w:rPr>
          <w:rFonts w:ascii="Sylfaen" w:hAnsi="Sylfaen"/>
          <w:noProof/>
          <w:sz w:val="24"/>
          <w:szCs w:val="24"/>
          <w:lang w:val="ka-GE"/>
        </w:rPr>
        <w:t>თვი</w:t>
      </w:r>
      <w:r w:rsidR="002A0A6A">
        <w:rPr>
          <w:rFonts w:ascii="Sylfaen" w:hAnsi="Sylfaen"/>
          <w:noProof/>
          <w:sz w:val="24"/>
          <w:szCs w:val="24"/>
          <w:lang w:val="ka-GE"/>
        </w:rPr>
        <w:t>ანი</w:t>
      </w:r>
      <w:r w:rsidRPr="00F7214D">
        <w:rPr>
          <w:rFonts w:ascii="Sylfaen" w:hAnsi="Sylfaen"/>
          <w:noProof/>
          <w:sz w:val="24"/>
          <w:szCs w:val="24"/>
          <w:lang w:val="ka-GE"/>
        </w:rPr>
        <w:t xml:space="preserve"> პერიოდში არ </w:t>
      </w:r>
      <w:r w:rsidR="002A0A6A">
        <w:rPr>
          <w:rFonts w:ascii="Sylfaen" w:hAnsi="Sylfaen"/>
          <w:noProof/>
          <w:sz w:val="24"/>
          <w:szCs w:val="24"/>
          <w:lang w:val="ka-GE"/>
        </w:rPr>
        <w:t>ექვემდებარება</w:t>
      </w:r>
      <w:r w:rsidRPr="00F7214D">
        <w:rPr>
          <w:rFonts w:ascii="Sylfaen" w:hAnsi="Sylfaen"/>
          <w:noProof/>
          <w:sz w:val="24"/>
          <w:szCs w:val="24"/>
          <w:lang w:val="ka-GE"/>
        </w:rPr>
        <w:t xml:space="preserve"> </w:t>
      </w:r>
      <w:r w:rsidR="002A0A6A">
        <w:rPr>
          <w:rFonts w:ascii="Sylfaen" w:hAnsi="Sylfaen"/>
          <w:noProof/>
          <w:sz w:val="24"/>
          <w:szCs w:val="24"/>
          <w:lang w:val="ka-GE"/>
        </w:rPr>
        <w:t>გაგრძელ</w:t>
      </w:r>
      <w:r w:rsidRPr="00F7214D">
        <w:rPr>
          <w:rFonts w:ascii="Sylfaen" w:hAnsi="Sylfaen"/>
          <w:noProof/>
          <w:sz w:val="24"/>
          <w:szCs w:val="24"/>
          <w:lang w:val="ka-GE"/>
        </w:rPr>
        <w:t>ე</w:t>
      </w:r>
      <w:r w:rsidR="002A0A6A">
        <w:rPr>
          <w:rFonts w:ascii="Sylfaen" w:hAnsi="Sylfaen"/>
          <w:noProof/>
          <w:sz w:val="24"/>
          <w:szCs w:val="24"/>
          <w:lang w:val="ka-GE"/>
        </w:rPr>
        <w:t>ბა</w:t>
      </w:r>
      <w:r w:rsidRPr="00F7214D">
        <w:rPr>
          <w:rFonts w:ascii="Sylfaen" w:hAnsi="Sylfaen"/>
          <w:noProof/>
          <w:sz w:val="24"/>
          <w:szCs w:val="24"/>
          <w:lang w:val="ka-GE"/>
        </w:rPr>
        <w:t>ს.</w:t>
      </w:r>
    </w:p>
    <w:p w:rsidR="00F7214D" w:rsidRPr="00F7214D"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4. </w:t>
      </w:r>
      <w:r w:rsidR="00323594">
        <w:rPr>
          <w:rFonts w:ascii="Sylfaen" w:hAnsi="Sylfaen"/>
          <w:noProof/>
          <w:sz w:val="24"/>
          <w:szCs w:val="24"/>
          <w:lang w:val="ka-GE"/>
        </w:rPr>
        <w:tab/>
      </w:r>
      <w:r w:rsidR="002A0A6A">
        <w:rPr>
          <w:rFonts w:ascii="Sylfaen" w:hAnsi="Sylfaen"/>
          <w:noProof/>
          <w:sz w:val="24"/>
          <w:szCs w:val="24"/>
          <w:lang w:val="ka-GE"/>
        </w:rPr>
        <w:t>იმ შემთხვევაში, თუ მე-3 პუნქტით გათვალისწინებული</w:t>
      </w:r>
      <w:r w:rsidRPr="00F7214D">
        <w:rPr>
          <w:rFonts w:ascii="Sylfaen" w:hAnsi="Sylfaen"/>
          <w:noProof/>
          <w:sz w:val="24"/>
          <w:szCs w:val="24"/>
          <w:lang w:val="ka-GE"/>
        </w:rPr>
        <w:t xml:space="preserve"> ღონისძიებ</w:t>
      </w:r>
      <w:r w:rsidR="002A0A6A">
        <w:rPr>
          <w:rFonts w:ascii="Sylfaen" w:hAnsi="Sylfaen"/>
          <w:noProof/>
          <w:sz w:val="24"/>
          <w:szCs w:val="24"/>
          <w:lang w:val="ka-GE"/>
        </w:rPr>
        <w:t xml:space="preserve">ის </w:t>
      </w:r>
      <w:r w:rsidRPr="00F7214D">
        <w:rPr>
          <w:rFonts w:ascii="Sylfaen" w:hAnsi="Sylfaen"/>
          <w:noProof/>
          <w:sz w:val="24"/>
          <w:szCs w:val="24"/>
          <w:lang w:val="ka-GE"/>
        </w:rPr>
        <w:t>მიზანია:</w:t>
      </w:r>
    </w:p>
    <w:p w:rsidR="00F7214D" w:rsidRPr="00F7214D" w:rsidRDefault="00323594" w:rsidP="00323594">
      <w:pPr>
        <w:spacing w:after="120" w:line="320" w:lineRule="atLeast"/>
        <w:ind w:left="1260" w:hanging="540"/>
        <w:jc w:val="both"/>
        <w:rPr>
          <w:rFonts w:ascii="Sylfaen" w:hAnsi="Sylfaen"/>
          <w:noProof/>
          <w:sz w:val="24"/>
          <w:szCs w:val="24"/>
          <w:lang w:val="ka-GE"/>
        </w:rPr>
      </w:pPr>
      <w:r>
        <w:rPr>
          <w:rFonts w:ascii="Sylfaen" w:hAnsi="Sylfaen"/>
          <w:noProof/>
          <w:sz w:val="24"/>
          <w:szCs w:val="24"/>
          <w:lang w:val="ka-GE"/>
        </w:rPr>
        <w:t>(</w:t>
      </w:r>
      <w:r w:rsidR="002A0A6A">
        <w:rPr>
          <w:rFonts w:ascii="Sylfaen" w:hAnsi="Sylfaen"/>
          <w:noProof/>
          <w:sz w:val="24"/>
          <w:szCs w:val="24"/>
          <w:lang w:val="ka-GE"/>
        </w:rPr>
        <w:t>ა</w:t>
      </w:r>
      <w:r>
        <w:rPr>
          <w:rFonts w:ascii="Sylfaen" w:hAnsi="Sylfaen"/>
          <w:noProof/>
          <w:sz w:val="24"/>
          <w:szCs w:val="24"/>
          <w:lang w:val="ka-GE"/>
        </w:rPr>
        <w:t>)</w:t>
      </w:r>
      <w:r w:rsidR="00F7214D" w:rsidRPr="00F7214D">
        <w:rPr>
          <w:rFonts w:ascii="Sylfaen" w:hAnsi="Sylfaen"/>
          <w:noProof/>
          <w:sz w:val="24"/>
          <w:szCs w:val="24"/>
          <w:lang w:val="ka-GE"/>
        </w:rPr>
        <w:t xml:space="preserve"> </w:t>
      </w:r>
      <w:r>
        <w:rPr>
          <w:rFonts w:ascii="Sylfaen" w:hAnsi="Sylfaen"/>
          <w:noProof/>
          <w:sz w:val="24"/>
          <w:szCs w:val="24"/>
          <w:lang w:val="ka-GE"/>
        </w:rPr>
        <w:tab/>
      </w:r>
      <w:r w:rsidR="002A0A6A" w:rsidRPr="00F7214D">
        <w:rPr>
          <w:rFonts w:ascii="Sylfaen" w:hAnsi="Sylfaen"/>
          <w:noProof/>
          <w:sz w:val="24"/>
          <w:szCs w:val="24"/>
          <w:lang w:val="ka-GE"/>
        </w:rPr>
        <w:t>შესაბამის</w:t>
      </w:r>
      <w:r w:rsidR="002A0A6A">
        <w:rPr>
          <w:rFonts w:ascii="Sylfaen" w:hAnsi="Sylfaen"/>
          <w:noProof/>
          <w:sz w:val="24"/>
          <w:szCs w:val="24"/>
          <w:lang w:val="ka-GE"/>
        </w:rPr>
        <w:t>ი</w:t>
      </w:r>
      <w:r w:rsidR="002A0A6A" w:rsidRPr="00F7214D">
        <w:rPr>
          <w:rFonts w:ascii="Sylfaen" w:hAnsi="Sylfaen"/>
          <w:noProof/>
          <w:sz w:val="24"/>
          <w:szCs w:val="24"/>
          <w:lang w:val="ka-GE"/>
        </w:rPr>
        <w:t xml:space="preserve"> </w:t>
      </w:r>
      <w:r w:rsidR="00F7214D" w:rsidRPr="00F7214D">
        <w:rPr>
          <w:rFonts w:ascii="Sylfaen" w:hAnsi="Sylfaen"/>
          <w:noProof/>
          <w:sz w:val="24"/>
          <w:szCs w:val="24"/>
          <w:lang w:val="ka-GE"/>
        </w:rPr>
        <w:t xml:space="preserve">ბაზრის </w:t>
      </w:r>
      <w:r w:rsidR="002A0A6A">
        <w:rPr>
          <w:rFonts w:ascii="Sylfaen" w:hAnsi="Sylfaen"/>
          <w:noProof/>
          <w:sz w:val="24"/>
          <w:szCs w:val="24"/>
          <w:lang w:val="ka-GE"/>
        </w:rPr>
        <w:t xml:space="preserve">განსაზღვრა, </w:t>
      </w:r>
      <w:r w:rsidR="00F7214D" w:rsidRPr="00F7214D">
        <w:rPr>
          <w:rFonts w:ascii="Sylfaen" w:hAnsi="Sylfaen"/>
          <w:noProof/>
          <w:sz w:val="24"/>
          <w:szCs w:val="24"/>
          <w:lang w:val="ka-GE"/>
        </w:rPr>
        <w:t xml:space="preserve">რომელიც განსხვავდება </w:t>
      </w:r>
      <w:r w:rsidR="002A0A6A" w:rsidRPr="00F7214D">
        <w:rPr>
          <w:rFonts w:ascii="Sylfaen" w:hAnsi="Sylfaen"/>
          <w:noProof/>
          <w:sz w:val="24"/>
          <w:szCs w:val="24"/>
          <w:lang w:val="ka-GE"/>
        </w:rPr>
        <w:t>რეკომენდაციი</w:t>
      </w:r>
      <w:r w:rsidR="002A0A6A">
        <w:rPr>
          <w:rFonts w:ascii="Sylfaen" w:hAnsi="Sylfaen"/>
          <w:noProof/>
          <w:sz w:val="24"/>
          <w:szCs w:val="24"/>
          <w:lang w:val="ka-GE"/>
        </w:rPr>
        <w:t>თ</w:t>
      </w:r>
      <w:r w:rsidR="002A0A6A" w:rsidRPr="00F7214D">
        <w:rPr>
          <w:rFonts w:ascii="Sylfaen" w:hAnsi="Sylfaen"/>
          <w:noProof/>
          <w:sz w:val="24"/>
          <w:szCs w:val="24"/>
          <w:lang w:val="ka-GE"/>
        </w:rPr>
        <w:t xml:space="preserve"> </w:t>
      </w:r>
      <w:r w:rsidR="00F7214D" w:rsidRPr="00F7214D">
        <w:rPr>
          <w:rFonts w:ascii="Sylfaen" w:hAnsi="Sylfaen"/>
          <w:noProof/>
          <w:sz w:val="24"/>
          <w:szCs w:val="24"/>
          <w:lang w:val="ka-GE"/>
        </w:rPr>
        <w:t xml:space="preserve">განსაზღვრული </w:t>
      </w:r>
      <w:r w:rsidR="002A0A6A">
        <w:rPr>
          <w:rFonts w:ascii="Sylfaen" w:hAnsi="Sylfaen"/>
          <w:noProof/>
          <w:sz w:val="24"/>
          <w:szCs w:val="24"/>
          <w:lang w:val="ka-GE"/>
        </w:rPr>
        <w:t>ბაზრებისგან 15</w:t>
      </w:r>
      <w:r w:rsidR="002A0A6A" w:rsidRPr="00F7214D">
        <w:rPr>
          <w:rFonts w:ascii="Sylfaen" w:hAnsi="Sylfaen"/>
          <w:noProof/>
          <w:sz w:val="24"/>
          <w:szCs w:val="24"/>
          <w:lang w:val="ka-GE"/>
        </w:rPr>
        <w:t>(1)</w:t>
      </w:r>
      <w:r w:rsidR="002A0A6A">
        <w:rPr>
          <w:rFonts w:ascii="Sylfaen" w:hAnsi="Sylfaen"/>
          <w:noProof/>
          <w:sz w:val="24"/>
          <w:szCs w:val="24"/>
          <w:lang w:val="ka-GE"/>
        </w:rPr>
        <w:t xml:space="preserve"> </w:t>
      </w:r>
      <w:r w:rsidR="00F7214D" w:rsidRPr="00F7214D">
        <w:rPr>
          <w:rFonts w:ascii="Sylfaen" w:hAnsi="Sylfaen"/>
          <w:noProof/>
          <w:sz w:val="24"/>
          <w:szCs w:val="24"/>
          <w:lang w:val="ka-GE"/>
        </w:rPr>
        <w:t>მუხლი</w:t>
      </w:r>
      <w:r w:rsidR="002A0A6A">
        <w:rPr>
          <w:rFonts w:ascii="Sylfaen" w:hAnsi="Sylfaen"/>
          <w:noProof/>
          <w:sz w:val="24"/>
          <w:szCs w:val="24"/>
          <w:lang w:val="ka-GE"/>
        </w:rPr>
        <w:t xml:space="preserve">ს </w:t>
      </w:r>
      <w:r w:rsidR="002A0A6A" w:rsidRPr="00F7214D">
        <w:rPr>
          <w:rFonts w:ascii="Sylfaen" w:hAnsi="Sylfaen"/>
          <w:noProof/>
          <w:sz w:val="24"/>
          <w:szCs w:val="24"/>
          <w:lang w:val="ka-GE"/>
        </w:rPr>
        <w:t>შესაბამისად</w:t>
      </w:r>
      <w:r w:rsidR="00F7214D" w:rsidRPr="00F7214D">
        <w:rPr>
          <w:rFonts w:ascii="Sylfaen" w:hAnsi="Sylfaen"/>
          <w:noProof/>
          <w:sz w:val="24"/>
          <w:szCs w:val="24"/>
          <w:lang w:val="ka-GE"/>
        </w:rPr>
        <w:t>, ან</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w:t>
      </w:r>
      <w:r w:rsidR="002A0A6A">
        <w:rPr>
          <w:rFonts w:ascii="Sylfaen" w:hAnsi="Sylfaen"/>
          <w:noProof/>
          <w:sz w:val="24"/>
          <w:szCs w:val="24"/>
          <w:lang w:val="ka-GE"/>
        </w:rPr>
        <w:t>ბ</w:t>
      </w:r>
      <w:r w:rsidRPr="00F7214D">
        <w:rPr>
          <w:rFonts w:ascii="Sylfaen" w:hAnsi="Sylfaen"/>
          <w:noProof/>
          <w:sz w:val="24"/>
          <w:szCs w:val="24"/>
          <w:lang w:val="ka-GE"/>
        </w:rPr>
        <w:t xml:space="preserve">) </w:t>
      </w:r>
      <w:r w:rsidR="002A0A6A">
        <w:rPr>
          <w:rFonts w:ascii="Sylfaen" w:hAnsi="Sylfaen"/>
          <w:noProof/>
          <w:sz w:val="24"/>
          <w:szCs w:val="24"/>
          <w:lang w:val="ka-GE"/>
        </w:rPr>
        <w:tab/>
        <w:t>გადაწყვეტილების მიღება</w:t>
      </w:r>
      <w:r w:rsidRPr="00F7214D">
        <w:rPr>
          <w:rFonts w:ascii="Sylfaen" w:hAnsi="Sylfaen"/>
          <w:noProof/>
          <w:sz w:val="24"/>
          <w:szCs w:val="24"/>
          <w:lang w:val="ka-GE"/>
        </w:rPr>
        <w:t xml:space="preserve"> დანიშნოს </w:t>
      </w:r>
      <w:r w:rsidR="002A0A6A" w:rsidRPr="00F7214D">
        <w:rPr>
          <w:rFonts w:ascii="Sylfaen" w:hAnsi="Sylfaen"/>
          <w:noProof/>
          <w:sz w:val="24"/>
          <w:szCs w:val="24"/>
          <w:lang w:val="ka-GE"/>
        </w:rPr>
        <w:t>თუ არა</w:t>
      </w:r>
      <w:r w:rsidR="002A0A6A">
        <w:rPr>
          <w:rFonts w:ascii="Sylfaen" w:hAnsi="Sylfaen"/>
          <w:noProof/>
          <w:sz w:val="24"/>
          <w:szCs w:val="24"/>
          <w:lang w:val="ka-GE"/>
        </w:rPr>
        <w:t xml:space="preserve"> </w:t>
      </w:r>
      <w:r w:rsidR="002A0A6A" w:rsidRPr="00F7214D">
        <w:rPr>
          <w:rFonts w:ascii="Sylfaen" w:hAnsi="Sylfaen"/>
          <w:noProof/>
          <w:sz w:val="24"/>
          <w:szCs w:val="24"/>
          <w:lang w:val="ka-GE"/>
        </w:rPr>
        <w:t>მნიშვნელოვანი საბაზრო ძალაუფლებ</w:t>
      </w:r>
      <w:r w:rsidR="002A0A6A">
        <w:rPr>
          <w:rFonts w:ascii="Sylfaen" w:hAnsi="Sylfaen"/>
          <w:noProof/>
          <w:sz w:val="24"/>
          <w:szCs w:val="24"/>
          <w:lang w:val="ka-GE"/>
        </w:rPr>
        <w:t>ის მქონე ორგანიზაცია</w:t>
      </w:r>
      <w:r w:rsidRPr="00F7214D">
        <w:rPr>
          <w:rFonts w:ascii="Sylfaen" w:hAnsi="Sylfaen"/>
          <w:noProof/>
          <w:sz w:val="24"/>
          <w:szCs w:val="24"/>
          <w:lang w:val="ka-GE"/>
        </w:rPr>
        <w:t>, როგორც ინდივიდუალურად</w:t>
      </w:r>
      <w:r w:rsidR="002A0A6A">
        <w:rPr>
          <w:rFonts w:ascii="Sylfaen" w:hAnsi="Sylfaen"/>
          <w:noProof/>
          <w:sz w:val="24"/>
          <w:szCs w:val="24"/>
          <w:lang w:val="ka-GE"/>
        </w:rPr>
        <w:t xml:space="preserve">, ასევე </w:t>
      </w:r>
      <w:r w:rsidRPr="00F7214D">
        <w:rPr>
          <w:rFonts w:ascii="Sylfaen" w:hAnsi="Sylfaen"/>
          <w:noProof/>
          <w:sz w:val="24"/>
          <w:szCs w:val="24"/>
          <w:lang w:val="ka-GE"/>
        </w:rPr>
        <w:t>სხვებთან ერთად</w:t>
      </w:r>
      <w:r w:rsidR="002A0A6A">
        <w:rPr>
          <w:rFonts w:ascii="Sylfaen" w:hAnsi="Sylfaen"/>
          <w:noProof/>
          <w:sz w:val="24"/>
          <w:szCs w:val="24"/>
          <w:lang w:val="ka-GE"/>
        </w:rPr>
        <w:t>,</w:t>
      </w:r>
      <w:r w:rsidRPr="00F7214D">
        <w:rPr>
          <w:rFonts w:ascii="Sylfaen" w:hAnsi="Sylfaen"/>
          <w:noProof/>
          <w:sz w:val="24"/>
          <w:szCs w:val="24"/>
          <w:lang w:val="ka-GE"/>
        </w:rPr>
        <w:t xml:space="preserve"> მე</w:t>
      </w:r>
      <w:r w:rsidR="002A0A6A">
        <w:rPr>
          <w:rFonts w:ascii="Sylfaen" w:hAnsi="Sylfaen"/>
          <w:noProof/>
          <w:sz w:val="24"/>
          <w:szCs w:val="24"/>
          <w:lang w:val="ka-GE"/>
        </w:rPr>
        <w:t>-16(3), (4)</w:t>
      </w:r>
      <w:r w:rsidRPr="00F7214D">
        <w:rPr>
          <w:rFonts w:ascii="Sylfaen" w:hAnsi="Sylfaen"/>
          <w:noProof/>
          <w:sz w:val="24"/>
          <w:szCs w:val="24"/>
          <w:lang w:val="ka-GE"/>
        </w:rPr>
        <w:t xml:space="preserve"> ან (5)</w:t>
      </w:r>
      <w:r w:rsidR="002A0A6A">
        <w:rPr>
          <w:rFonts w:ascii="Sylfaen" w:hAnsi="Sylfaen"/>
          <w:noProof/>
          <w:sz w:val="24"/>
          <w:szCs w:val="24"/>
          <w:lang w:val="ka-GE"/>
        </w:rPr>
        <w:t xml:space="preserve"> </w:t>
      </w:r>
      <w:r w:rsidR="002A0A6A" w:rsidRPr="00F7214D">
        <w:rPr>
          <w:rFonts w:ascii="Sylfaen" w:hAnsi="Sylfaen"/>
          <w:noProof/>
          <w:sz w:val="24"/>
          <w:szCs w:val="24"/>
          <w:lang w:val="ka-GE"/>
        </w:rPr>
        <w:t>მუხლის</w:t>
      </w:r>
      <w:r w:rsidR="002A0A6A">
        <w:rPr>
          <w:rFonts w:ascii="Sylfaen" w:hAnsi="Sylfaen"/>
          <w:noProof/>
          <w:sz w:val="24"/>
          <w:szCs w:val="24"/>
          <w:lang w:val="ka-GE"/>
        </w:rPr>
        <w:t xml:space="preserve"> შესაბამისად</w:t>
      </w:r>
      <w:r w:rsidRPr="00F7214D">
        <w:rPr>
          <w:rFonts w:ascii="Sylfaen" w:hAnsi="Sylfaen"/>
          <w:noProof/>
          <w:sz w:val="24"/>
          <w:szCs w:val="24"/>
          <w:lang w:val="ka-GE"/>
        </w:rPr>
        <w:t>,</w:t>
      </w:r>
    </w:p>
    <w:p w:rsidR="007E7F3C" w:rsidRDefault="00F7214D" w:rsidP="00323594">
      <w:pPr>
        <w:spacing w:after="120" w:line="320" w:lineRule="atLeast"/>
        <w:ind w:left="720"/>
        <w:jc w:val="both"/>
        <w:rPr>
          <w:rFonts w:ascii="Sylfaen" w:hAnsi="Sylfaen"/>
          <w:noProof/>
          <w:sz w:val="24"/>
          <w:szCs w:val="24"/>
          <w:lang w:val="ka-GE"/>
        </w:rPr>
      </w:pPr>
      <w:r w:rsidRPr="00F7214D">
        <w:rPr>
          <w:rFonts w:ascii="Sylfaen" w:hAnsi="Sylfaen"/>
          <w:noProof/>
          <w:sz w:val="24"/>
          <w:szCs w:val="24"/>
          <w:lang w:val="ka-GE"/>
        </w:rPr>
        <w:t xml:space="preserve">და იმოქმედებდა </w:t>
      </w:r>
      <w:r w:rsidR="008A56B6">
        <w:rPr>
          <w:rFonts w:ascii="Sylfaen" w:hAnsi="Sylfaen"/>
          <w:noProof/>
          <w:sz w:val="24"/>
          <w:szCs w:val="24"/>
          <w:lang w:val="ka-GE"/>
        </w:rPr>
        <w:t xml:space="preserve">ევროკავშირის </w:t>
      </w:r>
      <w:r w:rsidRPr="00F7214D">
        <w:rPr>
          <w:rFonts w:ascii="Sylfaen" w:hAnsi="Sylfaen"/>
          <w:noProof/>
          <w:sz w:val="24"/>
          <w:szCs w:val="24"/>
          <w:lang w:val="ka-GE"/>
        </w:rPr>
        <w:t>წევრ სახელმწიფოებს შორის</w:t>
      </w:r>
      <w:r w:rsidR="002A0A6A">
        <w:rPr>
          <w:rFonts w:ascii="Sylfaen" w:hAnsi="Sylfaen"/>
          <w:noProof/>
          <w:sz w:val="24"/>
          <w:szCs w:val="24"/>
          <w:lang w:val="ka-GE"/>
        </w:rPr>
        <w:t xml:space="preserve"> არსებულ ვაჭრობაზე</w:t>
      </w:r>
      <w:r w:rsidRPr="00F7214D">
        <w:rPr>
          <w:rFonts w:ascii="Sylfaen" w:hAnsi="Sylfaen"/>
          <w:noProof/>
          <w:sz w:val="24"/>
          <w:szCs w:val="24"/>
          <w:lang w:val="ka-GE"/>
        </w:rPr>
        <w:t xml:space="preserve"> და კომისიამ </w:t>
      </w:r>
      <w:r w:rsidR="007E7F3C">
        <w:rPr>
          <w:rFonts w:ascii="Sylfaen" w:hAnsi="Sylfaen"/>
          <w:noProof/>
          <w:sz w:val="24"/>
          <w:szCs w:val="24"/>
          <w:lang w:val="ka-GE"/>
        </w:rPr>
        <w:t>მიუთითა</w:t>
      </w:r>
      <w:r w:rsidRPr="00F7214D">
        <w:rPr>
          <w:rFonts w:ascii="Sylfaen" w:hAnsi="Sylfaen"/>
          <w:noProof/>
          <w:sz w:val="24"/>
          <w:szCs w:val="24"/>
          <w:lang w:val="ka-GE"/>
        </w:rPr>
        <w:t xml:space="preserve"> </w:t>
      </w:r>
      <w:r w:rsidR="007E7F3C">
        <w:rPr>
          <w:rFonts w:ascii="Sylfaen" w:hAnsi="Sylfaen"/>
          <w:noProof/>
          <w:sz w:val="24"/>
          <w:szCs w:val="24"/>
          <w:lang w:val="ka-GE"/>
        </w:rPr>
        <w:t>ეროვნულ</w:t>
      </w:r>
      <w:r w:rsidRPr="00F7214D">
        <w:rPr>
          <w:rFonts w:ascii="Sylfaen" w:hAnsi="Sylfaen"/>
          <w:noProof/>
          <w:sz w:val="24"/>
          <w:szCs w:val="24"/>
          <w:lang w:val="ka-GE"/>
        </w:rPr>
        <w:t xml:space="preserve"> </w:t>
      </w:r>
      <w:r w:rsidR="007E7F3C">
        <w:rPr>
          <w:rFonts w:ascii="Sylfaen" w:hAnsi="Sylfaen"/>
          <w:noProof/>
          <w:sz w:val="24"/>
          <w:szCs w:val="24"/>
          <w:lang w:val="ka-GE"/>
        </w:rPr>
        <w:t>მარეგულირებელ</w:t>
      </w:r>
      <w:r w:rsidRPr="00F7214D">
        <w:rPr>
          <w:rFonts w:ascii="Sylfaen" w:hAnsi="Sylfaen"/>
          <w:noProof/>
          <w:sz w:val="24"/>
          <w:szCs w:val="24"/>
          <w:lang w:val="ka-GE"/>
        </w:rPr>
        <w:t xml:space="preserve"> ორგანო</w:t>
      </w:r>
      <w:r w:rsidR="007E7F3C">
        <w:rPr>
          <w:rFonts w:ascii="Sylfaen" w:hAnsi="Sylfaen"/>
          <w:noProof/>
          <w:sz w:val="24"/>
          <w:szCs w:val="24"/>
          <w:lang w:val="ka-GE"/>
        </w:rPr>
        <w:t>ს</w:t>
      </w:r>
      <w:r w:rsidRPr="00F7214D">
        <w:rPr>
          <w:rFonts w:ascii="Sylfaen" w:hAnsi="Sylfaen"/>
          <w:noProof/>
          <w:sz w:val="24"/>
          <w:szCs w:val="24"/>
          <w:lang w:val="ka-GE"/>
        </w:rPr>
        <w:t xml:space="preserve">, </w:t>
      </w:r>
      <w:r w:rsidR="007E7F3C">
        <w:rPr>
          <w:rFonts w:ascii="Sylfaen" w:hAnsi="Sylfaen"/>
          <w:noProof/>
          <w:sz w:val="24"/>
          <w:szCs w:val="24"/>
          <w:lang w:val="ka-GE"/>
        </w:rPr>
        <w:t>რომ იგი თვლის</w:t>
      </w:r>
      <w:r w:rsidRPr="00F7214D">
        <w:rPr>
          <w:rFonts w:ascii="Sylfaen" w:hAnsi="Sylfaen"/>
          <w:noProof/>
          <w:sz w:val="24"/>
          <w:szCs w:val="24"/>
          <w:lang w:val="ka-GE"/>
        </w:rPr>
        <w:t xml:space="preserve">, რომ </w:t>
      </w:r>
      <w:r w:rsidR="007E7F3C">
        <w:rPr>
          <w:rFonts w:ascii="Sylfaen" w:hAnsi="Sylfaen"/>
          <w:noProof/>
          <w:sz w:val="24"/>
          <w:szCs w:val="24"/>
          <w:lang w:val="ka-GE"/>
        </w:rPr>
        <w:t xml:space="preserve">ღონისძიებების </w:t>
      </w:r>
      <w:r w:rsidRPr="00F7214D">
        <w:rPr>
          <w:rFonts w:ascii="Sylfaen" w:hAnsi="Sylfaen"/>
          <w:noProof/>
          <w:sz w:val="24"/>
          <w:szCs w:val="24"/>
          <w:lang w:val="ka-GE"/>
        </w:rPr>
        <w:t xml:space="preserve">პროექტი </w:t>
      </w:r>
      <w:r w:rsidR="007E7F3C">
        <w:rPr>
          <w:rFonts w:ascii="Sylfaen" w:hAnsi="Sylfaen"/>
          <w:noProof/>
          <w:sz w:val="24"/>
          <w:szCs w:val="24"/>
          <w:lang w:val="ka-GE"/>
        </w:rPr>
        <w:t>შეუქმნის დაბრკოლებას ერთიან</w:t>
      </w:r>
      <w:r w:rsidRPr="00F7214D">
        <w:rPr>
          <w:rFonts w:ascii="Sylfaen" w:hAnsi="Sylfaen"/>
          <w:noProof/>
          <w:sz w:val="24"/>
          <w:szCs w:val="24"/>
          <w:lang w:val="ka-GE"/>
        </w:rPr>
        <w:t xml:space="preserve"> ბაზ</w:t>
      </w:r>
      <w:r w:rsidR="007E7F3C">
        <w:rPr>
          <w:rFonts w:ascii="Sylfaen" w:hAnsi="Sylfaen"/>
          <w:noProof/>
          <w:sz w:val="24"/>
          <w:szCs w:val="24"/>
          <w:lang w:val="ka-GE"/>
        </w:rPr>
        <w:t>არ</w:t>
      </w:r>
      <w:r w:rsidRPr="00F7214D">
        <w:rPr>
          <w:rFonts w:ascii="Sylfaen" w:hAnsi="Sylfaen"/>
          <w:noProof/>
          <w:sz w:val="24"/>
          <w:szCs w:val="24"/>
          <w:lang w:val="ka-GE"/>
        </w:rPr>
        <w:t xml:space="preserve">ს ან თუ მას </w:t>
      </w:r>
      <w:r w:rsidR="007E7F3C">
        <w:rPr>
          <w:rFonts w:ascii="Sylfaen" w:hAnsi="Sylfaen"/>
          <w:noProof/>
          <w:sz w:val="24"/>
          <w:szCs w:val="24"/>
          <w:lang w:val="ka-GE"/>
        </w:rPr>
        <w:t>გააჩნია</w:t>
      </w:r>
      <w:r w:rsidRPr="00F7214D">
        <w:rPr>
          <w:rFonts w:ascii="Sylfaen" w:hAnsi="Sylfaen"/>
          <w:noProof/>
          <w:sz w:val="24"/>
          <w:szCs w:val="24"/>
          <w:lang w:val="ka-GE"/>
        </w:rPr>
        <w:t xml:space="preserve"> სერიოზული ეჭვი </w:t>
      </w:r>
      <w:r w:rsidR="007E7F3C">
        <w:rPr>
          <w:rFonts w:ascii="Sylfaen" w:hAnsi="Sylfaen"/>
          <w:noProof/>
          <w:sz w:val="24"/>
          <w:szCs w:val="24"/>
          <w:lang w:val="ka-GE"/>
        </w:rPr>
        <w:t>ევროპული გაერთიანების კანონმდებლობასთან</w:t>
      </w:r>
      <w:r w:rsidRPr="00F7214D">
        <w:rPr>
          <w:rFonts w:ascii="Sylfaen" w:hAnsi="Sylfaen"/>
          <w:noProof/>
          <w:sz w:val="24"/>
          <w:szCs w:val="24"/>
          <w:lang w:val="ka-GE"/>
        </w:rPr>
        <w:t xml:space="preserve"> და კერძოდ</w:t>
      </w:r>
      <w:r w:rsidR="007E7F3C">
        <w:rPr>
          <w:rFonts w:ascii="Sylfaen" w:hAnsi="Sylfaen"/>
          <w:noProof/>
          <w:sz w:val="24"/>
          <w:szCs w:val="24"/>
          <w:lang w:val="ka-GE"/>
        </w:rPr>
        <w:t xml:space="preserve"> მე-8 მუხლ</w:t>
      </w:r>
      <w:r w:rsidR="007E7F3C" w:rsidRPr="00F7214D">
        <w:rPr>
          <w:rFonts w:ascii="Sylfaen" w:hAnsi="Sylfaen"/>
          <w:noProof/>
          <w:sz w:val="24"/>
          <w:szCs w:val="24"/>
          <w:lang w:val="ka-GE"/>
        </w:rPr>
        <w:t>ი</w:t>
      </w:r>
      <w:r w:rsidR="007E7F3C">
        <w:rPr>
          <w:rFonts w:ascii="Sylfaen" w:hAnsi="Sylfaen"/>
          <w:noProof/>
          <w:sz w:val="24"/>
          <w:szCs w:val="24"/>
          <w:lang w:val="ka-GE"/>
        </w:rPr>
        <w:t>თ</w:t>
      </w:r>
      <w:r w:rsidR="007E7F3C" w:rsidRPr="00F7214D">
        <w:rPr>
          <w:rFonts w:ascii="Sylfaen" w:hAnsi="Sylfaen"/>
          <w:noProof/>
          <w:sz w:val="24"/>
          <w:szCs w:val="24"/>
          <w:lang w:val="ka-GE"/>
        </w:rPr>
        <w:t xml:space="preserve"> </w:t>
      </w:r>
      <w:r w:rsidR="007E7F3C">
        <w:rPr>
          <w:rFonts w:ascii="Sylfaen" w:hAnsi="Sylfaen"/>
          <w:noProof/>
          <w:sz w:val="24"/>
          <w:szCs w:val="24"/>
          <w:lang w:val="ka-GE"/>
        </w:rPr>
        <w:t>გათვალისწინებულ</w:t>
      </w:r>
      <w:r w:rsidR="007E7F3C" w:rsidRPr="00F7214D">
        <w:rPr>
          <w:rFonts w:ascii="Sylfaen" w:hAnsi="Sylfaen"/>
          <w:noProof/>
          <w:sz w:val="24"/>
          <w:szCs w:val="24"/>
          <w:lang w:val="ka-GE"/>
        </w:rPr>
        <w:t xml:space="preserve"> </w:t>
      </w:r>
      <w:r w:rsidR="007E7F3C">
        <w:rPr>
          <w:rFonts w:ascii="Sylfaen" w:hAnsi="Sylfaen"/>
          <w:noProof/>
          <w:sz w:val="24"/>
          <w:szCs w:val="24"/>
          <w:lang w:val="ka-GE"/>
        </w:rPr>
        <w:t xml:space="preserve">მიზნებთან </w:t>
      </w:r>
      <w:r w:rsidR="007E7F3C" w:rsidRPr="00F7214D">
        <w:rPr>
          <w:rFonts w:ascii="Sylfaen" w:hAnsi="Sylfaen"/>
          <w:noProof/>
          <w:sz w:val="24"/>
          <w:szCs w:val="24"/>
          <w:lang w:val="ka-GE"/>
        </w:rPr>
        <w:t>მისი თავსებადობა</w:t>
      </w:r>
      <w:r w:rsidR="007E7F3C">
        <w:rPr>
          <w:rFonts w:ascii="Sylfaen" w:hAnsi="Sylfaen"/>
          <w:noProof/>
          <w:sz w:val="24"/>
          <w:szCs w:val="24"/>
          <w:lang w:val="ka-GE"/>
        </w:rPr>
        <w:t>სთან დაკავშირებით</w:t>
      </w:r>
      <w:r w:rsidRPr="00F7214D">
        <w:rPr>
          <w:rFonts w:ascii="Sylfaen" w:hAnsi="Sylfaen"/>
          <w:noProof/>
          <w:sz w:val="24"/>
          <w:szCs w:val="24"/>
          <w:lang w:val="ka-GE"/>
        </w:rPr>
        <w:t xml:space="preserve">, მაშინ </w:t>
      </w:r>
      <w:r w:rsidR="007E7F3C" w:rsidRPr="00F7214D">
        <w:rPr>
          <w:rFonts w:ascii="Sylfaen" w:hAnsi="Sylfaen"/>
          <w:noProof/>
          <w:sz w:val="24"/>
          <w:szCs w:val="24"/>
          <w:lang w:val="ka-GE"/>
        </w:rPr>
        <w:t>ღონისძიებ</w:t>
      </w:r>
      <w:r w:rsidR="007E7F3C">
        <w:rPr>
          <w:rFonts w:ascii="Sylfaen" w:hAnsi="Sylfaen"/>
          <w:noProof/>
          <w:sz w:val="24"/>
          <w:szCs w:val="24"/>
          <w:lang w:val="ka-GE"/>
        </w:rPr>
        <w:t>ების</w:t>
      </w:r>
      <w:r w:rsidR="007E7F3C" w:rsidRPr="00F7214D">
        <w:rPr>
          <w:rFonts w:ascii="Sylfaen" w:hAnsi="Sylfaen"/>
          <w:noProof/>
          <w:sz w:val="24"/>
          <w:szCs w:val="24"/>
          <w:lang w:val="ka-GE"/>
        </w:rPr>
        <w:t xml:space="preserve"> </w:t>
      </w:r>
      <w:r w:rsidRPr="00F7214D">
        <w:rPr>
          <w:rFonts w:ascii="Sylfaen" w:hAnsi="Sylfaen"/>
          <w:noProof/>
          <w:sz w:val="24"/>
          <w:szCs w:val="24"/>
          <w:lang w:val="ka-GE"/>
        </w:rPr>
        <w:t xml:space="preserve">პროექტი არ უნდა იქნას მიღებული შემდგომი ორი თვის განმავლობაში. </w:t>
      </w:r>
      <w:r w:rsidR="007E7F3C">
        <w:rPr>
          <w:rFonts w:ascii="Sylfaen" w:hAnsi="Sylfaen"/>
          <w:noProof/>
          <w:sz w:val="24"/>
          <w:szCs w:val="24"/>
          <w:lang w:val="ka-GE"/>
        </w:rPr>
        <w:t>აღნიშნული</w:t>
      </w:r>
      <w:r w:rsidRPr="00F7214D">
        <w:rPr>
          <w:rFonts w:ascii="Sylfaen" w:hAnsi="Sylfaen"/>
          <w:noProof/>
          <w:sz w:val="24"/>
          <w:szCs w:val="24"/>
          <w:lang w:val="ka-GE"/>
        </w:rPr>
        <w:t xml:space="preserve"> პერიოდში არ </w:t>
      </w:r>
      <w:r w:rsidR="007E7F3C">
        <w:rPr>
          <w:rFonts w:ascii="Sylfaen" w:hAnsi="Sylfaen"/>
          <w:noProof/>
          <w:sz w:val="24"/>
          <w:szCs w:val="24"/>
          <w:lang w:val="ka-GE"/>
        </w:rPr>
        <w:t>ექვედებარება</w:t>
      </w:r>
      <w:r w:rsidRPr="00F7214D">
        <w:rPr>
          <w:rFonts w:ascii="Sylfaen" w:hAnsi="Sylfaen"/>
          <w:noProof/>
          <w:sz w:val="24"/>
          <w:szCs w:val="24"/>
          <w:lang w:val="ka-GE"/>
        </w:rPr>
        <w:t xml:space="preserve"> </w:t>
      </w:r>
      <w:r w:rsidR="007E7F3C">
        <w:rPr>
          <w:rFonts w:ascii="Sylfaen" w:hAnsi="Sylfaen"/>
          <w:noProof/>
          <w:sz w:val="24"/>
          <w:szCs w:val="24"/>
          <w:lang w:val="ka-GE"/>
        </w:rPr>
        <w:t>გაგრძელ</w:t>
      </w:r>
      <w:r w:rsidRPr="00F7214D">
        <w:rPr>
          <w:rFonts w:ascii="Sylfaen" w:hAnsi="Sylfaen"/>
          <w:noProof/>
          <w:sz w:val="24"/>
          <w:szCs w:val="24"/>
          <w:lang w:val="ka-GE"/>
        </w:rPr>
        <w:t>ე</w:t>
      </w:r>
      <w:r w:rsidR="007E7F3C">
        <w:rPr>
          <w:rFonts w:ascii="Sylfaen" w:hAnsi="Sylfaen"/>
          <w:noProof/>
          <w:sz w:val="24"/>
          <w:szCs w:val="24"/>
          <w:lang w:val="ka-GE"/>
        </w:rPr>
        <w:t>ბა</w:t>
      </w:r>
      <w:r w:rsidRPr="00F7214D">
        <w:rPr>
          <w:rFonts w:ascii="Sylfaen" w:hAnsi="Sylfaen"/>
          <w:noProof/>
          <w:sz w:val="24"/>
          <w:szCs w:val="24"/>
          <w:lang w:val="ka-GE"/>
        </w:rPr>
        <w:t>ს.</w:t>
      </w:r>
      <w:r w:rsidR="007E7F3C">
        <w:rPr>
          <w:rFonts w:ascii="Sylfaen" w:hAnsi="Sylfaen"/>
          <w:noProof/>
          <w:sz w:val="24"/>
          <w:szCs w:val="24"/>
          <w:lang w:val="ka-GE"/>
        </w:rPr>
        <w:t xml:space="preserve"> კომისიამ უნდა შეატყობინოს </w:t>
      </w:r>
      <w:r w:rsidR="008A56B6">
        <w:rPr>
          <w:rFonts w:ascii="Sylfaen" w:hAnsi="Sylfaen"/>
          <w:noProof/>
          <w:sz w:val="24"/>
          <w:szCs w:val="24"/>
          <w:lang w:val="ka-GE"/>
        </w:rPr>
        <w:t xml:space="preserve">ევროკავშირის </w:t>
      </w:r>
      <w:r w:rsidR="007E7F3C">
        <w:rPr>
          <w:rFonts w:ascii="Sylfaen" w:hAnsi="Sylfaen"/>
          <w:noProof/>
          <w:sz w:val="24"/>
          <w:szCs w:val="24"/>
          <w:lang w:val="ka-GE"/>
        </w:rPr>
        <w:t>სხვა წევრ სახელმწიფოებს მისი შენიშვნების შესახებ მოცემულ შემთხვევაში.</w:t>
      </w:r>
      <w:r w:rsidRPr="00F7214D">
        <w:rPr>
          <w:rFonts w:ascii="Sylfaen" w:hAnsi="Sylfaen"/>
          <w:noProof/>
          <w:sz w:val="24"/>
          <w:szCs w:val="24"/>
          <w:lang w:val="ka-GE"/>
        </w:rPr>
        <w:t xml:space="preserve"> </w:t>
      </w:r>
    </w:p>
    <w:p w:rsidR="007E7F3C"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5. </w:t>
      </w:r>
      <w:r w:rsidR="00323594">
        <w:rPr>
          <w:rFonts w:ascii="Sylfaen" w:hAnsi="Sylfaen"/>
          <w:noProof/>
          <w:sz w:val="24"/>
          <w:szCs w:val="24"/>
          <w:lang w:val="ka-GE"/>
        </w:rPr>
        <w:tab/>
      </w:r>
      <w:r w:rsidR="007E7F3C">
        <w:rPr>
          <w:rFonts w:ascii="Sylfaen" w:hAnsi="Sylfaen"/>
          <w:noProof/>
          <w:sz w:val="24"/>
          <w:szCs w:val="24"/>
          <w:lang w:val="ka-GE"/>
        </w:rPr>
        <w:t>მე-4 პუნქტით გათვალისწინებული ორთვიანი ვადის განმავლობაში, კომისიას შეუძლია:</w:t>
      </w:r>
    </w:p>
    <w:p w:rsidR="007E7F3C" w:rsidRDefault="007E7F3C" w:rsidP="007E7F3C">
      <w:pPr>
        <w:spacing w:after="120" w:line="320" w:lineRule="atLeast"/>
        <w:ind w:left="1260" w:hanging="540"/>
        <w:jc w:val="both"/>
        <w:rPr>
          <w:rFonts w:ascii="Sylfaen" w:hAnsi="Sylfaen"/>
          <w:noProof/>
          <w:sz w:val="24"/>
          <w:szCs w:val="24"/>
          <w:lang w:val="ka-GE"/>
        </w:rPr>
      </w:pPr>
      <w:r>
        <w:rPr>
          <w:rFonts w:ascii="Sylfaen" w:hAnsi="Sylfaen"/>
          <w:noProof/>
          <w:sz w:val="24"/>
          <w:szCs w:val="24"/>
          <w:lang w:val="ka-GE"/>
        </w:rPr>
        <w:t>(ა)</w:t>
      </w:r>
      <w:r>
        <w:rPr>
          <w:rFonts w:ascii="Sylfaen" w:hAnsi="Sylfaen"/>
          <w:noProof/>
          <w:sz w:val="24"/>
          <w:szCs w:val="24"/>
          <w:lang w:val="ka-GE"/>
        </w:rPr>
        <w:tab/>
        <w:t xml:space="preserve">მიიღოს გადაწყვეტილება, </w:t>
      </w:r>
      <w:r w:rsidRPr="00F7214D">
        <w:rPr>
          <w:rFonts w:ascii="Sylfaen" w:hAnsi="Sylfaen"/>
          <w:noProof/>
          <w:sz w:val="24"/>
          <w:szCs w:val="24"/>
          <w:lang w:val="ka-GE"/>
        </w:rPr>
        <w:t>ეროვნული მარეგულირებელი ორგანოების</w:t>
      </w:r>
      <w:r>
        <w:rPr>
          <w:rFonts w:ascii="Sylfaen" w:hAnsi="Sylfaen"/>
          <w:noProof/>
          <w:sz w:val="24"/>
          <w:szCs w:val="24"/>
          <w:lang w:val="ka-GE"/>
        </w:rPr>
        <w:t>გან ღონისძიების პროექტის გამოთხოვასთან დაკავშრიებით, და/ან</w:t>
      </w:r>
    </w:p>
    <w:p w:rsidR="007E7F3C" w:rsidRDefault="007E7F3C" w:rsidP="007E7F3C">
      <w:pPr>
        <w:spacing w:after="120" w:line="320" w:lineRule="atLeast"/>
        <w:ind w:left="1260" w:hanging="540"/>
        <w:jc w:val="both"/>
        <w:rPr>
          <w:rFonts w:ascii="Sylfaen" w:hAnsi="Sylfaen"/>
          <w:noProof/>
          <w:sz w:val="24"/>
          <w:szCs w:val="24"/>
          <w:lang w:val="ka-GE"/>
        </w:rPr>
      </w:pPr>
      <w:r>
        <w:rPr>
          <w:rFonts w:ascii="Sylfaen" w:hAnsi="Sylfaen"/>
          <w:noProof/>
          <w:sz w:val="24"/>
          <w:szCs w:val="24"/>
          <w:lang w:val="ka-GE"/>
        </w:rPr>
        <w:t>(ბ)</w:t>
      </w:r>
      <w:r>
        <w:rPr>
          <w:rFonts w:ascii="Sylfaen" w:hAnsi="Sylfaen"/>
          <w:noProof/>
          <w:sz w:val="24"/>
          <w:szCs w:val="24"/>
          <w:lang w:val="ka-GE"/>
        </w:rPr>
        <w:tab/>
        <w:t>მიიღოს გადაწყვეტილება მე-4 პუნქტით გათვალისწინებული ღონისძიებების პროექტზე მისი შენიშვნების მოხსნასთან დაკავშირებით.</w:t>
      </w:r>
    </w:p>
    <w:p w:rsidR="005057FC" w:rsidRDefault="007E7F3C" w:rsidP="005057FC">
      <w:pPr>
        <w:spacing w:after="120" w:line="320" w:lineRule="atLeast"/>
        <w:ind w:left="720"/>
        <w:jc w:val="both"/>
        <w:rPr>
          <w:rFonts w:ascii="Sylfaen" w:hAnsi="Sylfaen"/>
          <w:noProof/>
          <w:sz w:val="24"/>
          <w:szCs w:val="24"/>
          <w:lang w:val="ka-GE"/>
        </w:rPr>
      </w:pPr>
      <w:r w:rsidRPr="007E7F3C">
        <w:rPr>
          <w:rFonts w:ascii="Sylfaen" w:hAnsi="Sylfaen"/>
          <w:noProof/>
          <w:sz w:val="24"/>
          <w:szCs w:val="24"/>
          <w:lang w:val="ka-GE"/>
        </w:rPr>
        <w:t xml:space="preserve">კომისია მაქსიმალურად </w:t>
      </w:r>
      <w:r w:rsidR="005057FC">
        <w:rPr>
          <w:rFonts w:ascii="Sylfaen" w:hAnsi="Sylfaen"/>
          <w:noProof/>
          <w:sz w:val="24"/>
          <w:szCs w:val="24"/>
          <w:lang w:val="ka-GE"/>
        </w:rPr>
        <w:t xml:space="preserve">გაითვალისწინებს </w:t>
      </w:r>
      <w:r w:rsidR="005057FC" w:rsidRPr="00316273">
        <w:rPr>
          <w:rFonts w:ascii="Sylfaen" w:hAnsi="Sylfaen"/>
          <w:noProof/>
          <w:sz w:val="24"/>
          <w:szCs w:val="24"/>
          <w:lang w:val="ka-GE"/>
        </w:rPr>
        <w:t>BEREC</w:t>
      </w:r>
      <w:r w:rsidR="005057FC">
        <w:rPr>
          <w:rFonts w:ascii="Sylfaen" w:hAnsi="Sylfaen"/>
          <w:noProof/>
          <w:sz w:val="24"/>
          <w:szCs w:val="24"/>
          <w:lang w:val="ka-GE"/>
        </w:rPr>
        <w:t>-ის დასკვნას</w:t>
      </w:r>
      <w:r w:rsidRPr="007E7F3C">
        <w:rPr>
          <w:rFonts w:ascii="Sylfaen" w:hAnsi="Sylfaen"/>
          <w:noProof/>
          <w:sz w:val="24"/>
          <w:szCs w:val="24"/>
          <w:lang w:val="ka-GE"/>
        </w:rPr>
        <w:t xml:space="preserve"> გადაწყვეტილებ</w:t>
      </w:r>
      <w:r w:rsidR="005057FC">
        <w:rPr>
          <w:rFonts w:ascii="Sylfaen" w:hAnsi="Sylfaen"/>
          <w:noProof/>
          <w:sz w:val="24"/>
          <w:szCs w:val="24"/>
          <w:lang w:val="ka-GE"/>
        </w:rPr>
        <w:t>ის გაცემამდე</w:t>
      </w:r>
      <w:r w:rsidRPr="007E7F3C">
        <w:rPr>
          <w:rFonts w:ascii="Sylfaen" w:hAnsi="Sylfaen"/>
          <w:noProof/>
          <w:sz w:val="24"/>
          <w:szCs w:val="24"/>
          <w:lang w:val="ka-GE"/>
        </w:rPr>
        <w:t>. გადაწყვეტილება</w:t>
      </w:r>
      <w:r w:rsidR="005057FC">
        <w:rPr>
          <w:rFonts w:ascii="Sylfaen" w:hAnsi="Sylfaen"/>
          <w:noProof/>
          <w:sz w:val="24"/>
          <w:szCs w:val="24"/>
          <w:lang w:val="ka-GE"/>
        </w:rPr>
        <w:t>ს</w:t>
      </w:r>
      <w:r w:rsidRPr="007E7F3C">
        <w:rPr>
          <w:rFonts w:ascii="Sylfaen" w:hAnsi="Sylfaen"/>
          <w:noProof/>
          <w:sz w:val="24"/>
          <w:szCs w:val="24"/>
          <w:lang w:val="ka-GE"/>
        </w:rPr>
        <w:t xml:space="preserve"> თან </w:t>
      </w:r>
      <w:r w:rsidR="005057FC">
        <w:rPr>
          <w:rFonts w:ascii="Sylfaen" w:hAnsi="Sylfaen"/>
          <w:noProof/>
          <w:sz w:val="24"/>
          <w:szCs w:val="24"/>
          <w:lang w:val="ka-GE"/>
        </w:rPr>
        <w:t>უნდა ახლდეს</w:t>
      </w:r>
      <w:r w:rsidRPr="007E7F3C">
        <w:rPr>
          <w:rFonts w:ascii="Sylfaen" w:hAnsi="Sylfaen"/>
          <w:noProof/>
          <w:sz w:val="24"/>
          <w:szCs w:val="24"/>
          <w:lang w:val="ka-GE"/>
        </w:rPr>
        <w:t xml:space="preserve"> დეტალური და ობიექტური ანალიზი იმისა, თუ რატომ</w:t>
      </w:r>
      <w:r w:rsidR="005057FC">
        <w:rPr>
          <w:rFonts w:ascii="Sylfaen" w:hAnsi="Sylfaen"/>
          <w:noProof/>
          <w:sz w:val="24"/>
          <w:szCs w:val="24"/>
          <w:lang w:val="ka-GE"/>
        </w:rPr>
        <w:t xml:space="preserve"> თვლის</w:t>
      </w:r>
      <w:r w:rsidRPr="007E7F3C">
        <w:rPr>
          <w:rFonts w:ascii="Sylfaen" w:hAnsi="Sylfaen"/>
          <w:noProof/>
          <w:sz w:val="24"/>
          <w:szCs w:val="24"/>
          <w:lang w:val="ka-GE"/>
        </w:rPr>
        <w:t xml:space="preserve"> </w:t>
      </w:r>
      <w:r w:rsidR="005057FC">
        <w:rPr>
          <w:rFonts w:ascii="Sylfaen" w:hAnsi="Sylfaen"/>
          <w:noProof/>
          <w:sz w:val="24"/>
          <w:szCs w:val="24"/>
          <w:lang w:val="ka-GE"/>
        </w:rPr>
        <w:t>კომისია</w:t>
      </w:r>
      <w:r w:rsidRPr="007E7F3C">
        <w:rPr>
          <w:rFonts w:ascii="Sylfaen" w:hAnsi="Sylfaen"/>
          <w:noProof/>
          <w:sz w:val="24"/>
          <w:szCs w:val="24"/>
          <w:lang w:val="ka-GE"/>
        </w:rPr>
        <w:t xml:space="preserve">, რომ </w:t>
      </w:r>
      <w:r w:rsidR="005057FC" w:rsidRPr="007E7F3C">
        <w:rPr>
          <w:rFonts w:ascii="Sylfaen" w:hAnsi="Sylfaen"/>
          <w:noProof/>
          <w:sz w:val="24"/>
          <w:szCs w:val="24"/>
          <w:lang w:val="ka-GE"/>
        </w:rPr>
        <w:t xml:space="preserve">არ უნდა </w:t>
      </w:r>
      <w:r w:rsidR="005057FC">
        <w:rPr>
          <w:rFonts w:ascii="Sylfaen" w:hAnsi="Sylfaen"/>
          <w:noProof/>
          <w:sz w:val="24"/>
          <w:szCs w:val="24"/>
          <w:lang w:val="ka-GE"/>
        </w:rPr>
        <w:t>იქნა</w:t>
      </w:r>
      <w:r w:rsidR="005057FC" w:rsidRPr="007E7F3C">
        <w:rPr>
          <w:rFonts w:ascii="Sylfaen" w:hAnsi="Sylfaen"/>
          <w:noProof/>
          <w:sz w:val="24"/>
          <w:szCs w:val="24"/>
          <w:lang w:val="ka-GE"/>
        </w:rPr>
        <w:t>ს მიღებული</w:t>
      </w:r>
      <w:r w:rsidR="005057FC">
        <w:rPr>
          <w:rFonts w:ascii="Sylfaen" w:hAnsi="Sylfaen"/>
          <w:noProof/>
          <w:sz w:val="24"/>
          <w:szCs w:val="24"/>
          <w:lang w:val="ka-GE"/>
        </w:rPr>
        <w:t xml:space="preserve"> </w:t>
      </w:r>
      <w:r w:rsidRPr="007E7F3C">
        <w:rPr>
          <w:rFonts w:ascii="Sylfaen" w:hAnsi="Sylfaen"/>
          <w:noProof/>
          <w:sz w:val="24"/>
          <w:szCs w:val="24"/>
          <w:lang w:val="ka-GE"/>
        </w:rPr>
        <w:t>ღონისძიებ</w:t>
      </w:r>
      <w:r w:rsidR="005057FC">
        <w:rPr>
          <w:rFonts w:ascii="Sylfaen" w:hAnsi="Sylfaen"/>
          <w:noProof/>
          <w:sz w:val="24"/>
          <w:szCs w:val="24"/>
          <w:lang w:val="ka-GE"/>
        </w:rPr>
        <w:t xml:space="preserve">ების </w:t>
      </w:r>
      <w:r w:rsidR="005057FC" w:rsidRPr="007E7F3C">
        <w:rPr>
          <w:rFonts w:ascii="Sylfaen" w:hAnsi="Sylfaen"/>
          <w:noProof/>
          <w:sz w:val="24"/>
          <w:szCs w:val="24"/>
          <w:lang w:val="ka-GE"/>
        </w:rPr>
        <w:t>პროექტი</w:t>
      </w:r>
      <w:r w:rsidRPr="007E7F3C">
        <w:rPr>
          <w:rFonts w:ascii="Sylfaen" w:hAnsi="Sylfaen"/>
          <w:noProof/>
          <w:sz w:val="24"/>
          <w:szCs w:val="24"/>
          <w:lang w:val="ka-GE"/>
        </w:rPr>
        <w:t xml:space="preserve">, </w:t>
      </w:r>
      <w:r w:rsidR="005057FC">
        <w:rPr>
          <w:rFonts w:ascii="Sylfaen" w:hAnsi="Sylfaen"/>
          <w:noProof/>
          <w:sz w:val="24"/>
          <w:szCs w:val="24"/>
          <w:lang w:val="ka-GE"/>
        </w:rPr>
        <w:t>ღონისძიებების პროექტში ცვლილებების შეტანასთან დაკავშირებით კონკრეტულ</w:t>
      </w:r>
      <w:r w:rsidRPr="007E7F3C">
        <w:rPr>
          <w:rFonts w:ascii="Sylfaen" w:hAnsi="Sylfaen"/>
          <w:noProof/>
          <w:sz w:val="24"/>
          <w:szCs w:val="24"/>
          <w:lang w:val="ka-GE"/>
        </w:rPr>
        <w:t xml:space="preserve"> წინადადებებ</w:t>
      </w:r>
      <w:r w:rsidR="005057FC">
        <w:rPr>
          <w:rFonts w:ascii="Sylfaen" w:hAnsi="Sylfaen"/>
          <w:noProof/>
          <w:sz w:val="24"/>
          <w:szCs w:val="24"/>
          <w:lang w:val="ka-GE"/>
        </w:rPr>
        <w:t>თან</w:t>
      </w:r>
      <w:r w:rsidRPr="007E7F3C">
        <w:rPr>
          <w:rFonts w:ascii="Sylfaen" w:hAnsi="Sylfaen"/>
          <w:noProof/>
          <w:sz w:val="24"/>
          <w:szCs w:val="24"/>
          <w:lang w:val="ka-GE"/>
        </w:rPr>
        <w:t xml:space="preserve"> </w:t>
      </w:r>
      <w:r w:rsidR="005057FC" w:rsidRPr="007E7F3C">
        <w:rPr>
          <w:rFonts w:ascii="Sylfaen" w:hAnsi="Sylfaen"/>
          <w:noProof/>
          <w:sz w:val="24"/>
          <w:szCs w:val="24"/>
          <w:lang w:val="ka-GE"/>
        </w:rPr>
        <w:t>ერთად</w:t>
      </w:r>
      <w:r w:rsidRPr="007E7F3C">
        <w:rPr>
          <w:rFonts w:ascii="Sylfaen" w:hAnsi="Sylfaen"/>
          <w:noProof/>
          <w:sz w:val="24"/>
          <w:szCs w:val="24"/>
          <w:lang w:val="ka-GE"/>
        </w:rPr>
        <w:t>.</w:t>
      </w:r>
    </w:p>
    <w:p w:rsidR="007E7F3C" w:rsidRPr="007E7F3C" w:rsidRDefault="007E7F3C" w:rsidP="005057FC">
      <w:pPr>
        <w:spacing w:after="120" w:line="320" w:lineRule="atLeast"/>
        <w:ind w:left="720" w:hanging="720"/>
        <w:jc w:val="both"/>
        <w:rPr>
          <w:rFonts w:ascii="Sylfaen" w:hAnsi="Sylfaen"/>
          <w:noProof/>
          <w:sz w:val="24"/>
          <w:szCs w:val="24"/>
          <w:lang w:val="ka-GE"/>
        </w:rPr>
      </w:pPr>
      <w:r w:rsidRPr="007E7F3C">
        <w:rPr>
          <w:rFonts w:ascii="Sylfaen" w:hAnsi="Sylfaen"/>
          <w:noProof/>
          <w:sz w:val="24"/>
          <w:szCs w:val="24"/>
          <w:lang w:val="ka-GE"/>
        </w:rPr>
        <w:t xml:space="preserve">6. </w:t>
      </w:r>
      <w:r w:rsidR="005057FC">
        <w:rPr>
          <w:rFonts w:ascii="Sylfaen" w:hAnsi="Sylfaen"/>
          <w:noProof/>
          <w:sz w:val="24"/>
          <w:szCs w:val="24"/>
          <w:lang w:val="ka-GE"/>
        </w:rPr>
        <w:tab/>
        <w:t xml:space="preserve">იმ შემთხვევაში, თუ </w:t>
      </w:r>
      <w:r w:rsidRPr="007E7F3C">
        <w:rPr>
          <w:rFonts w:ascii="Sylfaen" w:hAnsi="Sylfaen"/>
          <w:noProof/>
          <w:sz w:val="24"/>
          <w:szCs w:val="24"/>
          <w:lang w:val="ka-GE"/>
        </w:rPr>
        <w:t xml:space="preserve">კომისიამ მიიღო გადაწყვეტილება მე-5 პუნქტის შესაბამისად, </w:t>
      </w:r>
      <w:r w:rsidR="005057FC">
        <w:rPr>
          <w:rFonts w:ascii="Sylfaen" w:hAnsi="Sylfaen"/>
          <w:noProof/>
          <w:sz w:val="24"/>
          <w:szCs w:val="24"/>
          <w:lang w:val="ka-GE"/>
        </w:rPr>
        <w:t xml:space="preserve">რაც </w:t>
      </w:r>
      <w:r w:rsidRPr="007E7F3C">
        <w:rPr>
          <w:rFonts w:ascii="Sylfaen" w:hAnsi="Sylfaen"/>
          <w:noProof/>
          <w:sz w:val="24"/>
          <w:szCs w:val="24"/>
          <w:lang w:val="ka-GE"/>
        </w:rPr>
        <w:t>მოითხოვს ეროვნული მარეგულირებელი ორგანოს</w:t>
      </w:r>
      <w:r w:rsidR="005057FC">
        <w:rPr>
          <w:rFonts w:ascii="Sylfaen" w:hAnsi="Sylfaen"/>
          <w:noProof/>
          <w:sz w:val="24"/>
          <w:szCs w:val="24"/>
          <w:lang w:val="ka-GE"/>
        </w:rPr>
        <w:t>გან</w:t>
      </w:r>
      <w:r w:rsidRPr="007E7F3C">
        <w:rPr>
          <w:rFonts w:ascii="Sylfaen" w:hAnsi="Sylfaen"/>
          <w:noProof/>
          <w:sz w:val="24"/>
          <w:szCs w:val="24"/>
          <w:lang w:val="ka-GE"/>
        </w:rPr>
        <w:t xml:space="preserve"> </w:t>
      </w:r>
      <w:r w:rsidR="005057FC">
        <w:rPr>
          <w:rFonts w:ascii="Sylfaen" w:hAnsi="Sylfaen"/>
          <w:noProof/>
          <w:sz w:val="24"/>
          <w:szCs w:val="24"/>
          <w:lang w:val="ka-GE"/>
        </w:rPr>
        <w:t xml:space="preserve">ღონისძიებების </w:t>
      </w:r>
      <w:r w:rsidRPr="007E7F3C">
        <w:rPr>
          <w:rFonts w:ascii="Sylfaen" w:hAnsi="Sylfaen"/>
          <w:noProof/>
          <w:sz w:val="24"/>
          <w:szCs w:val="24"/>
          <w:lang w:val="ka-GE"/>
        </w:rPr>
        <w:t>პროექტი</w:t>
      </w:r>
      <w:r w:rsidR="005057FC">
        <w:rPr>
          <w:rFonts w:ascii="Sylfaen" w:hAnsi="Sylfaen"/>
          <w:noProof/>
          <w:sz w:val="24"/>
          <w:szCs w:val="24"/>
          <w:lang w:val="ka-GE"/>
        </w:rPr>
        <w:t>ს ამოღებას</w:t>
      </w:r>
      <w:r w:rsidRPr="007E7F3C">
        <w:rPr>
          <w:rFonts w:ascii="Sylfaen" w:hAnsi="Sylfaen"/>
          <w:noProof/>
          <w:sz w:val="24"/>
          <w:szCs w:val="24"/>
          <w:lang w:val="ka-GE"/>
        </w:rPr>
        <w:t xml:space="preserve">, ეროვნული მარეგულირებელი ორგანო ვალდებულია </w:t>
      </w:r>
      <w:r w:rsidRPr="007E7F3C">
        <w:rPr>
          <w:rFonts w:ascii="Sylfaen" w:hAnsi="Sylfaen"/>
          <w:noProof/>
          <w:sz w:val="24"/>
          <w:szCs w:val="24"/>
          <w:lang w:val="ka-GE"/>
        </w:rPr>
        <w:lastRenderedPageBreak/>
        <w:t xml:space="preserve">შეცვალოს ან გააუქმოს </w:t>
      </w:r>
      <w:r w:rsidR="005057FC" w:rsidRPr="007E7F3C">
        <w:rPr>
          <w:rFonts w:ascii="Sylfaen" w:hAnsi="Sylfaen"/>
          <w:noProof/>
          <w:sz w:val="24"/>
          <w:szCs w:val="24"/>
          <w:lang w:val="ka-GE"/>
        </w:rPr>
        <w:t>ღონისძიებ</w:t>
      </w:r>
      <w:r w:rsidR="005057FC">
        <w:rPr>
          <w:rFonts w:ascii="Sylfaen" w:hAnsi="Sylfaen"/>
          <w:noProof/>
          <w:sz w:val="24"/>
          <w:szCs w:val="24"/>
          <w:lang w:val="ka-GE"/>
        </w:rPr>
        <w:t>ებ</w:t>
      </w:r>
      <w:r w:rsidR="005057FC" w:rsidRPr="007E7F3C">
        <w:rPr>
          <w:rFonts w:ascii="Sylfaen" w:hAnsi="Sylfaen"/>
          <w:noProof/>
          <w:sz w:val="24"/>
          <w:szCs w:val="24"/>
          <w:lang w:val="ka-GE"/>
        </w:rPr>
        <w:t xml:space="preserve">ის </w:t>
      </w:r>
      <w:r w:rsidR="005057FC">
        <w:rPr>
          <w:rFonts w:ascii="Sylfaen" w:hAnsi="Sylfaen"/>
          <w:noProof/>
          <w:sz w:val="24"/>
          <w:szCs w:val="24"/>
          <w:lang w:val="ka-GE"/>
        </w:rPr>
        <w:t>პროექტი</w:t>
      </w:r>
      <w:r w:rsidRPr="007E7F3C">
        <w:rPr>
          <w:rFonts w:ascii="Sylfaen" w:hAnsi="Sylfaen"/>
          <w:noProof/>
          <w:sz w:val="24"/>
          <w:szCs w:val="24"/>
          <w:lang w:val="ka-GE"/>
        </w:rPr>
        <w:t xml:space="preserve"> </w:t>
      </w:r>
      <w:r w:rsidR="005057FC" w:rsidRPr="007E7F3C">
        <w:rPr>
          <w:rFonts w:ascii="Sylfaen" w:hAnsi="Sylfaen"/>
          <w:noProof/>
          <w:sz w:val="24"/>
          <w:szCs w:val="24"/>
          <w:lang w:val="ka-GE"/>
        </w:rPr>
        <w:t>კომისიის</w:t>
      </w:r>
      <w:r w:rsidR="005057FC">
        <w:rPr>
          <w:rFonts w:ascii="Sylfaen" w:hAnsi="Sylfaen"/>
          <w:noProof/>
          <w:sz w:val="24"/>
          <w:szCs w:val="24"/>
          <w:lang w:val="ka-GE"/>
        </w:rPr>
        <w:t xml:space="preserve"> მიერ</w:t>
      </w:r>
      <w:r w:rsidR="005057FC" w:rsidRPr="007E7F3C">
        <w:rPr>
          <w:rFonts w:ascii="Sylfaen" w:hAnsi="Sylfaen"/>
          <w:noProof/>
          <w:sz w:val="24"/>
          <w:szCs w:val="24"/>
          <w:lang w:val="ka-GE"/>
        </w:rPr>
        <w:t xml:space="preserve"> გადაწყვეტილები</w:t>
      </w:r>
      <w:r w:rsidR="005057FC">
        <w:rPr>
          <w:rFonts w:ascii="Sylfaen" w:hAnsi="Sylfaen"/>
          <w:noProof/>
          <w:sz w:val="24"/>
          <w:szCs w:val="24"/>
          <w:lang w:val="ka-GE"/>
        </w:rPr>
        <w:t xml:space="preserve">ს მიღებიდან </w:t>
      </w:r>
      <w:r w:rsidRPr="007E7F3C">
        <w:rPr>
          <w:rFonts w:ascii="Sylfaen" w:hAnsi="Sylfaen"/>
          <w:noProof/>
          <w:sz w:val="24"/>
          <w:szCs w:val="24"/>
          <w:lang w:val="ka-GE"/>
        </w:rPr>
        <w:t xml:space="preserve">ექვსი თვის განმავლობაში. </w:t>
      </w:r>
      <w:r w:rsidR="005057FC" w:rsidRPr="007E7F3C">
        <w:rPr>
          <w:rFonts w:ascii="Sylfaen" w:hAnsi="Sylfaen"/>
          <w:noProof/>
          <w:sz w:val="24"/>
          <w:szCs w:val="24"/>
          <w:lang w:val="ka-GE"/>
        </w:rPr>
        <w:t>ღონისძიებ</w:t>
      </w:r>
      <w:r w:rsidR="005057FC">
        <w:rPr>
          <w:rFonts w:ascii="Sylfaen" w:hAnsi="Sylfaen"/>
          <w:noProof/>
          <w:sz w:val="24"/>
          <w:szCs w:val="24"/>
          <w:lang w:val="ka-GE"/>
        </w:rPr>
        <w:t>ების</w:t>
      </w:r>
      <w:r w:rsidR="005057FC" w:rsidRPr="007E7F3C">
        <w:rPr>
          <w:rFonts w:ascii="Sylfaen" w:hAnsi="Sylfaen"/>
          <w:noProof/>
          <w:sz w:val="24"/>
          <w:szCs w:val="24"/>
          <w:lang w:val="ka-GE"/>
        </w:rPr>
        <w:t xml:space="preserve"> </w:t>
      </w:r>
      <w:r w:rsidRPr="007E7F3C">
        <w:rPr>
          <w:rFonts w:ascii="Sylfaen" w:hAnsi="Sylfaen"/>
          <w:noProof/>
          <w:sz w:val="24"/>
          <w:szCs w:val="24"/>
          <w:lang w:val="ka-GE"/>
        </w:rPr>
        <w:t>პროექტი</w:t>
      </w:r>
      <w:r w:rsidR="005057FC">
        <w:rPr>
          <w:rFonts w:ascii="Sylfaen" w:hAnsi="Sylfaen"/>
          <w:noProof/>
          <w:sz w:val="24"/>
          <w:szCs w:val="24"/>
          <w:lang w:val="ka-GE"/>
        </w:rPr>
        <w:t>ს</w:t>
      </w:r>
      <w:r w:rsidRPr="007E7F3C">
        <w:rPr>
          <w:rFonts w:ascii="Sylfaen" w:hAnsi="Sylfaen"/>
          <w:noProof/>
          <w:sz w:val="24"/>
          <w:szCs w:val="24"/>
          <w:lang w:val="ka-GE"/>
        </w:rPr>
        <w:t xml:space="preserve"> </w:t>
      </w:r>
      <w:r w:rsidR="005057FC">
        <w:rPr>
          <w:rFonts w:ascii="Sylfaen" w:hAnsi="Sylfaen"/>
          <w:noProof/>
          <w:sz w:val="24"/>
          <w:szCs w:val="24"/>
          <w:lang w:val="ka-GE"/>
        </w:rPr>
        <w:t>შეცვლის შემთხვევაში</w:t>
      </w:r>
      <w:r w:rsidRPr="007E7F3C">
        <w:rPr>
          <w:rFonts w:ascii="Sylfaen" w:hAnsi="Sylfaen"/>
          <w:noProof/>
          <w:sz w:val="24"/>
          <w:szCs w:val="24"/>
          <w:lang w:val="ka-GE"/>
        </w:rPr>
        <w:t xml:space="preserve">, ეროვნული მარეგულირებელი </w:t>
      </w:r>
      <w:r w:rsidR="005057FC">
        <w:rPr>
          <w:rFonts w:ascii="Sylfaen" w:hAnsi="Sylfaen"/>
          <w:noProof/>
          <w:sz w:val="24"/>
          <w:szCs w:val="24"/>
          <w:lang w:val="ka-GE"/>
        </w:rPr>
        <w:t>ორგანო</w:t>
      </w:r>
      <w:r w:rsidRPr="007E7F3C">
        <w:rPr>
          <w:rFonts w:ascii="Sylfaen" w:hAnsi="Sylfaen"/>
          <w:noProof/>
          <w:sz w:val="24"/>
          <w:szCs w:val="24"/>
          <w:lang w:val="ka-GE"/>
        </w:rPr>
        <w:t xml:space="preserve"> </w:t>
      </w:r>
      <w:r w:rsidR="005057FC" w:rsidRPr="007E7F3C">
        <w:rPr>
          <w:rFonts w:ascii="Sylfaen" w:hAnsi="Sylfaen"/>
          <w:noProof/>
          <w:sz w:val="24"/>
          <w:szCs w:val="24"/>
          <w:lang w:val="ka-GE"/>
        </w:rPr>
        <w:t>იღებ</w:t>
      </w:r>
      <w:r w:rsidR="005057FC">
        <w:rPr>
          <w:rFonts w:ascii="Sylfaen" w:hAnsi="Sylfaen"/>
          <w:noProof/>
          <w:sz w:val="24"/>
          <w:szCs w:val="24"/>
          <w:lang w:val="ka-GE"/>
        </w:rPr>
        <w:t>ს</w:t>
      </w:r>
      <w:r w:rsidR="005057FC" w:rsidRPr="007E7F3C">
        <w:rPr>
          <w:rFonts w:ascii="Sylfaen" w:hAnsi="Sylfaen"/>
          <w:noProof/>
          <w:sz w:val="24"/>
          <w:szCs w:val="24"/>
          <w:lang w:val="ka-GE"/>
        </w:rPr>
        <w:t xml:space="preserve"> </w:t>
      </w:r>
      <w:r w:rsidRPr="007E7F3C">
        <w:rPr>
          <w:rFonts w:ascii="Sylfaen" w:hAnsi="Sylfaen"/>
          <w:noProof/>
          <w:sz w:val="24"/>
          <w:szCs w:val="24"/>
          <w:lang w:val="ka-GE"/>
        </w:rPr>
        <w:t>ვალდებულებას</w:t>
      </w:r>
      <w:r w:rsidR="005057FC">
        <w:rPr>
          <w:rFonts w:ascii="Sylfaen" w:hAnsi="Sylfaen"/>
          <w:noProof/>
          <w:sz w:val="24"/>
          <w:szCs w:val="24"/>
          <w:lang w:val="ka-GE"/>
        </w:rPr>
        <w:t xml:space="preserve"> გაუწიოს</w:t>
      </w:r>
      <w:r w:rsidRPr="007E7F3C">
        <w:rPr>
          <w:rFonts w:ascii="Sylfaen" w:hAnsi="Sylfaen"/>
          <w:noProof/>
          <w:sz w:val="24"/>
          <w:szCs w:val="24"/>
          <w:lang w:val="ka-GE"/>
        </w:rPr>
        <w:t xml:space="preserve"> საჯარო კონსულტაცი</w:t>
      </w:r>
      <w:r w:rsidR="005057FC">
        <w:rPr>
          <w:rFonts w:ascii="Sylfaen" w:hAnsi="Sylfaen"/>
          <w:noProof/>
          <w:sz w:val="24"/>
          <w:szCs w:val="24"/>
          <w:lang w:val="ka-GE"/>
        </w:rPr>
        <w:t>ა</w:t>
      </w:r>
      <w:r w:rsidRPr="007E7F3C">
        <w:rPr>
          <w:rFonts w:ascii="Sylfaen" w:hAnsi="Sylfaen"/>
          <w:noProof/>
          <w:sz w:val="24"/>
          <w:szCs w:val="24"/>
          <w:lang w:val="ka-GE"/>
        </w:rPr>
        <w:t>, მე-6</w:t>
      </w:r>
      <w:r w:rsidR="005057FC">
        <w:rPr>
          <w:rFonts w:ascii="Sylfaen" w:hAnsi="Sylfaen"/>
          <w:noProof/>
          <w:sz w:val="24"/>
          <w:szCs w:val="24"/>
          <w:lang w:val="ka-GE"/>
        </w:rPr>
        <w:t xml:space="preserve"> მუხლით გათვალისწინებული პროცედურების თანახმად</w:t>
      </w:r>
      <w:r w:rsidRPr="007E7F3C">
        <w:rPr>
          <w:rFonts w:ascii="Sylfaen" w:hAnsi="Sylfaen"/>
          <w:noProof/>
          <w:sz w:val="24"/>
          <w:szCs w:val="24"/>
          <w:lang w:val="ka-GE"/>
        </w:rPr>
        <w:t xml:space="preserve"> და ხელახლა აცნობოს </w:t>
      </w:r>
      <w:r w:rsidR="005057FC" w:rsidRPr="007E7F3C">
        <w:rPr>
          <w:rFonts w:ascii="Sylfaen" w:hAnsi="Sylfaen"/>
          <w:noProof/>
          <w:sz w:val="24"/>
          <w:szCs w:val="24"/>
          <w:lang w:val="ka-GE"/>
        </w:rPr>
        <w:t>ღონისძიებ</w:t>
      </w:r>
      <w:r w:rsidR="005057FC">
        <w:rPr>
          <w:rFonts w:ascii="Sylfaen" w:hAnsi="Sylfaen"/>
          <w:noProof/>
          <w:sz w:val="24"/>
          <w:szCs w:val="24"/>
          <w:lang w:val="ka-GE"/>
        </w:rPr>
        <w:t>ებ</w:t>
      </w:r>
      <w:r w:rsidR="005057FC" w:rsidRPr="007E7F3C">
        <w:rPr>
          <w:rFonts w:ascii="Sylfaen" w:hAnsi="Sylfaen"/>
          <w:noProof/>
          <w:sz w:val="24"/>
          <w:szCs w:val="24"/>
          <w:lang w:val="ka-GE"/>
        </w:rPr>
        <w:t xml:space="preserve">ის </w:t>
      </w:r>
      <w:r w:rsidRPr="007E7F3C">
        <w:rPr>
          <w:rFonts w:ascii="Sylfaen" w:hAnsi="Sylfaen"/>
          <w:noProof/>
          <w:sz w:val="24"/>
          <w:szCs w:val="24"/>
          <w:lang w:val="ka-GE"/>
        </w:rPr>
        <w:t>შესწორებული</w:t>
      </w:r>
      <w:r w:rsidR="005057FC">
        <w:rPr>
          <w:rFonts w:ascii="Sylfaen" w:hAnsi="Sylfaen"/>
          <w:noProof/>
          <w:sz w:val="24"/>
          <w:szCs w:val="24"/>
          <w:lang w:val="ka-GE"/>
        </w:rPr>
        <w:t xml:space="preserve"> </w:t>
      </w:r>
      <w:r w:rsidRPr="007E7F3C">
        <w:rPr>
          <w:rFonts w:ascii="Sylfaen" w:hAnsi="Sylfaen"/>
          <w:noProof/>
          <w:sz w:val="24"/>
          <w:szCs w:val="24"/>
          <w:lang w:val="ka-GE"/>
        </w:rPr>
        <w:t>პროექტი კომისიას მე-3 პუნქტი</w:t>
      </w:r>
      <w:r w:rsidR="005057FC">
        <w:rPr>
          <w:rFonts w:ascii="Sylfaen" w:hAnsi="Sylfaen"/>
          <w:noProof/>
          <w:sz w:val="24"/>
          <w:szCs w:val="24"/>
          <w:lang w:val="ka-GE"/>
        </w:rPr>
        <w:t>თ გათვალისწინებული</w:t>
      </w:r>
      <w:r w:rsidRPr="007E7F3C">
        <w:rPr>
          <w:rFonts w:ascii="Sylfaen" w:hAnsi="Sylfaen"/>
          <w:noProof/>
          <w:sz w:val="24"/>
          <w:szCs w:val="24"/>
          <w:lang w:val="ka-GE"/>
        </w:rPr>
        <w:t xml:space="preserve"> დებულებები</w:t>
      </w:r>
      <w:r w:rsidR="005057FC">
        <w:rPr>
          <w:rFonts w:ascii="Sylfaen" w:hAnsi="Sylfaen"/>
          <w:noProof/>
          <w:sz w:val="24"/>
          <w:szCs w:val="24"/>
          <w:lang w:val="ka-GE"/>
        </w:rPr>
        <w:t xml:space="preserve">ს </w:t>
      </w:r>
      <w:r w:rsidR="005057FC" w:rsidRPr="007E7F3C">
        <w:rPr>
          <w:rFonts w:ascii="Sylfaen" w:hAnsi="Sylfaen"/>
          <w:noProof/>
          <w:sz w:val="24"/>
          <w:szCs w:val="24"/>
          <w:lang w:val="ka-GE"/>
        </w:rPr>
        <w:t>შესაბამისად</w:t>
      </w:r>
      <w:r w:rsidRPr="007E7F3C">
        <w:rPr>
          <w:rFonts w:ascii="Sylfaen" w:hAnsi="Sylfaen"/>
          <w:noProof/>
          <w:sz w:val="24"/>
          <w:szCs w:val="24"/>
          <w:lang w:val="ka-GE"/>
        </w:rPr>
        <w:t>.</w:t>
      </w:r>
    </w:p>
    <w:p w:rsidR="007E7F3C" w:rsidRPr="007E7F3C" w:rsidRDefault="007E7F3C" w:rsidP="005057FC">
      <w:pPr>
        <w:spacing w:after="120" w:line="320" w:lineRule="atLeast"/>
        <w:ind w:left="720" w:hanging="720"/>
        <w:jc w:val="both"/>
        <w:rPr>
          <w:rFonts w:ascii="Sylfaen" w:hAnsi="Sylfaen"/>
          <w:noProof/>
          <w:sz w:val="24"/>
          <w:szCs w:val="24"/>
          <w:lang w:val="ka-GE"/>
        </w:rPr>
      </w:pPr>
      <w:r w:rsidRPr="007E7F3C">
        <w:rPr>
          <w:rFonts w:ascii="Sylfaen" w:hAnsi="Sylfaen"/>
          <w:noProof/>
          <w:sz w:val="24"/>
          <w:szCs w:val="24"/>
          <w:lang w:val="ka-GE"/>
        </w:rPr>
        <w:t xml:space="preserve">7. </w:t>
      </w:r>
      <w:r w:rsidR="005057FC">
        <w:rPr>
          <w:rFonts w:ascii="Sylfaen" w:hAnsi="Sylfaen"/>
          <w:noProof/>
          <w:sz w:val="24"/>
          <w:szCs w:val="24"/>
          <w:lang w:val="ka-GE"/>
        </w:rPr>
        <w:tab/>
        <w:t xml:space="preserve">შესაბამისი </w:t>
      </w:r>
      <w:r w:rsidRPr="007E7F3C">
        <w:rPr>
          <w:rFonts w:ascii="Sylfaen" w:hAnsi="Sylfaen"/>
          <w:noProof/>
          <w:sz w:val="24"/>
          <w:szCs w:val="24"/>
          <w:lang w:val="ka-GE"/>
        </w:rPr>
        <w:t xml:space="preserve">ეროვნული მარეგულირებელი ორგანო ვალდებულია მიიღოს </w:t>
      </w:r>
      <w:r w:rsidR="005057FC">
        <w:rPr>
          <w:rFonts w:ascii="Sylfaen" w:hAnsi="Sylfaen"/>
          <w:noProof/>
          <w:sz w:val="24"/>
          <w:szCs w:val="24"/>
          <w:lang w:val="ka-GE"/>
        </w:rPr>
        <w:t>მხედველობაში</w:t>
      </w:r>
      <w:r w:rsidRPr="007E7F3C">
        <w:rPr>
          <w:rFonts w:ascii="Sylfaen" w:hAnsi="Sylfaen"/>
          <w:noProof/>
          <w:sz w:val="24"/>
          <w:szCs w:val="24"/>
          <w:lang w:val="ka-GE"/>
        </w:rPr>
        <w:t xml:space="preserve"> სხვა ეროვნული მარეგულირებელი ორგანოების, </w:t>
      </w:r>
      <w:r w:rsidR="005057FC" w:rsidRPr="00316273">
        <w:rPr>
          <w:rFonts w:ascii="Sylfaen" w:hAnsi="Sylfaen"/>
          <w:noProof/>
          <w:sz w:val="24"/>
          <w:szCs w:val="24"/>
          <w:lang w:val="ka-GE"/>
        </w:rPr>
        <w:t>BEREC</w:t>
      </w:r>
      <w:r w:rsidR="005057FC">
        <w:rPr>
          <w:rFonts w:ascii="Sylfaen" w:hAnsi="Sylfaen"/>
          <w:noProof/>
          <w:sz w:val="24"/>
          <w:szCs w:val="24"/>
          <w:lang w:val="ka-GE"/>
        </w:rPr>
        <w:t>-ისა</w:t>
      </w:r>
      <w:r w:rsidRPr="007E7F3C">
        <w:rPr>
          <w:rFonts w:ascii="Sylfaen" w:hAnsi="Sylfaen"/>
          <w:noProof/>
          <w:sz w:val="24"/>
          <w:szCs w:val="24"/>
          <w:lang w:val="ka-GE"/>
        </w:rPr>
        <w:t xml:space="preserve"> და კომისიის</w:t>
      </w:r>
      <w:r w:rsidR="005057FC">
        <w:rPr>
          <w:rFonts w:ascii="Sylfaen" w:hAnsi="Sylfaen"/>
          <w:noProof/>
          <w:sz w:val="24"/>
          <w:szCs w:val="24"/>
          <w:lang w:val="ka-GE"/>
        </w:rPr>
        <w:t xml:space="preserve"> მიერ წარმოდგენილი </w:t>
      </w:r>
      <w:r w:rsidR="005057FC" w:rsidRPr="007E7F3C">
        <w:rPr>
          <w:rFonts w:ascii="Sylfaen" w:hAnsi="Sylfaen"/>
          <w:noProof/>
          <w:sz w:val="24"/>
          <w:szCs w:val="24"/>
          <w:lang w:val="ka-GE"/>
        </w:rPr>
        <w:t>კომენტარები</w:t>
      </w:r>
      <w:r w:rsidRPr="007E7F3C">
        <w:rPr>
          <w:rFonts w:ascii="Sylfaen" w:hAnsi="Sylfaen"/>
          <w:noProof/>
          <w:sz w:val="24"/>
          <w:szCs w:val="24"/>
          <w:lang w:val="ka-GE"/>
        </w:rPr>
        <w:t xml:space="preserve"> და შეუძლია, გარდა მე-4 და მე-5 (ა)</w:t>
      </w:r>
      <w:r w:rsidR="005057FC">
        <w:rPr>
          <w:rFonts w:ascii="Sylfaen" w:hAnsi="Sylfaen"/>
          <w:noProof/>
          <w:sz w:val="24"/>
          <w:szCs w:val="24"/>
          <w:lang w:val="ka-GE"/>
        </w:rPr>
        <w:t xml:space="preserve"> მუხლებით გათვალისწინებული </w:t>
      </w:r>
      <w:r w:rsidR="005057FC" w:rsidRPr="007E7F3C">
        <w:rPr>
          <w:rFonts w:ascii="Sylfaen" w:hAnsi="Sylfaen"/>
          <w:noProof/>
          <w:sz w:val="24"/>
          <w:szCs w:val="24"/>
          <w:lang w:val="ka-GE"/>
        </w:rPr>
        <w:t>შემთხვევებისა</w:t>
      </w:r>
      <w:r w:rsidR="005057FC">
        <w:rPr>
          <w:rFonts w:ascii="Sylfaen" w:hAnsi="Sylfaen"/>
          <w:noProof/>
          <w:sz w:val="24"/>
          <w:szCs w:val="24"/>
          <w:lang w:val="ka-GE"/>
        </w:rPr>
        <w:t>,</w:t>
      </w:r>
      <w:r w:rsidRPr="007E7F3C">
        <w:rPr>
          <w:rFonts w:ascii="Sylfaen" w:hAnsi="Sylfaen"/>
          <w:noProof/>
          <w:sz w:val="24"/>
          <w:szCs w:val="24"/>
          <w:lang w:val="ka-GE"/>
        </w:rPr>
        <w:t xml:space="preserve"> მიიღოს შედეგად </w:t>
      </w:r>
      <w:r w:rsidR="005057FC">
        <w:rPr>
          <w:rFonts w:ascii="Sylfaen" w:hAnsi="Sylfaen"/>
          <w:noProof/>
          <w:sz w:val="24"/>
          <w:szCs w:val="24"/>
          <w:lang w:val="ka-GE"/>
        </w:rPr>
        <w:t xml:space="preserve">წარმოდგენილი </w:t>
      </w:r>
      <w:r w:rsidR="005057FC" w:rsidRPr="007E7F3C">
        <w:rPr>
          <w:rFonts w:ascii="Sylfaen" w:hAnsi="Sylfaen"/>
          <w:noProof/>
          <w:sz w:val="24"/>
          <w:szCs w:val="24"/>
          <w:lang w:val="ka-GE"/>
        </w:rPr>
        <w:t>ღონისძიებ</w:t>
      </w:r>
      <w:r w:rsidR="005057FC">
        <w:rPr>
          <w:rFonts w:ascii="Sylfaen" w:hAnsi="Sylfaen"/>
          <w:noProof/>
          <w:sz w:val="24"/>
          <w:szCs w:val="24"/>
          <w:lang w:val="ka-GE"/>
        </w:rPr>
        <w:t>ების</w:t>
      </w:r>
      <w:r w:rsidR="005057FC" w:rsidRPr="007E7F3C">
        <w:rPr>
          <w:rFonts w:ascii="Sylfaen" w:hAnsi="Sylfaen"/>
          <w:noProof/>
          <w:sz w:val="24"/>
          <w:szCs w:val="24"/>
          <w:lang w:val="ka-GE"/>
        </w:rPr>
        <w:t xml:space="preserve"> </w:t>
      </w:r>
      <w:r w:rsidRPr="007E7F3C">
        <w:rPr>
          <w:rFonts w:ascii="Sylfaen" w:hAnsi="Sylfaen"/>
          <w:noProof/>
          <w:sz w:val="24"/>
          <w:szCs w:val="24"/>
          <w:lang w:val="ka-GE"/>
        </w:rPr>
        <w:t>პროექტი და</w:t>
      </w:r>
      <w:r w:rsidR="005057FC">
        <w:rPr>
          <w:rFonts w:ascii="Sylfaen" w:hAnsi="Sylfaen"/>
          <w:noProof/>
          <w:sz w:val="24"/>
          <w:szCs w:val="24"/>
          <w:lang w:val="ka-GE"/>
        </w:rPr>
        <w:t xml:space="preserve"> </w:t>
      </w:r>
      <w:r w:rsidRPr="007E7F3C">
        <w:rPr>
          <w:rFonts w:ascii="Sylfaen" w:hAnsi="Sylfaen"/>
          <w:noProof/>
          <w:sz w:val="24"/>
          <w:szCs w:val="24"/>
          <w:lang w:val="ka-GE"/>
        </w:rPr>
        <w:t>შეატყობინოს კომისიას.</w:t>
      </w:r>
    </w:p>
    <w:p w:rsidR="005057FC" w:rsidRDefault="007E7F3C" w:rsidP="005057FC">
      <w:pPr>
        <w:spacing w:after="120" w:line="320" w:lineRule="atLeast"/>
        <w:ind w:left="720" w:hanging="720"/>
        <w:jc w:val="both"/>
        <w:rPr>
          <w:rFonts w:ascii="Sylfaen" w:hAnsi="Sylfaen"/>
          <w:noProof/>
          <w:sz w:val="24"/>
          <w:szCs w:val="24"/>
          <w:lang w:val="ka-GE"/>
        </w:rPr>
      </w:pPr>
      <w:r w:rsidRPr="007E7F3C">
        <w:rPr>
          <w:rFonts w:ascii="Sylfaen" w:hAnsi="Sylfaen"/>
          <w:noProof/>
          <w:sz w:val="24"/>
          <w:szCs w:val="24"/>
          <w:lang w:val="ka-GE"/>
        </w:rPr>
        <w:t xml:space="preserve">8. </w:t>
      </w:r>
      <w:r w:rsidR="005057FC">
        <w:rPr>
          <w:rFonts w:ascii="Sylfaen" w:hAnsi="Sylfaen"/>
          <w:noProof/>
          <w:sz w:val="24"/>
          <w:szCs w:val="24"/>
          <w:lang w:val="ka-GE"/>
        </w:rPr>
        <w:tab/>
      </w:r>
      <w:r w:rsidRPr="007E7F3C">
        <w:rPr>
          <w:rFonts w:ascii="Sylfaen" w:hAnsi="Sylfaen"/>
          <w:noProof/>
          <w:sz w:val="24"/>
          <w:szCs w:val="24"/>
          <w:lang w:val="ka-GE"/>
        </w:rPr>
        <w:t xml:space="preserve">ეროვნული მარეგულირებელი ორგანოს აცნობებს კომისიას და </w:t>
      </w:r>
      <w:r w:rsidR="005057FC" w:rsidRPr="00316273">
        <w:rPr>
          <w:rFonts w:ascii="Sylfaen" w:hAnsi="Sylfaen"/>
          <w:noProof/>
          <w:sz w:val="24"/>
          <w:szCs w:val="24"/>
          <w:lang w:val="ka-GE"/>
        </w:rPr>
        <w:t>BEREC</w:t>
      </w:r>
      <w:r w:rsidR="005057FC">
        <w:rPr>
          <w:rFonts w:ascii="Sylfaen" w:hAnsi="Sylfaen"/>
          <w:noProof/>
          <w:sz w:val="24"/>
          <w:szCs w:val="24"/>
          <w:lang w:val="ka-GE"/>
        </w:rPr>
        <w:t>-ს</w:t>
      </w:r>
      <w:r w:rsidRPr="007E7F3C">
        <w:rPr>
          <w:rFonts w:ascii="Sylfaen" w:hAnsi="Sylfaen"/>
          <w:noProof/>
          <w:sz w:val="24"/>
          <w:szCs w:val="24"/>
          <w:lang w:val="ka-GE"/>
        </w:rPr>
        <w:t xml:space="preserve"> </w:t>
      </w:r>
      <w:r w:rsidR="005057FC">
        <w:rPr>
          <w:rFonts w:ascii="Sylfaen" w:hAnsi="Sylfaen"/>
          <w:noProof/>
          <w:sz w:val="24"/>
          <w:szCs w:val="24"/>
          <w:lang w:val="ka-GE"/>
        </w:rPr>
        <w:t>ყოველგვარი</w:t>
      </w:r>
      <w:r w:rsidRPr="007E7F3C">
        <w:rPr>
          <w:rFonts w:ascii="Sylfaen" w:hAnsi="Sylfaen"/>
          <w:noProof/>
          <w:sz w:val="24"/>
          <w:szCs w:val="24"/>
          <w:lang w:val="ka-GE"/>
        </w:rPr>
        <w:t xml:space="preserve"> მიღებულ</w:t>
      </w:r>
      <w:r w:rsidR="005057FC">
        <w:rPr>
          <w:rFonts w:ascii="Sylfaen" w:hAnsi="Sylfaen"/>
          <w:noProof/>
          <w:sz w:val="24"/>
          <w:szCs w:val="24"/>
          <w:lang w:val="ka-GE"/>
        </w:rPr>
        <w:t>ი</w:t>
      </w:r>
      <w:r w:rsidRPr="007E7F3C">
        <w:rPr>
          <w:rFonts w:ascii="Sylfaen" w:hAnsi="Sylfaen"/>
          <w:noProof/>
          <w:sz w:val="24"/>
          <w:szCs w:val="24"/>
          <w:lang w:val="ka-GE"/>
        </w:rPr>
        <w:t xml:space="preserve"> საბოლოო ზომები</w:t>
      </w:r>
      <w:r w:rsidR="005057FC">
        <w:rPr>
          <w:rFonts w:ascii="Sylfaen" w:hAnsi="Sylfaen"/>
          <w:noProof/>
          <w:sz w:val="24"/>
          <w:szCs w:val="24"/>
          <w:lang w:val="ka-GE"/>
        </w:rPr>
        <w:t>ს შესახებ, რომლებიც წარმოდგენილი იქნება</w:t>
      </w:r>
      <w:r w:rsidRPr="007E7F3C">
        <w:rPr>
          <w:rFonts w:ascii="Sylfaen" w:hAnsi="Sylfaen"/>
          <w:noProof/>
          <w:sz w:val="24"/>
          <w:szCs w:val="24"/>
          <w:lang w:val="ka-GE"/>
        </w:rPr>
        <w:t xml:space="preserve"> მე</w:t>
      </w:r>
      <w:r w:rsidR="005057FC">
        <w:rPr>
          <w:rFonts w:ascii="Sylfaen" w:hAnsi="Sylfaen"/>
          <w:noProof/>
          <w:sz w:val="24"/>
          <w:szCs w:val="24"/>
          <w:lang w:val="ka-GE"/>
        </w:rPr>
        <w:t>-7(3)</w:t>
      </w:r>
      <w:r w:rsidRPr="007E7F3C">
        <w:rPr>
          <w:rFonts w:ascii="Sylfaen" w:hAnsi="Sylfaen"/>
          <w:noProof/>
          <w:sz w:val="24"/>
          <w:szCs w:val="24"/>
          <w:lang w:val="ka-GE"/>
        </w:rPr>
        <w:t>(</w:t>
      </w:r>
      <w:r w:rsidR="005057FC">
        <w:rPr>
          <w:rFonts w:ascii="Sylfaen" w:hAnsi="Sylfaen"/>
          <w:noProof/>
          <w:sz w:val="24"/>
          <w:szCs w:val="24"/>
          <w:lang w:val="ka-GE"/>
        </w:rPr>
        <w:t>ა</w:t>
      </w:r>
      <w:r w:rsidRPr="007E7F3C">
        <w:rPr>
          <w:rFonts w:ascii="Sylfaen" w:hAnsi="Sylfaen"/>
          <w:noProof/>
          <w:sz w:val="24"/>
          <w:szCs w:val="24"/>
          <w:lang w:val="ka-GE"/>
        </w:rPr>
        <w:t>) და (ბ)</w:t>
      </w:r>
      <w:r w:rsidR="005057FC">
        <w:rPr>
          <w:rFonts w:ascii="Sylfaen" w:hAnsi="Sylfaen"/>
          <w:noProof/>
          <w:sz w:val="24"/>
          <w:szCs w:val="24"/>
          <w:lang w:val="ka-GE"/>
        </w:rPr>
        <w:t xml:space="preserve"> მუხლების ფარგლებში</w:t>
      </w:r>
      <w:r w:rsidRPr="007E7F3C">
        <w:rPr>
          <w:rFonts w:ascii="Sylfaen" w:hAnsi="Sylfaen"/>
          <w:noProof/>
          <w:sz w:val="24"/>
          <w:szCs w:val="24"/>
          <w:lang w:val="ka-GE"/>
        </w:rPr>
        <w:t>.</w:t>
      </w:r>
      <w:r>
        <w:rPr>
          <w:rFonts w:ascii="Sylfaen" w:hAnsi="Sylfaen"/>
          <w:noProof/>
          <w:sz w:val="24"/>
          <w:szCs w:val="24"/>
          <w:lang w:val="ka-GE"/>
        </w:rPr>
        <w:t xml:space="preserve"> </w:t>
      </w:r>
    </w:p>
    <w:p w:rsidR="00BA6FA4" w:rsidRDefault="005057FC" w:rsidP="005057FC">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9.</w:t>
      </w:r>
      <w:r>
        <w:rPr>
          <w:rFonts w:ascii="Sylfaen" w:hAnsi="Sylfaen"/>
          <w:noProof/>
          <w:sz w:val="24"/>
          <w:szCs w:val="24"/>
          <w:lang w:val="ka-GE"/>
        </w:rPr>
        <w:tab/>
      </w:r>
      <w:r w:rsidRPr="005057FC">
        <w:rPr>
          <w:rFonts w:ascii="Sylfaen" w:hAnsi="Sylfaen"/>
          <w:noProof/>
          <w:sz w:val="24"/>
          <w:szCs w:val="24"/>
          <w:lang w:val="ka-GE"/>
        </w:rPr>
        <w:t xml:space="preserve">გამონაკლის შემთხვევებში, </w:t>
      </w:r>
      <w:r>
        <w:rPr>
          <w:rFonts w:ascii="Sylfaen" w:hAnsi="Sylfaen"/>
          <w:noProof/>
          <w:sz w:val="24"/>
          <w:szCs w:val="24"/>
          <w:lang w:val="ka-GE"/>
        </w:rPr>
        <w:t>როდესაც</w:t>
      </w:r>
      <w:r w:rsidRPr="005057FC">
        <w:rPr>
          <w:rFonts w:ascii="Sylfaen" w:hAnsi="Sylfaen"/>
          <w:noProof/>
          <w:sz w:val="24"/>
          <w:szCs w:val="24"/>
          <w:lang w:val="ka-GE"/>
        </w:rPr>
        <w:t xml:space="preserve"> ეროვნული მარეგულირებელი ორგანო </w:t>
      </w:r>
      <w:r>
        <w:rPr>
          <w:rFonts w:ascii="Sylfaen" w:hAnsi="Sylfaen"/>
          <w:noProof/>
          <w:sz w:val="24"/>
          <w:szCs w:val="24"/>
          <w:lang w:val="ka-GE"/>
        </w:rPr>
        <w:t>ჩათვლის</w:t>
      </w:r>
      <w:r w:rsidRPr="005057FC">
        <w:rPr>
          <w:rFonts w:ascii="Sylfaen" w:hAnsi="Sylfaen"/>
          <w:noProof/>
          <w:sz w:val="24"/>
          <w:szCs w:val="24"/>
          <w:lang w:val="ka-GE"/>
        </w:rPr>
        <w:t xml:space="preserve">, რომ არსებობს </w:t>
      </w:r>
      <w:r>
        <w:rPr>
          <w:rFonts w:ascii="Sylfaen" w:hAnsi="Sylfaen"/>
          <w:noProof/>
          <w:sz w:val="24"/>
          <w:szCs w:val="24"/>
          <w:lang w:val="ka-GE"/>
        </w:rPr>
        <w:t xml:space="preserve">მოქმედების </w:t>
      </w:r>
      <w:r w:rsidRPr="005057FC">
        <w:rPr>
          <w:rFonts w:ascii="Sylfaen" w:hAnsi="Sylfaen"/>
          <w:noProof/>
          <w:sz w:val="24"/>
          <w:szCs w:val="24"/>
          <w:lang w:val="ka-GE"/>
        </w:rPr>
        <w:t xml:space="preserve">გადაუდებელი </w:t>
      </w:r>
      <w:r>
        <w:rPr>
          <w:rFonts w:ascii="Sylfaen" w:hAnsi="Sylfaen"/>
          <w:noProof/>
          <w:sz w:val="24"/>
          <w:szCs w:val="24"/>
          <w:lang w:val="ka-GE"/>
        </w:rPr>
        <w:t>აუცილებლობა</w:t>
      </w:r>
      <w:r w:rsidRPr="005057FC">
        <w:rPr>
          <w:rFonts w:ascii="Sylfaen" w:hAnsi="Sylfaen"/>
          <w:noProof/>
          <w:sz w:val="24"/>
          <w:szCs w:val="24"/>
          <w:lang w:val="ka-GE"/>
        </w:rPr>
        <w:t>, რათა უზრუნველყო</w:t>
      </w:r>
      <w:r w:rsidR="00BA6FA4">
        <w:rPr>
          <w:rFonts w:ascii="Sylfaen" w:hAnsi="Sylfaen"/>
          <w:noProof/>
          <w:sz w:val="24"/>
          <w:szCs w:val="24"/>
          <w:lang w:val="ka-GE"/>
        </w:rPr>
        <w:t>ს</w:t>
      </w:r>
      <w:r w:rsidRPr="005057FC">
        <w:rPr>
          <w:rFonts w:ascii="Sylfaen" w:hAnsi="Sylfaen"/>
          <w:noProof/>
          <w:sz w:val="24"/>
          <w:szCs w:val="24"/>
          <w:lang w:val="ka-GE"/>
        </w:rPr>
        <w:t xml:space="preserve"> </w:t>
      </w:r>
      <w:r w:rsidR="00BA6FA4">
        <w:rPr>
          <w:rFonts w:ascii="Sylfaen" w:hAnsi="Sylfaen"/>
          <w:noProof/>
          <w:sz w:val="24"/>
          <w:szCs w:val="24"/>
          <w:lang w:val="ka-GE"/>
        </w:rPr>
        <w:t>სათანადო</w:t>
      </w:r>
      <w:r w:rsidRPr="005057FC">
        <w:rPr>
          <w:rFonts w:ascii="Sylfaen" w:hAnsi="Sylfaen"/>
          <w:noProof/>
          <w:sz w:val="24"/>
          <w:szCs w:val="24"/>
          <w:lang w:val="ka-GE"/>
        </w:rPr>
        <w:t xml:space="preserve"> </w:t>
      </w:r>
      <w:r w:rsidR="00BA6FA4">
        <w:rPr>
          <w:rFonts w:ascii="Sylfaen" w:hAnsi="Sylfaen"/>
          <w:noProof/>
          <w:sz w:val="24"/>
          <w:szCs w:val="24"/>
          <w:lang w:val="ka-GE"/>
        </w:rPr>
        <w:t>კონკურენცია</w:t>
      </w:r>
      <w:r w:rsidRPr="005057FC">
        <w:rPr>
          <w:rFonts w:ascii="Sylfaen" w:hAnsi="Sylfaen"/>
          <w:noProof/>
          <w:sz w:val="24"/>
          <w:szCs w:val="24"/>
          <w:lang w:val="ka-GE"/>
        </w:rPr>
        <w:t xml:space="preserve"> და </w:t>
      </w:r>
      <w:r w:rsidR="00BA6FA4">
        <w:rPr>
          <w:rFonts w:ascii="Sylfaen" w:hAnsi="Sylfaen"/>
          <w:noProof/>
          <w:sz w:val="24"/>
          <w:szCs w:val="24"/>
          <w:lang w:val="ka-GE"/>
        </w:rPr>
        <w:t>დაიცვას მომხმარებელთა ინტერესები</w:t>
      </w:r>
      <w:r w:rsidRPr="005057FC">
        <w:rPr>
          <w:rFonts w:ascii="Sylfaen" w:hAnsi="Sylfaen"/>
          <w:noProof/>
          <w:sz w:val="24"/>
          <w:szCs w:val="24"/>
          <w:lang w:val="ka-GE"/>
        </w:rPr>
        <w:t xml:space="preserve"> </w:t>
      </w:r>
      <w:r w:rsidR="00BA6FA4" w:rsidRPr="005057FC">
        <w:rPr>
          <w:rFonts w:ascii="Sylfaen" w:hAnsi="Sylfaen"/>
          <w:noProof/>
          <w:sz w:val="24"/>
          <w:szCs w:val="24"/>
          <w:lang w:val="ka-GE"/>
        </w:rPr>
        <w:t>მე-3 და მე-4</w:t>
      </w:r>
      <w:r w:rsidR="00BA6FA4">
        <w:rPr>
          <w:rFonts w:ascii="Sylfaen" w:hAnsi="Sylfaen"/>
          <w:noProof/>
          <w:sz w:val="24"/>
          <w:szCs w:val="24"/>
          <w:lang w:val="ka-GE"/>
        </w:rPr>
        <w:t xml:space="preserve"> პუნქტებით გათვალისწინებული </w:t>
      </w:r>
      <w:r w:rsidR="00BA6FA4" w:rsidRPr="005057FC">
        <w:rPr>
          <w:rFonts w:ascii="Sylfaen" w:hAnsi="Sylfaen"/>
          <w:noProof/>
          <w:sz w:val="24"/>
          <w:szCs w:val="24"/>
          <w:lang w:val="ka-GE"/>
        </w:rPr>
        <w:t>პროცედურ</w:t>
      </w:r>
      <w:r w:rsidR="00BA6FA4">
        <w:rPr>
          <w:rFonts w:ascii="Sylfaen" w:hAnsi="Sylfaen"/>
          <w:noProof/>
          <w:sz w:val="24"/>
          <w:szCs w:val="24"/>
          <w:lang w:val="ka-GE"/>
        </w:rPr>
        <w:t xml:space="preserve">ებიდან ნაწილობრივი </w:t>
      </w:r>
      <w:r w:rsidRPr="005057FC">
        <w:rPr>
          <w:rFonts w:ascii="Sylfaen" w:hAnsi="Sylfaen"/>
          <w:noProof/>
          <w:sz w:val="24"/>
          <w:szCs w:val="24"/>
          <w:lang w:val="ka-GE"/>
        </w:rPr>
        <w:t>გადახვევ</w:t>
      </w:r>
      <w:r w:rsidR="00BA6FA4">
        <w:rPr>
          <w:rFonts w:ascii="Sylfaen" w:hAnsi="Sylfaen"/>
          <w:noProof/>
          <w:sz w:val="24"/>
          <w:szCs w:val="24"/>
          <w:lang w:val="ka-GE"/>
        </w:rPr>
        <w:t>ის გზით</w:t>
      </w:r>
      <w:r w:rsidRPr="005057FC">
        <w:rPr>
          <w:rFonts w:ascii="Sylfaen" w:hAnsi="Sylfaen"/>
          <w:noProof/>
          <w:sz w:val="24"/>
          <w:szCs w:val="24"/>
          <w:lang w:val="ka-GE"/>
        </w:rPr>
        <w:t xml:space="preserve">, </w:t>
      </w:r>
      <w:r w:rsidR="00BA6FA4">
        <w:rPr>
          <w:rFonts w:ascii="Sylfaen" w:hAnsi="Sylfaen"/>
          <w:noProof/>
          <w:sz w:val="24"/>
          <w:szCs w:val="24"/>
          <w:lang w:val="ka-GE"/>
        </w:rPr>
        <w:t>მან</w:t>
      </w:r>
      <w:r w:rsidRPr="005057FC">
        <w:rPr>
          <w:rFonts w:ascii="Sylfaen" w:hAnsi="Sylfaen"/>
          <w:noProof/>
          <w:sz w:val="24"/>
          <w:szCs w:val="24"/>
          <w:lang w:val="ka-GE"/>
        </w:rPr>
        <w:t xml:space="preserve"> დაუყოვნებლივ</w:t>
      </w:r>
      <w:r w:rsidR="00BA6FA4">
        <w:rPr>
          <w:rFonts w:ascii="Sylfaen" w:hAnsi="Sylfaen"/>
          <w:noProof/>
          <w:sz w:val="24"/>
          <w:szCs w:val="24"/>
          <w:lang w:val="ka-GE"/>
        </w:rPr>
        <w:t xml:space="preserve"> უნდა</w:t>
      </w:r>
      <w:r w:rsidRPr="005057FC">
        <w:rPr>
          <w:rFonts w:ascii="Sylfaen" w:hAnsi="Sylfaen"/>
          <w:noProof/>
          <w:sz w:val="24"/>
          <w:szCs w:val="24"/>
          <w:lang w:val="ka-GE"/>
        </w:rPr>
        <w:t xml:space="preserve"> მიიღოს პროპორციული და </w:t>
      </w:r>
      <w:r w:rsidR="00BA6FA4">
        <w:rPr>
          <w:rFonts w:ascii="Sylfaen" w:hAnsi="Sylfaen"/>
          <w:noProof/>
          <w:sz w:val="24"/>
          <w:szCs w:val="24"/>
          <w:lang w:val="ka-GE"/>
        </w:rPr>
        <w:t>პირობითი</w:t>
      </w:r>
      <w:r w:rsidRPr="005057FC">
        <w:rPr>
          <w:rFonts w:ascii="Sylfaen" w:hAnsi="Sylfaen"/>
          <w:noProof/>
          <w:sz w:val="24"/>
          <w:szCs w:val="24"/>
          <w:lang w:val="ka-GE"/>
        </w:rPr>
        <w:t xml:space="preserve"> ზომები. იგი ვალდებულია დაუყოვნებლივ </w:t>
      </w:r>
      <w:r w:rsidR="00BA6FA4">
        <w:rPr>
          <w:rFonts w:ascii="Sylfaen" w:hAnsi="Sylfaen"/>
          <w:noProof/>
          <w:sz w:val="24"/>
          <w:szCs w:val="24"/>
          <w:lang w:val="ka-GE"/>
        </w:rPr>
        <w:t>შეატყობინოს აღნიშნული</w:t>
      </w:r>
      <w:r w:rsidRPr="005057FC">
        <w:rPr>
          <w:rFonts w:ascii="Sylfaen" w:hAnsi="Sylfaen"/>
          <w:noProof/>
          <w:sz w:val="24"/>
          <w:szCs w:val="24"/>
          <w:lang w:val="ka-GE"/>
        </w:rPr>
        <w:t xml:space="preserve"> ზომებ</w:t>
      </w:r>
      <w:r w:rsidR="00BA6FA4">
        <w:rPr>
          <w:rFonts w:ascii="Sylfaen" w:hAnsi="Sylfaen"/>
          <w:noProof/>
          <w:sz w:val="24"/>
          <w:szCs w:val="24"/>
          <w:lang w:val="ka-GE"/>
        </w:rPr>
        <w:t>ი</w:t>
      </w:r>
      <w:r w:rsidRPr="005057FC">
        <w:rPr>
          <w:rFonts w:ascii="Sylfaen" w:hAnsi="Sylfaen"/>
          <w:noProof/>
          <w:sz w:val="24"/>
          <w:szCs w:val="24"/>
          <w:lang w:val="ka-GE"/>
        </w:rPr>
        <w:t>ს</w:t>
      </w:r>
      <w:r w:rsidR="00BA6FA4">
        <w:rPr>
          <w:rFonts w:ascii="Sylfaen" w:hAnsi="Sylfaen"/>
          <w:noProof/>
          <w:sz w:val="24"/>
          <w:szCs w:val="24"/>
          <w:lang w:val="ka-GE"/>
        </w:rPr>
        <w:t xml:space="preserve"> შესახებ</w:t>
      </w:r>
      <w:r w:rsidRPr="005057FC">
        <w:rPr>
          <w:rFonts w:ascii="Sylfaen" w:hAnsi="Sylfaen"/>
          <w:noProof/>
          <w:sz w:val="24"/>
          <w:szCs w:val="24"/>
          <w:lang w:val="ka-GE"/>
        </w:rPr>
        <w:t>, სრული მიზნით, კომისი</w:t>
      </w:r>
      <w:r w:rsidR="00BA6FA4">
        <w:rPr>
          <w:rFonts w:ascii="Sylfaen" w:hAnsi="Sylfaen"/>
          <w:noProof/>
          <w:sz w:val="24"/>
          <w:szCs w:val="24"/>
          <w:lang w:val="ka-GE"/>
        </w:rPr>
        <w:t>ა</w:t>
      </w:r>
      <w:r w:rsidRPr="005057FC">
        <w:rPr>
          <w:rFonts w:ascii="Sylfaen" w:hAnsi="Sylfaen"/>
          <w:noProof/>
          <w:sz w:val="24"/>
          <w:szCs w:val="24"/>
          <w:lang w:val="ka-GE"/>
        </w:rPr>
        <w:t>ს</w:t>
      </w:r>
      <w:r w:rsidR="00BA6FA4">
        <w:rPr>
          <w:rFonts w:ascii="Sylfaen" w:hAnsi="Sylfaen"/>
          <w:noProof/>
          <w:sz w:val="24"/>
          <w:szCs w:val="24"/>
          <w:lang w:val="ka-GE"/>
        </w:rPr>
        <w:t>,</w:t>
      </w:r>
      <w:r w:rsidRPr="005057FC">
        <w:rPr>
          <w:rFonts w:ascii="Sylfaen" w:hAnsi="Sylfaen"/>
          <w:noProof/>
          <w:sz w:val="24"/>
          <w:szCs w:val="24"/>
          <w:lang w:val="ka-GE"/>
        </w:rPr>
        <w:t xml:space="preserve"> სხვა ეროვნული მარეგულირებელი ორგანოს</w:t>
      </w:r>
      <w:r w:rsidR="00BA6FA4">
        <w:rPr>
          <w:rFonts w:ascii="Sylfaen" w:hAnsi="Sylfaen"/>
          <w:noProof/>
          <w:sz w:val="24"/>
          <w:szCs w:val="24"/>
          <w:lang w:val="ka-GE"/>
        </w:rPr>
        <w:t>ა</w:t>
      </w:r>
      <w:r w:rsidRPr="005057FC">
        <w:rPr>
          <w:rFonts w:ascii="Sylfaen" w:hAnsi="Sylfaen"/>
          <w:noProof/>
          <w:sz w:val="24"/>
          <w:szCs w:val="24"/>
          <w:lang w:val="ka-GE"/>
        </w:rPr>
        <w:t xml:space="preserve"> და </w:t>
      </w:r>
      <w:r w:rsidR="00BA6FA4" w:rsidRPr="00316273">
        <w:rPr>
          <w:rFonts w:ascii="Sylfaen" w:hAnsi="Sylfaen"/>
          <w:noProof/>
          <w:sz w:val="24"/>
          <w:szCs w:val="24"/>
          <w:lang w:val="ka-GE"/>
        </w:rPr>
        <w:t>BEREC</w:t>
      </w:r>
      <w:r w:rsidR="00BA6FA4">
        <w:rPr>
          <w:rFonts w:ascii="Sylfaen" w:hAnsi="Sylfaen"/>
          <w:noProof/>
          <w:sz w:val="24"/>
          <w:szCs w:val="24"/>
          <w:lang w:val="ka-GE"/>
        </w:rPr>
        <w:t>-ს</w:t>
      </w:r>
      <w:r w:rsidRPr="005057FC">
        <w:rPr>
          <w:rFonts w:ascii="Sylfaen" w:hAnsi="Sylfaen"/>
          <w:noProof/>
          <w:sz w:val="24"/>
          <w:szCs w:val="24"/>
          <w:lang w:val="ka-GE"/>
        </w:rPr>
        <w:t>. ეროვნული მარეგულირებელი ორგანოს</w:t>
      </w:r>
      <w:r w:rsidR="00BA6FA4">
        <w:rPr>
          <w:rFonts w:ascii="Sylfaen" w:hAnsi="Sylfaen"/>
          <w:noProof/>
          <w:sz w:val="24"/>
          <w:szCs w:val="24"/>
          <w:lang w:val="ka-GE"/>
        </w:rPr>
        <w:t xml:space="preserve"> მიერ წარმოდგენილი </w:t>
      </w:r>
      <w:r w:rsidR="00BA6FA4" w:rsidRPr="005057FC">
        <w:rPr>
          <w:rFonts w:ascii="Sylfaen" w:hAnsi="Sylfaen"/>
          <w:noProof/>
          <w:sz w:val="24"/>
          <w:szCs w:val="24"/>
          <w:lang w:val="ka-GE"/>
        </w:rPr>
        <w:t>გადაწყვეტილება</w:t>
      </w:r>
      <w:r w:rsidRPr="005057FC">
        <w:rPr>
          <w:rFonts w:ascii="Sylfaen" w:hAnsi="Sylfaen"/>
          <w:noProof/>
          <w:sz w:val="24"/>
          <w:szCs w:val="24"/>
          <w:lang w:val="ka-GE"/>
        </w:rPr>
        <w:t xml:space="preserve"> </w:t>
      </w:r>
      <w:r w:rsidR="00BA6FA4">
        <w:rPr>
          <w:rFonts w:ascii="Sylfaen" w:hAnsi="Sylfaen"/>
          <w:noProof/>
          <w:sz w:val="24"/>
          <w:szCs w:val="24"/>
          <w:lang w:val="ka-GE"/>
        </w:rPr>
        <w:t xml:space="preserve">აღნიშნული ღონისძიებების </w:t>
      </w:r>
      <w:r w:rsidRPr="005057FC">
        <w:rPr>
          <w:rFonts w:ascii="Sylfaen" w:hAnsi="Sylfaen"/>
          <w:noProof/>
          <w:sz w:val="24"/>
          <w:szCs w:val="24"/>
          <w:lang w:val="ka-GE"/>
        </w:rPr>
        <w:t>მუდმივ</w:t>
      </w:r>
      <w:r w:rsidR="00BA6FA4">
        <w:rPr>
          <w:rFonts w:ascii="Sylfaen" w:hAnsi="Sylfaen"/>
          <w:noProof/>
          <w:sz w:val="24"/>
          <w:szCs w:val="24"/>
          <w:lang w:val="ka-GE"/>
        </w:rPr>
        <w:t>ასთან</w:t>
      </w:r>
      <w:r w:rsidRPr="005057FC">
        <w:rPr>
          <w:rFonts w:ascii="Sylfaen" w:hAnsi="Sylfaen"/>
          <w:noProof/>
          <w:sz w:val="24"/>
          <w:szCs w:val="24"/>
          <w:lang w:val="ka-GE"/>
        </w:rPr>
        <w:t xml:space="preserve"> ან </w:t>
      </w:r>
      <w:r w:rsidR="00BA6FA4">
        <w:rPr>
          <w:rFonts w:ascii="Sylfaen" w:hAnsi="Sylfaen"/>
          <w:noProof/>
          <w:sz w:val="24"/>
          <w:szCs w:val="24"/>
          <w:lang w:val="ka-GE"/>
        </w:rPr>
        <w:t>იმ</w:t>
      </w:r>
      <w:r w:rsidRPr="005057FC">
        <w:rPr>
          <w:rFonts w:ascii="Sylfaen" w:hAnsi="Sylfaen"/>
          <w:noProof/>
          <w:sz w:val="24"/>
          <w:szCs w:val="24"/>
          <w:lang w:val="ka-GE"/>
        </w:rPr>
        <w:t xml:space="preserve"> დრო</w:t>
      </w:r>
      <w:r w:rsidR="00BA6FA4">
        <w:rPr>
          <w:rFonts w:ascii="Sylfaen" w:hAnsi="Sylfaen"/>
          <w:noProof/>
          <w:sz w:val="24"/>
          <w:szCs w:val="24"/>
          <w:lang w:val="ka-GE"/>
        </w:rPr>
        <w:t>ის განმავლობაში შესრულებასთან დაკავშირებით, რომლის განმავლობაშიც მოქმედებს,</w:t>
      </w:r>
      <w:r w:rsidRPr="005057FC">
        <w:rPr>
          <w:rFonts w:ascii="Sylfaen" w:hAnsi="Sylfaen"/>
          <w:noProof/>
          <w:sz w:val="24"/>
          <w:szCs w:val="24"/>
          <w:lang w:val="ka-GE"/>
        </w:rPr>
        <w:t xml:space="preserve"> ექვემდებარება </w:t>
      </w:r>
      <w:r w:rsidR="00BA6FA4" w:rsidRPr="005057FC">
        <w:rPr>
          <w:rFonts w:ascii="Sylfaen" w:hAnsi="Sylfaen"/>
          <w:noProof/>
          <w:sz w:val="24"/>
          <w:szCs w:val="24"/>
          <w:lang w:val="ka-GE"/>
        </w:rPr>
        <w:t>მე-3 და მე-4</w:t>
      </w:r>
      <w:r w:rsidR="00BA6FA4">
        <w:rPr>
          <w:rFonts w:ascii="Sylfaen" w:hAnsi="Sylfaen"/>
          <w:noProof/>
          <w:sz w:val="24"/>
          <w:szCs w:val="24"/>
          <w:lang w:val="ka-GE"/>
        </w:rPr>
        <w:t xml:space="preserve"> </w:t>
      </w:r>
      <w:r w:rsidRPr="005057FC">
        <w:rPr>
          <w:rFonts w:ascii="Sylfaen" w:hAnsi="Sylfaen"/>
          <w:noProof/>
          <w:sz w:val="24"/>
          <w:szCs w:val="24"/>
          <w:lang w:val="ka-GE"/>
        </w:rPr>
        <w:t>მუხლ</w:t>
      </w:r>
      <w:r w:rsidR="00BA6FA4">
        <w:rPr>
          <w:rFonts w:ascii="Sylfaen" w:hAnsi="Sylfaen"/>
          <w:noProof/>
          <w:sz w:val="24"/>
          <w:szCs w:val="24"/>
          <w:lang w:val="ka-GE"/>
        </w:rPr>
        <w:t>ებით გათვალისწინებულ პირობებს.</w:t>
      </w:r>
    </w:p>
    <w:p w:rsidR="00BA6FA4" w:rsidRDefault="00BA6FA4" w:rsidP="0023763C">
      <w:pPr>
        <w:spacing w:after="0" w:line="320" w:lineRule="atLeast"/>
        <w:ind w:left="720" w:hanging="720"/>
        <w:jc w:val="both"/>
        <w:rPr>
          <w:rFonts w:ascii="Sylfaen" w:hAnsi="Sylfaen"/>
          <w:noProof/>
          <w:sz w:val="24"/>
          <w:szCs w:val="24"/>
          <w:lang w:val="ka-GE"/>
        </w:rPr>
      </w:pPr>
    </w:p>
    <w:p w:rsidR="007E7F3C" w:rsidRDefault="00BA6FA4" w:rsidP="0023763C">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7ა</w:t>
      </w:r>
    </w:p>
    <w:p w:rsidR="00BA6FA4" w:rsidRDefault="00BA6FA4" w:rsidP="00BA6FA4">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ანაზღაურების საშუალებების თანმიმდევრული გამოყენების პროცედურები</w:t>
      </w:r>
    </w:p>
    <w:p w:rsidR="000E7D41" w:rsidRDefault="00BA6FA4" w:rsidP="00BA6FA4">
      <w:pPr>
        <w:spacing w:after="120" w:line="320" w:lineRule="atLeast"/>
        <w:ind w:left="720" w:hanging="720"/>
        <w:jc w:val="both"/>
        <w:rPr>
          <w:rFonts w:ascii="Sylfaen" w:hAnsi="Sylfaen"/>
          <w:noProof/>
          <w:sz w:val="24"/>
          <w:szCs w:val="24"/>
          <w:lang w:val="ka-GE"/>
        </w:rPr>
      </w:pPr>
      <w:r w:rsidRPr="00BA6FA4">
        <w:rPr>
          <w:rFonts w:ascii="Sylfaen" w:hAnsi="Sylfaen"/>
          <w:noProof/>
          <w:sz w:val="24"/>
          <w:szCs w:val="24"/>
          <w:lang w:val="ka-GE"/>
        </w:rPr>
        <w:t xml:space="preserve">1. </w:t>
      </w:r>
      <w:r>
        <w:rPr>
          <w:rFonts w:ascii="Sylfaen" w:hAnsi="Sylfaen"/>
          <w:noProof/>
          <w:sz w:val="24"/>
          <w:szCs w:val="24"/>
          <w:lang w:val="ka-GE"/>
        </w:rPr>
        <w:tab/>
        <w:t xml:space="preserve">იმ შემთხვევაში, </w:t>
      </w:r>
      <w:r w:rsidRPr="00BA6FA4">
        <w:rPr>
          <w:rFonts w:ascii="Sylfaen" w:hAnsi="Sylfaen"/>
          <w:noProof/>
          <w:sz w:val="24"/>
          <w:szCs w:val="24"/>
          <w:lang w:val="ka-GE"/>
        </w:rPr>
        <w:t>მე</w:t>
      </w:r>
      <w:r>
        <w:rPr>
          <w:rFonts w:ascii="Sylfaen" w:hAnsi="Sylfaen"/>
          <w:noProof/>
          <w:sz w:val="24"/>
          <w:szCs w:val="24"/>
          <w:lang w:val="ka-GE"/>
        </w:rPr>
        <w:t>-7</w:t>
      </w:r>
      <w:r w:rsidRPr="00BA6FA4">
        <w:rPr>
          <w:rFonts w:ascii="Sylfaen" w:hAnsi="Sylfaen"/>
          <w:noProof/>
          <w:sz w:val="24"/>
          <w:szCs w:val="24"/>
          <w:lang w:val="ka-GE"/>
        </w:rPr>
        <w:t xml:space="preserve">(3) </w:t>
      </w:r>
      <w:r>
        <w:rPr>
          <w:rFonts w:ascii="Sylfaen" w:hAnsi="Sylfaen"/>
          <w:noProof/>
          <w:sz w:val="24"/>
          <w:szCs w:val="24"/>
          <w:lang w:val="ka-GE"/>
        </w:rPr>
        <w:t xml:space="preserve">მუხლით გათვალისწინებული ღონისძიების </w:t>
      </w:r>
      <w:r w:rsidRPr="00BA6FA4">
        <w:rPr>
          <w:rFonts w:ascii="Sylfaen" w:hAnsi="Sylfaen"/>
          <w:noProof/>
          <w:sz w:val="24"/>
          <w:szCs w:val="24"/>
          <w:lang w:val="ka-GE"/>
        </w:rPr>
        <w:t>მიზ</w:t>
      </w:r>
      <w:r>
        <w:rPr>
          <w:rFonts w:ascii="Sylfaen" w:hAnsi="Sylfaen"/>
          <w:noProof/>
          <w:sz w:val="24"/>
          <w:szCs w:val="24"/>
          <w:lang w:val="ka-GE"/>
        </w:rPr>
        <w:t>ა</w:t>
      </w:r>
      <w:r w:rsidRPr="00BA6FA4">
        <w:rPr>
          <w:rFonts w:ascii="Sylfaen" w:hAnsi="Sylfaen"/>
          <w:noProof/>
          <w:sz w:val="24"/>
          <w:szCs w:val="24"/>
          <w:lang w:val="ka-GE"/>
        </w:rPr>
        <w:t>ნ</w:t>
      </w:r>
      <w:r>
        <w:rPr>
          <w:rFonts w:ascii="Sylfaen" w:hAnsi="Sylfaen"/>
          <w:noProof/>
          <w:sz w:val="24"/>
          <w:szCs w:val="24"/>
          <w:lang w:val="ka-GE"/>
        </w:rPr>
        <w:t>ს</w:t>
      </w:r>
      <w:r w:rsidRPr="00BA6FA4">
        <w:rPr>
          <w:rFonts w:ascii="Sylfaen" w:hAnsi="Sylfaen"/>
          <w:noProof/>
          <w:sz w:val="24"/>
          <w:szCs w:val="24"/>
          <w:lang w:val="ka-GE"/>
        </w:rPr>
        <w:t xml:space="preserve"> </w:t>
      </w:r>
      <w:r>
        <w:rPr>
          <w:rFonts w:ascii="Sylfaen" w:hAnsi="Sylfaen"/>
          <w:noProof/>
          <w:sz w:val="24"/>
          <w:szCs w:val="24"/>
          <w:lang w:val="ka-GE"/>
        </w:rPr>
        <w:t>წარმოადგენს</w:t>
      </w:r>
      <w:r w:rsidRPr="00BA6FA4">
        <w:rPr>
          <w:rFonts w:ascii="Sylfaen" w:hAnsi="Sylfaen"/>
          <w:noProof/>
          <w:sz w:val="24"/>
          <w:szCs w:val="24"/>
          <w:lang w:val="ka-GE"/>
        </w:rPr>
        <w:t xml:space="preserve"> </w:t>
      </w:r>
      <w:r>
        <w:rPr>
          <w:rFonts w:ascii="Sylfaen" w:hAnsi="Sylfaen"/>
          <w:noProof/>
          <w:sz w:val="24"/>
          <w:szCs w:val="24"/>
          <w:lang w:val="ka-GE"/>
        </w:rPr>
        <w:t>ოპერატორის ვალდებულებები დაკისრება, მათში</w:t>
      </w:r>
      <w:r w:rsidRPr="00BA6FA4">
        <w:rPr>
          <w:rFonts w:ascii="Sylfaen" w:hAnsi="Sylfaen"/>
          <w:noProof/>
          <w:sz w:val="24"/>
          <w:szCs w:val="24"/>
          <w:lang w:val="ka-GE"/>
        </w:rPr>
        <w:t xml:space="preserve"> ცვლილების შეტან</w:t>
      </w:r>
      <w:r>
        <w:rPr>
          <w:rFonts w:ascii="Sylfaen" w:hAnsi="Sylfaen"/>
          <w:noProof/>
          <w:sz w:val="24"/>
          <w:szCs w:val="24"/>
          <w:lang w:val="ka-GE"/>
        </w:rPr>
        <w:t>ა</w:t>
      </w:r>
      <w:r w:rsidRPr="00BA6FA4">
        <w:rPr>
          <w:rFonts w:ascii="Sylfaen" w:hAnsi="Sylfaen"/>
          <w:noProof/>
          <w:sz w:val="24"/>
          <w:szCs w:val="24"/>
          <w:lang w:val="ka-GE"/>
        </w:rPr>
        <w:t xml:space="preserve"> ან </w:t>
      </w:r>
      <w:r>
        <w:rPr>
          <w:rFonts w:ascii="Sylfaen" w:hAnsi="Sylfaen"/>
          <w:noProof/>
          <w:sz w:val="24"/>
          <w:szCs w:val="24"/>
          <w:lang w:val="ka-GE"/>
        </w:rPr>
        <w:t>გაუქმება</w:t>
      </w:r>
      <w:r w:rsidRPr="00BA6FA4">
        <w:rPr>
          <w:rFonts w:ascii="Sylfaen" w:hAnsi="Sylfaen"/>
          <w:noProof/>
          <w:sz w:val="24"/>
          <w:szCs w:val="24"/>
          <w:lang w:val="ka-GE"/>
        </w:rPr>
        <w:t xml:space="preserve"> </w:t>
      </w:r>
      <w:r>
        <w:rPr>
          <w:rFonts w:ascii="Sylfaen" w:hAnsi="Sylfaen"/>
          <w:noProof/>
          <w:sz w:val="24"/>
          <w:szCs w:val="24"/>
          <w:lang w:val="ka-GE"/>
        </w:rPr>
        <w:t>მე-</w:t>
      </w:r>
      <w:r w:rsidRPr="00BA6FA4">
        <w:rPr>
          <w:rFonts w:ascii="Sylfaen" w:hAnsi="Sylfaen"/>
          <w:noProof/>
          <w:sz w:val="24"/>
          <w:szCs w:val="24"/>
          <w:lang w:val="ka-GE"/>
        </w:rPr>
        <w:t>16</w:t>
      </w:r>
      <w:r>
        <w:rPr>
          <w:rFonts w:ascii="Sylfaen" w:hAnsi="Sylfaen"/>
          <w:noProof/>
          <w:sz w:val="24"/>
          <w:szCs w:val="24"/>
          <w:lang w:val="ka-GE"/>
        </w:rPr>
        <w:t xml:space="preserve"> </w:t>
      </w:r>
      <w:r w:rsidRPr="00BA6FA4">
        <w:rPr>
          <w:rFonts w:ascii="Sylfaen" w:hAnsi="Sylfaen"/>
          <w:noProof/>
          <w:sz w:val="24"/>
          <w:szCs w:val="24"/>
          <w:lang w:val="ka-GE"/>
        </w:rPr>
        <w:t>მუხლის</w:t>
      </w:r>
      <w:r>
        <w:rPr>
          <w:rFonts w:ascii="Sylfaen" w:hAnsi="Sylfaen"/>
          <w:noProof/>
          <w:sz w:val="24"/>
          <w:szCs w:val="24"/>
          <w:lang w:val="ka-GE"/>
        </w:rPr>
        <w:t xml:space="preserve"> გამოყენებისას, </w:t>
      </w:r>
      <w:r w:rsidR="00F41A97">
        <w:rPr>
          <w:rFonts w:ascii="Sylfaen" w:hAnsi="Sylfaen"/>
          <w:noProof/>
          <w:sz w:val="24"/>
          <w:szCs w:val="24"/>
          <w:lang w:val="ru-RU"/>
        </w:rPr>
        <w:t>№</w:t>
      </w:r>
      <w:r>
        <w:rPr>
          <w:rFonts w:ascii="Sylfaen" w:hAnsi="Sylfaen"/>
          <w:noProof/>
          <w:sz w:val="24"/>
          <w:szCs w:val="24"/>
          <w:lang w:val="ka-GE"/>
        </w:rPr>
        <w:t>2002/19/</w:t>
      </w:r>
      <w:r w:rsidRPr="00BA6FA4">
        <w:rPr>
          <w:rFonts w:ascii="Sylfaen" w:hAnsi="Sylfaen"/>
          <w:noProof/>
          <w:sz w:val="24"/>
          <w:szCs w:val="24"/>
          <w:lang w:val="ka-GE"/>
        </w:rPr>
        <w:t>EC დირექტივ</w:t>
      </w:r>
      <w:r>
        <w:rPr>
          <w:rFonts w:ascii="Sylfaen" w:hAnsi="Sylfaen"/>
          <w:noProof/>
          <w:sz w:val="24"/>
          <w:szCs w:val="24"/>
          <w:lang w:val="ka-GE"/>
        </w:rPr>
        <w:t>ის</w:t>
      </w:r>
      <w:r w:rsidRPr="00BA6FA4">
        <w:rPr>
          <w:rFonts w:ascii="Sylfaen" w:hAnsi="Sylfaen"/>
          <w:noProof/>
          <w:sz w:val="24"/>
          <w:szCs w:val="24"/>
          <w:lang w:val="ka-GE"/>
        </w:rPr>
        <w:t xml:space="preserve"> (</w:t>
      </w:r>
      <w:r>
        <w:rPr>
          <w:rFonts w:ascii="Sylfaen" w:hAnsi="Sylfaen"/>
          <w:noProof/>
          <w:sz w:val="24"/>
          <w:szCs w:val="24"/>
          <w:lang w:val="ka-GE"/>
        </w:rPr>
        <w:t>დაშვების შესახებ</w:t>
      </w:r>
      <w:r w:rsidRPr="00BA6FA4">
        <w:rPr>
          <w:rFonts w:ascii="Sylfaen" w:hAnsi="Sylfaen"/>
          <w:noProof/>
          <w:sz w:val="24"/>
          <w:szCs w:val="24"/>
          <w:lang w:val="ka-GE"/>
        </w:rPr>
        <w:t xml:space="preserve"> დირექტივ</w:t>
      </w:r>
      <w:r>
        <w:rPr>
          <w:rFonts w:ascii="Sylfaen" w:hAnsi="Sylfaen"/>
          <w:noProof/>
          <w:sz w:val="24"/>
          <w:szCs w:val="24"/>
          <w:lang w:val="ka-GE"/>
        </w:rPr>
        <w:t xml:space="preserve">ის) </w:t>
      </w:r>
      <w:r w:rsidRPr="00BA6FA4">
        <w:rPr>
          <w:rFonts w:ascii="Sylfaen" w:hAnsi="Sylfaen"/>
          <w:noProof/>
          <w:sz w:val="24"/>
          <w:szCs w:val="24"/>
          <w:lang w:val="ka-GE"/>
        </w:rPr>
        <w:t>მე-5 მუხლ</w:t>
      </w:r>
      <w:r>
        <w:rPr>
          <w:rFonts w:ascii="Sylfaen" w:hAnsi="Sylfaen"/>
          <w:noProof/>
          <w:sz w:val="24"/>
          <w:szCs w:val="24"/>
          <w:lang w:val="ka-GE"/>
        </w:rPr>
        <w:t>სა</w:t>
      </w:r>
      <w:r w:rsidRPr="00BA6FA4">
        <w:rPr>
          <w:rFonts w:ascii="Sylfaen" w:hAnsi="Sylfaen"/>
          <w:noProof/>
          <w:sz w:val="24"/>
          <w:szCs w:val="24"/>
          <w:lang w:val="ka-GE"/>
        </w:rPr>
        <w:t xml:space="preserve"> და </w:t>
      </w:r>
      <w:r>
        <w:rPr>
          <w:rFonts w:ascii="Sylfaen" w:hAnsi="Sylfaen"/>
          <w:noProof/>
          <w:sz w:val="24"/>
          <w:szCs w:val="24"/>
          <w:lang w:val="ka-GE"/>
        </w:rPr>
        <w:t>9-13 მუხლებთან ერთად, ასევე</w:t>
      </w:r>
      <w:r w:rsidRPr="00BA6FA4">
        <w:rPr>
          <w:rFonts w:ascii="Sylfaen" w:hAnsi="Sylfaen"/>
          <w:noProof/>
          <w:sz w:val="24"/>
          <w:szCs w:val="24"/>
          <w:lang w:val="ka-GE"/>
        </w:rPr>
        <w:t xml:space="preserve"> </w:t>
      </w:r>
      <w:r w:rsidR="00F41A97">
        <w:rPr>
          <w:rFonts w:ascii="Sylfaen" w:hAnsi="Sylfaen"/>
          <w:noProof/>
          <w:sz w:val="24"/>
          <w:szCs w:val="24"/>
          <w:lang w:val="ru-RU"/>
        </w:rPr>
        <w:t>№</w:t>
      </w:r>
      <w:r>
        <w:rPr>
          <w:rFonts w:ascii="Sylfaen" w:hAnsi="Sylfaen"/>
          <w:noProof/>
          <w:sz w:val="24"/>
          <w:szCs w:val="24"/>
          <w:lang w:val="ka-GE"/>
        </w:rPr>
        <w:t>2002/22/</w:t>
      </w:r>
      <w:r w:rsidRPr="00BA6FA4">
        <w:rPr>
          <w:rFonts w:ascii="Sylfaen" w:hAnsi="Sylfaen"/>
          <w:noProof/>
          <w:sz w:val="24"/>
          <w:szCs w:val="24"/>
          <w:lang w:val="ka-GE"/>
        </w:rPr>
        <w:t>EC დირექტივ</w:t>
      </w:r>
      <w:r>
        <w:rPr>
          <w:rFonts w:ascii="Sylfaen" w:hAnsi="Sylfaen"/>
          <w:noProof/>
          <w:sz w:val="24"/>
          <w:szCs w:val="24"/>
          <w:lang w:val="ka-GE"/>
        </w:rPr>
        <w:t xml:space="preserve">ის </w:t>
      </w:r>
      <w:r w:rsidRPr="00BA6FA4">
        <w:rPr>
          <w:rFonts w:ascii="Sylfaen" w:hAnsi="Sylfaen"/>
          <w:noProof/>
          <w:sz w:val="24"/>
          <w:szCs w:val="24"/>
          <w:lang w:val="ka-GE"/>
        </w:rPr>
        <w:t>(უნივერსალური მომსახურების</w:t>
      </w:r>
      <w:r>
        <w:rPr>
          <w:rFonts w:ascii="Sylfaen" w:hAnsi="Sylfaen"/>
          <w:noProof/>
          <w:sz w:val="24"/>
          <w:szCs w:val="24"/>
          <w:lang w:val="ka-GE"/>
        </w:rPr>
        <w:t xml:space="preserve"> შესახებ</w:t>
      </w:r>
      <w:r w:rsidRPr="00BA6FA4">
        <w:rPr>
          <w:rFonts w:ascii="Sylfaen" w:hAnsi="Sylfaen"/>
          <w:noProof/>
          <w:sz w:val="24"/>
          <w:szCs w:val="24"/>
          <w:lang w:val="ka-GE"/>
        </w:rPr>
        <w:t xml:space="preserve"> დირექტივ</w:t>
      </w:r>
      <w:r>
        <w:rPr>
          <w:rFonts w:ascii="Sylfaen" w:hAnsi="Sylfaen"/>
          <w:noProof/>
          <w:sz w:val="24"/>
          <w:szCs w:val="24"/>
          <w:lang w:val="ka-GE"/>
        </w:rPr>
        <w:t>ის</w:t>
      </w:r>
      <w:r w:rsidRPr="00BA6FA4">
        <w:rPr>
          <w:rFonts w:ascii="Sylfaen" w:hAnsi="Sylfaen"/>
          <w:noProof/>
          <w:sz w:val="24"/>
          <w:szCs w:val="24"/>
          <w:lang w:val="ka-GE"/>
        </w:rPr>
        <w:t>)</w:t>
      </w:r>
      <w:r>
        <w:rPr>
          <w:rFonts w:ascii="Sylfaen" w:hAnsi="Sylfaen"/>
          <w:noProof/>
          <w:sz w:val="24"/>
          <w:szCs w:val="24"/>
          <w:lang w:val="ka-GE"/>
        </w:rPr>
        <w:t xml:space="preserve"> </w:t>
      </w:r>
      <w:r w:rsidRPr="00BA6FA4">
        <w:rPr>
          <w:rFonts w:ascii="Sylfaen" w:hAnsi="Sylfaen"/>
          <w:noProof/>
          <w:sz w:val="24"/>
          <w:szCs w:val="24"/>
          <w:lang w:val="ka-GE"/>
        </w:rPr>
        <w:t>მე-17 მუხლ</w:t>
      </w:r>
      <w:r>
        <w:rPr>
          <w:rFonts w:ascii="Sylfaen" w:hAnsi="Sylfaen"/>
          <w:noProof/>
          <w:sz w:val="24"/>
          <w:szCs w:val="24"/>
          <w:lang w:val="ka-GE"/>
        </w:rPr>
        <w:t>თან ერთად</w:t>
      </w:r>
      <w:r w:rsidRPr="00BA6FA4">
        <w:rPr>
          <w:rFonts w:ascii="Sylfaen" w:hAnsi="Sylfaen"/>
          <w:noProof/>
          <w:sz w:val="24"/>
          <w:szCs w:val="24"/>
          <w:lang w:val="ka-GE"/>
        </w:rPr>
        <w:t xml:space="preserve">, კომისიას შეუძლია, </w:t>
      </w:r>
      <w:r w:rsidR="000E7D41">
        <w:rPr>
          <w:rFonts w:ascii="Sylfaen" w:hAnsi="Sylfaen"/>
          <w:noProof/>
          <w:sz w:val="24"/>
          <w:szCs w:val="24"/>
          <w:lang w:val="ka-GE"/>
        </w:rPr>
        <w:t>წინამდებარე</w:t>
      </w:r>
      <w:r w:rsidR="000E7D41" w:rsidRPr="00BA6FA4">
        <w:rPr>
          <w:rFonts w:ascii="Sylfaen" w:hAnsi="Sylfaen"/>
          <w:noProof/>
          <w:sz w:val="24"/>
          <w:szCs w:val="24"/>
          <w:lang w:val="ka-GE"/>
        </w:rPr>
        <w:t xml:space="preserve"> დირექტივის</w:t>
      </w:r>
      <w:r w:rsidR="000E7D41">
        <w:rPr>
          <w:rFonts w:ascii="Sylfaen" w:hAnsi="Sylfaen"/>
          <w:noProof/>
          <w:sz w:val="24"/>
          <w:szCs w:val="24"/>
          <w:lang w:val="ka-GE"/>
        </w:rPr>
        <w:t xml:space="preserve"> 7</w:t>
      </w:r>
      <w:r w:rsidR="000E7D41" w:rsidRPr="00BA6FA4">
        <w:rPr>
          <w:rFonts w:ascii="Sylfaen" w:hAnsi="Sylfaen"/>
          <w:noProof/>
          <w:sz w:val="24"/>
          <w:szCs w:val="24"/>
          <w:lang w:val="ka-GE"/>
        </w:rPr>
        <w:t>(3)</w:t>
      </w:r>
      <w:r w:rsidR="000E7D41">
        <w:rPr>
          <w:rFonts w:ascii="Sylfaen" w:hAnsi="Sylfaen"/>
          <w:noProof/>
          <w:sz w:val="24"/>
          <w:szCs w:val="24"/>
          <w:lang w:val="ka-GE"/>
        </w:rPr>
        <w:t xml:space="preserve"> მუხლით გათვალისწინებული ერთთვიანი პერიოდის განმავლობაში,</w:t>
      </w:r>
      <w:r w:rsidR="000E7D41" w:rsidRPr="00BA6FA4">
        <w:rPr>
          <w:rFonts w:ascii="Sylfaen" w:hAnsi="Sylfaen"/>
          <w:noProof/>
          <w:sz w:val="24"/>
          <w:szCs w:val="24"/>
          <w:lang w:val="ka-GE"/>
        </w:rPr>
        <w:t xml:space="preserve">  </w:t>
      </w:r>
      <w:r w:rsidRPr="00BA6FA4">
        <w:rPr>
          <w:rFonts w:ascii="Sylfaen" w:hAnsi="Sylfaen"/>
          <w:noProof/>
          <w:sz w:val="24"/>
          <w:szCs w:val="24"/>
          <w:lang w:val="ka-GE"/>
        </w:rPr>
        <w:t>აცნობოს ეროვნუ</w:t>
      </w:r>
      <w:r w:rsidR="000E7D41">
        <w:rPr>
          <w:rFonts w:ascii="Sylfaen" w:hAnsi="Sylfaen"/>
          <w:noProof/>
          <w:sz w:val="24"/>
          <w:szCs w:val="24"/>
          <w:lang w:val="ka-GE"/>
        </w:rPr>
        <w:t>ლ</w:t>
      </w:r>
      <w:r w:rsidRPr="00BA6FA4">
        <w:rPr>
          <w:rFonts w:ascii="Sylfaen" w:hAnsi="Sylfaen"/>
          <w:noProof/>
          <w:sz w:val="24"/>
          <w:szCs w:val="24"/>
          <w:lang w:val="ka-GE"/>
        </w:rPr>
        <w:t xml:space="preserve"> </w:t>
      </w:r>
      <w:r w:rsidR="000E7D41">
        <w:rPr>
          <w:rFonts w:ascii="Sylfaen" w:hAnsi="Sylfaen"/>
          <w:noProof/>
          <w:sz w:val="24"/>
          <w:szCs w:val="24"/>
          <w:lang w:val="ka-GE"/>
        </w:rPr>
        <w:t>მარეგულირებელ</w:t>
      </w:r>
      <w:r w:rsidRPr="00BA6FA4">
        <w:rPr>
          <w:rFonts w:ascii="Sylfaen" w:hAnsi="Sylfaen"/>
          <w:noProof/>
          <w:sz w:val="24"/>
          <w:szCs w:val="24"/>
          <w:lang w:val="ka-GE"/>
        </w:rPr>
        <w:t xml:space="preserve"> ორგანო</w:t>
      </w:r>
      <w:r w:rsidR="000E7D41">
        <w:rPr>
          <w:rFonts w:ascii="Sylfaen" w:hAnsi="Sylfaen"/>
          <w:noProof/>
          <w:sz w:val="24"/>
          <w:szCs w:val="24"/>
          <w:lang w:val="ka-GE"/>
        </w:rPr>
        <w:t>სა</w:t>
      </w:r>
      <w:r w:rsidRPr="00BA6FA4">
        <w:rPr>
          <w:rFonts w:ascii="Sylfaen" w:hAnsi="Sylfaen"/>
          <w:noProof/>
          <w:sz w:val="24"/>
          <w:szCs w:val="24"/>
          <w:lang w:val="ka-GE"/>
        </w:rPr>
        <w:t xml:space="preserve"> და </w:t>
      </w:r>
      <w:r w:rsidR="000E7D41" w:rsidRPr="000E7D41">
        <w:rPr>
          <w:rFonts w:ascii="Sylfaen" w:hAnsi="Sylfaen"/>
          <w:noProof/>
          <w:sz w:val="24"/>
          <w:szCs w:val="24"/>
          <w:lang w:val="ka-GE"/>
        </w:rPr>
        <w:t>BEREC</w:t>
      </w:r>
      <w:r w:rsidR="000E7D41">
        <w:rPr>
          <w:rFonts w:ascii="Sylfaen" w:hAnsi="Sylfaen"/>
          <w:noProof/>
          <w:sz w:val="24"/>
          <w:szCs w:val="24"/>
          <w:lang w:val="ka-GE"/>
        </w:rPr>
        <w:t>-ს</w:t>
      </w:r>
      <w:r w:rsidRPr="00BA6FA4">
        <w:rPr>
          <w:rFonts w:ascii="Sylfaen" w:hAnsi="Sylfaen"/>
          <w:noProof/>
          <w:sz w:val="24"/>
          <w:szCs w:val="24"/>
          <w:lang w:val="ka-GE"/>
        </w:rPr>
        <w:t xml:space="preserve"> </w:t>
      </w:r>
      <w:r w:rsidR="000E7D41">
        <w:rPr>
          <w:rFonts w:ascii="Sylfaen" w:hAnsi="Sylfaen"/>
          <w:noProof/>
          <w:sz w:val="24"/>
          <w:szCs w:val="24"/>
          <w:lang w:val="ka-GE"/>
        </w:rPr>
        <w:t>ის</w:t>
      </w:r>
      <w:r w:rsidRPr="00BA6FA4">
        <w:rPr>
          <w:rFonts w:ascii="Sylfaen" w:hAnsi="Sylfaen"/>
          <w:noProof/>
          <w:sz w:val="24"/>
          <w:szCs w:val="24"/>
          <w:lang w:val="ka-GE"/>
        </w:rPr>
        <w:t xml:space="preserve"> მიზეზ</w:t>
      </w:r>
      <w:r w:rsidR="000E7D41">
        <w:rPr>
          <w:rFonts w:ascii="Sylfaen" w:hAnsi="Sylfaen"/>
          <w:noProof/>
          <w:sz w:val="24"/>
          <w:szCs w:val="24"/>
          <w:lang w:val="ka-GE"/>
        </w:rPr>
        <w:t>ებ</w:t>
      </w:r>
      <w:r w:rsidRPr="00BA6FA4">
        <w:rPr>
          <w:rFonts w:ascii="Sylfaen" w:hAnsi="Sylfaen"/>
          <w:noProof/>
          <w:sz w:val="24"/>
          <w:szCs w:val="24"/>
          <w:lang w:val="ka-GE"/>
        </w:rPr>
        <w:t>ი</w:t>
      </w:r>
      <w:r w:rsidR="000E7D41">
        <w:rPr>
          <w:rFonts w:ascii="Sylfaen" w:hAnsi="Sylfaen"/>
          <w:noProof/>
          <w:sz w:val="24"/>
          <w:szCs w:val="24"/>
          <w:lang w:val="ka-GE"/>
        </w:rPr>
        <w:t>, რომელთა გამოც იგი თვლის</w:t>
      </w:r>
      <w:r w:rsidRPr="00BA6FA4">
        <w:rPr>
          <w:rFonts w:ascii="Sylfaen" w:hAnsi="Sylfaen"/>
          <w:noProof/>
          <w:sz w:val="24"/>
          <w:szCs w:val="24"/>
          <w:lang w:val="ka-GE"/>
        </w:rPr>
        <w:t xml:space="preserve">, რომ </w:t>
      </w:r>
      <w:r w:rsidR="000E7D41" w:rsidRPr="00BA6FA4">
        <w:rPr>
          <w:rFonts w:ascii="Sylfaen" w:hAnsi="Sylfaen"/>
          <w:noProof/>
          <w:sz w:val="24"/>
          <w:szCs w:val="24"/>
          <w:lang w:val="ka-GE"/>
        </w:rPr>
        <w:t>ღონისძიებ</w:t>
      </w:r>
      <w:r w:rsidR="000E7D41">
        <w:rPr>
          <w:rFonts w:ascii="Sylfaen" w:hAnsi="Sylfaen"/>
          <w:noProof/>
          <w:sz w:val="24"/>
          <w:szCs w:val="24"/>
          <w:lang w:val="ka-GE"/>
        </w:rPr>
        <w:t>ების</w:t>
      </w:r>
      <w:r w:rsidR="000E7D41" w:rsidRPr="00BA6FA4">
        <w:rPr>
          <w:rFonts w:ascii="Sylfaen" w:hAnsi="Sylfaen"/>
          <w:noProof/>
          <w:sz w:val="24"/>
          <w:szCs w:val="24"/>
          <w:lang w:val="ka-GE"/>
        </w:rPr>
        <w:t xml:space="preserve"> </w:t>
      </w:r>
      <w:r w:rsidRPr="00BA6FA4">
        <w:rPr>
          <w:rFonts w:ascii="Sylfaen" w:hAnsi="Sylfaen"/>
          <w:noProof/>
          <w:sz w:val="24"/>
          <w:szCs w:val="24"/>
          <w:lang w:val="ka-GE"/>
        </w:rPr>
        <w:t xml:space="preserve">პროექტი </w:t>
      </w:r>
      <w:r w:rsidR="000E7D41">
        <w:rPr>
          <w:rFonts w:ascii="Sylfaen" w:hAnsi="Sylfaen"/>
          <w:noProof/>
          <w:sz w:val="24"/>
          <w:szCs w:val="24"/>
          <w:lang w:val="ka-GE"/>
        </w:rPr>
        <w:t>დაბრკოლებას შექუმნის ერთიან</w:t>
      </w:r>
      <w:r w:rsidRPr="00BA6FA4">
        <w:rPr>
          <w:rFonts w:ascii="Sylfaen" w:hAnsi="Sylfaen"/>
          <w:noProof/>
          <w:sz w:val="24"/>
          <w:szCs w:val="24"/>
          <w:lang w:val="ka-GE"/>
        </w:rPr>
        <w:t xml:space="preserve"> ბაზ</w:t>
      </w:r>
      <w:r w:rsidR="000E7D41">
        <w:rPr>
          <w:rFonts w:ascii="Sylfaen" w:hAnsi="Sylfaen"/>
          <w:noProof/>
          <w:sz w:val="24"/>
          <w:szCs w:val="24"/>
          <w:lang w:val="ka-GE"/>
        </w:rPr>
        <w:t>არ</w:t>
      </w:r>
      <w:r w:rsidRPr="00BA6FA4">
        <w:rPr>
          <w:rFonts w:ascii="Sylfaen" w:hAnsi="Sylfaen"/>
          <w:noProof/>
          <w:sz w:val="24"/>
          <w:szCs w:val="24"/>
          <w:lang w:val="ka-GE"/>
        </w:rPr>
        <w:t xml:space="preserve">ს ან </w:t>
      </w:r>
      <w:r w:rsidR="000E7D41">
        <w:rPr>
          <w:rFonts w:ascii="Sylfaen" w:hAnsi="Sylfaen"/>
          <w:noProof/>
          <w:sz w:val="24"/>
          <w:szCs w:val="24"/>
          <w:lang w:val="ka-GE"/>
        </w:rPr>
        <w:t xml:space="preserve">გააჩნია </w:t>
      </w:r>
      <w:r w:rsidRPr="00BA6FA4">
        <w:rPr>
          <w:rFonts w:ascii="Sylfaen" w:hAnsi="Sylfaen"/>
          <w:noProof/>
          <w:sz w:val="24"/>
          <w:szCs w:val="24"/>
          <w:lang w:val="ka-GE"/>
        </w:rPr>
        <w:t>სერიოზული ეჭვი მისი თავსებადობა</w:t>
      </w:r>
      <w:r w:rsidR="000E7D41">
        <w:rPr>
          <w:rFonts w:ascii="Sylfaen" w:hAnsi="Sylfaen"/>
          <w:noProof/>
          <w:sz w:val="24"/>
          <w:szCs w:val="24"/>
          <w:lang w:val="ka-GE"/>
        </w:rPr>
        <w:t>სთან დაკავშირებით</w:t>
      </w:r>
      <w:r w:rsidRPr="00BA6FA4">
        <w:rPr>
          <w:rFonts w:ascii="Sylfaen" w:hAnsi="Sylfaen"/>
          <w:noProof/>
          <w:sz w:val="24"/>
          <w:szCs w:val="24"/>
          <w:lang w:val="ka-GE"/>
        </w:rPr>
        <w:t xml:space="preserve"> </w:t>
      </w:r>
      <w:r w:rsidR="000E7D41">
        <w:rPr>
          <w:rFonts w:ascii="Sylfaen" w:hAnsi="Sylfaen"/>
          <w:noProof/>
          <w:sz w:val="24"/>
          <w:szCs w:val="24"/>
          <w:lang w:val="ka-GE"/>
        </w:rPr>
        <w:t>ევროპული გაერთიანების</w:t>
      </w:r>
      <w:r w:rsidRPr="00BA6FA4">
        <w:rPr>
          <w:rFonts w:ascii="Sylfaen" w:hAnsi="Sylfaen"/>
          <w:noProof/>
          <w:sz w:val="24"/>
          <w:szCs w:val="24"/>
          <w:lang w:val="ka-GE"/>
        </w:rPr>
        <w:t xml:space="preserve"> კანონ</w:t>
      </w:r>
      <w:r w:rsidR="000E7D41">
        <w:rPr>
          <w:rFonts w:ascii="Sylfaen" w:hAnsi="Sylfaen"/>
          <w:noProof/>
          <w:sz w:val="24"/>
          <w:szCs w:val="24"/>
          <w:lang w:val="ka-GE"/>
        </w:rPr>
        <w:t>მდებლობასთან</w:t>
      </w:r>
      <w:r w:rsidRPr="00BA6FA4">
        <w:rPr>
          <w:rFonts w:ascii="Sylfaen" w:hAnsi="Sylfaen"/>
          <w:noProof/>
          <w:sz w:val="24"/>
          <w:szCs w:val="24"/>
          <w:lang w:val="ka-GE"/>
        </w:rPr>
        <w:t xml:space="preserve">. ასეთ შემთხვევაში, </w:t>
      </w:r>
      <w:r w:rsidR="000E7D41" w:rsidRPr="00BA6FA4">
        <w:rPr>
          <w:rFonts w:ascii="Sylfaen" w:hAnsi="Sylfaen"/>
          <w:noProof/>
          <w:sz w:val="24"/>
          <w:szCs w:val="24"/>
          <w:lang w:val="ka-GE"/>
        </w:rPr>
        <w:t>ღონისძიებ</w:t>
      </w:r>
      <w:r w:rsidR="000E7D41">
        <w:rPr>
          <w:rFonts w:ascii="Sylfaen" w:hAnsi="Sylfaen"/>
          <w:noProof/>
          <w:sz w:val="24"/>
          <w:szCs w:val="24"/>
          <w:lang w:val="ka-GE"/>
        </w:rPr>
        <w:t xml:space="preserve">ების </w:t>
      </w:r>
      <w:r w:rsidRPr="00BA6FA4">
        <w:rPr>
          <w:rFonts w:ascii="Sylfaen" w:hAnsi="Sylfaen"/>
          <w:noProof/>
          <w:sz w:val="24"/>
          <w:szCs w:val="24"/>
          <w:lang w:val="ka-GE"/>
        </w:rPr>
        <w:t xml:space="preserve">პროექტი არ უნდა </w:t>
      </w:r>
      <w:r w:rsidR="000E7D41">
        <w:rPr>
          <w:rFonts w:ascii="Sylfaen" w:hAnsi="Sylfaen"/>
          <w:noProof/>
          <w:sz w:val="24"/>
          <w:szCs w:val="24"/>
          <w:lang w:val="ka-GE"/>
        </w:rPr>
        <w:t>დამტკიცდეს</w:t>
      </w:r>
      <w:r w:rsidRPr="00BA6FA4">
        <w:rPr>
          <w:rFonts w:ascii="Sylfaen" w:hAnsi="Sylfaen"/>
          <w:noProof/>
          <w:sz w:val="24"/>
          <w:szCs w:val="24"/>
          <w:lang w:val="ka-GE"/>
        </w:rPr>
        <w:t xml:space="preserve"> შემდგომი </w:t>
      </w:r>
      <w:r w:rsidR="000E7D41" w:rsidRPr="00BA6FA4">
        <w:rPr>
          <w:rFonts w:ascii="Sylfaen" w:hAnsi="Sylfaen"/>
          <w:noProof/>
          <w:sz w:val="24"/>
          <w:szCs w:val="24"/>
          <w:lang w:val="ka-GE"/>
        </w:rPr>
        <w:t>კომისიის შეტყობინებ</w:t>
      </w:r>
      <w:r w:rsidR="000E7D41">
        <w:rPr>
          <w:rFonts w:ascii="Sylfaen" w:hAnsi="Sylfaen"/>
          <w:noProof/>
          <w:sz w:val="24"/>
          <w:szCs w:val="24"/>
          <w:lang w:val="ka-GE"/>
        </w:rPr>
        <w:t>იდან სამ</w:t>
      </w:r>
      <w:r w:rsidRPr="00BA6FA4">
        <w:rPr>
          <w:rFonts w:ascii="Sylfaen" w:hAnsi="Sylfaen"/>
          <w:noProof/>
          <w:sz w:val="24"/>
          <w:szCs w:val="24"/>
          <w:lang w:val="ka-GE"/>
        </w:rPr>
        <w:t xml:space="preserve"> თვ</w:t>
      </w:r>
      <w:r w:rsidR="000E7D41">
        <w:rPr>
          <w:rFonts w:ascii="Sylfaen" w:hAnsi="Sylfaen"/>
          <w:noProof/>
          <w:sz w:val="24"/>
          <w:szCs w:val="24"/>
          <w:lang w:val="ka-GE"/>
        </w:rPr>
        <w:t>ეში</w:t>
      </w:r>
      <w:r w:rsidRPr="00BA6FA4">
        <w:rPr>
          <w:rFonts w:ascii="Sylfaen" w:hAnsi="Sylfaen"/>
          <w:noProof/>
          <w:sz w:val="24"/>
          <w:szCs w:val="24"/>
          <w:lang w:val="ka-GE"/>
        </w:rPr>
        <w:t xml:space="preserve">. </w:t>
      </w:r>
    </w:p>
    <w:p w:rsidR="00BA6FA4" w:rsidRPr="00BA6FA4" w:rsidRDefault="00BA6FA4" w:rsidP="000E7D41">
      <w:pPr>
        <w:spacing w:after="120" w:line="320" w:lineRule="atLeast"/>
        <w:ind w:left="720"/>
        <w:jc w:val="both"/>
        <w:rPr>
          <w:rFonts w:ascii="Sylfaen" w:hAnsi="Sylfaen"/>
          <w:noProof/>
          <w:sz w:val="24"/>
          <w:szCs w:val="24"/>
          <w:lang w:val="ka-GE"/>
        </w:rPr>
      </w:pPr>
      <w:r w:rsidRPr="00BA6FA4">
        <w:rPr>
          <w:rFonts w:ascii="Sylfaen" w:hAnsi="Sylfaen"/>
          <w:noProof/>
          <w:sz w:val="24"/>
          <w:szCs w:val="24"/>
          <w:lang w:val="ka-GE"/>
        </w:rPr>
        <w:lastRenderedPageBreak/>
        <w:t>ასეთი შეტყობინებ</w:t>
      </w:r>
      <w:r w:rsidR="000E7D41">
        <w:rPr>
          <w:rFonts w:ascii="Sylfaen" w:hAnsi="Sylfaen"/>
          <w:noProof/>
          <w:sz w:val="24"/>
          <w:szCs w:val="24"/>
          <w:lang w:val="ka-GE"/>
        </w:rPr>
        <w:t xml:space="preserve">ის არარსებობის </w:t>
      </w:r>
      <w:r w:rsidR="000E7D41" w:rsidRPr="00BA6FA4">
        <w:rPr>
          <w:rFonts w:ascii="Sylfaen" w:hAnsi="Sylfaen"/>
          <w:noProof/>
          <w:sz w:val="24"/>
          <w:szCs w:val="24"/>
          <w:lang w:val="ka-GE"/>
        </w:rPr>
        <w:t>შემთხვევაში</w:t>
      </w:r>
      <w:r w:rsidRPr="00BA6FA4">
        <w:rPr>
          <w:rFonts w:ascii="Sylfaen" w:hAnsi="Sylfaen"/>
          <w:noProof/>
          <w:sz w:val="24"/>
          <w:szCs w:val="24"/>
          <w:lang w:val="ka-GE"/>
        </w:rPr>
        <w:t xml:space="preserve">, </w:t>
      </w:r>
      <w:r w:rsidR="000E7D41">
        <w:rPr>
          <w:rFonts w:ascii="Sylfaen" w:hAnsi="Sylfaen"/>
          <w:noProof/>
          <w:sz w:val="24"/>
          <w:szCs w:val="24"/>
          <w:lang w:val="ka-GE"/>
        </w:rPr>
        <w:t>შესაბამის ეროვნულ</w:t>
      </w:r>
      <w:r w:rsidRPr="00BA6FA4">
        <w:rPr>
          <w:rFonts w:ascii="Sylfaen" w:hAnsi="Sylfaen"/>
          <w:noProof/>
          <w:sz w:val="24"/>
          <w:szCs w:val="24"/>
          <w:lang w:val="ka-GE"/>
        </w:rPr>
        <w:t xml:space="preserve"> </w:t>
      </w:r>
      <w:r w:rsidR="000E7D41">
        <w:rPr>
          <w:rFonts w:ascii="Sylfaen" w:hAnsi="Sylfaen"/>
          <w:noProof/>
          <w:sz w:val="24"/>
          <w:szCs w:val="24"/>
          <w:lang w:val="ka-GE"/>
        </w:rPr>
        <w:t>მარეგულირებელ</w:t>
      </w:r>
      <w:r w:rsidRPr="00BA6FA4">
        <w:rPr>
          <w:rFonts w:ascii="Sylfaen" w:hAnsi="Sylfaen"/>
          <w:noProof/>
          <w:sz w:val="24"/>
          <w:szCs w:val="24"/>
          <w:lang w:val="ka-GE"/>
        </w:rPr>
        <w:t xml:space="preserve"> ორგანოს შეუძლია მიიღოს </w:t>
      </w:r>
      <w:r w:rsidR="000E7D41" w:rsidRPr="00BA6FA4">
        <w:rPr>
          <w:rFonts w:ascii="Sylfaen" w:hAnsi="Sylfaen"/>
          <w:noProof/>
          <w:sz w:val="24"/>
          <w:szCs w:val="24"/>
          <w:lang w:val="ka-GE"/>
        </w:rPr>
        <w:t>ღონისძიებ</w:t>
      </w:r>
      <w:r w:rsidR="000E7D41">
        <w:rPr>
          <w:rFonts w:ascii="Sylfaen" w:hAnsi="Sylfaen"/>
          <w:noProof/>
          <w:sz w:val="24"/>
          <w:szCs w:val="24"/>
          <w:lang w:val="ka-GE"/>
        </w:rPr>
        <w:t xml:space="preserve">ების </w:t>
      </w:r>
      <w:r w:rsidRPr="00BA6FA4">
        <w:rPr>
          <w:rFonts w:ascii="Sylfaen" w:hAnsi="Sylfaen"/>
          <w:noProof/>
          <w:sz w:val="24"/>
          <w:szCs w:val="24"/>
          <w:lang w:val="ka-GE"/>
        </w:rPr>
        <w:t>პროექტი</w:t>
      </w:r>
      <w:r w:rsidR="000E7D41">
        <w:rPr>
          <w:rFonts w:ascii="Sylfaen" w:hAnsi="Sylfaen"/>
          <w:noProof/>
          <w:sz w:val="24"/>
          <w:szCs w:val="24"/>
          <w:lang w:val="ka-GE"/>
        </w:rPr>
        <w:t>,</w:t>
      </w:r>
      <w:r w:rsidRPr="00BA6FA4">
        <w:rPr>
          <w:rFonts w:ascii="Sylfaen" w:hAnsi="Sylfaen"/>
          <w:noProof/>
          <w:sz w:val="24"/>
          <w:szCs w:val="24"/>
          <w:lang w:val="ka-GE"/>
        </w:rPr>
        <w:t xml:space="preserve"> კომისი</w:t>
      </w:r>
      <w:r w:rsidR="000E7D41">
        <w:rPr>
          <w:rFonts w:ascii="Sylfaen" w:hAnsi="Sylfaen"/>
          <w:noProof/>
          <w:sz w:val="24"/>
          <w:szCs w:val="24"/>
          <w:lang w:val="ka-GE"/>
        </w:rPr>
        <w:t>ის</w:t>
      </w:r>
      <w:r w:rsidRPr="00BA6FA4">
        <w:rPr>
          <w:rFonts w:ascii="Sylfaen" w:hAnsi="Sylfaen"/>
          <w:noProof/>
          <w:sz w:val="24"/>
          <w:szCs w:val="24"/>
          <w:lang w:val="ka-GE"/>
        </w:rPr>
        <w:t xml:space="preserve">, </w:t>
      </w:r>
      <w:r w:rsidR="000E7D41" w:rsidRPr="00316273">
        <w:rPr>
          <w:rFonts w:ascii="Sylfaen" w:hAnsi="Sylfaen"/>
          <w:noProof/>
          <w:sz w:val="24"/>
          <w:szCs w:val="24"/>
          <w:lang w:val="ka-GE"/>
        </w:rPr>
        <w:t>BEREC</w:t>
      </w:r>
      <w:r w:rsidR="000E7D41">
        <w:rPr>
          <w:rFonts w:ascii="Sylfaen" w:hAnsi="Sylfaen"/>
          <w:noProof/>
          <w:sz w:val="24"/>
          <w:szCs w:val="24"/>
          <w:lang w:val="ka-GE"/>
        </w:rPr>
        <w:t>-ისა</w:t>
      </w:r>
      <w:r w:rsidRPr="00BA6FA4">
        <w:rPr>
          <w:rFonts w:ascii="Sylfaen" w:hAnsi="Sylfaen"/>
          <w:noProof/>
          <w:sz w:val="24"/>
          <w:szCs w:val="24"/>
          <w:lang w:val="ka-GE"/>
        </w:rPr>
        <w:t xml:space="preserve"> </w:t>
      </w:r>
      <w:r w:rsidR="000E7D41">
        <w:rPr>
          <w:rFonts w:ascii="Sylfaen" w:hAnsi="Sylfaen"/>
          <w:noProof/>
          <w:sz w:val="24"/>
          <w:szCs w:val="24"/>
          <w:lang w:val="ka-GE"/>
        </w:rPr>
        <w:t>თუ</w:t>
      </w:r>
      <w:r w:rsidRPr="00BA6FA4">
        <w:rPr>
          <w:rFonts w:ascii="Sylfaen" w:hAnsi="Sylfaen"/>
          <w:noProof/>
          <w:sz w:val="24"/>
          <w:szCs w:val="24"/>
          <w:lang w:val="ka-GE"/>
        </w:rPr>
        <w:t xml:space="preserve"> ნებისმიერი სხვა მარეგულირებელი ეროვნული ორგანო</w:t>
      </w:r>
      <w:r w:rsidR="000E7D41">
        <w:rPr>
          <w:rFonts w:ascii="Sylfaen" w:hAnsi="Sylfaen"/>
          <w:noProof/>
          <w:sz w:val="24"/>
          <w:szCs w:val="24"/>
          <w:lang w:val="ka-GE"/>
        </w:rPr>
        <w:t>ს მიერ წარმოდგენილი შენიშვნების მხედველობაში მიღებით</w:t>
      </w:r>
      <w:r w:rsidRPr="00BA6FA4">
        <w:rPr>
          <w:rFonts w:ascii="Sylfaen" w:hAnsi="Sylfaen"/>
          <w:noProof/>
          <w:sz w:val="24"/>
          <w:szCs w:val="24"/>
          <w:lang w:val="ka-GE"/>
        </w:rPr>
        <w:t>.</w:t>
      </w:r>
    </w:p>
    <w:p w:rsidR="00BA6FA4" w:rsidRPr="00BA6FA4" w:rsidRDefault="00BA6FA4" w:rsidP="000E7D41">
      <w:pPr>
        <w:spacing w:after="120" w:line="320" w:lineRule="atLeast"/>
        <w:ind w:left="720" w:hanging="720"/>
        <w:jc w:val="both"/>
        <w:rPr>
          <w:rFonts w:ascii="Sylfaen" w:hAnsi="Sylfaen"/>
          <w:noProof/>
          <w:sz w:val="24"/>
          <w:szCs w:val="24"/>
          <w:lang w:val="ka-GE"/>
        </w:rPr>
      </w:pPr>
      <w:r w:rsidRPr="00BA6FA4">
        <w:rPr>
          <w:rFonts w:ascii="Sylfaen" w:hAnsi="Sylfaen"/>
          <w:noProof/>
          <w:sz w:val="24"/>
          <w:szCs w:val="24"/>
          <w:lang w:val="ka-GE"/>
        </w:rPr>
        <w:t xml:space="preserve">2. </w:t>
      </w:r>
      <w:r w:rsidR="000E7D41">
        <w:rPr>
          <w:rFonts w:ascii="Sylfaen" w:hAnsi="Sylfaen"/>
          <w:noProof/>
          <w:sz w:val="24"/>
          <w:szCs w:val="24"/>
          <w:lang w:val="ka-GE"/>
        </w:rPr>
        <w:tab/>
      </w:r>
      <w:r w:rsidR="000E7D41" w:rsidRPr="00BA6FA4">
        <w:rPr>
          <w:rFonts w:ascii="Sylfaen" w:hAnsi="Sylfaen"/>
          <w:noProof/>
          <w:sz w:val="24"/>
          <w:szCs w:val="24"/>
          <w:lang w:val="ka-GE"/>
        </w:rPr>
        <w:t>პირველ პუნქტ</w:t>
      </w:r>
      <w:r w:rsidR="000E7D41">
        <w:rPr>
          <w:rFonts w:ascii="Sylfaen" w:hAnsi="Sylfaen"/>
          <w:noProof/>
          <w:sz w:val="24"/>
          <w:szCs w:val="24"/>
          <w:lang w:val="ka-GE"/>
        </w:rPr>
        <w:t xml:space="preserve">ით გათვალისწინებული </w:t>
      </w:r>
      <w:r w:rsidRPr="00BA6FA4">
        <w:rPr>
          <w:rFonts w:ascii="Sylfaen" w:hAnsi="Sylfaen"/>
          <w:noProof/>
          <w:sz w:val="24"/>
          <w:szCs w:val="24"/>
          <w:lang w:val="ka-GE"/>
        </w:rPr>
        <w:t xml:space="preserve">სამი თვის განმავლობაში, </w:t>
      </w:r>
      <w:r w:rsidR="000E7D41">
        <w:rPr>
          <w:rFonts w:ascii="Sylfaen" w:hAnsi="Sylfaen"/>
          <w:noProof/>
          <w:sz w:val="24"/>
          <w:szCs w:val="24"/>
          <w:lang w:val="ka-GE"/>
        </w:rPr>
        <w:t>კომისია</w:t>
      </w:r>
      <w:r w:rsidRPr="00BA6FA4">
        <w:rPr>
          <w:rFonts w:ascii="Sylfaen" w:hAnsi="Sylfaen"/>
          <w:noProof/>
          <w:sz w:val="24"/>
          <w:szCs w:val="24"/>
          <w:lang w:val="ka-GE"/>
        </w:rPr>
        <w:t xml:space="preserve">, </w:t>
      </w:r>
      <w:r w:rsidR="000E7D41" w:rsidRPr="00316273">
        <w:rPr>
          <w:rFonts w:ascii="Sylfaen" w:hAnsi="Sylfaen"/>
          <w:noProof/>
          <w:sz w:val="24"/>
          <w:szCs w:val="24"/>
          <w:lang w:val="ka-GE"/>
        </w:rPr>
        <w:t>BEREC</w:t>
      </w:r>
      <w:r w:rsidRPr="00BA6FA4">
        <w:rPr>
          <w:rFonts w:ascii="Sylfaen" w:hAnsi="Sylfaen"/>
          <w:noProof/>
          <w:sz w:val="24"/>
          <w:szCs w:val="24"/>
          <w:lang w:val="ka-GE"/>
        </w:rPr>
        <w:t xml:space="preserve"> და ეროვნული მარეგულირებელი ორგანო </w:t>
      </w:r>
      <w:r w:rsidR="000E7D41">
        <w:rPr>
          <w:rFonts w:ascii="Sylfaen" w:hAnsi="Sylfaen"/>
          <w:noProof/>
          <w:sz w:val="24"/>
          <w:szCs w:val="24"/>
          <w:lang w:val="ka-GE"/>
        </w:rPr>
        <w:t>ითანამშრომლებენ</w:t>
      </w:r>
      <w:r w:rsidRPr="00BA6FA4">
        <w:rPr>
          <w:rFonts w:ascii="Sylfaen" w:hAnsi="Sylfaen"/>
          <w:noProof/>
          <w:sz w:val="24"/>
          <w:szCs w:val="24"/>
          <w:lang w:val="ka-GE"/>
        </w:rPr>
        <w:t xml:space="preserve"> მჭიდროდ, რათა </w:t>
      </w:r>
      <w:r w:rsidR="000E7D41">
        <w:rPr>
          <w:rFonts w:ascii="Sylfaen" w:hAnsi="Sylfaen"/>
          <w:noProof/>
          <w:sz w:val="24"/>
          <w:szCs w:val="24"/>
          <w:lang w:val="ka-GE"/>
        </w:rPr>
        <w:t xml:space="preserve">განსაზღვრონ </w:t>
      </w:r>
      <w:r w:rsidRPr="00BA6FA4">
        <w:rPr>
          <w:rFonts w:ascii="Sylfaen" w:hAnsi="Sylfaen"/>
          <w:noProof/>
          <w:sz w:val="24"/>
          <w:szCs w:val="24"/>
          <w:lang w:val="ka-GE"/>
        </w:rPr>
        <w:t xml:space="preserve">ყველაზე შესაბამისი და ეფექტური ღონისძიება </w:t>
      </w:r>
      <w:r w:rsidR="000E7D41">
        <w:rPr>
          <w:rFonts w:ascii="Sylfaen" w:hAnsi="Sylfaen"/>
          <w:noProof/>
          <w:sz w:val="24"/>
          <w:szCs w:val="24"/>
          <w:lang w:val="ka-GE"/>
        </w:rPr>
        <w:t>მე-</w:t>
      </w:r>
      <w:r w:rsidR="000E7D41" w:rsidRPr="00BA6FA4">
        <w:rPr>
          <w:rFonts w:ascii="Sylfaen" w:hAnsi="Sylfaen"/>
          <w:noProof/>
          <w:sz w:val="24"/>
          <w:szCs w:val="24"/>
          <w:lang w:val="ka-GE"/>
        </w:rPr>
        <w:t>8</w:t>
      </w:r>
      <w:r w:rsidR="000E7D41">
        <w:rPr>
          <w:rFonts w:ascii="Sylfaen" w:hAnsi="Sylfaen"/>
          <w:noProof/>
          <w:sz w:val="24"/>
          <w:szCs w:val="24"/>
          <w:lang w:val="ka-GE"/>
        </w:rPr>
        <w:t xml:space="preserve"> </w:t>
      </w:r>
      <w:r w:rsidR="000E7D41" w:rsidRPr="00BA6FA4">
        <w:rPr>
          <w:rFonts w:ascii="Sylfaen" w:hAnsi="Sylfaen"/>
          <w:noProof/>
          <w:sz w:val="24"/>
          <w:szCs w:val="24"/>
          <w:lang w:val="ka-GE"/>
        </w:rPr>
        <w:t>მუხლ</w:t>
      </w:r>
      <w:r w:rsidR="000E7D41">
        <w:rPr>
          <w:rFonts w:ascii="Sylfaen" w:hAnsi="Sylfaen"/>
          <w:noProof/>
          <w:sz w:val="24"/>
          <w:szCs w:val="24"/>
          <w:lang w:val="ka-GE"/>
        </w:rPr>
        <w:t>ით გათვალისწინებული</w:t>
      </w:r>
      <w:r w:rsidR="000E7D41" w:rsidRPr="00BA6FA4">
        <w:rPr>
          <w:rFonts w:ascii="Sylfaen" w:hAnsi="Sylfaen"/>
          <w:noProof/>
          <w:sz w:val="24"/>
          <w:szCs w:val="24"/>
          <w:lang w:val="ka-GE"/>
        </w:rPr>
        <w:t xml:space="preserve"> მიზნების</w:t>
      </w:r>
      <w:r w:rsidR="000E7D41">
        <w:rPr>
          <w:rFonts w:ascii="Sylfaen" w:hAnsi="Sylfaen"/>
          <w:noProof/>
          <w:sz w:val="24"/>
          <w:szCs w:val="24"/>
          <w:lang w:val="ka-GE"/>
        </w:rPr>
        <w:t xml:space="preserve"> </w:t>
      </w:r>
      <w:r w:rsidRPr="00BA6FA4">
        <w:rPr>
          <w:rFonts w:ascii="Sylfaen" w:hAnsi="Sylfaen"/>
          <w:noProof/>
          <w:sz w:val="24"/>
          <w:szCs w:val="24"/>
          <w:lang w:val="ka-GE"/>
        </w:rPr>
        <w:t xml:space="preserve">ფონზე, </w:t>
      </w:r>
      <w:r w:rsidR="000E7D41">
        <w:rPr>
          <w:rFonts w:ascii="Sylfaen" w:hAnsi="Sylfaen"/>
          <w:noProof/>
          <w:sz w:val="24"/>
          <w:szCs w:val="24"/>
          <w:lang w:val="ka-GE"/>
        </w:rPr>
        <w:t>პარალელურად</w:t>
      </w:r>
      <w:r w:rsidRPr="00BA6FA4">
        <w:rPr>
          <w:rFonts w:ascii="Sylfaen" w:hAnsi="Sylfaen"/>
          <w:noProof/>
          <w:sz w:val="24"/>
          <w:szCs w:val="24"/>
          <w:lang w:val="ka-GE"/>
        </w:rPr>
        <w:t xml:space="preserve"> ბაზრის მონაწილეებ</w:t>
      </w:r>
      <w:r w:rsidR="000E7D41">
        <w:rPr>
          <w:rFonts w:ascii="Sylfaen" w:hAnsi="Sylfaen"/>
          <w:noProof/>
          <w:sz w:val="24"/>
          <w:szCs w:val="24"/>
          <w:lang w:val="ka-GE"/>
        </w:rPr>
        <w:t>ის მოსაზრებებისა</w:t>
      </w:r>
      <w:r w:rsidRPr="00BA6FA4">
        <w:rPr>
          <w:rFonts w:ascii="Sylfaen" w:hAnsi="Sylfaen"/>
          <w:noProof/>
          <w:sz w:val="24"/>
          <w:szCs w:val="24"/>
          <w:lang w:val="ka-GE"/>
        </w:rPr>
        <w:t xml:space="preserve"> და </w:t>
      </w:r>
      <w:r w:rsidR="000E7D41" w:rsidRPr="00BA6FA4">
        <w:rPr>
          <w:rFonts w:ascii="Sylfaen" w:hAnsi="Sylfaen"/>
          <w:noProof/>
          <w:sz w:val="24"/>
          <w:szCs w:val="24"/>
          <w:lang w:val="ka-GE"/>
        </w:rPr>
        <w:t>თანმიმდევრული მარეგულირებელი პრაქტიკის</w:t>
      </w:r>
      <w:r w:rsidR="000E7D41">
        <w:rPr>
          <w:rFonts w:ascii="Sylfaen" w:hAnsi="Sylfaen"/>
          <w:noProof/>
          <w:sz w:val="24"/>
          <w:szCs w:val="24"/>
          <w:lang w:val="ka-GE"/>
        </w:rPr>
        <w:t xml:space="preserve"> დანერგვის აუცილებლობის მხედველობაში მიღებით</w:t>
      </w:r>
      <w:r w:rsidRPr="00BA6FA4">
        <w:rPr>
          <w:rFonts w:ascii="Sylfaen" w:hAnsi="Sylfaen"/>
          <w:noProof/>
          <w:sz w:val="24"/>
          <w:szCs w:val="24"/>
          <w:lang w:val="ka-GE"/>
        </w:rPr>
        <w:t>.</w:t>
      </w:r>
    </w:p>
    <w:p w:rsidR="00BA6FA4" w:rsidRPr="00BA6FA4" w:rsidRDefault="00BA6FA4" w:rsidP="00BA6FA4">
      <w:pPr>
        <w:spacing w:after="120" w:line="320" w:lineRule="atLeast"/>
        <w:ind w:left="720" w:hanging="720"/>
        <w:jc w:val="both"/>
        <w:rPr>
          <w:rFonts w:ascii="Sylfaen" w:hAnsi="Sylfaen"/>
          <w:noProof/>
          <w:sz w:val="24"/>
          <w:szCs w:val="24"/>
          <w:lang w:val="ka-GE"/>
        </w:rPr>
      </w:pPr>
      <w:r w:rsidRPr="00BA6FA4">
        <w:rPr>
          <w:rFonts w:ascii="Sylfaen" w:hAnsi="Sylfaen"/>
          <w:noProof/>
          <w:sz w:val="24"/>
          <w:szCs w:val="24"/>
          <w:lang w:val="ka-GE"/>
        </w:rPr>
        <w:t xml:space="preserve">3. </w:t>
      </w:r>
      <w:r w:rsidR="000E7D41">
        <w:rPr>
          <w:rFonts w:ascii="Sylfaen" w:hAnsi="Sylfaen"/>
          <w:noProof/>
          <w:sz w:val="24"/>
          <w:szCs w:val="24"/>
          <w:lang w:val="ka-GE"/>
        </w:rPr>
        <w:tab/>
      </w:r>
      <w:r w:rsidR="000E7D41" w:rsidRPr="00BA6FA4">
        <w:rPr>
          <w:rFonts w:ascii="Sylfaen" w:hAnsi="Sylfaen"/>
          <w:noProof/>
          <w:sz w:val="24"/>
          <w:szCs w:val="24"/>
          <w:lang w:val="ka-GE"/>
        </w:rPr>
        <w:t>პირველ პუნქტში მითითებული სამითვი</w:t>
      </w:r>
      <w:r w:rsidR="000E7D41">
        <w:rPr>
          <w:rFonts w:ascii="Sylfaen" w:hAnsi="Sylfaen"/>
          <w:noProof/>
          <w:sz w:val="24"/>
          <w:szCs w:val="24"/>
          <w:lang w:val="ka-GE"/>
        </w:rPr>
        <w:t>ამი პერიოდის დაწყებიდან</w:t>
      </w:r>
      <w:r w:rsidR="000E7D41" w:rsidRPr="00BA6FA4">
        <w:rPr>
          <w:rFonts w:ascii="Sylfaen" w:hAnsi="Sylfaen"/>
          <w:noProof/>
          <w:sz w:val="24"/>
          <w:szCs w:val="24"/>
          <w:lang w:val="ka-GE"/>
        </w:rPr>
        <w:t xml:space="preserve"> </w:t>
      </w:r>
      <w:r w:rsidRPr="00BA6FA4">
        <w:rPr>
          <w:rFonts w:ascii="Sylfaen" w:hAnsi="Sylfaen"/>
          <w:noProof/>
          <w:sz w:val="24"/>
          <w:szCs w:val="24"/>
          <w:lang w:val="ka-GE"/>
        </w:rPr>
        <w:t xml:space="preserve">ექვსი კვირის </w:t>
      </w:r>
      <w:r w:rsidR="000E7D41" w:rsidRPr="00BA6FA4">
        <w:rPr>
          <w:rFonts w:ascii="Sylfaen" w:hAnsi="Sylfaen"/>
          <w:noProof/>
          <w:sz w:val="24"/>
          <w:szCs w:val="24"/>
          <w:lang w:val="ka-GE"/>
        </w:rPr>
        <w:t>განმავლობაში</w:t>
      </w:r>
      <w:r w:rsidRPr="00BA6FA4">
        <w:rPr>
          <w:rFonts w:ascii="Sylfaen" w:hAnsi="Sylfaen"/>
          <w:noProof/>
          <w:sz w:val="24"/>
          <w:szCs w:val="24"/>
          <w:lang w:val="ka-GE"/>
        </w:rPr>
        <w:t xml:space="preserve">, </w:t>
      </w:r>
      <w:r w:rsidR="000E7D41" w:rsidRPr="00316273">
        <w:rPr>
          <w:rFonts w:ascii="Sylfaen" w:hAnsi="Sylfaen"/>
          <w:noProof/>
          <w:sz w:val="24"/>
          <w:szCs w:val="24"/>
          <w:lang w:val="ka-GE"/>
        </w:rPr>
        <w:t>BEREC</w:t>
      </w:r>
      <w:r w:rsidRPr="00BA6FA4">
        <w:rPr>
          <w:rFonts w:ascii="Sylfaen" w:hAnsi="Sylfaen"/>
          <w:noProof/>
          <w:sz w:val="24"/>
          <w:szCs w:val="24"/>
          <w:lang w:val="ka-GE"/>
        </w:rPr>
        <w:t>, მისი კომპონენტი</w:t>
      </w:r>
      <w:r w:rsidR="0089561F">
        <w:rPr>
          <w:rFonts w:ascii="Sylfaen" w:hAnsi="Sylfaen"/>
          <w:noProof/>
          <w:sz w:val="24"/>
          <w:szCs w:val="24"/>
          <w:lang w:val="ka-GE"/>
        </w:rPr>
        <w:t>ს</w:t>
      </w:r>
      <w:r w:rsidRPr="00BA6FA4">
        <w:rPr>
          <w:rFonts w:ascii="Sylfaen" w:hAnsi="Sylfaen"/>
          <w:noProof/>
          <w:sz w:val="24"/>
          <w:szCs w:val="24"/>
          <w:lang w:val="ka-GE"/>
        </w:rPr>
        <w:t xml:space="preserve"> წევრები</w:t>
      </w:r>
      <w:r w:rsidR="000E7D41">
        <w:rPr>
          <w:rFonts w:ascii="Sylfaen" w:hAnsi="Sylfaen"/>
          <w:noProof/>
          <w:sz w:val="24"/>
          <w:szCs w:val="24"/>
          <w:lang w:val="ka-GE"/>
        </w:rPr>
        <w:t>ს უმრავლესობის სახით მოქმედების გზით</w:t>
      </w:r>
      <w:r w:rsidRPr="00BA6FA4">
        <w:rPr>
          <w:rFonts w:ascii="Sylfaen" w:hAnsi="Sylfaen"/>
          <w:noProof/>
          <w:sz w:val="24"/>
          <w:szCs w:val="24"/>
          <w:lang w:val="ka-GE"/>
        </w:rPr>
        <w:t xml:space="preserve">, </w:t>
      </w:r>
      <w:r w:rsidR="000E7D41">
        <w:rPr>
          <w:rFonts w:ascii="Sylfaen" w:hAnsi="Sylfaen"/>
          <w:noProof/>
          <w:sz w:val="24"/>
          <w:szCs w:val="24"/>
          <w:lang w:val="ka-GE"/>
        </w:rPr>
        <w:t>წარმოადგენს დასკვნას პირველი პუნქტით გათვალისწინებული</w:t>
      </w:r>
      <w:r w:rsidRPr="00BA6FA4">
        <w:rPr>
          <w:rFonts w:ascii="Sylfaen" w:hAnsi="Sylfaen"/>
          <w:noProof/>
          <w:sz w:val="24"/>
          <w:szCs w:val="24"/>
          <w:lang w:val="ka-GE"/>
        </w:rPr>
        <w:t xml:space="preserve"> კომისიის </w:t>
      </w:r>
      <w:r w:rsidR="000E7D41">
        <w:rPr>
          <w:rFonts w:ascii="Sylfaen" w:hAnsi="Sylfaen"/>
          <w:noProof/>
          <w:sz w:val="24"/>
          <w:szCs w:val="24"/>
          <w:lang w:val="ka-GE"/>
        </w:rPr>
        <w:t xml:space="preserve">შეტყობინებასთან დაკავშირებით, რომელშიც მითითებული იქნება, </w:t>
      </w:r>
      <w:r w:rsidR="000E7D41" w:rsidRPr="00BA6FA4">
        <w:rPr>
          <w:rFonts w:ascii="Sylfaen" w:hAnsi="Sylfaen"/>
          <w:noProof/>
          <w:sz w:val="24"/>
          <w:szCs w:val="24"/>
          <w:lang w:val="ka-GE"/>
        </w:rPr>
        <w:t>მიიჩნევს</w:t>
      </w:r>
      <w:r w:rsidR="000E7D41">
        <w:rPr>
          <w:rFonts w:ascii="Sylfaen" w:hAnsi="Sylfaen"/>
          <w:noProof/>
          <w:sz w:val="24"/>
          <w:szCs w:val="24"/>
          <w:lang w:val="ka-GE"/>
        </w:rPr>
        <w:t xml:space="preserve"> </w:t>
      </w:r>
      <w:r w:rsidRPr="00BA6FA4">
        <w:rPr>
          <w:rFonts w:ascii="Sylfaen" w:hAnsi="Sylfaen"/>
          <w:noProof/>
          <w:sz w:val="24"/>
          <w:szCs w:val="24"/>
          <w:lang w:val="ka-GE"/>
        </w:rPr>
        <w:t xml:space="preserve">თუ არა იგი, რომ </w:t>
      </w:r>
      <w:r w:rsidR="000E7D41" w:rsidRPr="00BA6FA4">
        <w:rPr>
          <w:rFonts w:ascii="Sylfaen" w:hAnsi="Sylfaen"/>
          <w:noProof/>
          <w:sz w:val="24"/>
          <w:szCs w:val="24"/>
          <w:lang w:val="ka-GE"/>
        </w:rPr>
        <w:t>ღონისძიებ</w:t>
      </w:r>
      <w:r w:rsidR="000E7D41">
        <w:rPr>
          <w:rFonts w:ascii="Sylfaen" w:hAnsi="Sylfaen"/>
          <w:noProof/>
          <w:sz w:val="24"/>
          <w:szCs w:val="24"/>
          <w:lang w:val="ka-GE"/>
        </w:rPr>
        <w:t>ების</w:t>
      </w:r>
      <w:r w:rsidR="000E7D41" w:rsidRPr="00BA6FA4">
        <w:rPr>
          <w:rFonts w:ascii="Sylfaen" w:hAnsi="Sylfaen"/>
          <w:noProof/>
          <w:sz w:val="24"/>
          <w:szCs w:val="24"/>
          <w:lang w:val="ka-GE"/>
        </w:rPr>
        <w:t xml:space="preserve"> </w:t>
      </w:r>
      <w:r w:rsidRPr="00BA6FA4">
        <w:rPr>
          <w:rFonts w:ascii="Sylfaen" w:hAnsi="Sylfaen"/>
          <w:noProof/>
          <w:sz w:val="24"/>
          <w:szCs w:val="24"/>
          <w:lang w:val="ka-GE"/>
        </w:rPr>
        <w:t xml:space="preserve">პროექტი უნდა შესწორდეს ან გაუქმდეს და, საჭიროების შემთხვევაში, უზრუნველყოს კონკრეტული წინადადებები </w:t>
      </w:r>
      <w:r w:rsidR="0089561F">
        <w:rPr>
          <w:rFonts w:ascii="Sylfaen" w:hAnsi="Sylfaen"/>
          <w:noProof/>
          <w:sz w:val="24"/>
          <w:szCs w:val="24"/>
          <w:lang w:val="ka-GE"/>
        </w:rPr>
        <w:t>აღნიშნულთან</w:t>
      </w:r>
      <w:r w:rsidRPr="00BA6FA4">
        <w:rPr>
          <w:rFonts w:ascii="Sylfaen" w:hAnsi="Sylfaen"/>
          <w:noProof/>
          <w:sz w:val="24"/>
          <w:szCs w:val="24"/>
          <w:lang w:val="ka-GE"/>
        </w:rPr>
        <w:t xml:space="preserve"> </w:t>
      </w:r>
      <w:r w:rsidR="0089561F">
        <w:rPr>
          <w:rFonts w:ascii="Sylfaen" w:hAnsi="Sylfaen"/>
          <w:noProof/>
          <w:sz w:val="24"/>
          <w:szCs w:val="24"/>
          <w:lang w:val="ka-GE"/>
        </w:rPr>
        <w:t>დაკავშირებით</w:t>
      </w:r>
      <w:r w:rsidRPr="00BA6FA4">
        <w:rPr>
          <w:rFonts w:ascii="Sylfaen" w:hAnsi="Sylfaen"/>
          <w:noProof/>
          <w:sz w:val="24"/>
          <w:szCs w:val="24"/>
          <w:lang w:val="ka-GE"/>
        </w:rPr>
        <w:t xml:space="preserve">. </w:t>
      </w:r>
      <w:r w:rsidR="0089561F">
        <w:rPr>
          <w:rFonts w:ascii="Sylfaen" w:hAnsi="Sylfaen"/>
          <w:noProof/>
          <w:sz w:val="24"/>
          <w:szCs w:val="24"/>
          <w:lang w:val="ka-GE"/>
        </w:rPr>
        <w:t>აღნიშნული</w:t>
      </w:r>
      <w:r w:rsidRPr="00BA6FA4">
        <w:rPr>
          <w:rFonts w:ascii="Sylfaen" w:hAnsi="Sylfaen"/>
          <w:noProof/>
          <w:sz w:val="24"/>
          <w:szCs w:val="24"/>
          <w:lang w:val="ka-GE"/>
        </w:rPr>
        <w:t xml:space="preserve"> </w:t>
      </w:r>
      <w:r w:rsidR="0089561F">
        <w:rPr>
          <w:rFonts w:ascii="Sylfaen" w:hAnsi="Sylfaen"/>
          <w:noProof/>
          <w:sz w:val="24"/>
          <w:szCs w:val="24"/>
          <w:lang w:val="ka-GE"/>
        </w:rPr>
        <w:t>დასკვნა უნდა დასაბუთდეს</w:t>
      </w:r>
      <w:r w:rsidRPr="00BA6FA4">
        <w:rPr>
          <w:rFonts w:ascii="Sylfaen" w:hAnsi="Sylfaen"/>
          <w:noProof/>
          <w:sz w:val="24"/>
          <w:szCs w:val="24"/>
          <w:lang w:val="ka-GE"/>
        </w:rPr>
        <w:t xml:space="preserve"> და</w:t>
      </w:r>
      <w:r w:rsidR="0089561F">
        <w:rPr>
          <w:rFonts w:ascii="Sylfaen" w:hAnsi="Sylfaen"/>
          <w:noProof/>
          <w:sz w:val="24"/>
          <w:szCs w:val="24"/>
          <w:lang w:val="ka-GE"/>
        </w:rPr>
        <w:t xml:space="preserve"> გახდეს </w:t>
      </w:r>
      <w:r w:rsidRPr="00BA6FA4">
        <w:rPr>
          <w:rFonts w:ascii="Sylfaen" w:hAnsi="Sylfaen"/>
          <w:noProof/>
          <w:sz w:val="24"/>
          <w:szCs w:val="24"/>
          <w:lang w:val="ka-GE"/>
        </w:rPr>
        <w:t>საჯარო.</w:t>
      </w:r>
    </w:p>
    <w:p w:rsidR="00BA6FA4" w:rsidRPr="00BA6FA4" w:rsidRDefault="00BA6FA4" w:rsidP="00BA6FA4">
      <w:pPr>
        <w:spacing w:after="120" w:line="320" w:lineRule="atLeast"/>
        <w:ind w:left="720" w:hanging="720"/>
        <w:jc w:val="both"/>
        <w:rPr>
          <w:rFonts w:ascii="Sylfaen" w:hAnsi="Sylfaen"/>
          <w:noProof/>
          <w:sz w:val="24"/>
          <w:szCs w:val="24"/>
          <w:lang w:val="ka-GE"/>
        </w:rPr>
      </w:pPr>
      <w:r w:rsidRPr="00BA6FA4">
        <w:rPr>
          <w:rFonts w:ascii="Sylfaen" w:hAnsi="Sylfaen"/>
          <w:noProof/>
          <w:sz w:val="24"/>
          <w:szCs w:val="24"/>
          <w:lang w:val="ka-GE"/>
        </w:rPr>
        <w:t xml:space="preserve">4. </w:t>
      </w:r>
      <w:r w:rsidR="0089561F">
        <w:rPr>
          <w:rFonts w:ascii="Sylfaen" w:hAnsi="Sylfaen"/>
          <w:noProof/>
          <w:sz w:val="24"/>
          <w:szCs w:val="24"/>
          <w:lang w:val="ka-GE"/>
        </w:rPr>
        <w:tab/>
      </w:r>
      <w:r w:rsidRPr="00BA6FA4">
        <w:rPr>
          <w:rFonts w:ascii="Sylfaen" w:hAnsi="Sylfaen"/>
          <w:noProof/>
          <w:sz w:val="24"/>
          <w:szCs w:val="24"/>
          <w:lang w:val="ka-GE"/>
        </w:rPr>
        <w:t xml:space="preserve">იმ შემთხვევაში, თუ მისი აზრით, </w:t>
      </w:r>
      <w:r w:rsidR="0089561F" w:rsidRPr="00316273">
        <w:rPr>
          <w:rFonts w:ascii="Sylfaen" w:hAnsi="Sylfaen"/>
          <w:noProof/>
          <w:sz w:val="24"/>
          <w:szCs w:val="24"/>
          <w:lang w:val="ka-GE"/>
        </w:rPr>
        <w:t>BEREC</w:t>
      </w:r>
      <w:r w:rsidRPr="00BA6FA4">
        <w:rPr>
          <w:rFonts w:ascii="Sylfaen" w:hAnsi="Sylfaen"/>
          <w:noProof/>
          <w:sz w:val="24"/>
          <w:szCs w:val="24"/>
          <w:lang w:val="ka-GE"/>
        </w:rPr>
        <w:t xml:space="preserve"> იზიარებს </w:t>
      </w:r>
      <w:r w:rsidR="0089561F" w:rsidRPr="00BA6FA4">
        <w:rPr>
          <w:rFonts w:ascii="Sylfaen" w:hAnsi="Sylfaen"/>
          <w:noProof/>
          <w:sz w:val="24"/>
          <w:szCs w:val="24"/>
          <w:lang w:val="ka-GE"/>
        </w:rPr>
        <w:t xml:space="preserve">კომისიის </w:t>
      </w:r>
      <w:r w:rsidRPr="00BA6FA4">
        <w:rPr>
          <w:rFonts w:ascii="Sylfaen" w:hAnsi="Sylfaen"/>
          <w:noProof/>
          <w:sz w:val="24"/>
          <w:szCs w:val="24"/>
          <w:lang w:val="ka-GE"/>
        </w:rPr>
        <w:t>სერიოზულ ეჭვ</w:t>
      </w:r>
      <w:r w:rsidR="0089561F">
        <w:rPr>
          <w:rFonts w:ascii="Sylfaen" w:hAnsi="Sylfaen"/>
          <w:noProof/>
          <w:sz w:val="24"/>
          <w:szCs w:val="24"/>
          <w:lang w:val="ka-GE"/>
        </w:rPr>
        <w:t>ს</w:t>
      </w:r>
      <w:r w:rsidRPr="00BA6FA4">
        <w:rPr>
          <w:rFonts w:ascii="Sylfaen" w:hAnsi="Sylfaen"/>
          <w:noProof/>
          <w:sz w:val="24"/>
          <w:szCs w:val="24"/>
          <w:lang w:val="ka-GE"/>
        </w:rPr>
        <w:t xml:space="preserve">, </w:t>
      </w:r>
      <w:r w:rsidR="0089561F">
        <w:rPr>
          <w:rFonts w:ascii="Sylfaen" w:hAnsi="Sylfaen"/>
          <w:noProof/>
          <w:sz w:val="24"/>
          <w:szCs w:val="24"/>
          <w:lang w:val="ka-GE"/>
        </w:rPr>
        <w:t>იგი</w:t>
      </w:r>
      <w:r w:rsidRPr="00BA6FA4">
        <w:rPr>
          <w:rFonts w:ascii="Sylfaen" w:hAnsi="Sylfaen"/>
          <w:noProof/>
          <w:sz w:val="24"/>
          <w:szCs w:val="24"/>
          <w:lang w:val="ka-GE"/>
        </w:rPr>
        <w:t xml:space="preserve"> მჭიდროდ ითანამშრომლებ</w:t>
      </w:r>
      <w:r w:rsidR="0089561F">
        <w:rPr>
          <w:rFonts w:ascii="Sylfaen" w:hAnsi="Sylfaen"/>
          <w:noProof/>
          <w:sz w:val="24"/>
          <w:szCs w:val="24"/>
          <w:lang w:val="ka-GE"/>
        </w:rPr>
        <w:t>ს</w:t>
      </w:r>
      <w:r w:rsidRPr="00BA6FA4">
        <w:rPr>
          <w:rFonts w:ascii="Sylfaen" w:hAnsi="Sylfaen"/>
          <w:noProof/>
          <w:sz w:val="24"/>
          <w:szCs w:val="24"/>
          <w:lang w:val="ka-GE"/>
        </w:rPr>
        <w:t xml:space="preserve"> </w:t>
      </w:r>
      <w:r w:rsidR="0089561F">
        <w:rPr>
          <w:rFonts w:ascii="Sylfaen" w:hAnsi="Sylfaen"/>
          <w:noProof/>
          <w:sz w:val="24"/>
          <w:szCs w:val="24"/>
          <w:lang w:val="ka-GE"/>
        </w:rPr>
        <w:t>ეროვნულ</w:t>
      </w:r>
      <w:r w:rsidRPr="00BA6FA4">
        <w:rPr>
          <w:rFonts w:ascii="Sylfaen" w:hAnsi="Sylfaen"/>
          <w:noProof/>
          <w:sz w:val="24"/>
          <w:szCs w:val="24"/>
          <w:lang w:val="ka-GE"/>
        </w:rPr>
        <w:t xml:space="preserve"> </w:t>
      </w:r>
      <w:r w:rsidR="0089561F">
        <w:rPr>
          <w:rFonts w:ascii="Sylfaen" w:hAnsi="Sylfaen"/>
          <w:noProof/>
          <w:sz w:val="24"/>
          <w:szCs w:val="24"/>
          <w:lang w:val="ka-GE"/>
        </w:rPr>
        <w:t>მარეგულირებელ</w:t>
      </w:r>
      <w:r w:rsidRPr="00BA6FA4">
        <w:rPr>
          <w:rFonts w:ascii="Sylfaen" w:hAnsi="Sylfaen"/>
          <w:noProof/>
          <w:sz w:val="24"/>
          <w:szCs w:val="24"/>
          <w:lang w:val="ka-GE"/>
        </w:rPr>
        <w:t xml:space="preserve"> ორგანოს</w:t>
      </w:r>
      <w:r w:rsidR="0089561F">
        <w:rPr>
          <w:rFonts w:ascii="Sylfaen" w:hAnsi="Sylfaen"/>
          <w:noProof/>
          <w:sz w:val="24"/>
          <w:szCs w:val="24"/>
          <w:lang w:val="ka-GE"/>
        </w:rPr>
        <w:t>თან</w:t>
      </w:r>
      <w:r w:rsidRPr="00BA6FA4">
        <w:rPr>
          <w:rFonts w:ascii="Sylfaen" w:hAnsi="Sylfaen"/>
          <w:noProof/>
          <w:sz w:val="24"/>
          <w:szCs w:val="24"/>
          <w:lang w:val="ka-GE"/>
        </w:rPr>
        <w:t xml:space="preserve"> ყველაზე შესაბამისი და ეფექტური ღონისძიებ</w:t>
      </w:r>
      <w:r w:rsidR="0089561F">
        <w:rPr>
          <w:rFonts w:ascii="Sylfaen" w:hAnsi="Sylfaen"/>
          <w:noProof/>
          <w:sz w:val="24"/>
          <w:szCs w:val="24"/>
          <w:lang w:val="ka-GE"/>
        </w:rPr>
        <w:t>ის იდენტიფიცირების მიზნით</w:t>
      </w:r>
      <w:r w:rsidRPr="00BA6FA4">
        <w:rPr>
          <w:rFonts w:ascii="Sylfaen" w:hAnsi="Sylfaen"/>
          <w:noProof/>
          <w:sz w:val="24"/>
          <w:szCs w:val="24"/>
          <w:lang w:val="ka-GE"/>
        </w:rPr>
        <w:t xml:space="preserve">. </w:t>
      </w:r>
      <w:r w:rsidR="0089561F">
        <w:rPr>
          <w:rFonts w:ascii="Sylfaen" w:hAnsi="Sylfaen"/>
          <w:noProof/>
          <w:sz w:val="24"/>
          <w:szCs w:val="24"/>
          <w:lang w:val="ka-GE"/>
        </w:rPr>
        <w:t>პირველი პუნქტით გათვალისწინებული</w:t>
      </w:r>
      <w:r w:rsidRPr="00BA6FA4">
        <w:rPr>
          <w:rFonts w:ascii="Sylfaen" w:hAnsi="Sylfaen"/>
          <w:noProof/>
          <w:sz w:val="24"/>
          <w:szCs w:val="24"/>
          <w:lang w:val="ka-GE"/>
        </w:rPr>
        <w:t xml:space="preserve"> </w:t>
      </w:r>
      <w:r w:rsidR="0089561F">
        <w:rPr>
          <w:rFonts w:ascii="Sylfaen" w:hAnsi="Sylfaen"/>
          <w:noProof/>
          <w:sz w:val="24"/>
          <w:szCs w:val="24"/>
          <w:lang w:val="ka-GE"/>
        </w:rPr>
        <w:t>სამ</w:t>
      </w:r>
      <w:r w:rsidRPr="00BA6FA4">
        <w:rPr>
          <w:rFonts w:ascii="Sylfaen" w:hAnsi="Sylfaen"/>
          <w:noProof/>
          <w:sz w:val="24"/>
          <w:szCs w:val="24"/>
          <w:lang w:val="ka-GE"/>
        </w:rPr>
        <w:t>თვი</w:t>
      </w:r>
      <w:r w:rsidR="0089561F">
        <w:rPr>
          <w:rFonts w:ascii="Sylfaen" w:hAnsi="Sylfaen"/>
          <w:noProof/>
          <w:sz w:val="24"/>
          <w:szCs w:val="24"/>
          <w:lang w:val="ka-GE"/>
        </w:rPr>
        <w:t>ანი</w:t>
      </w:r>
      <w:r w:rsidRPr="00BA6FA4">
        <w:rPr>
          <w:rFonts w:ascii="Sylfaen" w:hAnsi="Sylfaen"/>
          <w:noProof/>
          <w:sz w:val="24"/>
          <w:szCs w:val="24"/>
          <w:lang w:val="ka-GE"/>
        </w:rPr>
        <w:t xml:space="preserve"> </w:t>
      </w:r>
      <w:r w:rsidR="0089561F">
        <w:rPr>
          <w:rFonts w:ascii="Sylfaen" w:hAnsi="Sylfaen"/>
          <w:noProof/>
          <w:sz w:val="24"/>
          <w:szCs w:val="24"/>
          <w:lang w:val="ka-GE"/>
        </w:rPr>
        <w:t xml:space="preserve">პერიოდის დასრულებადე, </w:t>
      </w:r>
      <w:r w:rsidRPr="00BA6FA4">
        <w:rPr>
          <w:rFonts w:ascii="Sylfaen" w:hAnsi="Sylfaen"/>
          <w:noProof/>
          <w:sz w:val="24"/>
          <w:szCs w:val="24"/>
          <w:lang w:val="ka-GE"/>
        </w:rPr>
        <w:t>ერ</w:t>
      </w:r>
      <w:r w:rsidR="0089561F">
        <w:rPr>
          <w:rFonts w:ascii="Sylfaen" w:hAnsi="Sylfaen"/>
          <w:noProof/>
          <w:sz w:val="24"/>
          <w:szCs w:val="24"/>
          <w:lang w:val="ka-GE"/>
        </w:rPr>
        <w:t>ოვნულ</w:t>
      </w:r>
      <w:r w:rsidRPr="00BA6FA4">
        <w:rPr>
          <w:rFonts w:ascii="Sylfaen" w:hAnsi="Sylfaen"/>
          <w:noProof/>
          <w:sz w:val="24"/>
          <w:szCs w:val="24"/>
          <w:lang w:val="ka-GE"/>
        </w:rPr>
        <w:t xml:space="preserve"> </w:t>
      </w:r>
      <w:r w:rsidR="0089561F">
        <w:rPr>
          <w:rFonts w:ascii="Sylfaen" w:hAnsi="Sylfaen"/>
          <w:noProof/>
          <w:sz w:val="24"/>
          <w:szCs w:val="24"/>
          <w:lang w:val="ka-GE"/>
        </w:rPr>
        <w:t xml:space="preserve">მარეგულირებელ </w:t>
      </w:r>
      <w:r w:rsidRPr="00BA6FA4">
        <w:rPr>
          <w:rFonts w:ascii="Sylfaen" w:hAnsi="Sylfaen"/>
          <w:noProof/>
          <w:sz w:val="24"/>
          <w:szCs w:val="24"/>
          <w:lang w:val="ka-GE"/>
        </w:rPr>
        <w:t>ორგანოს შეუძლია:</w:t>
      </w:r>
    </w:p>
    <w:p w:rsidR="00BA6FA4" w:rsidRPr="00BA6FA4" w:rsidRDefault="00BA6FA4" w:rsidP="0089561F">
      <w:pPr>
        <w:spacing w:after="120" w:line="320" w:lineRule="atLeast"/>
        <w:ind w:left="1170" w:hanging="450"/>
        <w:jc w:val="both"/>
        <w:rPr>
          <w:rFonts w:ascii="Sylfaen" w:hAnsi="Sylfaen"/>
          <w:noProof/>
          <w:sz w:val="24"/>
          <w:szCs w:val="24"/>
          <w:lang w:val="ka-GE"/>
        </w:rPr>
      </w:pPr>
      <w:r w:rsidRPr="00BA6FA4">
        <w:rPr>
          <w:rFonts w:ascii="Sylfaen" w:hAnsi="Sylfaen"/>
          <w:noProof/>
          <w:sz w:val="24"/>
          <w:szCs w:val="24"/>
          <w:lang w:val="ka-GE"/>
        </w:rPr>
        <w:t>(</w:t>
      </w:r>
      <w:r w:rsidR="0089561F">
        <w:rPr>
          <w:rFonts w:ascii="Sylfaen" w:hAnsi="Sylfaen"/>
          <w:noProof/>
          <w:sz w:val="24"/>
          <w:szCs w:val="24"/>
          <w:lang w:val="ka-GE"/>
        </w:rPr>
        <w:t>ა</w:t>
      </w:r>
      <w:r w:rsidRPr="00BA6FA4">
        <w:rPr>
          <w:rFonts w:ascii="Sylfaen" w:hAnsi="Sylfaen"/>
          <w:noProof/>
          <w:sz w:val="24"/>
          <w:szCs w:val="24"/>
          <w:lang w:val="ka-GE"/>
        </w:rPr>
        <w:t xml:space="preserve">) </w:t>
      </w:r>
      <w:r w:rsidR="0089561F">
        <w:rPr>
          <w:rFonts w:ascii="Sylfaen" w:hAnsi="Sylfaen"/>
          <w:noProof/>
          <w:sz w:val="24"/>
          <w:szCs w:val="24"/>
          <w:lang w:val="ka-GE"/>
        </w:rPr>
        <w:tab/>
      </w:r>
      <w:r w:rsidRPr="00BA6FA4">
        <w:rPr>
          <w:rFonts w:ascii="Sylfaen" w:hAnsi="Sylfaen"/>
          <w:noProof/>
          <w:sz w:val="24"/>
          <w:szCs w:val="24"/>
          <w:lang w:val="ka-GE"/>
        </w:rPr>
        <w:t xml:space="preserve">შეცვალოს ან გააუქმოს მისი </w:t>
      </w:r>
      <w:r w:rsidR="0089561F" w:rsidRPr="00BA6FA4">
        <w:rPr>
          <w:rFonts w:ascii="Sylfaen" w:hAnsi="Sylfaen"/>
          <w:noProof/>
          <w:sz w:val="24"/>
          <w:szCs w:val="24"/>
          <w:lang w:val="ka-GE"/>
        </w:rPr>
        <w:t>ღონისძიებ</w:t>
      </w:r>
      <w:r w:rsidR="0089561F">
        <w:rPr>
          <w:rFonts w:ascii="Sylfaen" w:hAnsi="Sylfaen"/>
          <w:noProof/>
          <w:sz w:val="24"/>
          <w:szCs w:val="24"/>
          <w:lang w:val="ka-GE"/>
        </w:rPr>
        <w:t>ებ</w:t>
      </w:r>
      <w:r w:rsidR="0089561F" w:rsidRPr="00BA6FA4">
        <w:rPr>
          <w:rFonts w:ascii="Sylfaen" w:hAnsi="Sylfaen"/>
          <w:noProof/>
          <w:sz w:val="24"/>
          <w:szCs w:val="24"/>
          <w:lang w:val="ka-GE"/>
        </w:rPr>
        <w:t xml:space="preserve">ის </w:t>
      </w:r>
      <w:r w:rsidRPr="00BA6FA4">
        <w:rPr>
          <w:rFonts w:ascii="Sylfaen" w:hAnsi="Sylfaen"/>
          <w:noProof/>
          <w:sz w:val="24"/>
          <w:szCs w:val="24"/>
          <w:lang w:val="ka-GE"/>
        </w:rPr>
        <w:t>პროექტი</w:t>
      </w:r>
      <w:r w:rsidR="0089561F">
        <w:rPr>
          <w:rFonts w:ascii="Sylfaen" w:hAnsi="Sylfaen"/>
          <w:noProof/>
          <w:sz w:val="24"/>
          <w:szCs w:val="24"/>
          <w:lang w:val="ka-GE"/>
        </w:rPr>
        <w:t>, პირველი პუნქტით გათვალისწინებული</w:t>
      </w:r>
      <w:r w:rsidRPr="00BA6FA4">
        <w:rPr>
          <w:rFonts w:ascii="Sylfaen" w:hAnsi="Sylfaen"/>
          <w:noProof/>
          <w:sz w:val="24"/>
          <w:szCs w:val="24"/>
          <w:lang w:val="ka-GE"/>
        </w:rPr>
        <w:t xml:space="preserve"> კომისიის </w:t>
      </w:r>
      <w:r w:rsidR="0089561F">
        <w:rPr>
          <w:rFonts w:ascii="Sylfaen" w:hAnsi="Sylfaen"/>
          <w:noProof/>
          <w:sz w:val="24"/>
          <w:szCs w:val="24"/>
          <w:lang w:val="ka-GE"/>
        </w:rPr>
        <w:t xml:space="preserve">შეტყობინებისა და </w:t>
      </w:r>
      <w:r w:rsidR="0089561F" w:rsidRPr="00316273">
        <w:rPr>
          <w:rFonts w:ascii="Sylfaen" w:hAnsi="Sylfaen"/>
          <w:noProof/>
          <w:sz w:val="24"/>
          <w:szCs w:val="24"/>
          <w:lang w:val="ka-GE"/>
        </w:rPr>
        <w:t>BEREC</w:t>
      </w:r>
      <w:r w:rsidR="0089561F">
        <w:rPr>
          <w:rFonts w:ascii="Sylfaen" w:hAnsi="Sylfaen"/>
          <w:noProof/>
          <w:sz w:val="24"/>
          <w:szCs w:val="24"/>
          <w:lang w:val="ka-GE"/>
        </w:rPr>
        <w:t>-ის</w:t>
      </w:r>
      <w:r w:rsidRPr="00BA6FA4">
        <w:rPr>
          <w:rFonts w:ascii="Sylfaen" w:hAnsi="Sylfaen"/>
          <w:noProof/>
          <w:sz w:val="24"/>
          <w:szCs w:val="24"/>
          <w:lang w:val="ka-GE"/>
        </w:rPr>
        <w:t xml:space="preserve"> </w:t>
      </w:r>
      <w:r w:rsidR="0089561F">
        <w:rPr>
          <w:rFonts w:ascii="Sylfaen" w:hAnsi="Sylfaen"/>
          <w:noProof/>
          <w:sz w:val="24"/>
          <w:szCs w:val="24"/>
          <w:lang w:val="ka-GE"/>
        </w:rPr>
        <w:t>დასკვნისა</w:t>
      </w:r>
      <w:r w:rsidRPr="00BA6FA4">
        <w:rPr>
          <w:rFonts w:ascii="Sylfaen" w:hAnsi="Sylfaen"/>
          <w:noProof/>
          <w:sz w:val="24"/>
          <w:szCs w:val="24"/>
          <w:lang w:val="ka-GE"/>
        </w:rPr>
        <w:t xml:space="preserve"> და კონსულტაცი</w:t>
      </w:r>
      <w:r w:rsidR="0089561F">
        <w:rPr>
          <w:rFonts w:ascii="Sylfaen" w:hAnsi="Sylfaen"/>
          <w:noProof/>
          <w:sz w:val="24"/>
          <w:szCs w:val="24"/>
          <w:lang w:val="ka-GE"/>
        </w:rPr>
        <w:t>ის მხედველობაში მიღებით</w:t>
      </w:r>
      <w:r w:rsidRPr="00BA6FA4">
        <w:rPr>
          <w:rFonts w:ascii="Sylfaen" w:hAnsi="Sylfaen"/>
          <w:noProof/>
          <w:sz w:val="24"/>
          <w:szCs w:val="24"/>
          <w:lang w:val="ka-GE"/>
        </w:rPr>
        <w:t>;</w:t>
      </w:r>
    </w:p>
    <w:p w:rsidR="00F7214D" w:rsidRDefault="00BA6FA4" w:rsidP="0089561F">
      <w:pPr>
        <w:spacing w:after="120" w:line="320" w:lineRule="atLeast"/>
        <w:ind w:left="1170" w:hanging="450"/>
        <w:jc w:val="both"/>
        <w:rPr>
          <w:rFonts w:ascii="Sylfaen" w:hAnsi="Sylfaen"/>
          <w:noProof/>
          <w:sz w:val="24"/>
          <w:szCs w:val="24"/>
          <w:lang w:val="ka-GE"/>
        </w:rPr>
      </w:pPr>
      <w:r w:rsidRPr="00BA6FA4">
        <w:rPr>
          <w:rFonts w:ascii="Sylfaen" w:hAnsi="Sylfaen"/>
          <w:noProof/>
          <w:sz w:val="24"/>
          <w:szCs w:val="24"/>
          <w:lang w:val="ka-GE"/>
        </w:rPr>
        <w:t>(</w:t>
      </w:r>
      <w:r w:rsidR="0089561F">
        <w:rPr>
          <w:rFonts w:ascii="Sylfaen" w:hAnsi="Sylfaen"/>
          <w:noProof/>
          <w:sz w:val="24"/>
          <w:szCs w:val="24"/>
          <w:lang w:val="ka-GE"/>
        </w:rPr>
        <w:t>ბ)</w:t>
      </w:r>
      <w:r w:rsidR="0089561F">
        <w:rPr>
          <w:rFonts w:ascii="Sylfaen" w:hAnsi="Sylfaen"/>
          <w:noProof/>
          <w:sz w:val="24"/>
          <w:szCs w:val="24"/>
          <w:lang w:val="ka-GE"/>
        </w:rPr>
        <w:tab/>
        <w:t>შეიმუშაოს მისი</w:t>
      </w:r>
      <w:r w:rsidRPr="00BA6FA4">
        <w:rPr>
          <w:rFonts w:ascii="Sylfaen" w:hAnsi="Sylfaen"/>
          <w:noProof/>
          <w:sz w:val="24"/>
          <w:szCs w:val="24"/>
          <w:lang w:val="ka-GE"/>
        </w:rPr>
        <w:t xml:space="preserve"> </w:t>
      </w:r>
      <w:r w:rsidR="0089561F" w:rsidRPr="00BA6FA4">
        <w:rPr>
          <w:rFonts w:ascii="Sylfaen" w:hAnsi="Sylfaen"/>
          <w:noProof/>
          <w:sz w:val="24"/>
          <w:szCs w:val="24"/>
          <w:lang w:val="ka-GE"/>
        </w:rPr>
        <w:t>ღონისძი</w:t>
      </w:r>
      <w:r w:rsidR="0089561F">
        <w:rPr>
          <w:rFonts w:ascii="Sylfaen" w:hAnsi="Sylfaen"/>
          <w:noProof/>
          <w:sz w:val="24"/>
          <w:szCs w:val="24"/>
          <w:lang w:val="ka-GE"/>
        </w:rPr>
        <w:t>ე</w:t>
      </w:r>
      <w:r w:rsidR="0089561F" w:rsidRPr="00BA6FA4">
        <w:rPr>
          <w:rFonts w:ascii="Sylfaen" w:hAnsi="Sylfaen"/>
          <w:noProof/>
          <w:sz w:val="24"/>
          <w:szCs w:val="24"/>
          <w:lang w:val="ka-GE"/>
        </w:rPr>
        <w:t>ბე</w:t>
      </w:r>
      <w:r w:rsidR="0089561F">
        <w:rPr>
          <w:rFonts w:ascii="Sylfaen" w:hAnsi="Sylfaen"/>
          <w:noProof/>
          <w:sz w:val="24"/>
          <w:szCs w:val="24"/>
          <w:lang w:val="ka-GE"/>
        </w:rPr>
        <w:t xml:space="preserve">ბის </w:t>
      </w:r>
      <w:r w:rsidRPr="00BA6FA4">
        <w:rPr>
          <w:rFonts w:ascii="Sylfaen" w:hAnsi="Sylfaen"/>
          <w:noProof/>
          <w:sz w:val="24"/>
          <w:szCs w:val="24"/>
          <w:lang w:val="ka-GE"/>
        </w:rPr>
        <w:t>პროექტი.</w:t>
      </w:r>
    </w:p>
    <w:p w:rsidR="0089561F" w:rsidRPr="0089561F" w:rsidRDefault="0089561F" w:rsidP="0089561F">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 xml:space="preserve">5. </w:t>
      </w:r>
      <w:r>
        <w:rPr>
          <w:rFonts w:ascii="Sylfaen" w:hAnsi="Sylfaen"/>
          <w:noProof/>
          <w:sz w:val="24"/>
          <w:szCs w:val="24"/>
          <w:lang w:val="ka-GE"/>
        </w:rPr>
        <w:tab/>
        <w:t>იმ შემთხვევაში, თუ</w:t>
      </w:r>
      <w:r w:rsidRPr="0089561F">
        <w:rPr>
          <w:rFonts w:ascii="Sylfaen" w:hAnsi="Sylfaen"/>
          <w:noProof/>
          <w:sz w:val="24"/>
          <w:szCs w:val="24"/>
          <w:lang w:val="ka-GE"/>
        </w:rPr>
        <w:t xml:space="preserve"> </w:t>
      </w:r>
      <w:r w:rsidRPr="00316273">
        <w:rPr>
          <w:rFonts w:ascii="Sylfaen" w:hAnsi="Sylfaen"/>
          <w:noProof/>
          <w:sz w:val="24"/>
          <w:szCs w:val="24"/>
          <w:lang w:val="ka-GE"/>
        </w:rPr>
        <w:t>BEREC</w:t>
      </w:r>
      <w:r w:rsidRPr="0089561F">
        <w:rPr>
          <w:rFonts w:ascii="Sylfaen" w:hAnsi="Sylfaen"/>
          <w:noProof/>
          <w:sz w:val="24"/>
          <w:szCs w:val="24"/>
          <w:lang w:val="ka-GE"/>
        </w:rPr>
        <w:t xml:space="preserve"> არ იზიარებს კომისიის სერიოზულ </w:t>
      </w:r>
      <w:r>
        <w:rPr>
          <w:rFonts w:ascii="Sylfaen" w:hAnsi="Sylfaen"/>
          <w:noProof/>
          <w:sz w:val="24"/>
          <w:szCs w:val="24"/>
          <w:lang w:val="ka-GE"/>
        </w:rPr>
        <w:t>ეჭვებს</w:t>
      </w:r>
      <w:r w:rsidRPr="0089561F">
        <w:rPr>
          <w:rFonts w:ascii="Sylfaen" w:hAnsi="Sylfaen"/>
          <w:noProof/>
          <w:sz w:val="24"/>
          <w:szCs w:val="24"/>
          <w:lang w:val="ka-GE"/>
        </w:rPr>
        <w:t xml:space="preserve"> ან არ გასცემს </w:t>
      </w:r>
      <w:r>
        <w:rPr>
          <w:rFonts w:ascii="Sylfaen" w:hAnsi="Sylfaen"/>
          <w:noProof/>
          <w:sz w:val="24"/>
          <w:szCs w:val="24"/>
          <w:lang w:val="ka-GE"/>
        </w:rPr>
        <w:t>დასკვნას</w:t>
      </w:r>
      <w:r w:rsidRPr="0089561F">
        <w:rPr>
          <w:rFonts w:ascii="Sylfaen" w:hAnsi="Sylfaen"/>
          <w:noProof/>
          <w:sz w:val="24"/>
          <w:szCs w:val="24"/>
          <w:lang w:val="ka-GE"/>
        </w:rPr>
        <w:t xml:space="preserve">, ან </w:t>
      </w:r>
      <w:r w:rsidR="004E3A74">
        <w:rPr>
          <w:rFonts w:ascii="Sylfaen" w:hAnsi="Sylfaen"/>
          <w:noProof/>
          <w:sz w:val="24"/>
          <w:szCs w:val="24"/>
          <w:lang w:val="ka-GE"/>
        </w:rPr>
        <w:t>იმ შემთხვევაში, თუ</w:t>
      </w:r>
      <w:r w:rsidRPr="0089561F">
        <w:rPr>
          <w:rFonts w:ascii="Sylfaen" w:hAnsi="Sylfaen"/>
          <w:noProof/>
          <w:sz w:val="24"/>
          <w:szCs w:val="24"/>
          <w:lang w:val="ka-GE"/>
        </w:rPr>
        <w:t xml:space="preserve"> ეროვნული მარეგულირებელი </w:t>
      </w:r>
      <w:r w:rsidR="004E3A74">
        <w:rPr>
          <w:rFonts w:ascii="Sylfaen" w:hAnsi="Sylfaen"/>
          <w:noProof/>
          <w:sz w:val="24"/>
          <w:szCs w:val="24"/>
          <w:lang w:val="ka-GE"/>
        </w:rPr>
        <w:t>ორგანო</w:t>
      </w:r>
      <w:r w:rsidRPr="0089561F">
        <w:rPr>
          <w:rFonts w:ascii="Sylfaen" w:hAnsi="Sylfaen"/>
          <w:noProof/>
          <w:sz w:val="24"/>
          <w:szCs w:val="24"/>
          <w:lang w:val="ka-GE"/>
        </w:rPr>
        <w:t xml:space="preserve"> ცვლის და </w:t>
      </w:r>
      <w:r w:rsidR="004E3A74">
        <w:rPr>
          <w:rFonts w:ascii="Sylfaen" w:hAnsi="Sylfaen"/>
          <w:noProof/>
          <w:sz w:val="24"/>
          <w:szCs w:val="24"/>
          <w:lang w:val="ka-GE"/>
        </w:rPr>
        <w:t>წარმოადგენს მისი</w:t>
      </w:r>
      <w:r w:rsidRPr="0089561F">
        <w:rPr>
          <w:rFonts w:ascii="Sylfaen" w:hAnsi="Sylfaen"/>
          <w:noProof/>
          <w:sz w:val="24"/>
          <w:szCs w:val="24"/>
          <w:lang w:val="ka-GE"/>
        </w:rPr>
        <w:t xml:space="preserve"> </w:t>
      </w:r>
      <w:r w:rsidR="004E3A74" w:rsidRPr="0089561F">
        <w:rPr>
          <w:rFonts w:ascii="Sylfaen" w:hAnsi="Sylfaen"/>
          <w:noProof/>
          <w:sz w:val="24"/>
          <w:szCs w:val="24"/>
          <w:lang w:val="ka-GE"/>
        </w:rPr>
        <w:t>ღონისძიებ</w:t>
      </w:r>
      <w:r w:rsidR="004E3A74">
        <w:rPr>
          <w:rFonts w:ascii="Sylfaen" w:hAnsi="Sylfaen"/>
          <w:noProof/>
          <w:sz w:val="24"/>
          <w:szCs w:val="24"/>
          <w:lang w:val="ka-GE"/>
        </w:rPr>
        <w:t>ების</w:t>
      </w:r>
      <w:r w:rsidR="004E3A74" w:rsidRPr="0089561F">
        <w:rPr>
          <w:rFonts w:ascii="Sylfaen" w:hAnsi="Sylfaen"/>
          <w:noProof/>
          <w:sz w:val="24"/>
          <w:szCs w:val="24"/>
          <w:lang w:val="ka-GE"/>
        </w:rPr>
        <w:t xml:space="preserve"> </w:t>
      </w:r>
      <w:r w:rsidRPr="0089561F">
        <w:rPr>
          <w:rFonts w:ascii="Sylfaen" w:hAnsi="Sylfaen"/>
          <w:noProof/>
          <w:sz w:val="24"/>
          <w:szCs w:val="24"/>
          <w:lang w:val="ka-GE"/>
        </w:rPr>
        <w:t>პროექტ</w:t>
      </w:r>
      <w:r w:rsidR="004E3A74">
        <w:rPr>
          <w:rFonts w:ascii="Sylfaen" w:hAnsi="Sylfaen"/>
          <w:noProof/>
          <w:sz w:val="24"/>
          <w:szCs w:val="24"/>
          <w:lang w:val="ka-GE"/>
        </w:rPr>
        <w:t>ს</w:t>
      </w:r>
      <w:r w:rsidRPr="0089561F">
        <w:rPr>
          <w:rFonts w:ascii="Sylfaen" w:hAnsi="Sylfaen"/>
          <w:noProof/>
          <w:sz w:val="24"/>
          <w:szCs w:val="24"/>
          <w:lang w:val="ka-GE"/>
        </w:rPr>
        <w:t xml:space="preserve"> </w:t>
      </w:r>
      <w:r w:rsidR="004E3A74">
        <w:rPr>
          <w:rFonts w:ascii="Sylfaen" w:hAnsi="Sylfaen"/>
          <w:noProof/>
          <w:sz w:val="24"/>
          <w:szCs w:val="24"/>
          <w:lang w:val="ka-GE"/>
        </w:rPr>
        <w:t>მე-</w:t>
      </w:r>
      <w:r w:rsidR="004E3A74" w:rsidRPr="0089561F">
        <w:rPr>
          <w:rFonts w:ascii="Sylfaen" w:hAnsi="Sylfaen"/>
          <w:noProof/>
          <w:sz w:val="24"/>
          <w:szCs w:val="24"/>
          <w:lang w:val="ka-GE"/>
        </w:rPr>
        <w:t>4</w:t>
      </w:r>
      <w:r w:rsidR="004E3A74">
        <w:rPr>
          <w:rFonts w:ascii="Sylfaen" w:hAnsi="Sylfaen"/>
          <w:noProof/>
          <w:sz w:val="24"/>
          <w:szCs w:val="24"/>
          <w:lang w:val="ka-GE"/>
        </w:rPr>
        <w:t xml:space="preserve"> </w:t>
      </w:r>
      <w:r w:rsidRPr="0089561F">
        <w:rPr>
          <w:rFonts w:ascii="Sylfaen" w:hAnsi="Sylfaen"/>
          <w:noProof/>
          <w:sz w:val="24"/>
          <w:szCs w:val="24"/>
          <w:lang w:val="ka-GE"/>
        </w:rPr>
        <w:t xml:space="preserve">პუნქტის თანახმად, კომისიას შეუძლია, </w:t>
      </w:r>
      <w:r w:rsidR="004E3A74">
        <w:rPr>
          <w:rFonts w:ascii="Sylfaen" w:hAnsi="Sylfaen"/>
          <w:noProof/>
          <w:sz w:val="24"/>
          <w:szCs w:val="24"/>
          <w:lang w:val="ka-GE"/>
        </w:rPr>
        <w:t>პირველი პუნქტით გათვალისწინებული სამ</w:t>
      </w:r>
      <w:r w:rsidR="004E3A74" w:rsidRPr="0089561F">
        <w:rPr>
          <w:rFonts w:ascii="Sylfaen" w:hAnsi="Sylfaen"/>
          <w:noProof/>
          <w:sz w:val="24"/>
          <w:szCs w:val="24"/>
          <w:lang w:val="ka-GE"/>
        </w:rPr>
        <w:t>თვ</w:t>
      </w:r>
      <w:r w:rsidR="004E3A74">
        <w:rPr>
          <w:rFonts w:ascii="Sylfaen" w:hAnsi="Sylfaen"/>
          <w:noProof/>
          <w:sz w:val="24"/>
          <w:szCs w:val="24"/>
          <w:lang w:val="ka-GE"/>
        </w:rPr>
        <w:t xml:space="preserve">იანი პერიოდის დასრულებიდან ერთი </w:t>
      </w:r>
      <w:r w:rsidRPr="0089561F">
        <w:rPr>
          <w:rFonts w:ascii="Sylfaen" w:hAnsi="Sylfaen"/>
          <w:noProof/>
          <w:sz w:val="24"/>
          <w:szCs w:val="24"/>
          <w:lang w:val="ka-GE"/>
        </w:rPr>
        <w:t xml:space="preserve">თვის ვადაში და </w:t>
      </w:r>
      <w:r w:rsidR="004E3A74" w:rsidRPr="00316273">
        <w:rPr>
          <w:rFonts w:ascii="Sylfaen" w:hAnsi="Sylfaen"/>
          <w:noProof/>
          <w:sz w:val="24"/>
          <w:szCs w:val="24"/>
          <w:lang w:val="ka-GE"/>
        </w:rPr>
        <w:t>BEREC</w:t>
      </w:r>
      <w:r w:rsidR="004E3A74">
        <w:rPr>
          <w:rFonts w:ascii="Sylfaen" w:hAnsi="Sylfaen"/>
          <w:noProof/>
          <w:sz w:val="24"/>
          <w:szCs w:val="24"/>
          <w:lang w:val="ka-GE"/>
        </w:rPr>
        <w:t>-ის მიერ წარმოდგენილი დასკვნის მხედველობაში მიღებით</w:t>
      </w:r>
      <w:r w:rsidRPr="0089561F">
        <w:rPr>
          <w:rFonts w:ascii="Sylfaen" w:hAnsi="Sylfaen"/>
          <w:noProof/>
          <w:sz w:val="24"/>
          <w:szCs w:val="24"/>
          <w:lang w:val="ka-GE"/>
        </w:rPr>
        <w:t>:</w:t>
      </w:r>
    </w:p>
    <w:p w:rsidR="0089561F" w:rsidRPr="0089561F" w:rsidRDefault="0089561F" w:rsidP="004E3A74">
      <w:pPr>
        <w:spacing w:after="120" w:line="320" w:lineRule="atLeast"/>
        <w:ind w:left="1170" w:hanging="450"/>
        <w:jc w:val="both"/>
        <w:rPr>
          <w:rFonts w:ascii="Sylfaen" w:hAnsi="Sylfaen"/>
          <w:noProof/>
          <w:sz w:val="24"/>
          <w:szCs w:val="24"/>
          <w:lang w:val="ka-GE"/>
        </w:rPr>
      </w:pPr>
      <w:r w:rsidRPr="0089561F">
        <w:rPr>
          <w:rFonts w:ascii="Sylfaen" w:hAnsi="Sylfaen"/>
          <w:noProof/>
          <w:sz w:val="24"/>
          <w:szCs w:val="24"/>
          <w:lang w:val="ka-GE"/>
        </w:rPr>
        <w:t>(</w:t>
      </w:r>
      <w:r w:rsidR="004E3A74">
        <w:rPr>
          <w:rFonts w:ascii="Sylfaen" w:hAnsi="Sylfaen"/>
          <w:noProof/>
          <w:sz w:val="24"/>
          <w:szCs w:val="24"/>
          <w:lang w:val="ka-GE"/>
        </w:rPr>
        <w:t>ა)</w:t>
      </w:r>
      <w:r w:rsidR="004E3A74">
        <w:rPr>
          <w:rFonts w:ascii="Sylfaen" w:hAnsi="Sylfaen"/>
          <w:noProof/>
          <w:sz w:val="24"/>
          <w:szCs w:val="24"/>
          <w:lang w:val="ka-GE"/>
        </w:rPr>
        <w:tab/>
      </w:r>
      <w:r w:rsidRPr="0089561F">
        <w:rPr>
          <w:rFonts w:ascii="Sylfaen" w:hAnsi="Sylfaen"/>
          <w:noProof/>
          <w:sz w:val="24"/>
          <w:szCs w:val="24"/>
          <w:lang w:val="ka-GE"/>
        </w:rPr>
        <w:t>გასცეს რეკომენდაცია</w:t>
      </w:r>
      <w:r w:rsidR="004E3A74">
        <w:rPr>
          <w:rFonts w:ascii="Sylfaen" w:hAnsi="Sylfaen"/>
          <w:noProof/>
          <w:sz w:val="24"/>
          <w:szCs w:val="24"/>
          <w:lang w:val="ka-GE"/>
        </w:rPr>
        <w:t>, რომლითაც</w:t>
      </w:r>
      <w:r w:rsidRPr="0089561F">
        <w:rPr>
          <w:rFonts w:ascii="Sylfaen" w:hAnsi="Sylfaen"/>
          <w:noProof/>
          <w:sz w:val="24"/>
          <w:szCs w:val="24"/>
          <w:lang w:val="ka-GE"/>
        </w:rPr>
        <w:t xml:space="preserve"> მოითხოვს ეროვნული მარეგულირებელი ორგანოს</w:t>
      </w:r>
      <w:r w:rsidR="004E3A74">
        <w:rPr>
          <w:rFonts w:ascii="Sylfaen" w:hAnsi="Sylfaen"/>
          <w:noProof/>
          <w:sz w:val="24"/>
          <w:szCs w:val="24"/>
          <w:lang w:val="ka-GE"/>
        </w:rPr>
        <w:t>გან</w:t>
      </w:r>
      <w:r w:rsidRPr="0089561F">
        <w:rPr>
          <w:rFonts w:ascii="Sylfaen" w:hAnsi="Sylfaen"/>
          <w:noProof/>
          <w:sz w:val="24"/>
          <w:szCs w:val="24"/>
          <w:lang w:val="ka-GE"/>
        </w:rPr>
        <w:t xml:space="preserve"> </w:t>
      </w:r>
      <w:r w:rsidR="004E3A74" w:rsidRPr="0089561F">
        <w:rPr>
          <w:rFonts w:ascii="Sylfaen" w:hAnsi="Sylfaen"/>
          <w:noProof/>
          <w:sz w:val="24"/>
          <w:szCs w:val="24"/>
          <w:lang w:val="ka-GE"/>
        </w:rPr>
        <w:t>ღონისძიებ</w:t>
      </w:r>
      <w:r w:rsidR="004E3A74">
        <w:rPr>
          <w:rFonts w:ascii="Sylfaen" w:hAnsi="Sylfaen"/>
          <w:noProof/>
          <w:sz w:val="24"/>
          <w:szCs w:val="24"/>
          <w:lang w:val="ka-GE"/>
        </w:rPr>
        <w:t xml:space="preserve">ების </w:t>
      </w:r>
      <w:r w:rsidR="004E3A74" w:rsidRPr="0089561F">
        <w:rPr>
          <w:rFonts w:ascii="Sylfaen" w:hAnsi="Sylfaen"/>
          <w:noProof/>
          <w:sz w:val="24"/>
          <w:szCs w:val="24"/>
          <w:lang w:val="ka-GE"/>
        </w:rPr>
        <w:t xml:space="preserve">პროექტის </w:t>
      </w:r>
      <w:r w:rsidR="004E3A74">
        <w:rPr>
          <w:rFonts w:ascii="Sylfaen" w:hAnsi="Sylfaen"/>
          <w:noProof/>
          <w:sz w:val="24"/>
          <w:szCs w:val="24"/>
          <w:lang w:val="ka-GE"/>
        </w:rPr>
        <w:t>შეცვ</w:t>
      </w:r>
      <w:r w:rsidRPr="0089561F">
        <w:rPr>
          <w:rFonts w:ascii="Sylfaen" w:hAnsi="Sylfaen"/>
          <w:noProof/>
          <w:sz w:val="24"/>
          <w:szCs w:val="24"/>
          <w:lang w:val="ka-GE"/>
        </w:rPr>
        <w:t>ლ</w:t>
      </w:r>
      <w:r w:rsidR="004E3A74">
        <w:rPr>
          <w:rFonts w:ascii="Sylfaen" w:hAnsi="Sylfaen"/>
          <w:noProof/>
          <w:sz w:val="24"/>
          <w:szCs w:val="24"/>
          <w:lang w:val="ka-GE"/>
        </w:rPr>
        <w:t>ა</w:t>
      </w:r>
      <w:r w:rsidRPr="0089561F">
        <w:rPr>
          <w:rFonts w:ascii="Sylfaen" w:hAnsi="Sylfaen"/>
          <w:noProof/>
          <w:sz w:val="24"/>
          <w:szCs w:val="24"/>
          <w:lang w:val="ka-GE"/>
        </w:rPr>
        <w:t xml:space="preserve">ს ან </w:t>
      </w:r>
      <w:r w:rsidR="004E3A74">
        <w:rPr>
          <w:rFonts w:ascii="Sylfaen" w:hAnsi="Sylfaen"/>
          <w:noProof/>
          <w:sz w:val="24"/>
          <w:szCs w:val="24"/>
          <w:lang w:val="ka-GE"/>
        </w:rPr>
        <w:t>გა</w:t>
      </w:r>
      <w:r w:rsidRPr="0089561F">
        <w:rPr>
          <w:rFonts w:ascii="Sylfaen" w:hAnsi="Sylfaen"/>
          <w:noProof/>
          <w:sz w:val="24"/>
          <w:szCs w:val="24"/>
          <w:lang w:val="ka-GE"/>
        </w:rPr>
        <w:t>უქმ</w:t>
      </w:r>
      <w:r w:rsidR="004E3A74">
        <w:rPr>
          <w:rFonts w:ascii="Sylfaen" w:hAnsi="Sylfaen"/>
          <w:noProof/>
          <w:sz w:val="24"/>
          <w:szCs w:val="24"/>
          <w:lang w:val="ka-GE"/>
        </w:rPr>
        <w:t>ება</w:t>
      </w:r>
      <w:r w:rsidRPr="0089561F">
        <w:rPr>
          <w:rFonts w:ascii="Sylfaen" w:hAnsi="Sylfaen"/>
          <w:noProof/>
          <w:sz w:val="24"/>
          <w:szCs w:val="24"/>
          <w:lang w:val="ka-GE"/>
        </w:rPr>
        <w:t xml:space="preserve">ს, </w:t>
      </w:r>
      <w:r w:rsidR="004E3A74">
        <w:rPr>
          <w:rFonts w:ascii="Sylfaen" w:hAnsi="Sylfaen"/>
          <w:noProof/>
          <w:sz w:val="24"/>
          <w:szCs w:val="24"/>
          <w:lang w:val="ka-GE"/>
        </w:rPr>
        <w:t xml:space="preserve">აღნიშნულთან დაკავშირებით </w:t>
      </w:r>
      <w:r w:rsidRPr="0089561F">
        <w:rPr>
          <w:rFonts w:ascii="Sylfaen" w:hAnsi="Sylfaen"/>
          <w:noProof/>
          <w:sz w:val="24"/>
          <w:szCs w:val="24"/>
          <w:lang w:val="ka-GE"/>
        </w:rPr>
        <w:t>კონკრეტული წინადადებები</w:t>
      </w:r>
      <w:r w:rsidR="004E3A74">
        <w:rPr>
          <w:rFonts w:ascii="Sylfaen" w:hAnsi="Sylfaen"/>
          <w:noProof/>
          <w:sz w:val="24"/>
          <w:szCs w:val="24"/>
          <w:lang w:val="ka-GE"/>
        </w:rPr>
        <w:t>სა</w:t>
      </w:r>
      <w:r w:rsidRPr="0089561F">
        <w:rPr>
          <w:rFonts w:ascii="Sylfaen" w:hAnsi="Sylfaen"/>
          <w:noProof/>
          <w:sz w:val="24"/>
          <w:szCs w:val="24"/>
          <w:lang w:val="ka-GE"/>
        </w:rPr>
        <w:t xml:space="preserve"> </w:t>
      </w:r>
      <w:r w:rsidR="004E3A74">
        <w:rPr>
          <w:rFonts w:ascii="Sylfaen" w:hAnsi="Sylfaen"/>
          <w:noProof/>
          <w:sz w:val="24"/>
          <w:szCs w:val="24"/>
          <w:lang w:val="ka-GE"/>
        </w:rPr>
        <w:t xml:space="preserve">მისი რეკომენდაციის დასაბუთების მიზეზების ჩათვლით, განსაკუთრებით იმ შემთხვევაში, როდესაც </w:t>
      </w:r>
      <w:r w:rsidR="004E3A74" w:rsidRPr="00316273">
        <w:rPr>
          <w:rFonts w:ascii="Sylfaen" w:hAnsi="Sylfaen"/>
          <w:noProof/>
          <w:sz w:val="24"/>
          <w:szCs w:val="24"/>
          <w:lang w:val="ka-GE"/>
        </w:rPr>
        <w:t>BEREC</w:t>
      </w:r>
      <w:r w:rsidR="004E3A74">
        <w:rPr>
          <w:rFonts w:ascii="Sylfaen" w:hAnsi="Sylfaen"/>
          <w:noProof/>
          <w:sz w:val="24"/>
          <w:szCs w:val="24"/>
          <w:lang w:val="ka-GE"/>
        </w:rPr>
        <w:t xml:space="preserve"> არ იზიარებს კომისიის სერიოზულ</w:t>
      </w:r>
      <w:r w:rsidRPr="0089561F">
        <w:rPr>
          <w:rFonts w:ascii="Sylfaen" w:hAnsi="Sylfaen"/>
          <w:noProof/>
          <w:sz w:val="24"/>
          <w:szCs w:val="24"/>
          <w:lang w:val="ka-GE"/>
        </w:rPr>
        <w:t xml:space="preserve"> </w:t>
      </w:r>
      <w:r w:rsidR="004E3A74">
        <w:rPr>
          <w:rFonts w:ascii="Sylfaen" w:hAnsi="Sylfaen"/>
          <w:noProof/>
          <w:sz w:val="24"/>
          <w:szCs w:val="24"/>
          <w:lang w:val="ka-GE"/>
        </w:rPr>
        <w:t>ეჭვს</w:t>
      </w:r>
      <w:r w:rsidRPr="0089561F">
        <w:rPr>
          <w:rFonts w:ascii="Sylfaen" w:hAnsi="Sylfaen"/>
          <w:noProof/>
          <w:sz w:val="24"/>
          <w:szCs w:val="24"/>
          <w:lang w:val="ka-GE"/>
        </w:rPr>
        <w:t>;</w:t>
      </w:r>
    </w:p>
    <w:p w:rsidR="0089561F" w:rsidRPr="0089561F" w:rsidRDefault="0089561F" w:rsidP="004E3A74">
      <w:pPr>
        <w:spacing w:after="120" w:line="320" w:lineRule="atLeast"/>
        <w:ind w:left="1170" w:hanging="450"/>
        <w:jc w:val="both"/>
        <w:rPr>
          <w:rFonts w:ascii="Sylfaen" w:hAnsi="Sylfaen"/>
          <w:noProof/>
          <w:sz w:val="24"/>
          <w:szCs w:val="24"/>
          <w:lang w:val="ka-GE"/>
        </w:rPr>
      </w:pPr>
      <w:r w:rsidRPr="0089561F">
        <w:rPr>
          <w:rFonts w:ascii="Sylfaen" w:hAnsi="Sylfaen"/>
          <w:noProof/>
          <w:sz w:val="24"/>
          <w:szCs w:val="24"/>
          <w:lang w:val="ka-GE"/>
        </w:rPr>
        <w:lastRenderedPageBreak/>
        <w:t>(ბ</w:t>
      </w:r>
      <w:r w:rsidR="004E3A74">
        <w:rPr>
          <w:rFonts w:ascii="Sylfaen" w:hAnsi="Sylfaen"/>
          <w:noProof/>
          <w:sz w:val="24"/>
          <w:szCs w:val="24"/>
          <w:lang w:val="ka-GE"/>
        </w:rPr>
        <w:t>)</w:t>
      </w:r>
      <w:r w:rsidR="004E3A74">
        <w:rPr>
          <w:rFonts w:ascii="Sylfaen" w:hAnsi="Sylfaen"/>
          <w:noProof/>
          <w:sz w:val="24"/>
          <w:szCs w:val="24"/>
          <w:lang w:val="ka-GE"/>
        </w:rPr>
        <w:tab/>
      </w:r>
      <w:r w:rsidRPr="0089561F">
        <w:rPr>
          <w:rFonts w:ascii="Sylfaen" w:hAnsi="Sylfaen"/>
          <w:noProof/>
          <w:sz w:val="24"/>
          <w:szCs w:val="24"/>
          <w:lang w:val="ka-GE"/>
        </w:rPr>
        <w:t>მიიღოს გადაწყვეტილება</w:t>
      </w:r>
      <w:r w:rsidR="004E3A74">
        <w:rPr>
          <w:rFonts w:ascii="Sylfaen" w:hAnsi="Sylfaen"/>
          <w:noProof/>
          <w:sz w:val="24"/>
          <w:szCs w:val="24"/>
          <w:lang w:val="ka-GE"/>
        </w:rPr>
        <w:t xml:space="preserve"> პირველი პუნქტით გათვალისწინებული </w:t>
      </w:r>
      <w:r w:rsidR="00AA3355">
        <w:rPr>
          <w:rFonts w:ascii="Sylfaen" w:hAnsi="Sylfaen"/>
          <w:noProof/>
          <w:sz w:val="24"/>
          <w:szCs w:val="24"/>
          <w:lang w:val="ka-GE"/>
        </w:rPr>
        <w:t>შენიშვნის</w:t>
      </w:r>
      <w:r w:rsidR="004E3A74">
        <w:rPr>
          <w:rFonts w:ascii="Sylfaen" w:hAnsi="Sylfaen"/>
          <w:noProof/>
          <w:sz w:val="24"/>
          <w:szCs w:val="24"/>
          <w:lang w:val="ka-GE"/>
        </w:rPr>
        <w:t xml:space="preserve"> გაუქმების შესახებ</w:t>
      </w:r>
      <w:r w:rsidRPr="0089561F">
        <w:rPr>
          <w:rFonts w:ascii="Sylfaen" w:hAnsi="Sylfaen"/>
          <w:noProof/>
          <w:sz w:val="24"/>
          <w:szCs w:val="24"/>
          <w:lang w:val="ka-GE"/>
        </w:rPr>
        <w:t>.</w:t>
      </w:r>
    </w:p>
    <w:p w:rsidR="0089561F" w:rsidRPr="0089561F" w:rsidRDefault="0089561F" w:rsidP="0089561F">
      <w:pPr>
        <w:spacing w:after="120" w:line="320" w:lineRule="atLeast"/>
        <w:ind w:left="720" w:hanging="720"/>
        <w:jc w:val="both"/>
        <w:rPr>
          <w:rFonts w:ascii="Sylfaen" w:hAnsi="Sylfaen"/>
          <w:noProof/>
          <w:sz w:val="24"/>
          <w:szCs w:val="24"/>
          <w:lang w:val="ka-GE"/>
        </w:rPr>
      </w:pPr>
      <w:r w:rsidRPr="0089561F">
        <w:rPr>
          <w:rFonts w:ascii="Sylfaen" w:hAnsi="Sylfaen"/>
          <w:noProof/>
          <w:sz w:val="24"/>
          <w:szCs w:val="24"/>
          <w:lang w:val="ka-GE"/>
        </w:rPr>
        <w:t xml:space="preserve">6. </w:t>
      </w:r>
      <w:r w:rsidR="004E3A74">
        <w:rPr>
          <w:rFonts w:ascii="Sylfaen" w:hAnsi="Sylfaen"/>
          <w:noProof/>
          <w:sz w:val="24"/>
          <w:szCs w:val="24"/>
          <w:lang w:val="ka-GE"/>
        </w:rPr>
        <w:tab/>
      </w:r>
      <w:r w:rsidR="004E3A74" w:rsidRPr="0089561F">
        <w:rPr>
          <w:rFonts w:ascii="Sylfaen" w:hAnsi="Sylfaen"/>
          <w:noProof/>
          <w:sz w:val="24"/>
          <w:szCs w:val="24"/>
          <w:lang w:val="ka-GE"/>
        </w:rPr>
        <w:t xml:space="preserve">კომისიის </w:t>
      </w:r>
      <w:r w:rsidR="004E3A74">
        <w:rPr>
          <w:rFonts w:ascii="Sylfaen" w:hAnsi="Sylfaen"/>
          <w:noProof/>
          <w:sz w:val="24"/>
          <w:szCs w:val="24"/>
          <w:lang w:val="ka-GE"/>
        </w:rPr>
        <w:t>მიერ 5(ა)</w:t>
      </w:r>
      <w:r w:rsidR="004E3A74" w:rsidRPr="0089561F">
        <w:rPr>
          <w:rFonts w:ascii="Sylfaen" w:hAnsi="Sylfaen"/>
          <w:noProof/>
          <w:sz w:val="24"/>
          <w:szCs w:val="24"/>
          <w:lang w:val="ka-GE"/>
        </w:rPr>
        <w:t xml:space="preserve"> პუნქტის შესაბამისად </w:t>
      </w:r>
      <w:r w:rsidR="004E3A74">
        <w:rPr>
          <w:rFonts w:ascii="Sylfaen" w:hAnsi="Sylfaen"/>
          <w:noProof/>
          <w:sz w:val="24"/>
          <w:szCs w:val="24"/>
          <w:lang w:val="ka-GE"/>
        </w:rPr>
        <w:t xml:space="preserve">რეკომენდაციის გაცემიდან </w:t>
      </w:r>
      <w:r w:rsidR="00AA3355">
        <w:rPr>
          <w:rFonts w:ascii="Sylfaen" w:hAnsi="Sylfaen"/>
          <w:noProof/>
          <w:sz w:val="24"/>
          <w:szCs w:val="24"/>
          <w:lang w:val="ka-GE"/>
        </w:rPr>
        <w:t xml:space="preserve">ან 5(ბ) პუნქტის შესაბამისად მისი შენიშვნის გაუქმებიდან </w:t>
      </w:r>
      <w:r w:rsidR="00AA3355" w:rsidRPr="0089561F">
        <w:rPr>
          <w:rFonts w:ascii="Sylfaen" w:hAnsi="Sylfaen"/>
          <w:noProof/>
          <w:sz w:val="24"/>
          <w:szCs w:val="24"/>
          <w:lang w:val="ka-GE"/>
        </w:rPr>
        <w:t>ერთი თვის ვადაში</w:t>
      </w:r>
      <w:r w:rsidR="00AA3355">
        <w:rPr>
          <w:rFonts w:ascii="Sylfaen" w:hAnsi="Sylfaen"/>
          <w:noProof/>
          <w:sz w:val="24"/>
          <w:szCs w:val="24"/>
          <w:lang w:val="ka-GE"/>
        </w:rPr>
        <w:t xml:space="preserve">, შესაბამისი </w:t>
      </w:r>
      <w:r w:rsidRPr="0089561F">
        <w:rPr>
          <w:rFonts w:ascii="Sylfaen" w:hAnsi="Sylfaen"/>
          <w:noProof/>
          <w:sz w:val="24"/>
          <w:szCs w:val="24"/>
          <w:lang w:val="ka-GE"/>
        </w:rPr>
        <w:t xml:space="preserve">ეროვნული მარეგულირებელი </w:t>
      </w:r>
      <w:r w:rsidR="00AA3355">
        <w:rPr>
          <w:rFonts w:ascii="Sylfaen" w:hAnsi="Sylfaen"/>
          <w:noProof/>
          <w:sz w:val="24"/>
          <w:szCs w:val="24"/>
          <w:lang w:val="ka-GE"/>
        </w:rPr>
        <w:t>ორგანო</w:t>
      </w:r>
      <w:r w:rsidRPr="0089561F">
        <w:rPr>
          <w:rFonts w:ascii="Sylfaen" w:hAnsi="Sylfaen"/>
          <w:noProof/>
          <w:sz w:val="24"/>
          <w:szCs w:val="24"/>
          <w:lang w:val="ka-GE"/>
        </w:rPr>
        <w:t xml:space="preserve"> აცნობებს კომისიას და </w:t>
      </w:r>
      <w:r w:rsidR="00AA3355" w:rsidRPr="00316273">
        <w:rPr>
          <w:rFonts w:ascii="Sylfaen" w:hAnsi="Sylfaen"/>
          <w:noProof/>
          <w:sz w:val="24"/>
          <w:szCs w:val="24"/>
          <w:lang w:val="ka-GE"/>
        </w:rPr>
        <w:t>BEREC</w:t>
      </w:r>
      <w:r w:rsidR="00AA3355">
        <w:rPr>
          <w:rFonts w:ascii="Sylfaen" w:hAnsi="Sylfaen"/>
          <w:noProof/>
          <w:sz w:val="24"/>
          <w:szCs w:val="24"/>
          <w:lang w:val="ka-GE"/>
        </w:rPr>
        <w:t>-ს</w:t>
      </w:r>
      <w:r w:rsidRPr="0089561F">
        <w:rPr>
          <w:rFonts w:ascii="Sylfaen" w:hAnsi="Sylfaen"/>
          <w:noProof/>
          <w:sz w:val="24"/>
          <w:szCs w:val="24"/>
          <w:lang w:val="ka-GE"/>
        </w:rPr>
        <w:t xml:space="preserve"> </w:t>
      </w:r>
      <w:r w:rsidR="00AA3355">
        <w:rPr>
          <w:rFonts w:ascii="Sylfaen" w:hAnsi="Sylfaen"/>
          <w:noProof/>
          <w:sz w:val="24"/>
          <w:szCs w:val="24"/>
          <w:lang w:val="ka-GE"/>
        </w:rPr>
        <w:t>მიღებულ</w:t>
      </w:r>
      <w:r w:rsidRPr="0089561F">
        <w:rPr>
          <w:rFonts w:ascii="Sylfaen" w:hAnsi="Sylfaen"/>
          <w:noProof/>
          <w:sz w:val="24"/>
          <w:szCs w:val="24"/>
          <w:lang w:val="ka-GE"/>
        </w:rPr>
        <w:t xml:space="preserve"> საბოლოო ღონისძიება</w:t>
      </w:r>
      <w:r w:rsidR="00AA3355">
        <w:rPr>
          <w:rFonts w:ascii="Sylfaen" w:hAnsi="Sylfaen"/>
          <w:noProof/>
          <w:sz w:val="24"/>
          <w:szCs w:val="24"/>
          <w:lang w:val="ka-GE"/>
        </w:rPr>
        <w:t>ს</w:t>
      </w:r>
      <w:r w:rsidRPr="0089561F">
        <w:rPr>
          <w:rFonts w:ascii="Sylfaen" w:hAnsi="Sylfaen"/>
          <w:noProof/>
          <w:sz w:val="24"/>
          <w:szCs w:val="24"/>
          <w:lang w:val="ka-GE"/>
        </w:rPr>
        <w:t>.</w:t>
      </w:r>
    </w:p>
    <w:p w:rsidR="0089561F" w:rsidRPr="0089561F" w:rsidRDefault="00AA3355" w:rsidP="004E3A74">
      <w:pPr>
        <w:spacing w:after="120" w:line="320" w:lineRule="atLeast"/>
        <w:ind w:left="720"/>
        <w:jc w:val="both"/>
        <w:rPr>
          <w:rFonts w:ascii="Sylfaen" w:hAnsi="Sylfaen"/>
          <w:noProof/>
          <w:sz w:val="24"/>
          <w:szCs w:val="24"/>
          <w:lang w:val="ka-GE"/>
        </w:rPr>
      </w:pPr>
      <w:r>
        <w:rPr>
          <w:rFonts w:ascii="Sylfaen" w:hAnsi="Sylfaen"/>
          <w:noProof/>
          <w:sz w:val="24"/>
          <w:szCs w:val="24"/>
          <w:lang w:val="ka-GE"/>
        </w:rPr>
        <w:t>აღნიშნული</w:t>
      </w:r>
      <w:r w:rsidR="0089561F" w:rsidRPr="0089561F">
        <w:rPr>
          <w:rFonts w:ascii="Sylfaen" w:hAnsi="Sylfaen"/>
          <w:noProof/>
          <w:sz w:val="24"/>
          <w:szCs w:val="24"/>
          <w:lang w:val="ka-GE"/>
        </w:rPr>
        <w:t xml:space="preserve"> ვადა შეიძლება გაგრძელდეს</w:t>
      </w:r>
      <w:r>
        <w:rPr>
          <w:rFonts w:ascii="Sylfaen" w:hAnsi="Sylfaen"/>
          <w:noProof/>
          <w:sz w:val="24"/>
          <w:szCs w:val="24"/>
          <w:lang w:val="ka-GE"/>
        </w:rPr>
        <w:t>, რათა საშუალება მიეცეს ეროვნულ</w:t>
      </w:r>
      <w:r w:rsidR="0089561F" w:rsidRPr="0089561F">
        <w:rPr>
          <w:rFonts w:ascii="Sylfaen" w:hAnsi="Sylfaen"/>
          <w:noProof/>
          <w:sz w:val="24"/>
          <w:szCs w:val="24"/>
          <w:lang w:val="ka-GE"/>
        </w:rPr>
        <w:t xml:space="preserve"> </w:t>
      </w:r>
      <w:r>
        <w:rPr>
          <w:rFonts w:ascii="Sylfaen" w:hAnsi="Sylfaen"/>
          <w:noProof/>
          <w:sz w:val="24"/>
          <w:szCs w:val="24"/>
          <w:lang w:val="ka-GE"/>
        </w:rPr>
        <w:t>მარეგულირებელ</w:t>
      </w:r>
      <w:r w:rsidR="0089561F" w:rsidRPr="0089561F">
        <w:rPr>
          <w:rFonts w:ascii="Sylfaen" w:hAnsi="Sylfaen"/>
          <w:noProof/>
          <w:sz w:val="24"/>
          <w:szCs w:val="24"/>
          <w:lang w:val="ka-GE"/>
        </w:rPr>
        <w:t xml:space="preserve"> ორგანოს </w:t>
      </w:r>
      <w:r>
        <w:rPr>
          <w:rFonts w:ascii="Sylfaen" w:hAnsi="Sylfaen"/>
          <w:noProof/>
          <w:sz w:val="24"/>
          <w:szCs w:val="24"/>
          <w:lang w:val="ka-GE"/>
        </w:rPr>
        <w:t>წარმოადგინოს</w:t>
      </w:r>
      <w:r w:rsidR="0089561F" w:rsidRPr="0089561F">
        <w:rPr>
          <w:rFonts w:ascii="Sylfaen" w:hAnsi="Sylfaen"/>
          <w:noProof/>
          <w:sz w:val="24"/>
          <w:szCs w:val="24"/>
          <w:lang w:val="ka-GE"/>
        </w:rPr>
        <w:t xml:space="preserve"> საჯარო კონსულტაცია მე-6 მუხლის შესაბამისად.</w:t>
      </w:r>
    </w:p>
    <w:p w:rsidR="0089561F" w:rsidRPr="0089561F" w:rsidRDefault="0089561F" w:rsidP="0089561F">
      <w:pPr>
        <w:spacing w:after="120" w:line="320" w:lineRule="atLeast"/>
        <w:ind w:left="720" w:hanging="720"/>
        <w:jc w:val="both"/>
        <w:rPr>
          <w:rFonts w:ascii="Sylfaen" w:hAnsi="Sylfaen"/>
          <w:noProof/>
          <w:sz w:val="24"/>
          <w:szCs w:val="24"/>
          <w:lang w:val="ka-GE"/>
        </w:rPr>
      </w:pPr>
      <w:r w:rsidRPr="0089561F">
        <w:rPr>
          <w:rFonts w:ascii="Sylfaen" w:hAnsi="Sylfaen"/>
          <w:noProof/>
          <w:sz w:val="24"/>
          <w:szCs w:val="24"/>
          <w:lang w:val="ka-GE"/>
        </w:rPr>
        <w:t xml:space="preserve">7. </w:t>
      </w:r>
      <w:r w:rsidR="004E3A74">
        <w:rPr>
          <w:rFonts w:ascii="Sylfaen" w:hAnsi="Sylfaen"/>
          <w:noProof/>
          <w:sz w:val="24"/>
          <w:szCs w:val="24"/>
          <w:lang w:val="ka-GE"/>
        </w:rPr>
        <w:tab/>
      </w:r>
      <w:r w:rsidR="00AA3355">
        <w:rPr>
          <w:rFonts w:ascii="Sylfaen" w:hAnsi="Sylfaen"/>
          <w:noProof/>
          <w:sz w:val="24"/>
          <w:szCs w:val="24"/>
          <w:lang w:val="ka-GE"/>
        </w:rPr>
        <w:t xml:space="preserve">იმ შემთხვევაში, თუ </w:t>
      </w:r>
      <w:r w:rsidRPr="0089561F">
        <w:rPr>
          <w:rFonts w:ascii="Sylfaen" w:hAnsi="Sylfaen"/>
          <w:noProof/>
          <w:sz w:val="24"/>
          <w:szCs w:val="24"/>
          <w:lang w:val="ka-GE"/>
        </w:rPr>
        <w:t>ეროვნული მარეგულირებელი ორგანოს გადაწყვეტს, რომ არ</w:t>
      </w:r>
      <w:r w:rsidR="00AA3355">
        <w:rPr>
          <w:rFonts w:ascii="Sylfaen" w:hAnsi="Sylfaen"/>
          <w:noProof/>
          <w:sz w:val="24"/>
          <w:szCs w:val="24"/>
          <w:lang w:val="ka-GE"/>
        </w:rPr>
        <w:t xml:space="preserve"> უნდა</w:t>
      </w:r>
      <w:r w:rsidRPr="0089561F">
        <w:rPr>
          <w:rFonts w:ascii="Sylfaen" w:hAnsi="Sylfaen"/>
          <w:noProof/>
          <w:sz w:val="24"/>
          <w:szCs w:val="24"/>
          <w:lang w:val="ka-GE"/>
        </w:rPr>
        <w:t xml:space="preserve"> შე</w:t>
      </w:r>
      <w:r w:rsidR="00AA3355">
        <w:rPr>
          <w:rFonts w:ascii="Sylfaen" w:hAnsi="Sylfaen"/>
          <w:noProof/>
          <w:sz w:val="24"/>
          <w:szCs w:val="24"/>
          <w:lang w:val="ka-GE"/>
        </w:rPr>
        <w:t>ი</w:t>
      </w:r>
      <w:r w:rsidRPr="0089561F">
        <w:rPr>
          <w:rFonts w:ascii="Sylfaen" w:hAnsi="Sylfaen"/>
          <w:noProof/>
          <w:sz w:val="24"/>
          <w:szCs w:val="24"/>
          <w:lang w:val="ka-GE"/>
        </w:rPr>
        <w:t xml:space="preserve">ცვალოს ან </w:t>
      </w:r>
      <w:r w:rsidR="00AA3355">
        <w:rPr>
          <w:rFonts w:ascii="Sylfaen" w:hAnsi="Sylfaen"/>
          <w:noProof/>
          <w:sz w:val="24"/>
          <w:szCs w:val="24"/>
          <w:lang w:val="ka-GE"/>
        </w:rPr>
        <w:t>გაუქმდეს</w:t>
      </w:r>
      <w:r w:rsidRPr="0089561F">
        <w:rPr>
          <w:rFonts w:ascii="Sylfaen" w:hAnsi="Sylfaen"/>
          <w:noProof/>
          <w:sz w:val="24"/>
          <w:szCs w:val="24"/>
          <w:lang w:val="ka-GE"/>
        </w:rPr>
        <w:t xml:space="preserve"> </w:t>
      </w:r>
      <w:r w:rsidR="00AA3355">
        <w:rPr>
          <w:rFonts w:ascii="Sylfaen" w:hAnsi="Sylfaen"/>
          <w:noProof/>
          <w:sz w:val="24"/>
          <w:szCs w:val="24"/>
          <w:lang w:val="ka-GE"/>
        </w:rPr>
        <w:t xml:space="preserve">5(ა) პუნქტის თანახმად გაცემული რეკომენდაციების საფუძველზე შემუშავებული </w:t>
      </w:r>
      <w:r w:rsidR="00AA3355" w:rsidRPr="0089561F">
        <w:rPr>
          <w:rFonts w:ascii="Sylfaen" w:hAnsi="Sylfaen"/>
          <w:noProof/>
          <w:sz w:val="24"/>
          <w:szCs w:val="24"/>
          <w:lang w:val="ka-GE"/>
        </w:rPr>
        <w:t>ღონისძიებ</w:t>
      </w:r>
      <w:r w:rsidR="00AA3355">
        <w:rPr>
          <w:rFonts w:ascii="Sylfaen" w:hAnsi="Sylfaen"/>
          <w:noProof/>
          <w:sz w:val="24"/>
          <w:szCs w:val="24"/>
          <w:lang w:val="ka-GE"/>
        </w:rPr>
        <w:t>ებ</w:t>
      </w:r>
      <w:r w:rsidR="00AA3355" w:rsidRPr="0089561F">
        <w:rPr>
          <w:rFonts w:ascii="Sylfaen" w:hAnsi="Sylfaen"/>
          <w:noProof/>
          <w:sz w:val="24"/>
          <w:szCs w:val="24"/>
          <w:lang w:val="ka-GE"/>
        </w:rPr>
        <w:t xml:space="preserve">ის </w:t>
      </w:r>
      <w:r w:rsidR="00AA3355">
        <w:rPr>
          <w:rFonts w:ascii="Sylfaen" w:hAnsi="Sylfaen"/>
          <w:noProof/>
          <w:sz w:val="24"/>
          <w:szCs w:val="24"/>
          <w:lang w:val="ka-GE"/>
        </w:rPr>
        <w:t>პროექტი</w:t>
      </w:r>
      <w:r w:rsidRPr="0089561F">
        <w:rPr>
          <w:rFonts w:ascii="Sylfaen" w:hAnsi="Sylfaen"/>
          <w:noProof/>
          <w:sz w:val="24"/>
          <w:szCs w:val="24"/>
          <w:lang w:val="ka-GE"/>
        </w:rPr>
        <w:t>, იგი ვალდებულია, უზრუნველყოს</w:t>
      </w:r>
      <w:r w:rsidR="00AA3355">
        <w:rPr>
          <w:rFonts w:ascii="Sylfaen" w:hAnsi="Sylfaen"/>
          <w:noProof/>
          <w:sz w:val="24"/>
          <w:szCs w:val="24"/>
          <w:lang w:val="ka-GE"/>
        </w:rPr>
        <w:t xml:space="preserve"> აღნიშნულის</w:t>
      </w:r>
      <w:r w:rsidRPr="0089561F">
        <w:rPr>
          <w:rFonts w:ascii="Sylfaen" w:hAnsi="Sylfaen"/>
          <w:noProof/>
          <w:sz w:val="24"/>
          <w:szCs w:val="24"/>
          <w:lang w:val="ka-GE"/>
        </w:rPr>
        <w:t xml:space="preserve"> </w:t>
      </w:r>
      <w:r w:rsidR="00AA3355">
        <w:rPr>
          <w:rFonts w:ascii="Sylfaen" w:hAnsi="Sylfaen"/>
          <w:noProof/>
          <w:sz w:val="24"/>
          <w:szCs w:val="24"/>
          <w:lang w:val="ka-GE"/>
        </w:rPr>
        <w:t>დასაბუთება</w:t>
      </w:r>
      <w:r w:rsidRPr="0089561F">
        <w:rPr>
          <w:rFonts w:ascii="Sylfaen" w:hAnsi="Sylfaen"/>
          <w:noProof/>
          <w:sz w:val="24"/>
          <w:szCs w:val="24"/>
          <w:lang w:val="ka-GE"/>
        </w:rPr>
        <w:t>.</w:t>
      </w:r>
    </w:p>
    <w:p w:rsidR="0089561F" w:rsidRDefault="0089561F" w:rsidP="0089561F">
      <w:pPr>
        <w:spacing w:after="120" w:line="320" w:lineRule="atLeast"/>
        <w:ind w:left="720" w:hanging="720"/>
        <w:jc w:val="both"/>
        <w:rPr>
          <w:rFonts w:ascii="Sylfaen" w:hAnsi="Sylfaen"/>
          <w:noProof/>
          <w:sz w:val="24"/>
          <w:szCs w:val="24"/>
          <w:lang w:val="ka-GE"/>
        </w:rPr>
      </w:pPr>
      <w:r w:rsidRPr="0089561F">
        <w:rPr>
          <w:rFonts w:ascii="Sylfaen" w:hAnsi="Sylfaen"/>
          <w:noProof/>
          <w:sz w:val="24"/>
          <w:szCs w:val="24"/>
          <w:lang w:val="ka-GE"/>
        </w:rPr>
        <w:t xml:space="preserve">8. </w:t>
      </w:r>
      <w:r w:rsidR="004E3A74">
        <w:rPr>
          <w:rFonts w:ascii="Sylfaen" w:hAnsi="Sylfaen"/>
          <w:noProof/>
          <w:sz w:val="24"/>
          <w:szCs w:val="24"/>
          <w:lang w:val="ka-GE"/>
        </w:rPr>
        <w:tab/>
      </w:r>
      <w:r w:rsidR="00AA3355">
        <w:rPr>
          <w:rFonts w:ascii="Sylfaen" w:hAnsi="Sylfaen"/>
          <w:noProof/>
          <w:sz w:val="24"/>
          <w:szCs w:val="24"/>
          <w:lang w:val="ka-GE"/>
        </w:rPr>
        <w:t>ეროვნულ</w:t>
      </w:r>
      <w:r w:rsidRPr="0089561F">
        <w:rPr>
          <w:rFonts w:ascii="Sylfaen" w:hAnsi="Sylfaen"/>
          <w:noProof/>
          <w:sz w:val="24"/>
          <w:szCs w:val="24"/>
          <w:lang w:val="ka-GE"/>
        </w:rPr>
        <w:t xml:space="preserve"> </w:t>
      </w:r>
      <w:r w:rsidR="00AA3355">
        <w:rPr>
          <w:rFonts w:ascii="Sylfaen" w:hAnsi="Sylfaen"/>
          <w:noProof/>
          <w:sz w:val="24"/>
          <w:szCs w:val="24"/>
          <w:lang w:val="ka-GE"/>
        </w:rPr>
        <w:t>მარეგულირებელ</w:t>
      </w:r>
      <w:r w:rsidRPr="0089561F">
        <w:rPr>
          <w:rFonts w:ascii="Sylfaen" w:hAnsi="Sylfaen"/>
          <w:noProof/>
          <w:sz w:val="24"/>
          <w:szCs w:val="24"/>
          <w:lang w:val="ka-GE"/>
        </w:rPr>
        <w:t xml:space="preserve"> ორგანოს შეუძლია </w:t>
      </w:r>
      <w:r w:rsidR="00AA3355">
        <w:rPr>
          <w:rFonts w:ascii="Sylfaen" w:hAnsi="Sylfaen"/>
          <w:noProof/>
          <w:sz w:val="24"/>
          <w:szCs w:val="24"/>
          <w:lang w:val="ka-GE"/>
        </w:rPr>
        <w:t>გამოითხოვოს შეთავაზებული ღონისძიებების პროექტი</w:t>
      </w:r>
      <w:r w:rsidRPr="0089561F">
        <w:rPr>
          <w:rFonts w:ascii="Sylfaen" w:hAnsi="Sylfaen"/>
          <w:noProof/>
          <w:sz w:val="24"/>
          <w:szCs w:val="24"/>
          <w:lang w:val="ka-GE"/>
        </w:rPr>
        <w:t xml:space="preserve"> </w:t>
      </w:r>
      <w:r w:rsidR="00AA3355" w:rsidRPr="0089561F">
        <w:rPr>
          <w:rFonts w:ascii="Sylfaen" w:hAnsi="Sylfaen"/>
          <w:noProof/>
          <w:sz w:val="24"/>
          <w:szCs w:val="24"/>
          <w:lang w:val="ka-GE"/>
        </w:rPr>
        <w:t>პროცედურ</w:t>
      </w:r>
      <w:r w:rsidR="00AA3355">
        <w:rPr>
          <w:rFonts w:ascii="Sylfaen" w:hAnsi="Sylfaen"/>
          <w:noProof/>
          <w:sz w:val="24"/>
          <w:szCs w:val="24"/>
          <w:lang w:val="ka-GE"/>
        </w:rPr>
        <w:t xml:space="preserve">ის </w:t>
      </w:r>
      <w:r w:rsidRPr="0089561F">
        <w:rPr>
          <w:rFonts w:ascii="Sylfaen" w:hAnsi="Sylfaen"/>
          <w:noProof/>
          <w:sz w:val="24"/>
          <w:szCs w:val="24"/>
          <w:lang w:val="ka-GE"/>
        </w:rPr>
        <w:t>ნებისმიერ ეტაპზე.</w:t>
      </w:r>
    </w:p>
    <w:p w:rsidR="00AA3355" w:rsidRDefault="00AA3355" w:rsidP="0023763C">
      <w:pPr>
        <w:spacing w:after="0" w:line="320" w:lineRule="atLeast"/>
        <w:ind w:left="720" w:hanging="720"/>
        <w:jc w:val="both"/>
        <w:rPr>
          <w:rFonts w:ascii="Sylfaen" w:hAnsi="Sylfaen"/>
          <w:noProof/>
          <w:sz w:val="24"/>
          <w:szCs w:val="24"/>
          <w:lang w:val="ka-GE"/>
        </w:rPr>
      </w:pPr>
    </w:p>
    <w:p w:rsidR="00AA3355" w:rsidRDefault="00AA3355" w:rsidP="0023763C">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მულიხ 7ბ</w:t>
      </w:r>
    </w:p>
    <w:p w:rsidR="00AA3355" w:rsidRPr="00AA3355" w:rsidRDefault="00AA3355" w:rsidP="00AA3355">
      <w:pPr>
        <w:spacing w:after="120" w:line="320" w:lineRule="atLeast"/>
        <w:ind w:left="720" w:hanging="720"/>
        <w:jc w:val="center"/>
        <w:rPr>
          <w:rFonts w:ascii="Sylfaen" w:hAnsi="Sylfaen"/>
          <w:b/>
          <w:noProof/>
          <w:sz w:val="24"/>
          <w:szCs w:val="24"/>
          <w:lang w:val="ka-GE"/>
        </w:rPr>
      </w:pPr>
      <w:r w:rsidRPr="00AA3355">
        <w:rPr>
          <w:rFonts w:ascii="Sylfaen" w:hAnsi="Sylfaen"/>
          <w:b/>
          <w:noProof/>
          <w:sz w:val="24"/>
          <w:szCs w:val="24"/>
          <w:lang w:val="ka-GE"/>
        </w:rPr>
        <w:t>კანონქვემდებარე აქტები</w:t>
      </w:r>
    </w:p>
    <w:p w:rsidR="00AA3355" w:rsidRPr="00AA3355" w:rsidRDefault="00AA3355" w:rsidP="00AA3355">
      <w:pPr>
        <w:spacing w:after="120" w:line="320" w:lineRule="atLeast"/>
        <w:ind w:left="720" w:hanging="720"/>
        <w:jc w:val="both"/>
        <w:rPr>
          <w:rFonts w:ascii="Sylfaen" w:hAnsi="Sylfaen"/>
          <w:noProof/>
          <w:sz w:val="24"/>
          <w:szCs w:val="24"/>
          <w:lang w:val="ka-GE"/>
        </w:rPr>
      </w:pPr>
      <w:r w:rsidRPr="00AA3355">
        <w:rPr>
          <w:rFonts w:ascii="Sylfaen" w:hAnsi="Sylfaen"/>
          <w:noProof/>
          <w:sz w:val="24"/>
          <w:szCs w:val="24"/>
          <w:lang w:val="ka-GE"/>
        </w:rPr>
        <w:t xml:space="preserve">1. </w:t>
      </w:r>
      <w:r>
        <w:rPr>
          <w:rFonts w:ascii="Sylfaen" w:hAnsi="Sylfaen"/>
          <w:noProof/>
          <w:sz w:val="24"/>
          <w:szCs w:val="24"/>
          <w:lang w:val="ka-GE"/>
        </w:rPr>
        <w:tab/>
      </w:r>
      <w:r w:rsidRPr="00AA3355">
        <w:rPr>
          <w:rFonts w:ascii="Sylfaen" w:hAnsi="Sylfaen"/>
          <w:noProof/>
          <w:sz w:val="24"/>
          <w:szCs w:val="24"/>
          <w:lang w:val="ka-GE"/>
        </w:rPr>
        <w:t xml:space="preserve">საჯარო </w:t>
      </w:r>
      <w:r>
        <w:rPr>
          <w:rFonts w:ascii="Sylfaen" w:hAnsi="Sylfaen"/>
          <w:noProof/>
          <w:sz w:val="24"/>
          <w:szCs w:val="24"/>
          <w:lang w:val="ka-GE"/>
        </w:rPr>
        <w:t>კონსულტაციისა</w:t>
      </w:r>
      <w:r w:rsidRPr="00AA3355">
        <w:rPr>
          <w:rFonts w:ascii="Sylfaen" w:hAnsi="Sylfaen"/>
          <w:noProof/>
          <w:sz w:val="24"/>
          <w:szCs w:val="24"/>
          <w:lang w:val="ka-GE"/>
        </w:rPr>
        <w:t xml:space="preserve"> და </w:t>
      </w:r>
      <w:r>
        <w:rPr>
          <w:rFonts w:ascii="Sylfaen" w:hAnsi="Sylfaen"/>
          <w:noProof/>
          <w:sz w:val="24"/>
          <w:szCs w:val="24"/>
          <w:lang w:val="ka-GE"/>
        </w:rPr>
        <w:t>ეროვნულ</w:t>
      </w:r>
      <w:r w:rsidRPr="00AA3355">
        <w:rPr>
          <w:rFonts w:ascii="Sylfaen" w:hAnsi="Sylfaen"/>
          <w:noProof/>
          <w:sz w:val="24"/>
          <w:szCs w:val="24"/>
          <w:lang w:val="ka-GE"/>
        </w:rPr>
        <w:t xml:space="preserve"> </w:t>
      </w:r>
      <w:r>
        <w:rPr>
          <w:rFonts w:ascii="Sylfaen" w:hAnsi="Sylfaen"/>
          <w:noProof/>
          <w:sz w:val="24"/>
          <w:szCs w:val="24"/>
          <w:lang w:val="ka-GE"/>
        </w:rPr>
        <w:t>მარეგულირებელ</w:t>
      </w:r>
      <w:r w:rsidRPr="00AA3355">
        <w:rPr>
          <w:rFonts w:ascii="Sylfaen" w:hAnsi="Sylfaen"/>
          <w:noProof/>
          <w:sz w:val="24"/>
          <w:szCs w:val="24"/>
          <w:lang w:val="ka-GE"/>
        </w:rPr>
        <w:t xml:space="preserve"> ორგანოებ</w:t>
      </w:r>
      <w:r>
        <w:rPr>
          <w:rFonts w:ascii="Sylfaen" w:hAnsi="Sylfaen"/>
          <w:noProof/>
          <w:sz w:val="24"/>
          <w:szCs w:val="24"/>
          <w:lang w:val="ka-GE"/>
        </w:rPr>
        <w:t>თან</w:t>
      </w:r>
      <w:r w:rsidRPr="00AA3355">
        <w:rPr>
          <w:rFonts w:ascii="Sylfaen" w:hAnsi="Sylfaen"/>
          <w:noProof/>
          <w:sz w:val="24"/>
          <w:szCs w:val="24"/>
          <w:lang w:val="ka-GE"/>
        </w:rPr>
        <w:t xml:space="preserve"> კონსულტაციების</w:t>
      </w:r>
      <w:r>
        <w:rPr>
          <w:rFonts w:ascii="Sylfaen" w:hAnsi="Sylfaen"/>
          <w:noProof/>
          <w:sz w:val="24"/>
          <w:szCs w:val="24"/>
          <w:lang w:val="ka-GE"/>
        </w:rPr>
        <w:t xml:space="preserve"> გავლის შემდგომ, ასევე</w:t>
      </w:r>
      <w:r w:rsidRPr="00316273">
        <w:rPr>
          <w:rFonts w:ascii="Sylfaen" w:hAnsi="Sylfaen"/>
          <w:noProof/>
          <w:sz w:val="24"/>
          <w:szCs w:val="24"/>
          <w:lang w:val="ka-GE"/>
        </w:rPr>
        <w:t xml:space="preserve"> BEREC</w:t>
      </w:r>
      <w:r>
        <w:rPr>
          <w:rFonts w:ascii="Sylfaen" w:hAnsi="Sylfaen"/>
          <w:noProof/>
          <w:sz w:val="24"/>
          <w:szCs w:val="24"/>
          <w:lang w:val="ka-GE"/>
        </w:rPr>
        <w:t>-ის მოსაზრების მხედველობაში მიღებით</w:t>
      </w:r>
      <w:r w:rsidRPr="00AA3355">
        <w:rPr>
          <w:rFonts w:ascii="Sylfaen" w:hAnsi="Sylfaen"/>
          <w:noProof/>
          <w:sz w:val="24"/>
          <w:szCs w:val="24"/>
          <w:lang w:val="ka-GE"/>
        </w:rPr>
        <w:t>, კომისია უფლებამოსილია მიიღოს რეკომენდაციები ან</w:t>
      </w:r>
      <w:r>
        <w:rPr>
          <w:rFonts w:ascii="Sylfaen" w:hAnsi="Sylfaen"/>
          <w:noProof/>
          <w:sz w:val="24"/>
          <w:szCs w:val="24"/>
          <w:lang w:val="ka-GE"/>
        </w:rPr>
        <w:t>/</w:t>
      </w:r>
      <w:r w:rsidRPr="00AA3355">
        <w:rPr>
          <w:rFonts w:ascii="Sylfaen" w:hAnsi="Sylfaen"/>
          <w:noProof/>
          <w:sz w:val="24"/>
          <w:szCs w:val="24"/>
          <w:lang w:val="ka-GE"/>
        </w:rPr>
        <w:t>და სახელმძღვანელო პრინციპებ</w:t>
      </w:r>
      <w:r>
        <w:rPr>
          <w:rFonts w:ascii="Sylfaen" w:hAnsi="Sylfaen"/>
          <w:noProof/>
          <w:sz w:val="24"/>
          <w:szCs w:val="24"/>
          <w:lang w:val="ka-GE"/>
        </w:rPr>
        <w:t>ი</w:t>
      </w:r>
      <w:r w:rsidRPr="00AA3355">
        <w:rPr>
          <w:rFonts w:ascii="Sylfaen" w:hAnsi="Sylfaen"/>
          <w:noProof/>
          <w:sz w:val="24"/>
          <w:szCs w:val="24"/>
          <w:lang w:val="ka-GE"/>
        </w:rPr>
        <w:t xml:space="preserve"> </w:t>
      </w:r>
      <w:r>
        <w:rPr>
          <w:rFonts w:ascii="Sylfaen" w:hAnsi="Sylfaen"/>
          <w:noProof/>
          <w:sz w:val="24"/>
          <w:szCs w:val="24"/>
          <w:lang w:val="ka-GE"/>
        </w:rPr>
        <w:t>მე-</w:t>
      </w:r>
      <w:r w:rsidRPr="00AA3355">
        <w:rPr>
          <w:rFonts w:ascii="Sylfaen" w:hAnsi="Sylfaen"/>
          <w:noProof/>
          <w:sz w:val="24"/>
          <w:szCs w:val="24"/>
          <w:lang w:val="ka-GE"/>
        </w:rPr>
        <w:t>7</w:t>
      </w:r>
      <w:r>
        <w:rPr>
          <w:rFonts w:ascii="Sylfaen" w:hAnsi="Sylfaen"/>
          <w:noProof/>
          <w:sz w:val="24"/>
          <w:szCs w:val="24"/>
          <w:lang w:val="ka-GE"/>
        </w:rPr>
        <w:t xml:space="preserve"> მუხლთან </w:t>
      </w:r>
      <w:r w:rsidRPr="00AA3355">
        <w:rPr>
          <w:rFonts w:ascii="Sylfaen" w:hAnsi="Sylfaen"/>
          <w:noProof/>
          <w:sz w:val="24"/>
          <w:szCs w:val="24"/>
          <w:lang w:val="ka-GE"/>
        </w:rPr>
        <w:t>დაკავშირებით, რომელიც განსაზღვრავს ფორმა</w:t>
      </w:r>
      <w:r>
        <w:rPr>
          <w:rFonts w:ascii="Sylfaen" w:hAnsi="Sylfaen"/>
          <w:noProof/>
          <w:sz w:val="24"/>
          <w:szCs w:val="24"/>
          <w:lang w:val="ka-GE"/>
        </w:rPr>
        <w:t>ს</w:t>
      </w:r>
      <w:r w:rsidRPr="00AA3355">
        <w:rPr>
          <w:rFonts w:ascii="Sylfaen" w:hAnsi="Sylfaen"/>
          <w:noProof/>
          <w:sz w:val="24"/>
          <w:szCs w:val="24"/>
          <w:lang w:val="ka-GE"/>
        </w:rPr>
        <w:t>, შინაარს</w:t>
      </w:r>
      <w:r>
        <w:rPr>
          <w:rFonts w:ascii="Sylfaen" w:hAnsi="Sylfaen"/>
          <w:noProof/>
          <w:sz w:val="24"/>
          <w:szCs w:val="24"/>
          <w:lang w:val="ka-GE"/>
        </w:rPr>
        <w:t>სა</w:t>
      </w:r>
      <w:r w:rsidRPr="00AA3355">
        <w:rPr>
          <w:rFonts w:ascii="Sylfaen" w:hAnsi="Sylfaen"/>
          <w:noProof/>
          <w:sz w:val="24"/>
          <w:szCs w:val="24"/>
          <w:lang w:val="ka-GE"/>
        </w:rPr>
        <w:t xml:space="preserve"> და დეტალურ</w:t>
      </w:r>
      <w:r>
        <w:rPr>
          <w:rFonts w:ascii="Sylfaen" w:hAnsi="Sylfaen"/>
          <w:noProof/>
          <w:sz w:val="24"/>
          <w:szCs w:val="24"/>
          <w:lang w:val="ka-GE"/>
        </w:rPr>
        <w:t>ობის</w:t>
      </w:r>
      <w:r w:rsidRPr="00AA3355">
        <w:rPr>
          <w:rFonts w:ascii="Sylfaen" w:hAnsi="Sylfaen"/>
          <w:noProof/>
          <w:sz w:val="24"/>
          <w:szCs w:val="24"/>
          <w:lang w:val="ka-GE"/>
        </w:rPr>
        <w:t xml:space="preserve"> დონე</w:t>
      </w:r>
      <w:r>
        <w:rPr>
          <w:rFonts w:ascii="Sylfaen" w:hAnsi="Sylfaen"/>
          <w:noProof/>
          <w:sz w:val="24"/>
          <w:szCs w:val="24"/>
          <w:lang w:val="ka-GE"/>
        </w:rPr>
        <w:t>ს, რაც წარმოდგენილი უნდა იყოს</w:t>
      </w:r>
      <w:r w:rsidRPr="00AA3355">
        <w:rPr>
          <w:rFonts w:ascii="Sylfaen" w:hAnsi="Sylfaen"/>
          <w:noProof/>
          <w:sz w:val="24"/>
          <w:szCs w:val="24"/>
          <w:lang w:val="ka-GE"/>
        </w:rPr>
        <w:t xml:space="preserve"> </w:t>
      </w:r>
      <w:r>
        <w:rPr>
          <w:rFonts w:ascii="Sylfaen" w:hAnsi="Sylfaen"/>
          <w:noProof/>
          <w:sz w:val="24"/>
          <w:szCs w:val="24"/>
          <w:lang w:val="ka-GE"/>
        </w:rPr>
        <w:t>7</w:t>
      </w:r>
      <w:r w:rsidRPr="00AA3355">
        <w:rPr>
          <w:rFonts w:ascii="Sylfaen" w:hAnsi="Sylfaen"/>
          <w:noProof/>
          <w:sz w:val="24"/>
          <w:szCs w:val="24"/>
          <w:lang w:val="ka-GE"/>
        </w:rPr>
        <w:t>(3)</w:t>
      </w:r>
      <w:r>
        <w:rPr>
          <w:rFonts w:ascii="Sylfaen" w:hAnsi="Sylfaen"/>
          <w:noProof/>
          <w:sz w:val="24"/>
          <w:szCs w:val="24"/>
          <w:lang w:val="ka-GE"/>
        </w:rPr>
        <w:t xml:space="preserve"> მუხლის შესაბამისად მოთხოვნილ </w:t>
      </w:r>
      <w:r w:rsidRPr="00AA3355">
        <w:rPr>
          <w:rFonts w:ascii="Sylfaen" w:hAnsi="Sylfaen"/>
          <w:noProof/>
          <w:sz w:val="24"/>
          <w:szCs w:val="24"/>
          <w:lang w:val="ka-GE"/>
        </w:rPr>
        <w:t>შეტყობინებებ</w:t>
      </w:r>
      <w:r>
        <w:rPr>
          <w:rFonts w:ascii="Sylfaen" w:hAnsi="Sylfaen"/>
          <w:noProof/>
          <w:sz w:val="24"/>
          <w:szCs w:val="24"/>
          <w:lang w:val="ka-GE"/>
        </w:rPr>
        <w:t>შ</w:t>
      </w:r>
      <w:r w:rsidRPr="00AA3355">
        <w:rPr>
          <w:rFonts w:ascii="Sylfaen" w:hAnsi="Sylfaen"/>
          <w:noProof/>
          <w:sz w:val="24"/>
          <w:szCs w:val="24"/>
          <w:lang w:val="ka-GE"/>
        </w:rPr>
        <w:t xml:space="preserve">ი, </w:t>
      </w:r>
      <w:r>
        <w:rPr>
          <w:rFonts w:ascii="Sylfaen" w:hAnsi="Sylfaen"/>
          <w:noProof/>
          <w:sz w:val="24"/>
          <w:szCs w:val="24"/>
          <w:lang w:val="ka-GE"/>
        </w:rPr>
        <w:t>გარემოებებს</w:t>
      </w:r>
      <w:r w:rsidRPr="00AA3355">
        <w:rPr>
          <w:rFonts w:ascii="Sylfaen" w:hAnsi="Sylfaen"/>
          <w:noProof/>
          <w:sz w:val="24"/>
          <w:szCs w:val="24"/>
          <w:lang w:val="ka-GE"/>
        </w:rPr>
        <w:t>, რომელშიც შეტყობინებები არ იქნება საჭირო, და</w:t>
      </w:r>
      <w:r>
        <w:rPr>
          <w:rFonts w:ascii="Sylfaen" w:hAnsi="Sylfaen"/>
          <w:noProof/>
          <w:sz w:val="24"/>
          <w:szCs w:val="24"/>
          <w:lang w:val="ka-GE"/>
        </w:rPr>
        <w:t xml:space="preserve"> </w:t>
      </w:r>
      <w:r w:rsidRPr="00AA3355">
        <w:rPr>
          <w:rFonts w:ascii="Sylfaen" w:hAnsi="Sylfaen"/>
          <w:noProof/>
          <w:sz w:val="24"/>
          <w:szCs w:val="24"/>
          <w:lang w:val="ka-GE"/>
        </w:rPr>
        <w:t>ვადები</w:t>
      </w:r>
      <w:r>
        <w:rPr>
          <w:rFonts w:ascii="Sylfaen" w:hAnsi="Sylfaen"/>
          <w:noProof/>
          <w:sz w:val="24"/>
          <w:szCs w:val="24"/>
          <w:lang w:val="ka-GE"/>
        </w:rPr>
        <w:t>ს</w:t>
      </w:r>
      <w:r w:rsidRPr="00AA3355">
        <w:rPr>
          <w:rFonts w:ascii="Sylfaen" w:hAnsi="Sylfaen"/>
          <w:noProof/>
          <w:sz w:val="24"/>
          <w:szCs w:val="24"/>
          <w:lang w:val="ka-GE"/>
        </w:rPr>
        <w:t xml:space="preserve"> გაანგარიშებ</w:t>
      </w:r>
      <w:r>
        <w:rPr>
          <w:rFonts w:ascii="Sylfaen" w:hAnsi="Sylfaen"/>
          <w:noProof/>
          <w:sz w:val="24"/>
          <w:szCs w:val="24"/>
          <w:lang w:val="ka-GE"/>
        </w:rPr>
        <w:t>ს</w:t>
      </w:r>
      <w:r w:rsidRPr="00AA3355">
        <w:rPr>
          <w:rFonts w:ascii="Sylfaen" w:hAnsi="Sylfaen"/>
          <w:noProof/>
          <w:sz w:val="24"/>
          <w:szCs w:val="24"/>
          <w:lang w:val="ka-GE"/>
        </w:rPr>
        <w:t>.</w:t>
      </w:r>
    </w:p>
    <w:p w:rsidR="00AA3355" w:rsidRDefault="00AA3355" w:rsidP="00AA3355">
      <w:pPr>
        <w:spacing w:after="120" w:line="320" w:lineRule="atLeast"/>
        <w:ind w:left="720" w:hanging="720"/>
        <w:jc w:val="both"/>
        <w:rPr>
          <w:rFonts w:ascii="Sylfaen" w:hAnsi="Sylfaen"/>
          <w:noProof/>
          <w:sz w:val="24"/>
          <w:szCs w:val="24"/>
          <w:lang w:val="ka-GE"/>
        </w:rPr>
      </w:pPr>
      <w:r w:rsidRPr="00AA3355">
        <w:rPr>
          <w:rFonts w:ascii="Sylfaen" w:hAnsi="Sylfaen"/>
          <w:noProof/>
          <w:sz w:val="24"/>
          <w:szCs w:val="24"/>
          <w:lang w:val="ka-GE"/>
        </w:rPr>
        <w:t xml:space="preserve">2. </w:t>
      </w:r>
      <w:r>
        <w:rPr>
          <w:rFonts w:ascii="Sylfaen" w:hAnsi="Sylfaen"/>
          <w:noProof/>
          <w:sz w:val="24"/>
          <w:szCs w:val="24"/>
          <w:lang w:val="ka-GE"/>
        </w:rPr>
        <w:tab/>
        <w:t xml:space="preserve">პირველი პუნქტით გათვალისწინებული </w:t>
      </w:r>
      <w:r w:rsidRPr="00AA3355">
        <w:rPr>
          <w:rFonts w:ascii="Sylfaen" w:hAnsi="Sylfaen"/>
          <w:noProof/>
          <w:sz w:val="24"/>
          <w:szCs w:val="24"/>
          <w:lang w:val="ka-GE"/>
        </w:rPr>
        <w:t>ღონისძიებები</w:t>
      </w:r>
      <w:r w:rsidR="00B96953">
        <w:rPr>
          <w:rFonts w:ascii="Sylfaen" w:hAnsi="Sylfaen"/>
          <w:noProof/>
          <w:sz w:val="24"/>
          <w:szCs w:val="24"/>
          <w:lang w:val="ka-GE"/>
        </w:rPr>
        <w:t xml:space="preserve"> </w:t>
      </w:r>
      <w:r w:rsidRPr="00AA3355">
        <w:rPr>
          <w:rFonts w:ascii="Sylfaen" w:hAnsi="Sylfaen"/>
          <w:noProof/>
          <w:sz w:val="24"/>
          <w:szCs w:val="24"/>
          <w:lang w:val="ka-GE"/>
        </w:rPr>
        <w:t>მიღებულ უნდა იქნ</w:t>
      </w:r>
      <w:r w:rsidR="00B96953">
        <w:rPr>
          <w:rFonts w:ascii="Sylfaen" w:hAnsi="Sylfaen"/>
          <w:noProof/>
          <w:sz w:val="24"/>
          <w:szCs w:val="24"/>
          <w:lang w:val="ka-GE"/>
        </w:rPr>
        <w:t>ა</w:t>
      </w:r>
      <w:r w:rsidRPr="00AA3355">
        <w:rPr>
          <w:rFonts w:ascii="Sylfaen" w:hAnsi="Sylfaen"/>
          <w:noProof/>
          <w:sz w:val="24"/>
          <w:szCs w:val="24"/>
          <w:lang w:val="ka-GE"/>
        </w:rPr>
        <w:t xml:space="preserve">ს </w:t>
      </w:r>
      <w:r w:rsidR="00B96953">
        <w:rPr>
          <w:rFonts w:ascii="Sylfaen" w:hAnsi="Sylfaen"/>
          <w:noProof/>
          <w:sz w:val="24"/>
          <w:szCs w:val="24"/>
          <w:lang w:val="ka-GE"/>
        </w:rPr>
        <w:t>22</w:t>
      </w:r>
      <w:r w:rsidR="00B96953" w:rsidRPr="00AA3355">
        <w:rPr>
          <w:rFonts w:ascii="Sylfaen" w:hAnsi="Sylfaen"/>
          <w:noProof/>
          <w:sz w:val="24"/>
          <w:szCs w:val="24"/>
          <w:lang w:val="ka-GE"/>
        </w:rPr>
        <w:t>(2)</w:t>
      </w:r>
      <w:r w:rsidR="00B96953">
        <w:rPr>
          <w:rFonts w:ascii="Sylfaen" w:hAnsi="Sylfaen"/>
          <w:noProof/>
          <w:sz w:val="24"/>
          <w:szCs w:val="24"/>
          <w:lang w:val="ka-GE"/>
        </w:rPr>
        <w:t xml:space="preserve"> მუხლში მითითებული</w:t>
      </w:r>
      <w:r w:rsidR="00B96953" w:rsidRPr="00AA3355">
        <w:rPr>
          <w:rFonts w:ascii="Sylfaen" w:hAnsi="Sylfaen"/>
          <w:noProof/>
          <w:sz w:val="24"/>
          <w:szCs w:val="24"/>
          <w:lang w:val="ka-GE"/>
        </w:rPr>
        <w:t xml:space="preserve"> </w:t>
      </w:r>
      <w:r w:rsidRPr="00AA3355">
        <w:rPr>
          <w:rFonts w:ascii="Sylfaen" w:hAnsi="Sylfaen"/>
          <w:noProof/>
          <w:sz w:val="24"/>
          <w:szCs w:val="24"/>
          <w:lang w:val="ka-GE"/>
        </w:rPr>
        <w:t>საკონსულტაციო პროცედურის</w:t>
      </w:r>
      <w:r w:rsidR="00B96953">
        <w:rPr>
          <w:rFonts w:ascii="Sylfaen" w:hAnsi="Sylfaen"/>
          <w:noProof/>
          <w:sz w:val="24"/>
          <w:szCs w:val="24"/>
          <w:lang w:val="ka-GE"/>
        </w:rPr>
        <w:t xml:space="preserve"> </w:t>
      </w:r>
      <w:r w:rsidR="00B96953" w:rsidRPr="00AA3355">
        <w:rPr>
          <w:rFonts w:ascii="Sylfaen" w:hAnsi="Sylfaen"/>
          <w:noProof/>
          <w:sz w:val="24"/>
          <w:szCs w:val="24"/>
          <w:lang w:val="ka-GE"/>
        </w:rPr>
        <w:t>შესაბამისად</w:t>
      </w:r>
      <w:r w:rsidRPr="00AA3355">
        <w:rPr>
          <w:rFonts w:ascii="Sylfaen" w:hAnsi="Sylfaen"/>
          <w:noProof/>
          <w:sz w:val="24"/>
          <w:szCs w:val="24"/>
          <w:lang w:val="ka-GE"/>
        </w:rPr>
        <w:t>.</w:t>
      </w:r>
    </w:p>
    <w:p w:rsidR="00B96953" w:rsidRDefault="00B96953" w:rsidP="00B96953">
      <w:pPr>
        <w:spacing w:after="0" w:line="320" w:lineRule="atLeast"/>
        <w:ind w:left="720" w:hanging="720"/>
        <w:jc w:val="both"/>
        <w:rPr>
          <w:rFonts w:ascii="Sylfaen" w:hAnsi="Sylfaen"/>
          <w:noProof/>
          <w:sz w:val="24"/>
          <w:szCs w:val="24"/>
          <w:lang w:val="ka-GE"/>
        </w:rPr>
      </w:pPr>
    </w:p>
    <w:p w:rsidR="00F7214D" w:rsidRPr="00F7214D" w:rsidRDefault="00F7214D" w:rsidP="00B96953">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 xml:space="preserve">თავი </w:t>
      </w:r>
      <w:r w:rsidRPr="00F7214D">
        <w:rPr>
          <w:rFonts w:ascii="Sylfaen" w:hAnsi="Sylfaen"/>
          <w:noProof/>
          <w:sz w:val="24"/>
          <w:szCs w:val="24"/>
          <w:lang w:val="ka-GE"/>
        </w:rPr>
        <w:t>III</w:t>
      </w:r>
    </w:p>
    <w:p w:rsidR="00F7214D" w:rsidRDefault="00F7214D" w:rsidP="00B96953">
      <w:pPr>
        <w:spacing w:after="0" w:line="320" w:lineRule="atLeast"/>
        <w:ind w:left="720" w:hanging="720"/>
        <w:jc w:val="center"/>
        <w:rPr>
          <w:rFonts w:ascii="Sylfaen" w:hAnsi="Sylfaen"/>
          <w:b/>
          <w:noProof/>
          <w:sz w:val="24"/>
          <w:szCs w:val="24"/>
          <w:lang w:val="ka-GE"/>
        </w:rPr>
      </w:pPr>
      <w:r>
        <w:rPr>
          <w:rFonts w:ascii="Sylfaen" w:hAnsi="Sylfaen"/>
          <w:b/>
          <w:noProof/>
          <w:sz w:val="24"/>
          <w:szCs w:val="24"/>
          <w:lang w:val="ka-GE"/>
        </w:rPr>
        <w:t>ეროვნული მარეგულირებელი ორგანოების ამოცანები</w:t>
      </w:r>
    </w:p>
    <w:p w:rsidR="00F7214D" w:rsidRDefault="00F7214D" w:rsidP="00B96953">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8</w:t>
      </w:r>
    </w:p>
    <w:p w:rsidR="00F7214D" w:rsidRDefault="00F7214D" w:rsidP="00F7214D">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პოლიტიკის მი</w:t>
      </w:r>
      <w:r w:rsidR="00323594">
        <w:rPr>
          <w:rFonts w:ascii="Sylfaen" w:hAnsi="Sylfaen"/>
          <w:b/>
          <w:noProof/>
          <w:sz w:val="24"/>
          <w:szCs w:val="24"/>
          <w:lang w:val="ka-GE"/>
        </w:rPr>
        <w:t>ზ</w:t>
      </w:r>
      <w:r>
        <w:rPr>
          <w:rFonts w:ascii="Sylfaen" w:hAnsi="Sylfaen"/>
          <w:b/>
          <w:noProof/>
          <w:sz w:val="24"/>
          <w:szCs w:val="24"/>
          <w:lang w:val="ka-GE"/>
        </w:rPr>
        <w:t>ნ</w:t>
      </w:r>
      <w:r w:rsidR="00B96953">
        <w:rPr>
          <w:rFonts w:ascii="Sylfaen" w:hAnsi="Sylfaen"/>
          <w:b/>
          <w:noProof/>
          <w:sz w:val="24"/>
          <w:szCs w:val="24"/>
          <w:lang w:val="ka-GE"/>
        </w:rPr>
        <w:t>ებ</w:t>
      </w:r>
      <w:r>
        <w:rPr>
          <w:rFonts w:ascii="Sylfaen" w:hAnsi="Sylfaen"/>
          <w:b/>
          <w:noProof/>
          <w:sz w:val="24"/>
          <w:szCs w:val="24"/>
          <w:lang w:val="ka-GE"/>
        </w:rPr>
        <w:t>ი და მარეგულირებელი პრინციპები</w:t>
      </w:r>
    </w:p>
    <w:p w:rsidR="00F7214D" w:rsidRPr="00F7214D"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1. </w:t>
      </w:r>
      <w:r w:rsidR="00323594">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sidRPr="00F7214D">
        <w:rPr>
          <w:rFonts w:ascii="Sylfaen" w:hAnsi="Sylfaen"/>
          <w:noProof/>
          <w:sz w:val="24"/>
          <w:szCs w:val="24"/>
          <w:lang w:val="ka-GE"/>
        </w:rPr>
        <w:t xml:space="preserve">წევრმა სახელმწიფოებმა უნდა უზრუნველყონ, რომ </w:t>
      </w:r>
      <w:r w:rsidR="00B96953">
        <w:rPr>
          <w:rFonts w:ascii="Sylfaen" w:hAnsi="Sylfaen"/>
          <w:noProof/>
          <w:sz w:val="24"/>
          <w:szCs w:val="24"/>
          <w:lang w:val="ka-GE"/>
        </w:rPr>
        <w:t>წინამდებარე</w:t>
      </w:r>
      <w:r w:rsidR="00B96953" w:rsidRPr="00F7214D">
        <w:rPr>
          <w:rFonts w:ascii="Sylfaen" w:hAnsi="Sylfaen"/>
          <w:noProof/>
          <w:sz w:val="24"/>
          <w:szCs w:val="24"/>
          <w:lang w:val="ka-GE"/>
        </w:rPr>
        <w:t xml:space="preserve"> დირექტივ</w:t>
      </w:r>
      <w:r w:rsidR="00B96953">
        <w:rPr>
          <w:rFonts w:ascii="Sylfaen" w:hAnsi="Sylfaen"/>
          <w:noProof/>
          <w:sz w:val="24"/>
          <w:szCs w:val="24"/>
          <w:lang w:val="ka-GE"/>
        </w:rPr>
        <w:t>ით</w:t>
      </w:r>
      <w:r w:rsidR="00B96953" w:rsidRPr="00F7214D">
        <w:rPr>
          <w:rFonts w:ascii="Sylfaen" w:hAnsi="Sylfaen"/>
          <w:noProof/>
          <w:sz w:val="24"/>
          <w:szCs w:val="24"/>
          <w:lang w:val="ka-GE"/>
        </w:rPr>
        <w:t xml:space="preserve">ა და </w:t>
      </w:r>
      <w:r w:rsidR="00B96953">
        <w:rPr>
          <w:rFonts w:ascii="Sylfaen" w:hAnsi="Sylfaen"/>
          <w:noProof/>
          <w:sz w:val="24"/>
          <w:szCs w:val="24"/>
          <w:lang w:val="ka-GE"/>
        </w:rPr>
        <w:t>სპეციალური</w:t>
      </w:r>
      <w:r w:rsidR="00B96953" w:rsidRPr="00F7214D">
        <w:rPr>
          <w:rFonts w:ascii="Sylfaen" w:hAnsi="Sylfaen"/>
          <w:noProof/>
          <w:sz w:val="24"/>
          <w:szCs w:val="24"/>
          <w:lang w:val="ka-GE"/>
        </w:rPr>
        <w:t xml:space="preserve"> დირექტივები</w:t>
      </w:r>
      <w:r w:rsidR="00B96953">
        <w:rPr>
          <w:rFonts w:ascii="Sylfaen" w:hAnsi="Sylfaen"/>
          <w:noProof/>
          <w:sz w:val="24"/>
          <w:szCs w:val="24"/>
          <w:lang w:val="ka-GE"/>
        </w:rPr>
        <w:t>თ გათვალისწინებული</w:t>
      </w:r>
      <w:r w:rsidRPr="00F7214D">
        <w:rPr>
          <w:rFonts w:ascii="Sylfaen" w:hAnsi="Sylfaen"/>
          <w:noProof/>
          <w:sz w:val="24"/>
          <w:szCs w:val="24"/>
          <w:lang w:val="ka-GE"/>
        </w:rPr>
        <w:t xml:space="preserve"> მარეგულირებელი ამოცანები</w:t>
      </w:r>
      <w:r w:rsidR="00B96953">
        <w:rPr>
          <w:rFonts w:ascii="Sylfaen" w:hAnsi="Sylfaen"/>
          <w:noProof/>
          <w:sz w:val="24"/>
          <w:szCs w:val="24"/>
          <w:lang w:val="ka-GE"/>
        </w:rPr>
        <w:t>ს განხორციელებისა</w:t>
      </w:r>
      <w:r w:rsidR="00272D81">
        <w:rPr>
          <w:rFonts w:ascii="Sylfaen" w:hAnsi="Sylfaen"/>
          <w:noProof/>
          <w:sz w:val="24"/>
          <w:szCs w:val="24"/>
          <w:lang w:val="ka-GE"/>
        </w:rPr>
        <w:t>ს</w:t>
      </w:r>
      <w:r w:rsidRPr="00F7214D">
        <w:rPr>
          <w:rFonts w:ascii="Sylfaen" w:hAnsi="Sylfaen"/>
          <w:noProof/>
          <w:sz w:val="24"/>
          <w:szCs w:val="24"/>
          <w:lang w:val="ka-GE"/>
        </w:rPr>
        <w:t>, ეროვნულ</w:t>
      </w:r>
      <w:r w:rsidR="00272D81">
        <w:rPr>
          <w:rFonts w:ascii="Sylfaen" w:hAnsi="Sylfaen"/>
          <w:noProof/>
          <w:sz w:val="24"/>
          <w:szCs w:val="24"/>
          <w:lang w:val="ka-GE"/>
        </w:rPr>
        <w:t>მა</w:t>
      </w:r>
      <w:r w:rsidRPr="00F7214D">
        <w:rPr>
          <w:rFonts w:ascii="Sylfaen" w:hAnsi="Sylfaen"/>
          <w:noProof/>
          <w:sz w:val="24"/>
          <w:szCs w:val="24"/>
          <w:lang w:val="ka-GE"/>
        </w:rPr>
        <w:t xml:space="preserve"> </w:t>
      </w:r>
      <w:r w:rsidR="00272D81">
        <w:rPr>
          <w:rFonts w:ascii="Sylfaen" w:hAnsi="Sylfaen"/>
          <w:noProof/>
          <w:sz w:val="24"/>
          <w:szCs w:val="24"/>
          <w:lang w:val="ka-GE"/>
        </w:rPr>
        <w:t>მარეგულირებელმა</w:t>
      </w:r>
      <w:r w:rsidRPr="00F7214D">
        <w:rPr>
          <w:rFonts w:ascii="Sylfaen" w:hAnsi="Sylfaen"/>
          <w:noProof/>
          <w:sz w:val="24"/>
          <w:szCs w:val="24"/>
          <w:lang w:val="ka-GE"/>
        </w:rPr>
        <w:t xml:space="preserve"> </w:t>
      </w:r>
      <w:r w:rsidR="00B96953">
        <w:rPr>
          <w:rFonts w:ascii="Sylfaen" w:hAnsi="Sylfaen"/>
          <w:noProof/>
          <w:sz w:val="24"/>
          <w:szCs w:val="24"/>
          <w:lang w:val="ka-GE"/>
        </w:rPr>
        <w:t>ორგანოებ</w:t>
      </w:r>
      <w:r w:rsidR="00272D81">
        <w:rPr>
          <w:rFonts w:ascii="Sylfaen" w:hAnsi="Sylfaen"/>
          <w:noProof/>
          <w:sz w:val="24"/>
          <w:szCs w:val="24"/>
          <w:lang w:val="ka-GE"/>
        </w:rPr>
        <w:t>მა</w:t>
      </w:r>
      <w:r w:rsidRPr="00F7214D">
        <w:rPr>
          <w:rFonts w:ascii="Sylfaen" w:hAnsi="Sylfaen"/>
          <w:noProof/>
          <w:sz w:val="24"/>
          <w:szCs w:val="24"/>
          <w:lang w:val="ka-GE"/>
        </w:rPr>
        <w:t xml:space="preserve"> </w:t>
      </w:r>
      <w:r w:rsidR="00272D81">
        <w:rPr>
          <w:rFonts w:ascii="Sylfaen" w:hAnsi="Sylfaen"/>
          <w:noProof/>
          <w:sz w:val="24"/>
          <w:szCs w:val="24"/>
          <w:lang w:val="ka-GE"/>
        </w:rPr>
        <w:t>დაიცვან</w:t>
      </w:r>
      <w:r w:rsidRPr="00F7214D">
        <w:rPr>
          <w:rFonts w:ascii="Sylfaen" w:hAnsi="Sylfaen"/>
          <w:noProof/>
          <w:sz w:val="24"/>
          <w:szCs w:val="24"/>
          <w:lang w:val="ka-GE"/>
        </w:rPr>
        <w:t xml:space="preserve"> </w:t>
      </w:r>
      <w:r w:rsidR="00B96953">
        <w:rPr>
          <w:rFonts w:ascii="Sylfaen" w:hAnsi="Sylfaen"/>
          <w:noProof/>
          <w:sz w:val="24"/>
          <w:szCs w:val="24"/>
          <w:lang w:val="ka-GE"/>
        </w:rPr>
        <w:t>ყოველგვარ</w:t>
      </w:r>
      <w:r w:rsidR="00272D81">
        <w:rPr>
          <w:rFonts w:ascii="Sylfaen" w:hAnsi="Sylfaen"/>
          <w:noProof/>
          <w:sz w:val="24"/>
          <w:szCs w:val="24"/>
          <w:lang w:val="ka-GE"/>
        </w:rPr>
        <w:t>ი</w:t>
      </w:r>
      <w:r w:rsidRPr="00F7214D">
        <w:rPr>
          <w:rFonts w:ascii="Sylfaen" w:hAnsi="Sylfaen"/>
          <w:noProof/>
          <w:sz w:val="24"/>
          <w:szCs w:val="24"/>
          <w:lang w:val="ka-GE"/>
        </w:rPr>
        <w:t xml:space="preserve"> გონივრული ზომა, </w:t>
      </w:r>
      <w:r w:rsidR="00B96953">
        <w:rPr>
          <w:rFonts w:ascii="Sylfaen" w:hAnsi="Sylfaen"/>
          <w:noProof/>
          <w:sz w:val="24"/>
          <w:szCs w:val="24"/>
          <w:lang w:val="ka-GE"/>
        </w:rPr>
        <w:t xml:space="preserve">რომლებიც </w:t>
      </w:r>
      <w:r w:rsidR="00272D81">
        <w:rPr>
          <w:rFonts w:ascii="Sylfaen" w:hAnsi="Sylfaen"/>
          <w:noProof/>
          <w:sz w:val="24"/>
          <w:szCs w:val="24"/>
          <w:lang w:val="ka-GE"/>
        </w:rPr>
        <w:t>გათვალისწინებული</w:t>
      </w:r>
      <w:r w:rsidR="00B96953">
        <w:rPr>
          <w:rFonts w:ascii="Sylfaen" w:hAnsi="Sylfaen"/>
          <w:noProof/>
          <w:sz w:val="24"/>
          <w:szCs w:val="24"/>
          <w:lang w:val="ka-GE"/>
        </w:rPr>
        <w:t xml:space="preserve"> იქნება</w:t>
      </w:r>
      <w:r w:rsidRPr="00F7214D">
        <w:rPr>
          <w:rFonts w:ascii="Sylfaen" w:hAnsi="Sylfaen"/>
          <w:noProof/>
          <w:sz w:val="24"/>
          <w:szCs w:val="24"/>
          <w:lang w:val="ka-GE"/>
        </w:rPr>
        <w:t xml:space="preserve"> მე-2, მე-3 და მე-4</w:t>
      </w:r>
      <w:r w:rsidR="00B96953">
        <w:rPr>
          <w:rFonts w:ascii="Sylfaen" w:hAnsi="Sylfaen"/>
          <w:noProof/>
          <w:sz w:val="24"/>
          <w:szCs w:val="24"/>
          <w:lang w:val="ka-GE"/>
        </w:rPr>
        <w:t xml:space="preserve"> მუხლებ</w:t>
      </w:r>
      <w:r w:rsidR="00272D81">
        <w:rPr>
          <w:rFonts w:ascii="Sylfaen" w:hAnsi="Sylfaen"/>
          <w:noProof/>
          <w:sz w:val="24"/>
          <w:szCs w:val="24"/>
          <w:lang w:val="ka-GE"/>
        </w:rPr>
        <w:t>ში</w:t>
      </w:r>
      <w:r w:rsidR="00B96953">
        <w:rPr>
          <w:rFonts w:ascii="Sylfaen" w:hAnsi="Sylfaen"/>
          <w:noProof/>
          <w:sz w:val="24"/>
          <w:szCs w:val="24"/>
          <w:lang w:val="ka-GE"/>
        </w:rPr>
        <w:t xml:space="preserve"> </w:t>
      </w:r>
      <w:r w:rsidR="00272D81">
        <w:rPr>
          <w:rFonts w:ascii="Sylfaen" w:hAnsi="Sylfaen"/>
          <w:noProof/>
          <w:sz w:val="24"/>
          <w:szCs w:val="24"/>
          <w:lang w:val="ka-GE"/>
        </w:rPr>
        <w:t>მითითებული</w:t>
      </w:r>
      <w:r w:rsidR="00B96953">
        <w:rPr>
          <w:rFonts w:ascii="Sylfaen" w:hAnsi="Sylfaen"/>
          <w:noProof/>
          <w:sz w:val="24"/>
          <w:szCs w:val="24"/>
          <w:lang w:val="ka-GE"/>
        </w:rPr>
        <w:t xml:space="preserve"> </w:t>
      </w:r>
      <w:r w:rsidR="00B96953" w:rsidRPr="00F7214D">
        <w:rPr>
          <w:rFonts w:ascii="Sylfaen" w:hAnsi="Sylfaen"/>
          <w:noProof/>
          <w:sz w:val="24"/>
          <w:szCs w:val="24"/>
          <w:lang w:val="ka-GE"/>
        </w:rPr>
        <w:t xml:space="preserve">მიზნების </w:t>
      </w:r>
      <w:r w:rsidR="00B96953">
        <w:rPr>
          <w:rFonts w:ascii="Sylfaen" w:hAnsi="Sylfaen"/>
          <w:noProof/>
          <w:sz w:val="24"/>
          <w:szCs w:val="24"/>
          <w:lang w:val="ka-GE"/>
        </w:rPr>
        <w:lastRenderedPageBreak/>
        <w:t>მისაღწევად.</w:t>
      </w:r>
      <w:r w:rsidRPr="00F7214D">
        <w:rPr>
          <w:rFonts w:ascii="Sylfaen" w:hAnsi="Sylfaen"/>
          <w:noProof/>
          <w:sz w:val="24"/>
          <w:szCs w:val="24"/>
          <w:lang w:val="ka-GE"/>
        </w:rPr>
        <w:t xml:space="preserve"> </w:t>
      </w:r>
      <w:r w:rsidR="00272D81">
        <w:rPr>
          <w:rFonts w:ascii="Sylfaen" w:hAnsi="Sylfaen"/>
          <w:noProof/>
          <w:sz w:val="24"/>
          <w:szCs w:val="24"/>
          <w:lang w:val="ka-GE"/>
        </w:rPr>
        <w:t>აღნიშნული</w:t>
      </w:r>
      <w:r w:rsidRPr="00F7214D">
        <w:rPr>
          <w:rFonts w:ascii="Sylfaen" w:hAnsi="Sylfaen"/>
          <w:noProof/>
          <w:sz w:val="24"/>
          <w:szCs w:val="24"/>
          <w:lang w:val="ka-GE"/>
        </w:rPr>
        <w:t xml:space="preserve"> ღონისძიებ</w:t>
      </w:r>
      <w:r w:rsidR="00272D81">
        <w:rPr>
          <w:rFonts w:ascii="Sylfaen" w:hAnsi="Sylfaen"/>
          <w:noProof/>
          <w:sz w:val="24"/>
          <w:szCs w:val="24"/>
          <w:lang w:val="ka-GE"/>
        </w:rPr>
        <w:t>ები</w:t>
      </w:r>
      <w:r w:rsidRPr="00F7214D">
        <w:rPr>
          <w:rFonts w:ascii="Sylfaen" w:hAnsi="Sylfaen"/>
          <w:noProof/>
          <w:sz w:val="24"/>
          <w:szCs w:val="24"/>
          <w:lang w:val="ka-GE"/>
        </w:rPr>
        <w:t xml:space="preserve"> </w:t>
      </w:r>
      <w:r w:rsidR="00B96953" w:rsidRPr="00F7214D">
        <w:rPr>
          <w:rFonts w:ascii="Sylfaen" w:hAnsi="Sylfaen"/>
          <w:noProof/>
          <w:sz w:val="24"/>
          <w:szCs w:val="24"/>
          <w:lang w:val="ka-GE"/>
        </w:rPr>
        <w:t xml:space="preserve">უნდა იყოს </w:t>
      </w:r>
      <w:r w:rsidR="00B96953">
        <w:rPr>
          <w:rFonts w:ascii="Sylfaen" w:hAnsi="Sylfaen"/>
          <w:noProof/>
          <w:sz w:val="24"/>
          <w:szCs w:val="24"/>
          <w:lang w:val="ka-GE"/>
        </w:rPr>
        <w:t xml:space="preserve">მოცემული </w:t>
      </w:r>
      <w:r w:rsidR="00B96953" w:rsidRPr="00F7214D">
        <w:rPr>
          <w:rFonts w:ascii="Sylfaen" w:hAnsi="Sylfaen"/>
          <w:noProof/>
          <w:sz w:val="24"/>
          <w:szCs w:val="24"/>
          <w:lang w:val="ka-GE"/>
        </w:rPr>
        <w:t>მიზნების</w:t>
      </w:r>
      <w:r w:rsidR="00B96953">
        <w:rPr>
          <w:rFonts w:ascii="Sylfaen" w:hAnsi="Sylfaen"/>
          <w:noProof/>
          <w:sz w:val="24"/>
          <w:szCs w:val="24"/>
          <w:lang w:val="ka-GE"/>
        </w:rPr>
        <w:t xml:space="preserve"> </w:t>
      </w:r>
      <w:r w:rsidRPr="00F7214D">
        <w:rPr>
          <w:rFonts w:ascii="Sylfaen" w:hAnsi="Sylfaen"/>
          <w:noProof/>
          <w:sz w:val="24"/>
          <w:szCs w:val="24"/>
          <w:lang w:val="ka-GE"/>
        </w:rPr>
        <w:t>პროპორციული.</w:t>
      </w:r>
    </w:p>
    <w:p w:rsidR="00F7214D" w:rsidRPr="00F7214D" w:rsidRDefault="00B96953" w:rsidP="00B96953">
      <w:pPr>
        <w:spacing w:after="120" w:line="320" w:lineRule="atLeast"/>
        <w:ind w:left="720"/>
        <w:jc w:val="both"/>
        <w:rPr>
          <w:rFonts w:ascii="Sylfaen" w:hAnsi="Sylfaen"/>
          <w:noProof/>
          <w:sz w:val="24"/>
          <w:szCs w:val="24"/>
          <w:lang w:val="ka-GE"/>
        </w:rPr>
      </w:pPr>
      <w:r>
        <w:rPr>
          <w:rFonts w:ascii="Sylfaen" w:hAnsi="Sylfaen"/>
          <w:noProof/>
          <w:sz w:val="24"/>
          <w:szCs w:val="24"/>
          <w:lang w:val="ka-GE"/>
        </w:rPr>
        <w:t xml:space="preserve">რადიოსიხშირულ რესურსებთან დაკავშირებით მე-9 მუხლით სხვაგვარად გათვალისწინებული შემთხვევების გარდა, </w:t>
      </w:r>
      <w:r w:rsidR="00272D81">
        <w:rPr>
          <w:rFonts w:ascii="Sylfaen" w:hAnsi="Sylfaen"/>
          <w:noProof/>
          <w:sz w:val="24"/>
          <w:szCs w:val="24"/>
          <w:lang w:val="ka-GE"/>
        </w:rPr>
        <w:t xml:space="preserve">ევროკავშირის </w:t>
      </w:r>
      <w:r>
        <w:rPr>
          <w:rFonts w:ascii="Sylfaen" w:hAnsi="Sylfaen"/>
          <w:noProof/>
          <w:sz w:val="24"/>
          <w:szCs w:val="24"/>
          <w:lang w:val="ka-GE"/>
        </w:rPr>
        <w:t xml:space="preserve">წევრმა სახელმწიფოებმა მხედველობაში უნდა მიიღონ რეგლამენტების ტექნოლოგიურად ნეიტრალური სახით </w:t>
      </w:r>
      <w:r w:rsidR="00272D81">
        <w:rPr>
          <w:rFonts w:ascii="Sylfaen" w:hAnsi="Sylfaen"/>
          <w:noProof/>
          <w:sz w:val="24"/>
          <w:szCs w:val="24"/>
          <w:lang w:val="ka-GE"/>
        </w:rPr>
        <w:t>წარ</w:t>
      </w:r>
      <w:r>
        <w:rPr>
          <w:rFonts w:ascii="Sylfaen" w:hAnsi="Sylfaen"/>
          <w:noProof/>
          <w:sz w:val="24"/>
          <w:szCs w:val="24"/>
          <w:lang w:val="ka-GE"/>
        </w:rPr>
        <w:t>დგენის მიზანშეწონილობა და უნდა უზრუნველყონ,</w:t>
      </w:r>
      <w:r w:rsidR="00F7214D" w:rsidRPr="00F7214D">
        <w:rPr>
          <w:rFonts w:ascii="Sylfaen" w:hAnsi="Sylfaen"/>
          <w:noProof/>
          <w:sz w:val="24"/>
          <w:szCs w:val="24"/>
          <w:lang w:val="ka-GE"/>
        </w:rPr>
        <w:t xml:space="preserve"> რომ </w:t>
      </w:r>
      <w:r>
        <w:rPr>
          <w:rFonts w:ascii="Sylfaen" w:hAnsi="Sylfaen"/>
          <w:noProof/>
          <w:sz w:val="24"/>
          <w:szCs w:val="24"/>
          <w:lang w:val="ka-GE"/>
        </w:rPr>
        <w:t>წინამდებარე</w:t>
      </w:r>
      <w:r w:rsidRPr="00F7214D">
        <w:rPr>
          <w:rFonts w:ascii="Sylfaen" w:hAnsi="Sylfaen"/>
          <w:noProof/>
          <w:sz w:val="24"/>
          <w:szCs w:val="24"/>
          <w:lang w:val="ka-GE"/>
        </w:rPr>
        <w:t xml:space="preserve"> დირექტივ</w:t>
      </w:r>
      <w:r>
        <w:rPr>
          <w:rFonts w:ascii="Sylfaen" w:hAnsi="Sylfaen"/>
          <w:noProof/>
          <w:sz w:val="24"/>
          <w:szCs w:val="24"/>
          <w:lang w:val="ka-GE"/>
        </w:rPr>
        <w:t>ით</w:t>
      </w:r>
      <w:r w:rsidRPr="00F7214D">
        <w:rPr>
          <w:rFonts w:ascii="Sylfaen" w:hAnsi="Sylfaen"/>
          <w:noProof/>
          <w:sz w:val="24"/>
          <w:szCs w:val="24"/>
          <w:lang w:val="ka-GE"/>
        </w:rPr>
        <w:t xml:space="preserve">ა და </w:t>
      </w:r>
      <w:r>
        <w:rPr>
          <w:rFonts w:ascii="Sylfaen" w:hAnsi="Sylfaen"/>
          <w:noProof/>
          <w:sz w:val="24"/>
          <w:szCs w:val="24"/>
          <w:lang w:val="ka-GE"/>
        </w:rPr>
        <w:t>სპ</w:t>
      </w:r>
      <w:r w:rsidR="00272D81">
        <w:rPr>
          <w:rFonts w:ascii="Sylfaen" w:hAnsi="Sylfaen"/>
          <w:noProof/>
          <w:sz w:val="24"/>
          <w:szCs w:val="24"/>
          <w:lang w:val="ka-GE"/>
        </w:rPr>
        <w:t>ე</w:t>
      </w:r>
      <w:r>
        <w:rPr>
          <w:rFonts w:ascii="Sylfaen" w:hAnsi="Sylfaen"/>
          <w:noProof/>
          <w:sz w:val="24"/>
          <w:szCs w:val="24"/>
          <w:lang w:val="ka-GE"/>
        </w:rPr>
        <w:t>ციალური</w:t>
      </w:r>
      <w:r w:rsidRPr="00F7214D">
        <w:rPr>
          <w:rFonts w:ascii="Sylfaen" w:hAnsi="Sylfaen"/>
          <w:noProof/>
          <w:sz w:val="24"/>
          <w:szCs w:val="24"/>
          <w:lang w:val="ka-GE"/>
        </w:rPr>
        <w:t xml:space="preserve"> დირექტივები</w:t>
      </w:r>
      <w:r>
        <w:rPr>
          <w:rFonts w:ascii="Sylfaen" w:hAnsi="Sylfaen"/>
          <w:noProof/>
          <w:sz w:val="24"/>
          <w:szCs w:val="24"/>
          <w:lang w:val="ka-GE"/>
        </w:rPr>
        <w:t xml:space="preserve">თ გათვალისწინებული </w:t>
      </w:r>
      <w:r w:rsidRPr="00F7214D">
        <w:rPr>
          <w:rFonts w:ascii="Sylfaen" w:hAnsi="Sylfaen"/>
          <w:noProof/>
          <w:sz w:val="24"/>
          <w:szCs w:val="24"/>
          <w:lang w:val="ka-GE"/>
        </w:rPr>
        <w:t>მარეგულირებელი ამოცანები</w:t>
      </w:r>
      <w:r>
        <w:rPr>
          <w:rFonts w:ascii="Sylfaen" w:hAnsi="Sylfaen"/>
          <w:noProof/>
          <w:sz w:val="24"/>
          <w:szCs w:val="24"/>
          <w:lang w:val="ka-GE"/>
        </w:rPr>
        <w:t>ს</w:t>
      </w:r>
      <w:r w:rsidRPr="00F7214D">
        <w:rPr>
          <w:rFonts w:ascii="Sylfaen" w:hAnsi="Sylfaen"/>
          <w:noProof/>
          <w:sz w:val="24"/>
          <w:szCs w:val="24"/>
          <w:lang w:val="ka-GE"/>
        </w:rPr>
        <w:t xml:space="preserve"> </w:t>
      </w:r>
      <w:r w:rsidR="00F7214D" w:rsidRPr="00F7214D">
        <w:rPr>
          <w:rFonts w:ascii="Sylfaen" w:hAnsi="Sylfaen"/>
          <w:noProof/>
          <w:sz w:val="24"/>
          <w:szCs w:val="24"/>
          <w:lang w:val="ka-GE"/>
        </w:rPr>
        <w:t>განხორციელების</w:t>
      </w:r>
      <w:r>
        <w:rPr>
          <w:rFonts w:ascii="Sylfaen" w:hAnsi="Sylfaen"/>
          <w:noProof/>
          <w:sz w:val="24"/>
          <w:szCs w:val="24"/>
          <w:lang w:val="ka-GE"/>
        </w:rPr>
        <w:t>ას</w:t>
      </w:r>
      <w:r w:rsidR="00F7214D" w:rsidRPr="00F7214D">
        <w:rPr>
          <w:rFonts w:ascii="Sylfaen" w:hAnsi="Sylfaen"/>
          <w:noProof/>
          <w:sz w:val="24"/>
          <w:szCs w:val="24"/>
          <w:lang w:val="ka-GE"/>
        </w:rPr>
        <w:t>, კერძოდ</w:t>
      </w:r>
      <w:r w:rsidR="00272D81">
        <w:rPr>
          <w:rFonts w:ascii="Sylfaen" w:hAnsi="Sylfaen"/>
          <w:noProof/>
          <w:sz w:val="24"/>
          <w:szCs w:val="24"/>
          <w:lang w:val="ka-GE"/>
        </w:rPr>
        <w:t>,</w:t>
      </w:r>
      <w:r w:rsidR="00F7214D" w:rsidRPr="00F7214D">
        <w:rPr>
          <w:rFonts w:ascii="Sylfaen" w:hAnsi="Sylfaen"/>
          <w:noProof/>
          <w:sz w:val="24"/>
          <w:szCs w:val="24"/>
          <w:lang w:val="ka-GE"/>
        </w:rPr>
        <w:t xml:space="preserve"> კი </w:t>
      </w:r>
      <w:r w:rsidR="00272D81">
        <w:rPr>
          <w:rFonts w:ascii="Sylfaen" w:hAnsi="Sylfaen"/>
          <w:noProof/>
          <w:sz w:val="24"/>
          <w:szCs w:val="24"/>
          <w:lang w:val="ka-GE"/>
        </w:rPr>
        <w:t>ეფექტური</w:t>
      </w:r>
      <w:r w:rsidR="00F7214D" w:rsidRPr="00F7214D">
        <w:rPr>
          <w:rFonts w:ascii="Sylfaen" w:hAnsi="Sylfaen"/>
          <w:noProof/>
          <w:sz w:val="24"/>
          <w:szCs w:val="24"/>
          <w:lang w:val="ka-GE"/>
        </w:rPr>
        <w:t xml:space="preserve"> კონკურენციის</w:t>
      </w:r>
      <w:r>
        <w:rPr>
          <w:rFonts w:ascii="Sylfaen" w:hAnsi="Sylfaen"/>
          <w:noProof/>
          <w:sz w:val="24"/>
          <w:szCs w:val="24"/>
          <w:lang w:val="ka-GE"/>
        </w:rPr>
        <w:t xml:space="preserve"> უზრუნველყოფისას,</w:t>
      </w:r>
      <w:r w:rsidR="00F7214D" w:rsidRPr="00F7214D">
        <w:rPr>
          <w:rFonts w:ascii="Sylfaen" w:hAnsi="Sylfaen"/>
          <w:noProof/>
          <w:sz w:val="24"/>
          <w:szCs w:val="24"/>
          <w:lang w:val="ka-GE"/>
        </w:rPr>
        <w:t xml:space="preserve"> მარეგულირებელ</w:t>
      </w:r>
      <w:r>
        <w:rPr>
          <w:rFonts w:ascii="Sylfaen" w:hAnsi="Sylfaen"/>
          <w:noProof/>
          <w:sz w:val="24"/>
          <w:szCs w:val="24"/>
          <w:lang w:val="ka-GE"/>
        </w:rPr>
        <w:t>მა</w:t>
      </w:r>
      <w:r w:rsidR="00F7214D" w:rsidRPr="00F7214D">
        <w:rPr>
          <w:rFonts w:ascii="Sylfaen" w:hAnsi="Sylfaen"/>
          <w:noProof/>
          <w:sz w:val="24"/>
          <w:szCs w:val="24"/>
          <w:lang w:val="ka-GE"/>
        </w:rPr>
        <w:t xml:space="preserve"> ეროვნულ</w:t>
      </w:r>
      <w:r>
        <w:rPr>
          <w:rFonts w:ascii="Sylfaen" w:hAnsi="Sylfaen"/>
          <w:noProof/>
          <w:sz w:val="24"/>
          <w:szCs w:val="24"/>
          <w:lang w:val="ka-GE"/>
        </w:rPr>
        <w:t>მა</w:t>
      </w:r>
      <w:r w:rsidR="00F7214D" w:rsidRPr="00F7214D">
        <w:rPr>
          <w:rFonts w:ascii="Sylfaen" w:hAnsi="Sylfaen"/>
          <w:noProof/>
          <w:sz w:val="24"/>
          <w:szCs w:val="24"/>
          <w:lang w:val="ka-GE"/>
        </w:rPr>
        <w:t xml:space="preserve"> </w:t>
      </w:r>
      <w:r>
        <w:rPr>
          <w:rFonts w:ascii="Sylfaen" w:hAnsi="Sylfaen"/>
          <w:noProof/>
          <w:sz w:val="24"/>
          <w:szCs w:val="24"/>
          <w:lang w:val="ka-GE"/>
        </w:rPr>
        <w:t>ორგანოებმა იმოქმედონ შესაბამისად.</w:t>
      </w:r>
      <w:r w:rsidR="00F7214D" w:rsidRPr="00F7214D">
        <w:rPr>
          <w:rFonts w:ascii="Sylfaen" w:hAnsi="Sylfaen"/>
          <w:noProof/>
          <w:sz w:val="24"/>
          <w:szCs w:val="24"/>
          <w:lang w:val="ka-GE"/>
        </w:rPr>
        <w:t xml:space="preserve"> </w:t>
      </w:r>
    </w:p>
    <w:p w:rsidR="00F7214D" w:rsidRPr="00F7214D" w:rsidRDefault="00F7214D" w:rsidP="00323594">
      <w:pPr>
        <w:spacing w:after="120" w:line="320" w:lineRule="atLeast"/>
        <w:ind w:left="720"/>
        <w:jc w:val="both"/>
        <w:rPr>
          <w:rFonts w:ascii="Sylfaen" w:hAnsi="Sylfaen"/>
          <w:noProof/>
          <w:sz w:val="24"/>
          <w:szCs w:val="24"/>
          <w:lang w:val="ka-GE"/>
        </w:rPr>
      </w:pPr>
      <w:r w:rsidRPr="00F7214D">
        <w:rPr>
          <w:rFonts w:ascii="Sylfaen" w:hAnsi="Sylfaen"/>
          <w:noProof/>
          <w:sz w:val="24"/>
          <w:szCs w:val="24"/>
          <w:lang w:val="ka-GE"/>
        </w:rPr>
        <w:t>ეროვნულ</w:t>
      </w:r>
      <w:r w:rsidR="00B96953">
        <w:rPr>
          <w:rFonts w:ascii="Sylfaen" w:hAnsi="Sylfaen"/>
          <w:noProof/>
          <w:sz w:val="24"/>
          <w:szCs w:val="24"/>
          <w:lang w:val="ka-GE"/>
        </w:rPr>
        <w:t>მა</w:t>
      </w:r>
      <w:r w:rsidRPr="00F7214D">
        <w:rPr>
          <w:rFonts w:ascii="Sylfaen" w:hAnsi="Sylfaen"/>
          <w:noProof/>
          <w:sz w:val="24"/>
          <w:szCs w:val="24"/>
          <w:lang w:val="ka-GE"/>
        </w:rPr>
        <w:t xml:space="preserve"> მარეგულირებელ</w:t>
      </w:r>
      <w:r w:rsidR="00B96953">
        <w:rPr>
          <w:rFonts w:ascii="Sylfaen" w:hAnsi="Sylfaen"/>
          <w:noProof/>
          <w:sz w:val="24"/>
          <w:szCs w:val="24"/>
          <w:lang w:val="ka-GE"/>
        </w:rPr>
        <w:t>მა</w:t>
      </w:r>
      <w:r w:rsidRPr="00F7214D">
        <w:rPr>
          <w:rFonts w:ascii="Sylfaen" w:hAnsi="Sylfaen"/>
          <w:noProof/>
          <w:sz w:val="24"/>
          <w:szCs w:val="24"/>
          <w:lang w:val="ka-GE"/>
        </w:rPr>
        <w:t xml:space="preserve"> ორგანოებ</w:t>
      </w:r>
      <w:r w:rsidR="00B96953">
        <w:rPr>
          <w:rFonts w:ascii="Sylfaen" w:hAnsi="Sylfaen"/>
          <w:noProof/>
          <w:sz w:val="24"/>
          <w:szCs w:val="24"/>
          <w:lang w:val="ka-GE"/>
        </w:rPr>
        <w:t>მა</w:t>
      </w:r>
      <w:r w:rsidRPr="00F7214D">
        <w:rPr>
          <w:rFonts w:ascii="Sylfaen" w:hAnsi="Sylfaen"/>
          <w:noProof/>
          <w:sz w:val="24"/>
          <w:szCs w:val="24"/>
          <w:lang w:val="ka-GE"/>
        </w:rPr>
        <w:t xml:space="preserve"> შეიძლება</w:t>
      </w:r>
      <w:r w:rsidR="00B96953">
        <w:rPr>
          <w:rFonts w:ascii="Sylfaen" w:hAnsi="Sylfaen"/>
          <w:noProof/>
          <w:sz w:val="24"/>
          <w:szCs w:val="24"/>
          <w:lang w:val="ka-GE"/>
        </w:rPr>
        <w:t xml:space="preserve"> შეიტანონ</w:t>
      </w:r>
      <w:r w:rsidRPr="00F7214D">
        <w:rPr>
          <w:rFonts w:ascii="Sylfaen" w:hAnsi="Sylfaen"/>
          <w:noProof/>
          <w:sz w:val="24"/>
          <w:szCs w:val="24"/>
          <w:lang w:val="ka-GE"/>
        </w:rPr>
        <w:t xml:space="preserve"> </w:t>
      </w:r>
      <w:r w:rsidR="00B96953" w:rsidRPr="00F7214D">
        <w:rPr>
          <w:rFonts w:ascii="Sylfaen" w:hAnsi="Sylfaen"/>
          <w:noProof/>
          <w:sz w:val="24"/>
          <w:szCs w:val="24"/>
          <w:lang w:val="ka-GE"/>
        </w:rPr>
        <w:t xml:space="preserve">თავიანთი </w:t>
      </w:r>
      <w:r w:rsidRPr="00F7214D">
        <w:rPr>
          <w:rFonts w:ascii="Sylfaen" w:hAnsi="Sylfaen"/>
          <w:noProof/>
          <w:sz w:val="24"/>
          <w:szCs w:val="24"/>
          <w:lang w:val="ka-GE"/>
        </w:rPr>
        <w:t>წვლილი</w:t>
      </w:r>
      <w:r w:rsidR="00272D81">
        <w:rPr>
          <w:rFonts w:ascii="Sylfaen" w:hAnsi="Sylfaen"/>
          <w:noProof/>
          <w:sz w:val="24"/>
          <w:szCs w:val="24"/>
          <w:lang w:val="ka-GE"/>
        </w:rPr>
        <w:t xml:space="preserve"> საკუთარი </w:t>
      </w:r>
      <w:r w:rsidRPr="00F7214D">
        <w:rPr>
          <w:rFonts w:ascii="Sylfaen" w:hAnsi="Sylfaen"/>
          <w:noProof/>
          <w:sz w:val="24"/>
          <w:szCs w:val="24"/>
          <w:lang w:val="ka-GE"/>
        </w:rPr>
        <w:t>კომპეტენციის ფარგლებში</w:t>
      </w:r>
      <w:r w:rsidR="00B96953">
        <w:rPr>
          <w:rFonts w:ascii="Sylfaen" w:hAnsi="Sylfaen"/>
          <w:noProof/>
          <w:sz w:val="24"/>
          <w:szCs w:val="24"/>
          <w:lang w:val="ka-GE"/>
        </w:rPr>
        <w:t>, რათა</w:t>
      </w:r>
      <w:r w:rsidRPr="00F7214D">
        <w:rPr>
          <w:rFonts w:ascii="Sylfaen" w:hAnsi="Sylfaen"/>
          <w:noProof/>
          <w:sz w:val="24"/>
          <w:szCs w:val="24"/>
          <w:lang w:val="ka-GE"/>
        </w:rPr>
        <w:t xml:space="preserve"> უზრუნველყო</w:t>
      </w:r>
      <w:r w:rsidR="00B96953">
        <w:rPr>
          <w:rFonts w:ascii="Sylfaen" w:hAnsi="Sylfaen"/>
          <w:noProof/>
          <w:sz w:val="24"/>
          <w:szCs w:val="24"/>
          <w:lang w:val="ka-GE"/>
        </w:rPr>
        <w:t xml:space="preserve">ნ იმ </w:t>
      </w:r>
      <w:r w:rsidRPr="00F7214D">
        <w:rPr>
          <w:rFonts w:ascii="Sylfaen" w:hAnsi="Sylfaen"/>
          <w:noProof/>
          <w:sz w:val="24"/>
          <w:szCs w:val="24"/>
          <w:lang w:val="ka-GE"/>
        </w:rPr>
        <w:t>პოლიტიკის</w:t>
      </w:r>
      <w:r w:rsidR="00B96953">
        <w:rPr>
          <w:rFonts w:ascii="Sylfaen" w:hAnsi="Sylfaen"/>
          <w:noProof/>
          <w:sz w:val="24"/>
          <w:szCs w:val="24"/>
          <w:lang w:val="ka-GE"/>
        </w:rPr>
        <w:t xml:space="preserve"> სისრულეში მოყვანა</w:t>
      </w:r>
      <w:r w:rsidRPr="00F7214D">
        <w:rPr>
          <w:rFonts w:ascii="Sylfaen" w:hAnsi="Sylfaen"/>
          <w:noProof/>
          <w:sz w:val="24"/>
          <w:szCs w:val="24"/>
          <w:lang w:val="ka-GE"/>
        </w:rPr>
        <w:t>, რომელიც მიზნად ისახავს</w:t>
      </w:r>
      <w:r w:rsidR="00272D81">
        <w:rPr>
          <w:rFonts w:ascii="Sylfaen" w:hAnsi="Sylfaen"/>
          <w:noProof/>
          <w:sz w:val="24"/>
          <w:szCs w:val="24"/>
          <w:lang w:val="ka-GE"/>
        </w:rPr>
        <w:t xml:space="preserve"> </w:t>
      </w:r>
      <w:r w:rsidRPr="00F7214D">
        <w:rPr>
          <w:rFonts w:ascii="Sylfaen" w:hAnsi="Sylfaen"/>
          <w:noProof/>
          <w:sz w:val="24"/>
          <w:szCs w:val="24"/>
          <w:lang w:val="ka-GE"/>
        </w:rPr>
        <w:t xml:space="preserve">კულტურული და </w:t>
      </w:r>
      <w:r w:rsidR="00C82455">
        <w:rPr>
          <w:rFonts w:ascii="Sylfaen" w:hAnsi="Sylfaen"/>
          <w:noProof/>
          <w:sz w:val="24"/>
          <w:szCs w:val="24"/>
          <w:lang w:val="ka-GE"/>
        </w:rPr>
        <w:t>ენობრივ</w:t>
      </w:r>
      <w:r w:rsidR="00B96953">
        <w:rPr>
          <w:rFonts w:ascii="Sylfaen" w:hAnsi="Sylfaen"/>
          <w:noProof/>
          <w:sz w:val="24"/>
          <w:szCs w:val="24"/>
          <w:lang w:val="ka-GE"/>
        </w:rPr>
        <w:t>ი</w:t>
      </w:r>
      <w:r w:rsidRPr="00F7214D">
        <w:rPr>
          <w:rFonts w:ascii="Sylfaen" w:hAnsi="Sylfaen"/>
          <w:noProof/>
          <w:sz w:val="24"/>
          <w:szCs w:val="24"/>
          <w:lang w:val="ka-GE"/>
        </w:rPr>
        <w:t xml:space="preserve"> მრავალფეროვნებ</w:t>
      </w:r>
      <w:r w:rsidR="00B96953">
        <w:rPr>
          <w:rFonts w:ascii="Sylfaen" w:hAnsi="Sylfaen"/>
          <w:noProof/>
          <w:sz w:val="24"/>
          <w:szCs w:val="24"/>
          <w:lang w:val="ka-GE"/>
        </w:rPr>
        <w:t>ის</w:t>
      </w:r>
      <w:r w:rsidRPr="00F7214D">
        <w:rPr>
          <w:rFonts w:ascii="Sylfaen" w:hAnsi="Sylfaen"/>
          <w:noProof/>
          <w:sz w:val="24"/>
          <w:szCs w:val="24"/>
          <w:lang w:val="ka-GE"/>
        </w:rPr>
        <w:t>, აგრეთვე მედი</w:t>
      </w:r>
      <w:r w:rsidR="00B96953">
        <w:rPr>
          <w:rFonts w:ascii="Sylfaen" w:hAnsi="Sylfaen"/>
          <w:noProof/>
          <w:sz w:val="24"/>
          <w:szCs w:val="24"/>
          <w:lang w:val="ka-GE"/>
        </w:rPr>
        <w:t xml:space="preserve">ა </w:t>
      </w:r>
      <w:r w:rsidRPr="00F7214D">
        <w:rPr>
          <w:rFonts w:ascii="Sylfaen" w:hAnsi="Sylfaen"/>
          <w:noProof/>
          <w:sz w:val="24"/>
          <w:szCs w:val="24"/>
          <w:lang w:val="ka-GE"/>
        </w:rPr>
        <w:t>პლურალიზმ</w:t>
      </w:r>
      <w:r w:rsidR="00B96953">
        <w:rPr>
          <w:rFonts w:ascii="Sylfaen" w:hAnsi="Sylfaen"/>
          <w:noProof/>
          <w:sz w:val="24"/>
          <w:szCs w:val="24"/>
          <w:lang w:val="ka-GE"/>
        </w:rPr>
        <w:t>ი</w:t>
      </w:r>
      <w:r w:rsidRPr="00F7214D">
        <w:rPr>
          <w:rFonts w:ascii="Sylfaen" w:hAnsi="Sylfaen"/>
          <w:noProof/>
          <w:sz w:val="24"/>
          <w:szCs w:val="24"/>
          <w:lang w:val="ka-GE"/>
        </w:rPr>
        <w:t>ს</w:t>
      </w:r>
      <w:r w:rsidR="00B96953">
        <w:rPr>
          <w:rFonts w:ascii="Sylfaen" w:hAnsi="Sylfaen"/>
          <w:noProof/>
          <w:sz w:val="24"/>
          <w:szCs w:val="24"/>
          <w:lang w:val="ka-GE"/>
        </w:rPr>
        <w:t xml:space="preserve"> ხელშეწყობას</w:t>
      </w:r>
      <w:r w:rsidRPr="00F7214D">
        <w:rPr>
          <w:rFonts w:ascii="Sylfaen" w:hAnsi="Sylfaen"/>
          <w:noProof/>
          <w:sz w:val="24"/>
          <w:szCs w:val="24"/>
          <w:lang w:val="ka-GE"/>
        </w:rPr>
        <w:t>.</w:t>
      </w:r>
    </w:p>
    <w:p w:rsidR="00F7214D" w:rsidRPr="00F7214D"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2. </w:t>
      </w:r>
      <w:r w:rsidR="00323594">
        <w:rPr>
          <w:rFonts w:ascii="Sylfaen" w:hAnsi="Sylfaen"/>
          <w:noProof/>
          <w:sz w:val="24"/>
          <w:szCs w:val="24"/>
          <w:lang w:val="ka-GE"/>
        </w:rPr>
        <w:tab/>
      </w:r>
      <w:r w:rsidRPr="00F7214D">
        <w:rPr>
          <w:rFonts w:ascii="Sylfaen" w:hAnsi="Sylfaen"/>
          <w:noProof/>
          <w:sz w:val="24"/>
          <w:szCs w:val="24"/>
          <w:lang w:val="ka-GE"/>
        </w:rPr>
        <w:t>ეროვნული მარეგულირებელი ორგანოები ხელს შეუწყობ</w:t>
      </w:r>
      <w:r w:rsidR="00B96953">
        <w:rPr>
          <w:rFonts w:ascii="Sylfaen" w:hAnsi="Sylfaen"/>
          <w:noProof/>
          <w:sz w:val="24"/>
          <w:szCs w:val="24"/>
          <w:lang w:val="ka-GE"/>
        </w:rPr>
        <w:t>ენ</w:t>
      </w:r>
      <w:r w:rsidRPr="00F7214D">
        <w:rPr>
          <w:rFonts w:ascii="Sylfaen" w:hAnsi="Sylfaen"/>
          <w:noProof/>
          <w:sz w:val="24"/>
          <w:szCs w:val="24"/>
          <w:lang w:val="ka-GE"/>
        </w:rPr>
        <w:t xml:space="preserve"> კონკურენცი</w:t>
      </w:r>
      <w:r w:rsidR="00B96953">
        <w:rPr>
          <w:rFonts w:ascii="Sylfaen" w:hAnsi="Sylfaen"/>
          <w:noProof/>
          <w:sz w:val="24"/>
          <w:szCs w:val="24"/>
          <w:lang w:val="ka-GE"/>
        </w:rPr>
        <w:t>ა</w:t>
      </w:r>
      <w:r w:rsidRPr="00F7214D">
        <w:rPr>
          <w:rFonts w:ascii="Sylfaen" w:hAnsi="Sylfaen"/>
          <w:noProof/>
          <w:sz w:val="24"/>
          <w:szCs w:val="24"/>
          <w:lang w:val="ka-GE"/>
        </w:rPr>
        <w:t>ს ელექტრონული საკომუნიკაციო ქსელები</w:t>
      </w:r>
      <w:r w:rsidR="00B96953">
        <w:rPr>
          <w:rFonts w:ascii="Sylfaen" w:hAnsi="Sylfaen"/>
          <w:noProof/>
          <w:sz w:val="24"/>
          <w:szCs w:val="24"/>
          <w:lang w:val="ka-GE"/>
        </w:rPr>
        <w:t>ს</w:t>
      </w:r>
      <w:r w:rsidRPr="00F7214D">
        <w:rPr>
          <w:rFonts w:ascii="Sylfaen" w:hAnsi="Sylfaen"/>
          <w:noProof/>
          <w:sz w:val="24"/>
          <w:szCs w:val="24"/>
          <w:lang w:val="ka-GE"/>
        </w:rPr>
        <w:t xml:space="preserve">, ელექტრონული საკომუნიკაციო მომსახურების და მასთან დაკავშირებული </w:t>
      </w:r>
      <w:r w:rsidR="00844F4B">
        <w:rPr>
          <w:rFonts w:ascii="Sylfaen" w:hAnsi="Sylfaen"/>
          <w:noProof/>
          <w:sz w:val="24"/>
          <w:szCs w:val="24"/>
          <w:lang w:val="ka-GE"/>
        </w:rPr>
        <w:t>საშუალებებისა</w:t>
      </w:r>
      <w:r w:rsidRPr="00F7214D">
        <w:rPr>
          <w:rFonts w:ascii="Sylfaen" w:hAnsi="Sylfaen"/>
          <w:noProof/>
          <w:sz w:val="24"/>
          <w:szCs w:val="24"/>
          <w:lang w:val="ka-GE"/>
        </w:rPr>
        <w:t xml:space="preserve"> და მომსახურებ</w:t>
      </w:r>
      <w:r w:rsidR="00844F4B">
        <w:rPr>
          <w:rFonts w:ascii="Sylfaen" w:hAnsi="Sylfaen"/>
          <w:noProof/>
          <w:sz w:val="24"/>
          <w:szCs w:val="24"/>
          <w:lang w:val="ka-GE"/>
        </w:rPr>
        <w:t xml:space="preserve">ის უზრუნველყოფისას, </w:t>
      </w:r>
      <w:r w:rsidR="00844F4B">
        <w:rPr>
          <w:rFonts w:ascii="Sylfaen" w:hAnsi="Sylfaen"/>
          <w:i/>
          <w:noProof/>
          <w:sz w:val="24"/>
          <w:szCs w:val="24"/>
          <w:lang w:val="ka-GE"/>
        </w:rPr>
        <w:t>მათ შორის</w:t>
      </w:r>
      <w:r w:rsidRPr="00F7214D">
        <w:rPr>
          <w:rFonts w:ascii="Sylfaen" w:hAnsi="Sylfaen"/>
          <w:noProof/>
          <w:sz w:val="24"/>
          <w:szCs w:val="24"/>
          <w:lang w:val="ka-GE"/>
        </w:rPr>
        <w:t>:</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w:t>
      </w:r>
      <w:r w:rsidR="00323594">
        <w:rPr>
          <w:rFonts w:ascii="Sylfaen" w:hAnsi="Sylfaen"/>
          <w:noProof/>
          <w:sz w:val="24"/>
          <w:szCs w:val="24"/>
          <w:lang w:val="ka-GE"/>
        </w:rPr>
        <w:t>ა</w:t>
      </w:r>
      <w:r w:rsidRPr="00F7214D">
        <w:rPr>
          <w:rFonts w:ascii="Sylfaen" w:hAnsi="Sylfaen"/>
          <w:noProof/>
          <w:sz w:val="24"/>
          <w:szCs w:val="24"/>
          <w:lang w:val="ka-GE"/>
        </w:rPr>
        <w:t xml:space="preserve">) </w:t>
      </w:r>
      <w:r w:rsidR="00323594">
        <w:rPr>
          <w:rFonts w:ascii="Sylfaen" w:hAnsi="Sylfaen"/>
          <w:noProof/>
          <w:sz w:val="24"/>
          <w:szCs w:val="24"/>
          <w:lang w:val="ka-GE"/>
        </w:rPr>
        <w:tab/>
      </w:r>
      <w:r w:rsidR="00844F4B">
        <w:rPr>
          <w:rFonts w:ascii="Sylfaen" w:hAnsi="Sylfaen"/>
          <w:noProof/>
          <w:sz w:val="24"/>
          <w:szCs w:val="24"/>
          <w:lang w:val="ka-GE"/>
        </w:rPr>
        <w:t xml:space="preserve">იმ ფაქტის </w:t>
      </w:r>
      <w:r w:rsidR="00272D81">
        <w:rPr>
          <w:rFonts w:ascii="Sylfaen" w:hAnsi="Sylfaen"/>
          <w:noProof/>
          <w:sz w:val="24"/>
          <w:szCs w:val="24"/>
          <w:lang w:val="ka-GE"/>
        </w:rPr>
        <w:t>ხელშეწყობის მიზნით</w:t>
      </w:r>
      <w:r w:rsidRPr="00F7214D">
        <w:rPr>
          <w:rFonts w:ascii="Sylfaen" w:hAnsi="Sylfaen"/>
          <w:noProof/>
          <w:sz w:val="24"/>
          <w:szCs w:val="24"/>
          <w:lang w:val="ka-GE"/>
        </w:rPr>
        <w:t>, რომ მომხმარებლებ</w:t>
      </w:r>
      <w:r w:rsidR="00844F4B">
        <w:rPr>
          <w:rFonts w:ascii="Sylfaen" w:hAnsi="Sylfaen"/>
          <w:noProof/>
          <w:sz w:val="24"/>
          <w:szCs w:val="24"/>
          <w:lang w:val="ka-GE"/>
        </w:rPr>
        <w:t>მა</w:t>
      </w:r>
      <w:r w:rsidRPr="00F7214D">
        <w:rPr>
          <w:rFonts w:ascii="Sylfaen" w:hAnsi="Sylfaen"/>
          <w:noProof/>
          <w:sz w:val="24"/>
          <w:szCs w:val="24"/>
          <w:lang w:val="ka-GE"/>
        </w:rPr>
        <w:t>, მათ შორის შეზღუდული შესაძლებლობების მქონე პირებ</w:t>
      </w:r>
      <w:r w:rsidR="00844F4B">
        <w:rPr>
          <w:rFonts w:ascii="Sylfaen" w:hAnsi="Sylfaen"/>
          <w:noProof/>
          <w:sz w:val="24"/>
          <w:szCs w:val="24"/>
          <w:lang w:val="ka-GE"/>
        </w:rPr>
        <w:t xml:space="preserve">მა მიიღონ </w:t>
      </w:r>
      <w:r w:rsidRPr="00F7214D">
        <w:rPr>
          <w:rFonts w:ascii="Sylfaen" w:hAnsi="Sylfaen"/>
          <w:noProof/>
          <w:sz w:val="24"/>
          <w:szCs w:val="24"/>
          <w:lang w:val="ka-GE"/>
        </w:rPr>
        <w:t>მაქსიმალური სარგებელი არჩევანი</w:t>
      </w:r>
      <w:r w:rsidR="00844F4B">
        <w:rPr>
          <w:rFonts w:ascii="Sylfaen" w:hAnsi="Sylfaen"/>
          <w:noProof/>
          <w:sz w:val="24"/>
          <w:szCs w:val="24"/>
          <w:lang w:val="ka-GE"/>
        </w:rPr>
        <w:t>ს</w:t>
      </w:r>
      <w:r w:rsidRPr="00F7214D">
        <w:rPr>
          <w:rFonts w:ascii="Sylfaen" w:hAnsi="Sylfaen"/>
          <w:noProof/>
          <w:sz w:val="24"/>
          <w:szCs w:val="24"/>
          <w:lang w:val="ka-GE"/>
        </w:rPr>
        <w:t>, ფასი</w:t>
      </w:r>
      <w:r w:rsidR="00844F4B">
        <w:rPr>
          <w:rFonts w:ascii="Sylfaen" w:hAnsi="Sylfaen"/>
          <w:noProof/>
          <w:sz w:val="24"/>
          <w:szCs w:val="24"/>
          <w:lang w:val="ka-GE"/>
        </w:rPr>
        <w:t>სა</w:t>
      </w:r>
      <w:r w:rsidRPr="00F7214D">
        <w:rPr>
          <w:rFonts w:ascii="Sylfaen" w:hAnsi="Sylfaen"/>
          <w:noProof/>
          <w:sz w:val="24"/>
          <w:szCs w:val="24"/>
          <w:lang w:val="ka-GE"/>
        </w:rPr>
        <w:t xml:space="preserve"> და ხარისხი</w:t>
      </w:r>
      <w:r w:rsidR="00844F4B">
        <w:rPr>
          <w:rFonts w:ascii="Sylfaen" w:hAnsi="Sylfaen"/>
          <w:noProof/>
          <w:sz w:val="24"/>
          <w:szCs w:val="24"/>
          <w:lang w:val="ka-GE"/>
        </w:rPr>
        <w:t xml:space="preserve">ს </w:t>
      </w:r>
      <w:r w:rsidR="00844F4B" w:rsidRPr="00F7214D">
        <w:rPr>
          <w:rFonts w:ascii="Sylfaen" w:hAnsi="Sylfaen"/>
          <w:noProof/>
          <w:sz w:val="24"/>
          <w:szCs w:val="24"/>
          <w:lang w:val="ka-GE"/>
        </w:rPr>
        <w:t>თვალსაზრისით</w:t>
      </w:r>
      <w:r w:rsidRPr="00F7214D">
        <w:rPr>
          <w:rFonts w:ascii="Sylfaen" w:hAnsi="Sylfaen"/>
          <w:noProof/>
          <w:sz w:val="24"/>
          <w:szCs w:val="24"/>
          <w:lang w:val="ka-GE"/>
        </w:rPr>
        <w:t>;</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 xml:space="preserve">(ბ) </w:t>
      </w:r>
      <w:r w:rsidR="00323594">
        <w:rPr>
          <w:rFonts w:ascii="Sylfaen" w:hAnsi="Sylfaen"/>
          <w:noProof/>
          <w:sz w:val="24"/>
          <w:szCs w:val="24"/>
          <w:lang w:val="ka-GE"/>
        </w:rPr>
        <w:tab/>
      </w:r>
      <w:r w:rsidR="00844F4B">
        <w:rPr>
          <w:rFonts w:ascii="Sylfaen" w:hAnsi="Sylfaen"/>
          <w:noProof/>
          <w:sz w:val="24"/>
          <w:szCs w:val="24"/>
          <w:lang w:val="ka-GE"/>
        </w:rPr>
        <w:t xml:space="preserve">იმ ფაქტის </w:t>
      </w:r>
      <w:r w:rsidRPr="00F7214D">
        <w:rPr>
          <w:rFonts w:ascii="Sylfaen" w:hAnsi="Sylfaen"/>
          <w:noProof/>
          <w:sz w:val="24"/>
          <w:szCs w:val="24"/>
          <w:lang w:val="ka-GE"/>
        </w:rPr>
        <w:t>უზრუნველ</w:t>
      </w:r>
      <w:r w:rsidR="00844F4B">
        <w:rPr>
          <w:rFonts w:ascii="Sylfaen" w:hAnsi="Sylfaen"/>
          <w:noProof/>
          <w:sz w:val="24"/>
          <w:szCs w:val="24"/>
          <w:lang w:val="ka-GE"/>
        </w:rPr>
        <w:t>სა</w:t>
      </w:r>
      <w:r w:rsidRPr="00F7214D">
        <w:rPr>
          <w:rFonts w:ascii="Sylfaen" w:hAnsi="Sylfaen"/>
          <w:noProof/>
          <w:sz w:val="24"/>
          <w:szCs w:val="24"/>
          <w:lang w:val="ka-GE"/>
        </w:rPr>
        <w:t>ყო</w:t>
      </w:r>
      <w:r w:rsidR="00844F4B">
        <w:rPr>
          <w:rFonts w:ascii="Sylfaen" w:hAnsi="Sylfaen"/>
          <w:noProof/>
          <w:sz w:val="24"/>
          <w:szCs w:val="24"/>
          <w:lang w:val="ka-GE"/>
        </w:rPr>
        <w:t>ფად</w:t>
      </w:r>
      <w:r w:rsidRPr="00F7214D">
        <w:rPr>
          <w:rFonts w:ascii="Sylfaen" w:hAnsi="Sylfaen"/>
          <w:noProof/>
          <w:sz w:val="24"/>
          <w:szCs w:val="24"/>
          <w:lang w:val="ka-GE"/>
        </w:rPr>
        <w:t xml:space="preserve">, რომ </w:t>
      </w:r>
      <w:r w:rsidR="00272D81">
        <w:rPr>
          <w:rFonts w:ascii="Sylfaen" w:hAnsi="Sylfaen"/>
          <w:noProof/>
          <w:sz w:val="24"/>
          <w:szCs w:val="24"/>
          <w:lang w:val="ka-GE"/>
        </w:rPr>
        <w:t xml:space="preserve">ადგილი </w:t>
      </w:r>
      <w:r w:rsidRPr="00F7214D">
        <w:rPr>
          <w:rFonts w:ascii="Sylfaen" w:hAnsi="Sylfaen"/>
          <w:noProof/>
          <w:sz w:val="24"/>
          <w:szCs w:val="24"/>
          <w:lang w:val="ka-GE"/>
        </w:rPr>
        <w:t xml:space="preserve">არ </w:t>
      </w:r>
      <w:r w:rsidR="00272D81">
        <w:rPr>
          <w:rFonts w:ascii="Sylfaen" w:hAnsi="Sylfaen"/>
          <w:noProof/>
          <w:sz w:val="24"/>
          <w:szCs w:val="24"/>
          <w:lang w:val="ka-GE"/>
        </w:rPr>
        <w:t>აქვს</w:t>
      </w:r>
      <w:r w:rsidRPr="00F7214D">
        <w:rPr>
          <w:rFonts w:ascii="Sylfaen" w:hAnsi="Sylfaen"/>
          <w:noProof/>
          <w:sz w:val="24"/>
          <w:szCs w:val="24"/>
          <w:lang w:val="ka-GE"/>
        </w:rPr>
        <w:t xml:space="preserve"> </w:t>
      </w:r>
      <w:r w:rsidR="00844F4B" w:rsidRPr="00F7214D">
        <w:rPr>
          <w:rFonts w:ascii="Sylfaen" w:hAnsi="Sylfaen"/>
          <w:noProof/>
          <w:sz w:val="24"/>
          <w:szCs w:val="24"/>
          <w:lang w:val="ka-GE"/>
        </w:rPr>
        <w:t xml:space="preserve">კონკურენციის </w:t>
      </w:r>
      <w:r w:rsidRPr="00F7214D">
        <w:rPr>
          <w:rFonts w:ascii="Sylfaen" w:hAnsi="Sylfaen"/>
          <w:noProof/>
          <w:sz w:val="24"/>
          <w:szCs w:val="24"/>
          <w:lang w:val="ka-GE"/>
        </w:rPr>
        <w:t>დამახინჯება</w:t>
      </w:r>
      <w:r w:rsidR="00272D81">
        <w:rPr>
          <w:rFonts w:ascii="Sylfaen" w:hAnsi="Sylfaen"/>
          <w:noProof/>
          <w:sz w:val="24"/>
          <w:szCs w:val="24"/>
          <w:lang w:val="ka-GE"/>
        </w:rPr>
        <w:t>ს</w:t>
      </w:r>
      <w:r w:rsidRPr="00F7214D">
        <w:rPr>
          <w:rFonts w:ascii="Sylfaen" w:hAnsi="Sylfaen"/>
          <w:noProof/>
          <w:sz w:val="24"/>
          <w:szCs w:val="24"/>
          <w:lang w:val="ka-GE"/>
        </w:rPr>
        <w:t xml:space="preserve"> ან </w:t>
      </w:r>
      <w:r w:rsidR="00844F4B">
        <w:rPr>
          <w:rFonts w:ascii="Sylfaen" w:hAnsi="Sylfaen"/>
          <w:noProof/>
          <w:sz w:val="24"/>
          <w:szCs w:val="24"/>
          <w:lang w:val="ka-GE"/>
        </w:rPr>
        <w:t>შეზღუდვა</w:t>
      </w:r>
      <w:r w:rsidR="00272D81">
        <w:rPr>
          <w:rFonts w:ascii="Sylfaen" w:hAnsi="Sylfaen"/>
          <w:noProof/>
          <w:sz w:val="24"/>
          <w:szCs w:val="24"/>
          <w:lang w:val="ka-GE"/>
        </w:rPr>
        <w:t>ს</w:t>
      </w:r>
      <w:r w:rsidRPr="00F7214D">
        <w:rPr>
          <w:rFonts w:ascii="Sylfaen" w:hAnsi="Sylfaen"/>
          <w:noProof/>
          <w:sz w:val="24"/>
          <w:szCs w:val="24"/>
          <w:lang w:val="ka-GE"/>
        </w:rPr>
        <w:t xml:space="preserve"> ელექტრონული კომუნიკაციების სექტორში</w:t>
      </w:r>
      <w:r w:rsidR="00844F4B">
        <w:rPr>
          <w:rFonts w:ascii="Sylfaen" w:hAnsi="Sylfaen"/>
          <w:noProof/>
          <w:sz w:val="24"/>
          <w:szCs w:val="24"/>
          <w:lang w:val="ka-GE"/>
        </w:rPr>
        <w:t>, კონტენტის გადაცემის ჩათვლით</w:t>
      </w:r>
      <w:r w:rsidRPr="00F7214D">
        <w:rPr>
          <w:rFonts w:ascii="Sylfaen" w:hAnsi="Sylfaen"/>
          <w:noProof/>
          <w:sz w:val="24"/>
          <w:szCs w:val="24"/>
          <w:lang w:val="ka-GE"/>
        </w:rPr>
        <w:t>;</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w:t>
      </w:r>
      <w:r w:rsidR="00323594">
        <w:rPr>
          <w:rFonts w:ascii="Sylfaen" w:hAnsi="Sylfaen"/>
          <w:noProof/>
          <w:sz w:val="24"/>
          <w:szCs w:val="24"/>
          <w:lang w:val="ka-GE"/>
        </w:rPr>
        <w:t>გ</w:t>
      </w:r>
      <w:r w:rsidRPr="00F7214D">
        <w:rPr>
          <w:rFonts w:ascii="Sylfaen" w:hAnsi="Sylfaen"/>
          <w:noProof/>
          <w:sz w:val="24"/>
          <w:szCs w:val="24"/>
          <w:lang w:val="ka-GE"/>
        </w:rPr>
        <w:t xml:space="preserve">) </w:t>
      </w:r>
      <w:r w:rsidR="00323594">
        <w:rPr>
          <w:rFonts w:ascii="Sylfaen" w:hAnsi="Sylfaen"/>
          <w:noProof/>
          <w:sz w:val="24"/>
          <w:szCs w:val="24"/>
          <w:lang w:val="ka-GE"/>
        </w:rPr>
        <w:tab/>
      </w:r>
      <w:r w:rsidR="00844F4B">
        <w:rPr>
          <w:rFonts w:ascii="Sylfaen" w:hAnsi="Sylfaen"/>
          <w:noProof/>
          <w:sz w:val="24"/>
          <w:szCs w:val="24"/>
          <w:lang w:val="ka-GE"/>
        </w:rPr>
        <w:t>[გაუქმებულია</w:t>
      </w:r>
      <w:r w:rsidR="00F41A97">
        <w:rPr>
          <w:rFonts w:ascii="Sylfaen" w:hAnsi="Sylfaen"/>
          <w:noProof/>
          <w:sz w:val="24"/>
          <w:szCs w:val="24"/>
          <w:lang w:val="ka-GE"/>
        </w:rPr>
        <w:t xml:space="preserve"> </w:t>
      </w:r>
      <w:r w:rsidR="00F41A97">
        <w:rPr>
          <w:rFonts w:ascii="Sylfaen" w:hAnsi="Sylfaen"/>
          <w:noProof/>
          <w:sz w:val="24"/>
          <w:szCs w:val="24"/>
          <w:lang w:val="ru-RU"/>
        </w:rPr>
        <w:t>№</w:t>
      </w:r>
      <w:r w:rsidR="00844F4B" w:rsidRPr="00316273">
        <w:rPr>
          <w:rFonts w:ascii="Sylfaen" w:hAnsi="Sylfaen"/>
          <w:noProof/>
          <w:sz w:val="24"/>
          <w:szCs w:val="24"/>
          <w:lang w:val="ka-GE"/>
        </w:rPr>
        <w:t xml:space="preserve">2009/140/EC </w:t>
      </w:r>
      <w:r w:rsidR="00844F4B">
        <w:rPr>
          <w:rFonts w:ascii="Sylfaen" w:hAnsi="Sylfaen"/>
          <w:noProof/>
          <w:sz w:val="24"/>
          <w:szCs w:val="24"/>
          <w:lang w:val="ka-GE"/>
        </w:rPr>
        <w:t>დირექტივით];</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(დ</w:t>
      </w:r>
      <w:r w:rsidR="00844F4B">
        <w:rPr>
          <w:rFonts w:ascii="Sylfaen" w:hAnsi="Sylfaen"/>
          <w:noProof/>
          <w:sz w:val="24"/>
          <w:szCs w:val="24"/>
          <w:lang w:val="ka-GE"/>
        </w:rPr>
        <w:t>)</w:t>
      </w:r>
      <w:r w:rsidR="00844F4B">
        <w:rPr>
          <w:rFonts w:ascii="Sylfaen" w:hAnsi="Sylfaen"/>
          <w:noProof/>
          <w:sz w:val="24"/>
          <w:szCs w:val="24"/>
          <w:lang w:val="ka-GE"/>
        </w:rPr>
        <w:tab/>
      </w:r>
      <w:r w:rsidR="00844F4B" w:rsidRPr="00F7214D">
        <w:rPr>
          <w:rFonts w:ascii="Sylfaen" w:hAnsi="Sylfaen"/>
          <w:noProof/>
          <w:sz w:val="24"/>
          <w:szCs w:val="24"/>
          <w:lang w:val="ka-GE"/>
        </w:rPr>
        <w:t>რადიოსიხშირ</w:t>
      </w:r>
      <w:r w:rsidR="00844F4B">
        <w:rPr>
          <w:rFonts w:ascii="Sylfaen" w:hAnsi="Sylfaen"/>
          <w:noProof/>
          <w:sz w:val="24"/>
          <w:szCs w:val="24"/>
          <w:lang w:val="ka-GE"/>
        </w:rPr>
        <w:t>ული</w:t>
      </w:r>
      <w:r w:rsidR="00844F4B" w:rsidRPr="00F7214D">
        <w:rPr>
          <w:rFonts w:ascii="Sylfaen" w:hAnsi="Sylfaen"/>
          <w:noProof/>
          <w:sz w:val="24"/>
          <w:szCs w:val="24"/>
          <w:lang w:val="ka-GE"/>
        </w:rPr>
        <w:t xml:space="preserve"> და ნუმერაციის რესურსი</w:t>
      </w:r>
      <w:r w:rsidR="00844F4B">
        <w:rPr>
          <w:rFonts w:ascii="Sylfaen" w:hAnsi="Sylfaen"/>
          <w:noProof/>
          <w:sz w:val="24"/>
          <w:szCs w:val="24"/>
          <w:lang w:val="ka-GE"/>
        </w:rPr>
        <w:t>ს ეფექტურ</w:t>
      </w:r>
      <w:r w:rsidR="00272D81">
        <w:rPr>
          <w:rFonts w:ascii="Sylfaen" w:hAnsi="Sylfaen"/>
          <w:noProof/>
          <w:sz w:val="24"/>
          <w:szCs w:val="24"/>
          <w:lang w:val="ka-GE"/>
        </w:rPr>
        <w:t>ი</w:t>
      </w:r>
      <w:r w:rsidRPr="00F7214D">
        <w:rPr>
          <w:rFonts w:ascii="Sylfaen" w:hAnsi="Sylfaen"/>
          <w:noProof/>
          <w:sz w:val="24"/>
          <w:szCs w:val="24"/>
          <w:lang w:val="ka-GE"/>
        </w:rPr>
        <w:t xml:space="preserve"> გამოყენებ</w:t>
      </w:r>
      <w:r w:rsidR="00272D81">
        <w:rPr>
          <w:rFonts w:ascii="Sylfaen" w:hAnsi="Sylfaen"/>
          <w:noProof/>
          <w:sz w:val="24"/>
          <w:szCs w:val="24"/>
          <w:lang w:val="ka-GE"/>
        </w:rPr>
        <w:t>ი</w:t>
      </w:r>
      <w:r w:rsidRPr="00F7214D">
        <w:rPr>
          <w:rFonts w:ascii="Sylfaen" w:hAnsi="Sylfaen"/>
          <w:noProof/>
          <w:sz w:val="24"/>
          <w:szCs w:val="24"/>
          <w:lang w:val="ka-GE"/>
        </w:rPr>
        <w:t>ს</w:t>
      </w:r>
      <w:r w:rsidR="00272D81">
        <w:rPr>
          <w:rFonts w:ascii="Sylfaen" w:hAnsi="Sylfaen"/>
          <w:noProof/>
          <w:sz w:val="24"/>
          <w:szCs w:val="24"/>
          <w:lang w:val="ka-GE"/>
        </w:rPr>
        <w:t>ს</w:t>
      </w:r>
      <w:r w:rsidRPr="00F7214D">
        <w:rPr>
          <w:rFonts w:ascii="Sylfaen" w:hAnsi="Sylfaen"/>
          <w:noProof/>
          <w:sz w:val="24"/>
          <w:szCs w:val="24"/>
          <w:lang w:val="ka-GE"/>
        </w:rPr>
        <w:t xml:space="preserve"> და მართვ</w:t>
      </w:r>
      <w:r w:rsidR="00272D81">
        <w:rPr>
          <w:rFonts w:ascii="Sylfaen" w:hAnsi="Sylfaen"/>
          <w:noProof/>
          <w:sz w:val="24"/>
          <w:szCs w:val="24"/>
          <w:lang w:val="ka-GE"/>
        </w:rPr>
        <w:t>ი</w:t>
      </w:r>
      <w:r w:rsidRPr="00F7214D">
        <w:rPr>
          <w:rFonts w:ascii="Sylfaen" w:hAnsi="Sylfaen"/>
          <w:noProof/>
          <w:sz w:val="24"/>
          <w:szCs w:val="24"/>
          <w:lang w:val="ka-GE"/>
        </w:rPr>
        <w:t>ს</w:t>
      </w:r>
      <w:r w:rsidR="00272D81">
        <w:rPr>
          <w:rFonts w:ascii="Sylfaen" w:hAnsi="Sylfaen"/>
          <w:noProof/>
          <w:sz w:val="24"/>
          <w:szCs w:val="24"/>
          <w:lang w:val="ka-GE"/>
        </w:rPr>
        <w:t xml:space="preserve"> ხელშეწყობის მიზნით</w:t>
      </w:r>
      <w:r w:rsidRPr="00F7214D">
        <w:rPr>
          <w:rFonts w:ascii="Sylfaen" w:hAnsi="Sylfaen"/>
          <w:noProof/>
          <w:sz w:val="24"/>
          <w:szCs w:val="24"/>
          <w:lang w:val="ka-GE"/>
        </w:rPr>
        <w:t>.</w:t>
      </w:r>
    </w:p>
    <w:p w:rsidR="00F7214D" w:rsidRPr="00272D81" w:rsidRDefault="00F7214D" w:rsidP="00323594">
      <w:pPr>
        <w:spacing w:after="120" w:line="320" w:lineRule="atLeast"/>
        <w:ind w:left="720" w:hanging="720"/>
        <w:jc w:val="both"/>
        <w:rPr>
          <w:rFonts w:ascii="Sylfaen" w:hAnsi="Sylfaen"/>
          <w:i/>
          <w:noProof/>
          <w:sz w:val="24"/>
          <w:szCs w:val="24"/>
          <w:lang w:val="ka-GE"/>
        </w:rPr>
      </w:pPr>
      <w:r w:rsidRPr="00F7214D">
        <w:rPr>
          <w:rFonts w:ascii="Sylfaen" w:hAnsi="Sylfaen"/>
          <w:noProof/>
          <w:sz w:val="24"/>
          <w:szCs w:val="24"/>
          <w:lang w:val="ka-GE"/>
        </w:rPr>
        <w:t xml:space="preserve">3. </w:t>
      </w:r>
      <w:r w:rsidR="00323594">
        <w:rPr>
          <w:rFonts w:ascii="Sylfaen" w:hAnsi="Sylfaen"/>
          <w:noProof/>
          <w:sz w:val="24"/>
          <w:szCs w:val="24"/>
          <w:lang w:val="ka-GE"/>
        </w:rPr>
        <w:tab/>
      </w:r>
      <w:r w:rsidRPr="00F7214D">
        <w:rPr>
          <w:rFonts w:ascii="Sylfaen" w:hAnsi="Sylfaen"/>
          <w:noProof/>
          <w:sz w:val="24"/>
          <w:szCs w:val="24"/>
          <w:lang w:val="ka-GE"/>
        </w:rPr>
        <w:t xml:space="preserve">ეროვნული მარეგულირებელი ორგანოები ხელს შეუწყობს </w:t>
      </w:r>
      <w:r w:rsidR="00272D81">
        <w:rPr>
          <w:rFonts w:ascii="Sylfaen" w:hAnsi="Sylfaen"/>
          <w:noProof/>
          <w:sz w:val="24"/>
          <w:szCs w:val="24"/>
          <w:lang w:val="ka-GE"/>
        </w:rPr>
        <w:t>შიდა</w:t>
      </w:r>
      <w:r w:rsidRPr="00F7214D">
        <w:rPr>
          <w:rFonts w:ascii="Sylfaen" w:hAnsi="Sylfaen"/>
          <w:noProof/>
          <w:sz w:val="24"/>
          <w:szCs w:val="24"/>
          <w:lang w:val="ka-GE"/>
        </w:rPr>
        <w:t xml:space="preserve"> </w:t>
      </w:r>
      <w:r w:rsidR="00272D81">
        <w:rPr>
          <w:rFonts w:ascii="Sylfaen" w:hAnsi="Sylfaen"/>
          <w:noProof/>
          <w:sz w:val="24"/>
          <w:szCs w:val="24"/>
          <w:lang w:val="ka-GE"/>
        </w:rPr>
        <w:t>ბაზ</w:t>
      </w:r>
      <w:r w:rsidRPr="00F7214D">
        <w:rPr>
          <w:rFonts w:ascii="Sylfaen" w:hAnsi="Sylfaen"/>
          <w:noProof/>
          <w:sz w:val="24"/>
          <w:szCs w:val="24"/>
          <w:lang w:val="ka-GE"/>
        </w:rPr>
        <w:t>რ</w:t>
      </w:r>
      <w:r w:rsidR="00272D81">
        <w:rPr>
          <w:rFonts w:ascii="Sylfaen" w:hAnsi="Sylfaen"/>
          <w:noProof/>
          <w:sz w:val="24"/>
          <w:szCs w:val="24"/>
          <w:lang w:val="ka-GE"/>
        </w:rPr>
        <w:t>ის</w:t>
      </w:r>
      <w:r w:rsidRPr="00F7214D">
        <w:rPr>
          <w:rFonts w:ascii="Sylfaen" w:hAnsi="Sylfaen"/>
          <w:noProof/>
          <w:sz w:val="24"/>
          <w:szCs w:val="24"/>
          <w:lang w:val="ka-GE"/>
        </w:rPr>
        <w:t xml:space="preserve"> </w:t>
      </w:r>
      <w:r w:rsidR="00272D81">
        <w:rPr>
          <w:rFonts w:ascii="Sylfaen" w:hAnsi="Sylfaen"/>
          <w:noProof/>
          <w:sz w:val="24"/>
          <w:szCs w:val="24"/>
          <w:lang w:val="ka-GE"/>
        </w:rPr>
        <w:t xml:space="preserve">განვითარებას, </w:t>
      </w:r>
      <w:r w:rsidR="00272D81" w:rsidRPr="00272D81">
        <w:rPr>
          <w:rFonts w:ascii="Sylfaen" w:hAnsi="Sylfaen"/>
          <w:i/>
          <w:noProof/>
          <w:sz w:val="24"/>
          <w:szCs w:val="24"/>
          <w:lang w:val="ka-GE"/>
        </w:rPr>
        <w:t>მათ შორის</w:t>
      </w:r>
      <w:r w:rsidRPr="00272D81">
        <w:rPr>
          <w:rFonts w:ascii="Sylfaen" w:hAnsi="Sylfaen"/>
          <w:i/>
          <w:noProof/>
          <w:sz w:val="24"/>
          <w:szCs w:val="24"/>
          <w:lang w:val="ka-GE"/>
        </w:rPr>
        <w:t>:</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w:t>
      </w:r>
      <w:r w:rsidR="00272D81">
        <w:rPr>
          <w:rFonts w:ascii="Sylfaen" w:hAnsi="Sylfaen"/>
          <w:noProof/>
          <w:sz w:val="24"/>
          <w:szCs w:val="24"/>
          <w:lang w:val="ka-GE"/>
        </w:rPr>
        <w:t>ა</w:t>
      </w:r>
      <w:r w:rsidRPr="00F7214D">
        <w:rPr>
          <w:rFonts w:ascii="Sylfaen" w:hAnsi="Sylfaen"/>
          <w:noProof/>
          <w:sz w:val="24"/>
          <w:szCs w:val="24"/>
          <w:lang w:val="ka-GE"/>
        </w:rPr>
        <w:t xml:space="preserve">) </w:t>
      </w:r>
      <w:r w:rsidR="00323594">
        <w:rPr>
          <w:rFonts w:ascii="Sylfaen" w:hAnsi="Sylfaen"/>
          <w:noProof/>
          <w:sz w:val="24"/>
          <w:szCs w:val="24"/>
          <w:lang w:val="ka-GE"/>
        </w:rPr>
        <w:tab/>
      </w:r>
      <w:r w:rsidR="00272D81">
        <w:rPr>
          <w:rFonts w:ascii="Sylfaen" w:hAnsi="Sylfaen"/>
          <w:noProof/>
          <w:sz w:val="24"/>
          <w:szCs w:val="24"/>
          <w:lang w:val="ka-GE"/>
        </w:rPr>
        <w:t>აღმოფხვრის</w:t>
      </w:r>
      <w:r w:rsidRPr="00F7214D">
        <w:rPr>
          <w:rFonts w:ascii="Sylfaen" w:hAnsi="Sylfaen"/>
          <w:noProof/>
          <w:sz w:val="24"/>
          <w:szCs w:val="24"/>
          <w:lang w:val="ka-GE"/>
        </w:rPr>
        <w:t xml:space="preserve"> </w:t>
      </w:r>
      <w:r w:rsidR="00272D81">
        <w:rPr>
          <w:rFonts w:ascii="Sylfaen" w:hAnsi="Sylfaen"/>
          <w:noProof/>
          <w:sz w:val="24"/>
          <w:szCs w:val="24"/>
          <w:lang w:val="ka-GE"/>
        </w:rPr>
        <w:t>დარჩენილ</w:t>
      </w:r>
      <w:r w:rsidRPr="00F7214D">
        <w:rPr>
          <w:rFonts w:ascii="Sylfaen" w:hAnsi="Sylfaen"/>
          <w:noProof/>
          <w:sz w:val="24"/>
          <w:szCs w:val="24"/>
          <w:lang w:val="ka-GE"/>
        </w:rPr>
        <w:t xml:space="preserve"> </w:t>
      </w:r>
      <w:r w:rsidR="00272D81">
        <w:rPr>
          <w:rFonts w:ascii="Sylfaen" w:hAnsi="Sylfaen"/>
          <w:noProof/>
          <w:sz w:val="24"/>
          <w:szCs w:val="24"/>
          <w:lang w:val="ka-GE"/>
        </w:rPr>
        <w:t>დაბრკოლებებ</w:t>
      </w:r>
      <w:r w:rsidRPr="00F7214D">
        <w:rPr>
          <w:rFonts w:ascii="Sylfaen" w:hAnsi="Sylfaen"/>
          <w:noProof/>
          <w:sz w:val="24"/>
          <w:szCs w:val="24"/>
          <w:lang w:val="ka-GE"/>
        </w:rPr>
        <w:t xml:space="preserve">ს ელექტრონული საკომუნიკაციო ქსელების, </w:t>
      </w:r>
      <w:r w:rsidR="00272D81">
        <w:rPr>
          <w:rFonts w:ascii="Sylfaen" w:hAnsi="Sylfaen"/>
          <w:noProof/>
          <w:sz w:val="24"/>
          <w:szCs w:val="24"/>
          <w:lang w:val="ka-GE"/>
        </w:rPr>
        <w:t>დაკავშირებული</w:t>
      </w:r>
      <w:r w:rsidRPr="00F7214D">
        <w:rPr>
          <w:rFonts w:ascii="Sylfaen" w:hAnsi="Sylfaen"/>
          <w:noProof/>
          <w:sz w:val="24"/>
          <w:szCs w:val="24"/>
          <w:lang w:val="ka-GE"/>
        </w:rPr>
        <w:t xml:space="preserve"> </w:t>
      </w:r>
      <w:r w:rsidR="00272D81">
        <w:rPr>
          <w:rFonts w:ascii="Sylfaen" w:hAnsi="Sylfaen"/>
          <w:noProof/>
          <w:sz w:val="24"/>
          <w:szCs w:val="24"/>
          <w:lang w:val="ka-GE"/>
        </w:rPr>
        <w:t>საშუალებებისა</w:t>
      </w:r>
      <w:r w:rsidRPr="00F7214D">
        <w:rPr>
          <w:rFonts w:ascii="Sylfaen" w:hAnsi="Sylfaen"/>
          <w:noProof/>
          <w:sz w:val="24"/>
          <w:szCs w:val="24"/>
          <w:lang w:val="ka-GE"/>
        </w:rPr>
        <w:t xml:space="preserve"> და მომსახურებ</w:t>
      </w:r>
      <w:r w:rsidR="00272D81">
        <w:rPr>
          <w:rFonts w:ascii="Sylfaen" w:hAnsi="Sylfaen"/>
          <w:noProof/>
          <w:sz w:val="24"/>
          <w:szCs w:val="24"/>
          <w:lang w:val="ka-GE"/>
        </w:rPr>
        <w:t>ებ</w:t>
      </w:r>
      <w:r w:rsidRPr="00F7214D">
        <w:rPr>
          <w:rFonts w:ascii="Sylfaen" w:hAnsi="Sylfaen"/>
          <w:noProof/>
          <w:sz w:val="24"/>
          <w:szCs w:val="24"/>
          <w:lang w:val="ka-GE"/>
        </w:rPr>
        <w:t>ის</w:t>
      </w:r>
      <w:r w:rsidR="00272D81">
        <w:rPr>
          <w:rFonts w:ascii="Sylfaen" w:hAnsi="Sylfaen"/>
          <w:noProof/>
          <w:sz w:val="24"/>
          <w:szCs w:val="24"/>
          <w:lang w:val="ka-GE"/>
        </w:rPr>
        <w:t>, ასევე</w:t>
      </w:r>
      <w:r w:rsidRPr="00F7214D">
        <w:rPr>
          <w:rFonts w:ascii="Sylfaen" w:hAnsi="Sylfaen"/>
          <w:noProof/>
          <w:sz w:val="24"/>
          <w:szCs w:val="24"/>
          <w:lang w:val="ka-GE"/>
        </w:rPr>
        <w:t xml:space="preserve"> </w:t>
      </w:r>
      <w:r w:rsidR="00272D81" w:rsidRPr="00F7214D">
        <w:rPr>
          <w:rFonts w:ascii="Sylfaen" w:hAnsi="Sylfaen"/>
          <w:noProof/>
          <w:sz w:val="24"/>
          <w:szCs w:val="24"/>
          <w:lang w:val="ka-GE"/>
        </w:rPr>
        <w:t>ევროპ</w:t>
      </w:r>
      <w:r w:rsidR="00272D81">
        <w:rPr>
          <w:rFonts w:ascii="Sylfaen" w:hAnsi="Sylfaen"/>
          <w:noProof/>
          <w:sz w:val="24"/>
          <w:szCs w:val="24"/>
          <w:lang w:val="ka-GE"/>
        </w:rPr>
        <w:t>ის</w:t>
      </w:r>
      <w:r w:rsidR="00272D81" w:rsidRPr="00F7214D">
        <w:rPr>
          <w:rFonts w:ascii="Sylfaen" w:hAnsi="Sylfaen"/>
          <w:noProof/>
          <w:sz w:val="24"/>
          <w:szCs w:val="24"/>
          <w:lang w:val="ka-GE"/>
        </w:rPr>
        <w:t xml:space="preserve"> დონეზე</w:t>
      </w:r>
      <w:r w:rsidR="00272D81">
        <w:rPr>
          <w:rFonts w:ascii="Sylfaen" w:hAnsi="Sylfaen"/>
          <w:noProof/>
          <w:sz w:val="24"/>
          <w:szCs w:val="24"/>
          <w:lang w:val="ka-GE"/>
        </w:rPr>
        <w:t xml:space="preserve"> </w:t>
      </w:r>
      <w:r w:rsidRPr="00F7214D">
        <w:rPr>
          <w:rFonts w:ascii="Sylfaen" w:hAnsi="Sylfaen"/>
          <w:noProof/>
          <w:sz w:val="24"/>
          <w:szCs w:val="24"/>
          <w:lang w:val="ka-GE"/>
        </w:rPr>
        <w:t>ელექტრონული საკომუნიკაციო მომსახურების</w:t>
      </w:r>
      <w:r w:rsidR="00272D81">
        <w:rPr>
          <w:rFonts w:ascii="Sylfaen" w:hAnsi="Sylfaen"/>
          <w:noProof/>
          <w:sz w:val="24"/>
          <w:szCs w:val="24"/>
          <w:lang w:val="ka-GE"/>
        </w:rPr>
        <w:t xml:space="preserve"> უზრუნველყოფასთან დაკავშირებით</w:t>
      </w:r>
      <w:r w:rsidRPr="00F7214D">
        <w:rPr>
          <w:rFonts w:ascii="Sylfaen" w:hAnsi="Sylfaen"/>
          <w:noProof/>
          <w:sz w:val="24"/>
          <w:szCs w:val="24"/>
          <w:lang w:val="ka-GE"/>
        </w:rPr>
        <w:t>;</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 xml:space="preserve">(ბ) </w:t>
      </w:r>
      <w:r w:rsidR="00323594">
        <w:rPr>
          <w:rFonts w:ascii="Sylfaen" w:hAnsi="Sylfaen"/>
          <w:noProof/>
          <w:sz w:val="24"/>
          <w:szCs w:val="24"/>
          <w:lang w:val="ka-GE"/>
        </w:rPr>
        <w:tab/>
      </w:r>
      <w:r w:rsidRPr="00F7214D">
        <w:rPr>
          <w:rFonts w:ascii="Sylfaen" w:hAnsi="Sylfaen"/>
          <w:noProof/>
          <w:sz w:val="24"/>
          <w:szCs w:val="24"/>
          <w:lang w:val="ka-GE"/>
        </w:rPr>
        <w:t xml:space="preserve">ხელს </w:t>
      </w:r>
      <w:r w:rsidR="00272D81">
        <w:rPr>
          <w:rFonts w:ascii="Sylfaen" w:hAnsi="Sylfaen"/>
          <w:noProof/>
          <w:sz w:val="24"/>
          <w:szCs w:val="24"/>
          <w:lang w:val="ka-GE"/>
        </w:rPr>
        <w:t>შე</w:t>
      </w:r>
      <w:r w:rsidRPr="00F7214D">
        <w:rPr>
          <w:rFonts w:ascii="Sylfaen" w:hAnsi="Sylfaen"/>
          <w:noProof/>
          <w:sz w:val="24"/>
          <w:szCs w:val="24"/>
          <w:lang w:val="ka-GE"/>
        </w:rPr>
        <w:t xml:space="preserve">უწყობს </w:t>
      </w:r>
      <w:r w:rsidR="00272D81" w:rsidRPr="00F7214D">
        <w:rPr>
          <w:rFonts w:ascii="Sylfaen" w:hAnsi="Sylfaen"/>
          <w:noProof/>
          <w:sz w:val="24"/>
          <w:szCs w:val="24"/>
          <w:lang w:val="ka-GE"/>
        </w:rPr>
        <w:t>ტრანსევროპული ქსელები</w:t>
      </w:r>
      <w:r w:rsidR="00272D81">
        <w:rPr>
          <w:rFonts w:ascii="Sylfaen" w:hAnsi="Sylfaen"/>
          <w:noProof/>
          <w:sz w:val="24"/>
          <w:szCs w:val="24"/>
          <w:lang w:val="ka-GE"/>
        </w:rPr>
        <w:t>ს</w:t>
      </w:r>
      <w:r w:rsidR="00272D81" w:rsidRPr="00F7214D">
        <w:rPr>
          <w:rFonts w:ascii="Sylfaen" w:hAnsi="Sylfaen"/>
          <w:noProof/>
          <w:sz w:val="24"/>
          <w:szCs w:val="24"/>
          <w:lang w:val="ka-GE"/>
        </w:rPr>
        <w:t xml:space="preserve"> </w:t>
      </w:r>
      <w:r w:rsidRPr="00F7214D">
        <w:rPr>
          <w:rFonts w:ascii="Sylfaen" w:hAnsi="Sylfaen"/>
          <w:noProof/>
          <w:sz w:val="24"/>
          <w:szCs w:val="24"/>
          <w:lang w:val="ka-GE"/>
        </w:rPr>
        <w:t>შექმნ</w:t>
      </w:r>
      <w:r w:rsidR="00272D81">
        <w:rPr>
          <w:rFonts w:ascii="Sylfaen" w:hAnsi="Sylfaen"/>
          <w:noProof/>
          <w:sz w:val="24"/>
          <w:szCs w:val="24"/>
          <w:lang w:val="ka-GE"/>
        </w:rPr>
        <w:t>ა</w:t>
      </w:r>
      <w:r w:rsidRPr="00F7214D">
        <w:rPr>
          <w:rFonts w:ascii="Sylfaen" w:hAnsi="Sylfaen"/>
          <w:noProof/>
          <w:sz w:val="24"/>
          <w:szCs w:val="24"/>
          <w:lang w:val="ka-GE"/>
        </w:rPr>
        <w:t>სა და განვითარებ</w:t>
      </w:r>
      <w:r w:rsidR="00272D81">
        <w:rPr>
          <w:rFonts w:ascii="Sylfaen" w:hAnsi="Sylfaen"/>
          <w:noProof/>
          <w:sz w:val="24"/>
          <w:szCs w:val="24"/>
          <w:lang w:val="ka-GE"/>
        </w:rPr>
        <w:t>ა</w:t>
      </w:r>
      <w:r w:rsidRPr="00F7214D">
        <w:rPr>
          <w:rFonts w:ascii="Sylfaen" w:hAnsi="Sylfaen"/>
          <w:noProof/>
          <w:sz w:val="24"/>
          <w:szCs w:val="24"/>
          <w:lang w:val="ka-GE"/>
        </w:rPr>
        <w:t xml:space="preserve">ს და </w:t>
      </w:r>
      <w:r w:rsidR="00272D81" w:rsidRPr="00F7214D">
        <w:rPr>
          <w:rFonts w:ascii="Sylfaen" w:hAnsi="Sylfaen"/>
          <w:noProof/>
          <w:sz w:val="24"/>
          <w:szCs w:val="24"/>
          <w:lang w:val="ka-GE"/>
        </w:rPr>
        <w:t>პან-ევროპული მომსახურებ</w:t>
      </w:r>
      <w:r w:rsidR="00272D81">
        <w:rPr>
          <w:rFonts w:ascii="Sylfaen" w:hAnsi="Sylfaen"/>
          <w:noProof/>
          <w:sz w:val="24"/>
          <w:szCs w:val="24"/>
          <w:lang w:val="ka-GE"/>
        </w:rPr>
        <w:t>ების</w:t>
      </w:r>
      <w:r w:rsidR="00272D81" w:rsidRPr="00F7214D">
        <w:rPr>
          <w:rFonts w:ascii="Sylfaen" w:hAnsi="Sylfaen"/>
          <w:noProof/>
          <w:sz w:val="24"/>
          <w:szCs w:val="24"/>
          <w:lang w:val="ka-GE"/>
        </w:rPr>
        <w:t xml:space="preserve"> </w:t>
      </w:r>
      <w:r w:rsidRPr="00F7214D">
        <w:rPr>
          <w:rFonts w:ascii="Sylfaen" w:hAnsi="Sylfaen"/>
          <w:noProof/>
          <w:sz w:val="24"/>
          <w:szCs w:val="24"/>
          <w:lang w:val="ka-GE"/>
        </w:rPr>
        <w:t>თავსებადობ</w:t>
      </w:r>
      <w:r w:rsidR="00272D81">
        <w:rPr>
          <w:rFonts w:ascii="Sylfaen" w:hAnsi="Sylfaen"/>
          <w:noProof/>
          <w:sz w:val="24"/>
          <w:szCs w:val="24"/>
          <w:lang w:val="ka-GE"/>
        </w:rPr>
        <w:t>ა</w:t>
      </w:r>
      <w:r w:rsidRPr="00F7214D">
        <w:rPr>
          <w:rFonts w:ascii="Sylfaen" w:hAnsi="Sylfaen"/>
          <w:noProof/>
          <w:sz w:val="24"/>
          <w:szCs w:val="24"/>
          <w:lang w:val="ka-GE"/>
        </w:rPr>
        <w:t xml:space="preserve">ს და </w:t>
      </w:r>
      <w:r w:rsidR="00272D81">
        <w:rPr>
          <w:rFonts w:ascii="Sylfaen" w:hAnsi="Sylfaen"/>
          <w:noProof/>
          <w:sz w:val="24"/>
          <w:szCs w:val="24"/>
          <w:lang w:val="ka-GE"/>
        </w:rPr>
        <w:t>ორმხრივ</w:t>
      </w:r>
      <w:r w:rsidRPr="00F7214D">
        <w:rPr>
          <w:rFonts w:ascii="Sylfaen" w:hAnsi="Sylfaen"/>
          <w:noProof/>
          <w:sz w:val="24"/>
          <w:szCs w:val="24"/>
          <w:lang w:val="ka-GE"/>
        </w:rPr>
        <w:t xml:space="preserve"> </w:t>
      </w:r>
      <w:r w:rsidR="00272D81">
        <w:rPr>
          <w:rFonts w:ascii="Sylfaen" w:hAnsi="Sylfaen"/>
          <w:noProof/>
          <w:sz w:val="24"/>
          <w:szCs w:val="24"/>
          <w:lang w:val="ka-GE"/>
        </w:rPr>
        <w:t>კავშირს</w:t>
      </w:r>
      <w:r w:rsidRPr="00F7214D">
        <w:rPr>
          <w:rFonts w:ascii="Sylfaen" w:hAnsi="Sylfaen"/>
          <w:noProof/>
          <w:sz w:val="24"/>
          <w:szCs w:val="24"/>
          <w:lang w:val="ka-GE"/>
        </w:rPr>
        <w:t>;</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(გ</w:t>
      </w:r>
      <w:r w:rsidR="00323594">
        <w:rPr>
          <w:rFonts w:ascii="Sylfaen" w:hAnsi="Sylfaen"/>
          <w:noProof/>
          <w:sz w:val="24"/>
          <w:szCs w:val="24"/>
          <w:lang w:val="ka-GE"/>
        </w:rPr>
        <w:t>)</w:t>
      </w:r>
      <w:r w:rsidRPr="00F7214D">
        <w:rPr>
          <w:rFonts w:ascii="Sylfaen" w:hAnsi="Sylfaen"/>
          <w:noProof/>
          <w:sz w:val="24"/>
          <w:szCs w:val="24"/>
          <w:lang w:val="ka-GE"/>
        </w:rPr>
        <w:t xml:space="preserve"> </w:t>
      </w:r>
      <w:r w:rsidR="00323594">
        <w:rPr>
          <w:rFonts w:ascii="Sylfaen" w:hAnsi="Sylfaen"/>
          <w:noProof/>
          <w:sz w:val="24"/>
          <w:szCs w:val="24"/>
          <w:lang w:val="ka-GE"/>
        </w:rPr>
        <w:tab/>
      </w:r>
      <w:r w:rsidR="00272D81">
        <w:rPr>
          <w:rFonts w:ascii="Sylfaen" w:hAnsi="Sylfaen"/>
          <w:noProof/>
          <w:sz w:val="24"/>
          <w:szCs w:val="24"/>
          <w:lang w:val="ka-GE"/>
        </w:rPr>
        <w:t>[გაუქმებულია</w:t>
      </w:r>
      <w:r w:rsidR="00F41A97">
        <w:rPr>
          <w:rFonts w:ascii="Sylfaen" w:hAnsi="Sylfaen"/>
          <w:noProof/>
          <w:sz w:val="24"/>
          <w:szCs w:val="24"/>
          <w:lang w:val="ka-GE"/>
        </w:rPr>
        <w:t xml:space="preserve"> </w:t>
      </w:r>
      <w:r w:rsidR="00F41A97">
        <w:rPr>
          <w:rFonts w:ascii="Sylfaen" w:hAnsi="Sylfaen"/>
          <w:noProof/>
          <w:sz w:val="24"/>
          <w:szCs w:val="24"/>
          <w:lang w:val="ru-RU"/>
        </w:rPr>
        <w:t>№</w:t>
      </w:r>
      <w:r w:rsidR="00272D81" w:rsidRPr="00946D7E">
        <w:rPr>
          <w:rFonts w:ascii="Sylfaen" w:hAnsi="Sylfaen"/>
          <w:noProof/>
          <w:sz w:val="24"/>
          <w:szCs w:val="24"/>
          <w:lang w:val="ka-GE"/>
        </w:rPr>
        <w:t xml:space="preserve">2009/140/EC </w:t>
      </w:r>
      <w:r w:rsidR="00272D81">
        <w:rPr>
          <w:rFonts w:ascii="Sylfaen" w:hAnsi="Sylfaen"/>
          <w:noProof/>
          <w:sz w:val="24"/>
          <w:szCs w:val="24"/>
          <w:lang w:val="ka-GE"/>
        </w:rPr>
        <w:t>დირექტივით]</w:t>
      </w:r>
      <w:r w:rsidRPr="00F7214D">
        <w:rPr>
          <w:rFonts w:ascii="Sylfaen" w:hAnsi="Sylfaen"/>
          <w:noProof/>
          <w:sz w:val="24"/>
          <w:szCs w:val="24"/>
          <w:lang w:val="ka-GE"/>
        </w:rPr>
        <w:t>;</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lastRenderedPageBreak/>
        <w:t xml:space="preserve">(დ) </w:t>
      </w:r>
      <w:r w:rsidR="00323594">
        <w:rPr>
          <w:rFonts w:ascii="Sylfaen" w:hAnsi="Sylfaen"/>
          <w:noProof/>
          <w:sz w:val="24"/>
          <w:szCs w:val="24"/>
          <w:lang w:val="ka-GE"/>
        </w:rPr>
        <w:tab/>
      </w:r>
      <w:r w:rsidRPr="00F7214D">
        <w:rPr>
          <w:rFonts w:ascii="Sylfaen" w:hAnsi="Sylfaen"/>
          <w:noProof/>
          <w:sz w:val="24"/>
          <w:szCs w:val="24"/>
          <w:lang w:val="ka-GE"/>
        </w:rPr>
        <w:t>ერთმანეთთან</w:t>
      </w:r>
      <w:r w:rsidR="00AF3CA0">
        <w:rPr>
          <w:rFonts w:ascii="Sylfaen" w:hAnsi="Sylfaen"/>
          <w:noProof/>
          <w:sz w:val="24"/>
          <w:szCs w:val="24"/>
          <w:lang w:val="ka-GE"/>
        </w:rPr>
        <w:t>,</w:t>
      </w:r>
      <w:r w:rsidRPr="00F7214D">
        <w:rPr>
          <w:rFonts w:ascii="Sylfaen" w:hAnsi="Sylfaen"/>
          <w:noProof/>
          <w:sz w:val="24"/>
          <w:szCs w:val="24"/>
          <w:lang w:val="ka-GE"/>
        </w:rPr>
        <w:t xml:space="preserve"> </w:t>
      </w:r>
      <w:r w:rsidR="00AF3CA0">
        <w:rPr>
          <w:rFonts w:ascii="Sylfaen" w:hAnsi="Sylfaen"/>
          <w:noProof/>
          <w:sz w:val="24"/>
          <w:szCs w:val="24"/>
          <w:lang w:val="ka-GE"/>
        </w:rPr>
        <w:t>კომისია</w:t>
      </w:r>
      <w:r w:rsidR="00AF3CA0" w:rsidRPr="00F7214D">
        <w:rPr>
          <w:rFonts w:ascii="Sylfaen" w:hAnsi="Sylfaen"/>
          <w:noProof/>
          <w:sz w:val="24"/>
          <w:szCs w:val="24"/>
          <w:lang w:val="ka-GE"/>
        </w:rPr>
        <w:t>ს</w:t>
      </w:r>
      <w:r w:rsidR="00AF3CA0">
        <w:rPr>
          <w:rFonts w:ascii="Sylfaen" w:hAnsi="Sylfaen"/>
          <w:noProof/>
          <w:sz w:val="24"/>
          <w:szCs w:val="24"/>
          <w:lang w:val="ka-GE"/>
        </w:rPr>
        <w:t xml:space="preserve">ა და </w:t>
      </w:r>
      <w:r w:rsidR="00AF3CA0" w:rsidRPr="00946D7E">
        <w:rPr>
          <w:rFonts w:ascii="Sylfaen" w:hAnsi="Sylfaen"/>
          <w:noProof/>
          <w:sz w:val="24"/>
          <w:szCs w:val="24"/>
          <w:lang w:val="ka-GE"/>
        </w:rPr>
        <w:t>BEREC</w:t>
      </w:r>
      <w:r w:rsidR="00AF3CA0">
        <w:rPr>
          <w:rFonts w:ascii="Sylfaen" w:hAnsi="Sylfaen"/>
          <w:noProof/>
          <w:sz w:val="24"/>
          <w:szCs w:val="24"/>
          <w:lang w:val="ka-GE"/>
        </w:rPr>
        <w:t>-თან</w:t>
      </w:r>
      <w:r w:rsidR="00AF3CA0" w:rsidRPr="00F7214D">
        <w:rPr>
          <w:rFonts w:ascii="Sylfaen" w:hAnsi="Sylfaen"/>
          <w:noProof/>
          <w:sz w:val="24"/>
          <w:szCs w:val="24"/>
          <w:lang w:val="ka-GE"/>
        </w:rPr>
        <w:t xml:space="preserve"> თანამშრომლობ</w:t>
      </w:r>
      <w:r w:rsidR="00AF3CA0">
        <w:rPr>
          <w:rFonts w:ascii="Sylfaen" w:hAnsi="Sylfaen"/>
          <w:noProof/>
          <w:sz w:val="24"/>
          <w:szCs w:val="24"/>
          <w:lang w:val="ka-GE"/>
        </w:rPr>
        <w:t>ა</w:t>
      </w:r>
      <w:r w:rsidR="00AF3CA0" w:rsidRPr="00F7214D">
        <w:rPr>
          <w:rFonts w:ascii="Sylfaen" w:hAnsi="Sylfaen"/>
          <w:noProof/>
          <w:sz w:val="24"/>
          <w:szCs w:val="24"/>
          <w:lang w:val="ka-GE"/>
        </w:rPr>
        <w:t>ს</w:t>
      </w:r>
      <w:r w:rsidR="00AF3CA0">
        <w:rPr>
          <w:rFonts w:ascii="Sylfaen" w:hAnsi="Sylfaen"/>
          <w:noProof/>
          <w:sz w:val="24"/>
          <w:szCs w:val="24"/>
          <w:lang w:val="ka-GE"/>
        </w:rPr>
        <w:t xml:space="preserve">, რათა ხელი შეუწყოს </w:t>
      </w:r>
      <w:r w:rsidR="00AF3CA0" w:rsidRPr="00F7214D">
        <w:rPr>
          <w:rFonts w:ascii="Sylfaen" w:hAnsi="Sylfaen"/>
          <w:noProof/>
          <w:sz w:val="24"/>
          <w:szCs w:val="24"/>
          <w:lang w:val="ka-GE"/>
        </w:rPr>
        <w:t>თანმიმდევრული მარეგულირებელი პრაქტიკის</w:t>
      </w:r>
      <w:r w:rsidR="00AF3CA0">
        <w:rPr>
          <w:rFonts w:ascii="Sylfaen" w:hAnsi="Sylfaen"/>
          <w:noProof/>
          <w:sz w:val="24"/>
          <w:szCs w:val="24"/>
          <w:lang w:val="ka-GE"/>
        </w:rPr>
        <w:t xml:space="preserve"> განვითარებას </w:t>
      </w:r>
      <w:r w:rsidR="00AF3CA0" w:rsidRPr="00F7214D">
        <w:rPr>
          <w:rFonts w:ascii="Sylfaen" w:hAnsi="Sylfaen"/>
          <w:noProof/>
          <w:sz w:val="24"/>
          <w:szCs w:val="24"/>
          <w:lang w:val="ka-GE"/>
        </w:rPr>
        <w:t xml:space="preserve">  </w:t>
      </w:r>
      <w:r w:rsidRPr="00F7214D">
        <w:rPr>
          <w:rFonts w:ascii="Sylfaen" w:hAnsi="Sylfaen"/>
          <w:noProof/>
          <w:sz w:val="24"/>
          <w:szCs w:val="24"/>
          <w:lang w:val="ka-GE"/>
        </w:rPr>
        <w:t xml:space="preserve">და </w:t>
      </w:r>
      <w:r w:rsidR="00AF3CA0">
        <w:rPr>
          <w:rFonts w:ascii="Sylfaen" w:hAnsi="Sylfaen"/>
          <w:noProof/>
          <w:sz w:val="24"/>
          <w:szCs w:val="24"/>
          <w:lang w:val="ka-GE"/>
        </w:rPr>
        <w:t xml:space="preserve">წინამედბარე </w:t>
      </w:r>
      <w:r w:rsidRPr="00F7214D">
        <w:rPr>
          <w:rFonts w:ascii="Sylfaen" w:hAnsi="Sylfaen"/>
          <w:noProof/>
          <w:sz w:val="24"/>
          <w:szCs w:val="24"/>
          <w:lang w:val="ka-GE"/>
        </w:rPr>
        <w:t>დირექტივის</w:t>
      </w:r>
      <w:r w:rsidR="00AF3CA0">
        <w:rPr>
          <w:rFonts w:ascii="Sylfaen" w:hAnsi="Sylfaen"/>
          <w:noProof/>
          <w:sz w:val="24"/>
          <w:szCs w:val="24"/>
          <w:lang w:val="ka-GE"/>
        </w:rPr>
        <w:t>ა</w:t>
      </w:r>
      <w:r w:rsidRPr="00F7214D">
        <w:rPr>
          <w:rFonts w:ascii="Sylfaen" w:hAnsi="Sylfaen"/>
          <w:noProof/>
          <w:sz w:val="24"/>
          <w:szCs w:val="24"/>
          <w:lang w:val="ka-GE"/>
        </w:rPr>
        <w:t xml:space="preserve"> და </w:t>
      </w:r>
      <w:r w:rsidR="00AF3CA0">
        <w:rPr>
          <w:rFonts w:ascii="Sylfaen" w:hAnsi="Sylfaen"/>
          <w:noProof/>
          <w:sz w:val="24"/>
          <w:szCs w:val="24"/>
          <w:lang w:val="ka-GE"/>
        </w:rPr>
        <w:t>განსაკუთრებული</w:t>
      </w:r>
      <w:r w:rsidRPr="00F7214D">
        <w:rPr>
          <w:rFonts w:ascii="Sylfaen" w:hAnsi="Sylfaen"/>
          <w:noProof/>
          <w:sz w:val="24"/>
          <w:szCs w:val="24"/>
          <w:lang w:val="ka-GE"/>
        </w:rPr>
        <w:t xml:space="preserve"> დირექტივები</w:t>
      </w:r>
      <w:r w:rsidR="00AF3CA0">
        <w:rPr>
          <w:rFonts w:ascii="Sylfaen" w:hAnsi="Sylfaen"/>
          <w:noProof/>
          <w:sz w:val="24"/>
          <w:szCs w:val="24"/>
          <w:lang w:val="ka-GE"/>
        </w:rPr>
        <w:t xml:space="preserve">ს </w:t>
      </w:r>
      <w:r w:rsidR="00AF3CA0" w:rsidRPr="00F7214D">
        <w:rPr>
          <w:rFonts w:ascii="Sylfaen" w:hAnsi="Sylfaen"/>
          <w:noProof/>
          <w:sz w:val="24"/>
          <w:szCs w:val="24"/>
          <w:lang w:val="ka-GE"/>
        </w:rPr>
        <w:t xml:space="preserve">თანმიმდევრული </w:t>
      </w:r>
      <w:r w:rsidR="00AF3CA0">
        <w:rPr>
          <w:rFonts w:ascii="Sylfaen" w:hAnsi="Sylfaen"/>
          <w:noProof/>
          <w:sz w:val="24"/>
          <w:szCs w:val="24"/>
          <w:lang w:val="ka-GE"/>
        </w:rPr>
        <w:t>გამოყენებას</w:t>
      </w:r>
      <w:r w:rsidRPr="00F7214D">
        <w:rPr>
          <w:rFonts w:ascii="Sylfaen" w:hAnsi="Sylfaen"/>
          <w:noProof/>
          <w:sz w:val="24"/>
          <w:szCs w:val="24"/>
          <w:lang w:val="ka-GE"/>
        </w:rPr>
        <w:t>.</w:t>
      </w:r>
    </w:p>
    <w:p w:rsidR="00F7214D" w:rsidRPr="00F7214D"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4. </w:t>
      </w:r>
      <w:r w:rsidR="00323594">
        <w:rPr>
          <w:rFonts w:ascii="Sylfaen" w:hAnsi="Sylfaen"/>
          <w:noProof/>
          <w:sz w:val="24"/>
          <w:szCs w:val="24"/>
          <w:lang w:val="ka-GE"/>
        </w:rPr>
        <w:tab/>
      </w:r>
      <w:r w:rsidRPr="00F7214D">
        <w:rPr>
          <w:rFonts w:ascii="Sylfaen" w:hAnsi="Sylfaen"/>
          <w:noProof/>
          <w:sz w:val="24"/>
          <w:szCs w:val="24"/>
          <w:lang w:val="ka-GE"/>
        </w:rPr>
        <w:t xml:space="preserve">ეროვნული მარეგულირებელი ორგანოები ხელს </w:t>
      </w:r>
      <w:r w:rsidR="00AF3CA0">
        <w:rPr>
          <w:rFonts w:ascii="Sylfaen" w:hAnsi="Sylfaen"/>
          <w:noProof/>
          <w:sz w:val="24"/>
          <w:szCs w:val="24"/>
          <w:lang w:val="ka-GE"/>
        </w:rPr>
        <w:t>შე</w:t>
      </w:r>
      <w:r w:rsidRPr="00F7214D">
        <w:rPr>
          <w:rFonts w:ascii="Sylfaen" w:hAnsi="Sylfaen"/>
          <w:noProof/>
          <w:sz w:val="24"/>
          <w:szCs w:val="24"/>
          <w:lang w:val="ka-GE"/>
        </w:rPr>
        <w:t>უწყობ</w:t>
      </w:r>
      <w:r w:rsidR="00AF3CA0">
        <w:rPr>
          <w:rFonts w:ascii="Sylfaen" w:hAnsi="Sylfaen"/>
          <w:noProof/>
          <w:sz w:val="24"/>
          <w:szCs w:val="24"/>
          <w:lang w:val="ka-GE"/>
        </w:rPr>
        <w:t>ენ ევროკავშირის</w:t>
      </w:r>
      <w:r w:rsidRPr="00F7214D">
        <w:rPr>
          <w:rFonts w:ascii="Sylfaen" w:hAnsi="Sylfaen"/>
          <w:noProof/>
          <w:sz w:val="24"/>
          <w:szCs w:val="24"/>
          <w:lang w:val="ka-GE"/>
        </w:rPr>
        <w:t xml:space="preserve"> მოქალაქეთა </w:t>
      </w:r>
      <w:r w:rsidR="00AF3CA0">
        <w:rPr>
          <w:rFonts w:ascii="Sylfaen" w:hAnsi="Sylfaen"/>
          <w:noProof/>
          <w:sz w:val="24"/>
          <w:szCs w:val="24"/>
          <w:lang w:val="ka-GE"/>
        </w:rPr>
        <w:t>ინტერესებ</w:t>
      </w:r>
      <w:r w:rsidR="00535C46">
        <w:rPr>
          <w:rFonts w:ascii="Sylfaen" w:hAnsi="Sylfaen"/>
          <w:noProof/>
          <w:sz w:val="24"/>
          <w:szCs w:val="24"/>
          <w:lang w:val="ka-GE"/>
        </w:rPr>
        <w:t>ი</w:t>
      </w:r>
      <w:r w:rsidRPr="00F7214D">
        <w:rPr>
          <w:rFonts w:ascii="Sylfaen" w:hAnsi="Sylfaen"/>
          <w:noProof/>
          <w:sz w:val="24"/>
          <w:szCs w:val="24"/>
          <w:lang w:val="ka-GE"/>
        </w:rPr>
        <w:t>ს</w:t>
      </w:r>
      <w:r w:rsidR="00535C46">
        <w:rPr>
          <w:rFonts w:ascii="Sylfaen" w:hAnsi="Sylfaen"/>
          <w:noProof/>
          <w:sz w:val="24"/>
          <w:szCs w:val="24"/>
          <w:lang w:val="ka-GE"/>
        </w:rPr>
        <w:t xml:space="preserve"> სისრულეში მოყვანას</w:t>
      </w:r>
      <w:r w:rsidR="00AF3CA0">
        <w:rPr>
          <w:rFonts w:ascii="Sylfaen" w:hAnsi="Sylfaen"/>
          <w:noProof/>
          <w:sz w:val="24"/>
          <w:szCs w:val="24"/>
          <w:lang w:val="ka-GE"/>
        </w:rPr>
        <w:t xml:space="preserve">, </w:t>
      </w:r>
      <w:r w:rsidR="00AF3CA0">
        <w:rPr>
          <w:rFonts w:ascii="Sylfaen" w:hAnsi="Sylfaen"/>
          <w:i/>
          <w:noProof/>
          <w:sz w:val="24"/>
          <w:szCs w:val="24"/>
          <w:lang w:val="ka-GE"/>
        </w:rPr>
        <w:t>მათ შორის</w:t>
      </w:r>
      <w:r w:rsidRPr="00F7214D">
        <w:rPr>
          <w:rFonts w:ascii="Sylfaen" w:hAnsi="Sylfaen"/>
          <w:noProof/>
          <w:sz w:val="24"/>
          <w:szCs w:val="24"/>
          <w:lang w:val="ka-GE"/>
        </w:rPr>
        <w:t>:</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 xml:space="preserve">(ა) </w:t>
      </w:r>
      <w:r w:rsidR="00323594">
        <w:rPr>
          <w:rFonts w:ascii="Sylfaen" w:hAnsi="Sylfaen"/>
          <w:noProof/>
          <w:sz w:val="24"/>
          <w:szCs w:val="24"/>
          <w:lang w:val="ka-GE"/>
        </w:rPr>
        <w:tab/>
      </w:r>
      <w:r w:rsidRPr="00F7214D">
        <w:rPr>
          <w:rFonts w:ascii="Sylfaen" w:hAnsi="Sylfaen"/>
          <w:noProof/>
          <w:sz w:val="24"/>
          <w:szCs w:val="24"/>
          <w:lang w:val="ka-GE"/>
        </w:rPr>
        <w:t>უზრუნველყო</w:t>
      </w:r>
      <w:r w:rsidR="00AF3CA0">
        <w:rPr>
          <w:rFonts w:ascii="Sylfaen" w:hAnsi="Sylfaen"/>
          <w:noProof/>
          <w:sz w:val="24"/>
          <w:szCs w:val="24"/>
          <w:lang w:val="ka-GE"/>
        </w:rPr>
        <w:t>ფენ</w:t>
      </w:r>
      <w:r w:rsidRPr="00F7214D">
        <w:rPr>
          <w:rFonts w:ascii="Sylfaen" w:hAnsi="Sylfaen"/>
          <w:noProof/>
          <w:sz w:val="24"/>
          <w:szCs w:val="24"/>
          <w:lang w:val="ka-GE"/>
        </w:rPr>
        <w:t xml:space="preserve"> </w:t>
      </w:r>
      <w:r w:rsidR="00AF3CA0">
        <w:rPr>
          <w:rFonts w:ascii="Sylfaen" w:hAnsi="Sylfaen"/>
          <w:noProof/>
          <w:sz w:val="24"/>
          <w:szCs w:val="24"/>
          <w:lang w:val="ka-GE"/>
        </w:rPr>
        <w:t>ყოველი</w:t>
      </w:r>
      <w:r w:rsidRPr="00F7214D">
        <w:rPr>
          <w:rFonts w:ascii="Sylfaen" w:hAnsi="Sylfaen"/>
          <w:noProof/>
          <w:sz w:val="24"/>
          <w:szCs w:val="24"/>
          <w:lang w:val="ka-GE"/>
        </w:rPr>
        <w:t xml:space="preserve"> მოქალაქ</w:t>
      </w:r>
      <w:r w:rsidR="00AF3CA0">
        <w:rPr>
          <w:rFonts w:ascii="Sylfaen" w:hAnsi="Sylfaen"/>
          <w:noProof/>
          <w:sz w:val="24"/>
          <w:szCs w:val="24"/>
          <w:lang w:val="ka-GE"/>
        </w:rPr>
        <w:t>ი</w:t>
      </w:r>
      <w:r w:rsidRPr="00F7214D">
        <w:rPr>
          <w:rFonts w:ascii="Sylfaen" w:hAnsi="Sylfaen"/>
          <w:noProof/>
          <w:sz w:val="24"/>
          <w:szCs w:val="24"/>
          <w:lang w:val="ka-GE"/>
        </w:rPr>
        <w:t xml:space="preserve">ს </w:t>
      </w:r>
      <w:r w:rsidR="00AF3CA0">
        <w:rPr>
          <w:rFonts w:ascii="Sylfaen" w:hAnsi="Sylfaen"/>
          <w:noProof/>
          <w:sz w:val="24"/>
          <w:szCs w:val="24"/>
          <w:lang w:val="ka-GE"/>
        </w:rPr>
        <w:t>დაშვებას</w:t>
      </w:r>
      <w:r w:rsidRPr="00F7214D">
        <w:rPr>
          <w:rFonts w:ascii="Sylfaen" w:hAnsi="Sylfaen"/>
          <w:noProof/>
          <w:sz w:val="24"/>
          <w:szCs w:val="24"/>
          <w:lang w:val="ka-GE"/>
        </w:rPr>
        <w:t xml:space="preserve"> </w:t>
      </w:r>
      <w:r w:rsidR="00535C46" w:rsidRPr="00946D7E">
        <w:rPr>
          <w:rFonts w:ascii="Sylfaen" w:hAnsi="Sylfaen"/>
          <w:noProof/>
          <w:sz w:val="24"/>
          <w:szCs w:val="24"/>
          <w:lang w:val="ka-GE"/>
        </w:rPr>
        <w:t>№</w:t>
      </w:r>
      <w:r w:rsidR="00AF3CA0">
        <w:rPr>
          <w:rFonts w:ascii="Sylfaen" w:hAnsi="Sylfaen"/>
          <w:noProof/>
          <w:sz w:val="24"/>
          <w:szCs w:val="24"/>
          <w:lang w:val="ka-GE"/>
        </w:rPr>
        <w:t>2002/22/</w:t>
      </w:r>
      <w:r w:rsidR="00AF3CA0" w:rsidRPr="00F7214D">
        <w:rPr>
          <w:rFonts w:ascii="Sylfaen" w:hAnsi="Sylfaen"/>
          <w:noProof/>
          <w:sz w:val="24"/>
          <w:szCs w:val="24"/>
          <w:lang w:val="ka-GE"/>
        </w:rPr>
        <w:t>EC დირექტივ</w:t>
      </w:r>
      <w:r w:rsidR="00AF3CA0">
        <w:rPr>
          <w:rFonts w:ascii="Sylfaen" w:hAnsi="Sylfaen"/>
          <w:noProof/>
          <w:sz w:val="24"/>
          <w:szCs w:val="24"/>
          <w:lang w:val="ka-GE"/>
        </w:rPr>
        <w:t>ით გათვალისწინებულ</w:t>
      </w:r>
      <w:r w:rsidR="00AF3CA0" w:rsidRPr="00F7214D">
        <w:rPr>
          <w:rFonts w:ascii="Sylfaen" w:hAnsi="Sylfaen"/>
          <w:noProof/>
          <w:sz w:val="24"/>
          <w:szCs w:val="24"/>
          <w:lang w:val="ka-GE"/>
        </w:rPr>
        <w:t xml:space="preserve"> </w:t>
      </w:r>
      <w:r w:rsidR="00AF3CA0">
        <w:rPr>
          <w:rFonts w:ascii="Sylfaen" w:hAnsi="Sylfaen"/>
          <w:noProof/>
          <w:sz w:val="24"/>
          <w:szCs w:val="24"/>
          <w:lang w:val="ka-GE"/>
        </w:rPr>
        <w:t>უნივერსალურ</w:t>
      </w:r>
      <w:r w:rsidRPr="00F7214D">
        <w:rPr>
          <w:rFonts w:ascii="Sylfaen" w:hAnsi="Sylfaen"/>
          <w:noProof/>
          <w:sz w:val="24"/>
          <w:szCs w:val="24"/>
          <w:lang w:val="ka-GE"/>
        </w:rPr>
        <w:t xml:space="preserve"> მომსახურებ</w:t>
      </w:r>
      <w:r w:rsidR="00AF3CA0">
        <w:rPr>
          <w:rFonts w:ascii="Sylfaen" w:hAnsi="Sylfaen"/>
          <w:noProof/>
          <w:sz w:val="24"/>
          <w:szCs w:val="24"/>
          <w:lang w:val="ka-GE"/>
        </w:rPr>
        <w:t>ასთან</w:t>
      </w:r>
      <w:r w:rsidRPr="00F7214D">
        <w:rPr>
          <w:rFonts w:ascii="Sylfaen" w:hAnsi="Sylfaen"/>
          <w:noProof/>
          <w:sz w:val="24"/>
          <w:szCs w:val="24"/>
          <w:lang w:val="ka-GE"/>
        </w:rPr>
        <w:t xml:space="preserve"> (უნივერსალური მომსახურების </w:t>
      </w:r>
      <w:r w:rsidR="00AF3CA0">
        <w:rPr>
          <w:rFonts w:ascii="Sylfaen" w:hAnsi="Sylfaen"/>
          <w:noProof/>
          <w:sz w:val="24"/>
          <w:szCs w:val="24"/>
          <w:lang w:val="ka-GE"/>
        </w:rPr>
        <w:t xml:space="preserve">შესახებ </w:t>
      </w:r>
      <w:r w:rsidRPr="00F7214D">
        <w:rPr>
          <w:rFonts w:ascii="Sylfaen" w:hAnsi="Sylfaen"/>
          <w:noProof/>
          <w:sz w:val="24"/>
          <w:szCs w:val="24"/>
          <w:lang w:val="ka-GE"/>
        </w:rPr>
        <w:t>დირექტივა);</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 xml:space="preserve">(ბ) </w:t>
      </w:r>
      <w:r w:rsidR="00323594">
        <w:rPr>
          <w:rFonts w:ascii="Sylfaen" w:hAnsi="Sylfaen"/>
          <w:noProof/>
          <w:sz w:val="24"/>
          <w:szCs w:val="24"/>
          <w:lang w:val="ka-GE"/>
        </w:rPr>
        <w:tab/>
      </w:r>
      <w:r w:rsidRPr="00F7214D">
        <w:rPr>
          <w:rFonts w:ascii="Sylfaen" w:hAnsi="Sylfaen"/>
          <w:noProof/>
          <w:sz w:val="24"/>
          <w:szCs w:val="24"/>
          <w:lang w:val="ka-GE"/>
        </w:rPr>
        <w:t>უზრუნველყო</w:t>
      </w:r>
      <w:r w:rsidR="00AF3CA0">
        <w:rPr>
          <w:rFonts w:ascii="Sylfaen" w:hAnsi="Sylfaen"/>
          <w:noProof/>
          <w:sz w:val="24"/>
          <w:szCs w:val="24"/>
          <w:lang w:val="ka-GE"/>
        </w:rPr>
        <w:t>ფენ</w:t>
      </w:r>
      <w:r w:rsidRPr="00F7214D">
        <w:rPr>
          <w:rFonts w:ascii="Sylfaen" w:hAnsi="Sylfaen"/>
          <w:noProof/>
          <w:sz w:val="24"/>
          <w:szCs w:val="24"/>
          <w:lang w:val="ka-GE"/>
        </w:rPr>
        <w:t xml:space="preserve"> </w:t>
      </w:r>
      <w:r w:rsidR="00AF3CA0" w:rsidRPr="00F7214D">
        <w:rPr>
          <w:rFonts w:ascii="Sylfaen" w:hAnsi="Sylfaen"/>
          <w:noProof/>
          <w:sz w:val="24"/>
          <w:szCs w:val="24"/>
          <w:lang w:val="ka-GE"/>
        </w:rPr>
        <w:t xml:space="preserve">მომხმარებელთა დაცვის </w:t>
      </w:r>
      <w:r w:rsidR="00AF3CA0">
        <w:rPr>
          <w:rFonts w:ascii="Sylfaen" w:hAnsi="Sylfaen"/>
          <w:noProof/>
          <w:sz w:val="24"/>
          <w:szCs w:val="24"/>
          <w:lang w:val="ka-GE"/>
        </w:rPr>
        <w:t>მაღალ</w:t>
      </w:r>
      <w:r w:rsidRPr="00F7214D">
        <w:rPr>
          <w:rFonts w:ascii="Sylfaen" w:hAnsi="Sylfaen"/>
          <w:noProof/>
          <w:sz w:val="24"/>
          <w:szCs w:val="24"/>
          <w:lang w:val="ka-GE"/>
        </w:rPr>
        <w:t xml:space="preserve"> დონ</w:t>
      </w:r>
      <w:r w:rsidR="00AF3CA0">
        <w:rPr>
          <w:rFonts w:ascii="Sylfaen" w:hAnsi="Sylfaen"/>
          <w:noProof/>
          <w:sz w:val="24"/>
          <w:szCs w:val="24"/>
          <w:lang w:val="ka-GE"/>
        </w:rPr>
        <w:t>ე</w:t>
      </w:r>
      <w:r w:rsidRPr="00F7214D">
        <w:rPr>
          <w:rFonts w:ascii="Sylfaen" w:hAnsi="Sylfaen"/>
          <w:noProof/>
          <w:sz w:val="24"/>
          <w:szCs w:val="24"/>
          <w:lang w:val="ka-GE"/>
        </w:rPr>
        <w:t xml:space="preserve">ს </w:t>
      </w:r>
      <w:r w:rsidR="00AF3CA0" w:rsidRPr="00F7214D">
        <w:rPr>
          <w:rFonts w:ascii="Sylfaen" w:hAnsi="Sylfaen"/>
          <w:noProof/>
          <w:sz w:val="24"/>
          <w:szCs w:val="24"/>
          <w:lang w:val="ka-GE"/>
        </w:rPr>
        <w:t>მ</w:t>
      </w:r>
      <w:r w:rsidR="00AF3CA0">
        <w:rPr>
          <w:rFonts w:ascii="Sylfaen" w:hAnsi="Sylfaen"/>
          <w:noProof/>
          <w:sz w:val="24"/>
          <w:szCs w:val="24"/>
          <w:lang w:val="ka-GE"/>
        </w:rPr>
        <w:t>ი</w:t>
      </w:r>
      <w:r w:rsidR="00AF3CA0" w:rsidRPr="00F7214D">
        <w:rPr>
          <w:rFonts w:ascii="Sylfaen" w:hAnsi="Sylfaen"/>
          <w:noProof/>
          <w:sz w:val="24"/>
          <w:szCs w:val="24"/>
          <w:lang w:val="ka-GE"/>
        </w:rPr>
        <w:t>მწოდებლებთან</w:t>
      </w:r>
      <w:r w:rsidR="00AF3CA0">
        <w:rPr>
          <w:rFonts w:ascii="Sylfaen" w:hAnsi="Sylfaen"/>
          <w:noProof/>
          <w:sz w:val="24"/>
          <w:szCs w:val="24"/>
          <w:lang w:val="ka-GE"/>
        </w:rPr>
        <w:t xml:space="preserve"> </w:t>
      </w:r>
      <w:r w:rsidRPr="00F7214D">
        <w:rPr>
          <w:rFonts w:ascii="Sylfaen" w:hAnsi="Sylfaen"/>
          <w:noProof/>
          <w:sz w:val="24"/>
          <w:szCs w:val="24"/>
          <w:lang w:val="ka-GE"/>
        </w:rPr>
        <w:t>ურთიერთობა</w:t>
      </w:r>
      <w:r w:rsidR="00AF3CA0">
        <w:rPr>
          <w:rFonts w:ascii="Sylfaen" w:hAnsi="Sylfaen"/>
          <w:noProof/>
          <w:sz w:val="24"/>
          <w:szCs w:val="24"/>
          <w:lang w:val="ka-GE"/>
        </w:rPr>
        <w:t>ში</w:t>
      </w:r>
      <w:r w:rsidRPr="00F7214D">
        <w:rPr>
          <w:rFonts w:ascii="Sylfaen" w:hAnsi="Sylfaen"/>
          <w:noProof/>
          <w:sz w:val="24"/>
          <w:szCs w:val="24"/>
          <w:lang w:val="ka-GE"/>
        </w:rPr>
        <w:t>, კერძოდ,</w:t>
      </w:r>
      <w:r w:rsidR="00AF3CA0">
        <w:rPr>
          <w:rFonts w:ascii="Sylfaen" w:hAnsi="Sylfaen"/>
          <w:noProof/>
          <w:sz w:val="24"/>
          <w:szCs w:val="24"/>
          <w:lang w:val="ka-GE"/>
        </w:rPr>
        <w:t xml:space="preserve"> მოახდენენ</w:t>
      </w:r>
      <w:r w:rsidRPr="00F7214D">
        <w:rPr>
          <w:rFonts w:ascii="Sylfaen" w:hAnsi="Sylfaen"/>
          <w:noProof/>
          <w:sz w:val="24"/>
          <w:szCs w:val="24"/>
          <w:lang w:val="ka-GE"/>
        </w:rPr>
        <w:t xml:space="preserve"> </w:t>
      </w:r>
      <w:r w:rsidR="00535C46">
        <w:rPr>
          <w:rFonts w:ascii="Sylfaen" w:hAnsi="Sylfaen"/>
          <w:noProof/>
          <w:sz w:val="24"/>
          <w:szCs w:val="24"/>
          <w:lang w:val="ka-GE"/>
        </w:rPr>
        <w:t>იმ</w:t>
      </w:r>
      <w:r w:rsidR="00535C46" w:rsidRPr="00F7214D">
        <w:rPr>
          <w:rFonts w:ascii="Sylfaen" w:hAnsi="Sylfaen"/>
          <w:noProof/>
          <w:sz w:val="24"/>
          <w:szCs w:val="24"/>
          <w:lang w:val="ka-GE"/>
        </w:rPr>
        <w:t xml:space="preserve"> ორგანო</w:t>
      </w:r>
      <w:r w:rsidR="00535C46">
        <w:rPr>
          <w:rFonts w:ascii="Sylfaen" w:hAnsi="Sylfaen"/>
          <w:noProof/>
          <w:sz w:val="24"/>
          <w:szCs w:val="24"/>
          <w:lang w:val="ka-GE"/>
        </w:rPr>
        <w:t>ს მიერ</w:t>
      </w:r>
      <w:r w:rsidR="00535C46" w:rsidRPr="00946D7E">
        <w:rPr>
          <w:rFonts w:ascii="Sylfaen" w:hAnsi="Sylfaen"/>
          <w:noProof/>
          <w:sz w:val="24"/>
          <w:szCs w:val="24"/>
          <w:lang w:val="ka-GE"/>
        </w:rPr>
        <w:t xml:space="preserve"> </w:t>
      </w:r>
      <w:r w:rsidR="00AF3CA0" w:rsidRPr="00F7214D">
        <w:rPr>
          <w:rFonts w:ascii="Sylfaen" w:hAnsi="Sylfaen"/>
          <w:noProof/>
          <w:sz w:val="24"/>
          <w:szCs w:val="24"/>
          <w:lang w:val="ka-GE"/>
        </w:rPr>
        <w:t xml:space="preserve">დავების მოგვარების </w:t>
      </w:r>
      <w:r w:rsidR="00535C46" w:rsidRPr="00F7214D">
        <w:rPr>
          <w:rFonts w:ascii="Sylfaen" w:hAnsi="Sylfaen"/>
          <w:noProof/>
          <w:sz w:val="24"/>
          <w:szCs w:val="24"/>
          <w:lang w:val="ka-GE"/>
        </w:rPr>
        <w:t xml:space="preserve">მარტივი და იაფი </w:t>
      </w:r>
      <w:r w:rsidR="00AF3CA0" w:rsidRPr="00F7214D">
        <w:rPr>
          <w:rFonts w:ascii="Sylfaen" w:hAnsi="Sylfaen"/>
          <w:noProof/>
          <w:sz w:val="24"/>
          <w:szCs w:val="24"/>
          <w:lang w:val="ka-GE"/>
        </w:rPr>
        <w:t>პროცედურებ</w:t>
      </w:r>
      <w:r w:rsidR="00AF3CA0">
        <w:rPr>
          <w:rFonts w:ascii="Sylfaen" w:hAnsi="Sylfaen"/>
          <w:noProof/>
          <w:sz w:val="24"/>
          <w:szCs w:val="24"/>
          <w:lang w:val="ka-GE"/>
        </w:rPr>
        <w:t>ი</w:t>
      </w:r>
      <w:r w:rsidR="00AF3CA0" w:rsidRPr="00F7214D">
        <w:rPr>
          <w:rFonts w:ascii="Sylfaen" w:hAnsi="Sylfaen"/>
          <w:noProof/>
          <w:sz w:val="24"/>
          <w:szCs w:val="24"/>
          <w:lang w:val="ka-GE"/>
        </w:rPr>
        <w:t xml:space="preserve">ს </w:t>
      </w:r>
      <w:r w:rsidRPr="00F7214D">
        <w:rPr>
          <w:rFonts w:ascii="Sylfaen" w:hAnsi="Sylfaen"/>
          <w:noProof/>
          <w:sz w:val="24"/>
          <w:szCs w:val="24"/>
          <w:lang w:val="ka-GE"/>
        </w:rPr>
        <w:t>ხელმისაწვდომობ</w:t>
      </w:r>
      <w:r w:rsidR="00AF3CA0">
        <w:rPr>
          <w:rFonts w:ascii="Sylfaen" w:hAnsi="Sylfaen"/>
          <w:noProof/>
          <w:sz w:val="24"/>
          <w:szCs w:val="24"/>
          <w:lang w:val="ka-GE"/>
        </w:rPr>
        <w:t>ა</w:t>
      </w:r>
      <w:r w:rsidRPr="00F7214D">
        <w:rPr>
          <w:rFonts w:ascii="Sylfaen" w:hAnsi="Sylfaen"/>
          <w:noProof/>
          <w:sz w:val="24"/>
          <w:szCs w:val="24"/>
          <w:lang w:val="ka-GE"/>
        </w:rPr>
        <w:t xml:space="preserve">ს, რომელიც </w:t>
      </w:r>
      <w:r w:rsidR="00AF3CA0">
        <w:rPr>
          <w:rFonts w:ascii="Sylfaen" w:hAnsi="Sylfaen"/>
          <w:noProof/>
          <w:sz w:val="24"/>
          <w:szCs w:val="24"/>
          <w:lang w:val="ka-GE"/>
        </w:rPr>
        <w:t>იქნება დამოუკიდებელი</w:t>
      </w:r>
      <w:r w:rsidR="00535C46">
        <w:rPr>
          <w:rFonts w:ascii="Sylfaen" w:hAnsi="Sylfaen"/>
          <w:noProof/>
          <w:sz w:val="24"/>
          <w:szCs w:val="24"/>
          <w:lang w:val="ka-GE"/>
        </w:rPr>
        <w:t xml:space="preserve"> შესაბამისი</w:t>
      </w:r>
      <w:r w:rsidR="00535C46" w:rsidRPr="00946D7E">
        <w:rPr>
          <w:rFonts w:ascii="Sylfaen" w:hAnsi="Sylfaen"/>
          <w:noProof/>
          <w:sz w:val="24"/>
          <w:szCs w:val="24"/>
          <w:lang w:val="ka-GE"/>
        </w:rPr>
        <w:t xml:space="preserve"> </w:t>
      </w:r>
      <w:r w:rsidRPr="00F7214D">
        <w:rPr>
          <w:rFonts w:ascii="Sylfaen" w:hAnsi="Sylfaen"/>
          <w:noProof/>
          <w:sz w:val="24"/>
          <w:szCs w:val="24"/>
          <w:lang w:val="ka-GE"/>
        </w:rPr>
        <w:t>მხარეებ</w:t>
      </w:r>
      <w:r w:rsidR="00AF3CA0">
        <w:rPr>
          <w:rFonts w:ascii="Sylfaen" w:hAnsi="Sylfaen"/>
          <w:noProof/>
          <w:sz w:val="24"/>
          <w:szCs w:val="24"/>
          <w:lang w:val="ka-GE"/>
        </w:rPr>
        <w:t>ი</w:t>
      </w:r>
      <w:r w:rsidRPr="00F7214D">
        <w:rPr>
          <w:rFonts w:ascii="Sylfaen" w:hAnsi="Sylfaen"/>
          <w:noProof/>
          <w:sz w:val="24"/>
          <w:szCs w:val="24"/>
          <w:lang w:val="ka-GE"/>
        </w:rPr>
        <w:t>ს</w:t>
      </w:r>
      <w:r w:rsidR="00AF3CA0">
        <w:rPr>
          <w:rFonts w:ascii="Sylfaen" w:hAnsi="Sylfaen"/>
          <w:noProof/>
          <w:sz w:val="24"/>
          <w:szCs w:val="24"/>
          <w:lang w:val="ka-GE"/>
        </w:rPr>
        <w:t>გან</w:t>
      </w:r>
      <w:r w:rsidRPr="00F7214D">
        <w:rPr>
          <w:rFonts w:ascii="Sylfaen" w:hAnsi="Sylfaen"/>
          <w:noProof/>
          <w:sz w:val="24"/>
          <w:szCs w:val="24"/>
          <w:lang w:val="ka-GE"/>
        </w:rPr>
        <w:t>;</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w:t>
      </w:r>
      <w:r w:rsidR="00323594">
        <w:rPr>
          <w:rFonts w:ascii="Sylfaen" w:hAnsi="Sylfaen"/>
          <w:noProof/>
          <w:sz w:val="24"/>
          <w:szCs w:val="24"/>
          <w:lang w:val="ka-GE"/>
        </w:rPr>
        <w:t>გ</w:t>
      </w:r>
      <w:r w:rsidRPr="00F7214D">
        <w:rPr>
          <w:rFonts w:ascii="Sylfaen" w:hAnsi="Sylfaen"/>
          <w:noProof/>
          <w:sz w:val="24"/>
          <w:szCs w:val="24"/>
          <w:lang w:val="ka-GE"/>
        </w:rPr>
        <w:t xml:space="preserve">) </w:t>
      </w:r>
      <w:r w:rsidR="00323594">
        <w:rPr>
          <w:rFonts w:ascii="Sylfaen" w:hAnsi="Sylfaen"/>
          <w:noProof/>
          <w:sz w:val="24"/>
          <w:szCs w:val="24"/>
          <w:lang w:val="ka-GE"/>
        </w:rPr>
        <w:tab/>
      </w:r>
      <w:r w:rsidR="00AF3CA0">
        <w:rPr>
          <w:rFonts w:ascii="Sylfaen" w:hAnsi="Sylfaen"/>
          <w:noProof/>
          <w:sz w:val="24"/>
          <w:szCs w:val="24"/>
          <w:lang w:val="ka-GE"/>
        </w:rPr>
        <w:t xml:space="preserve">შეიტანენ საკუთარ </w:t>
      </w:r>
      <w:r w:rsidRPr="00F7214D">
        <w:rPr>
          <w:rFonts w:ascii="Sylfaen" w:hAnsi="Sylfaen"/>
          <w:noProof/>
          <w:sz w:val="24"/>
          <w:szCs w:val="24"/>
          <w:lang w:val="ka-GE"/>
        </w:rPr>
        <w:t>წვლილ</w:t>
      </w:r>
      <w:r w:rsidR="00AF3CA0">
        <w:rPr>
          <w:rFonts w:ascii="Sylfaen" w:hAnsi="Sylfaen"/>
          <w:noProof/>
          <w:sz w:val="24"/>
          <w:szCs w:val="24"/>
          <w:lang w:val="ka-GE"/>
        </w:rPr>
        <w:t>ს</w:t>
      </w:r>
      <w:r w:rsidRPr="00F7214D">
        <w:rPr>
          <w:rFonts w:ascii="Sylfaen" w:hAnsi="Sylfaen"/>
          <w:noProof/>
          <w:sz w:val="24"/>
          <w:szCs w:val="24"/>
          <w:lang w:val="ka-GE"/>
        </w:rPr>
        <w:t xml:space="preserve"> </w:t>
      </w:r>
      <w:r w:rsidR="00AF3CA0" w:rsidRPr="00F7214D">
        <w:rPr>
          <w:rFonts w:ascii="Sylfaen" w:hAnsi="Sylfaen"/>
          <w:noProof/>
          <w:sz w:val="24"/>
          <w:szCs w:val="24"/>
          <w:lang w:val="ka-GE"/>
        </w:rPr>
        <w:t xml:space="preserve">პერსონალური მონაცემების და </w:t>
      </w:r>
      <w:r w:rsidR="00AF3CA0">
        <w:rPr>
          <w:rFonts w:ascii="Sylfaen" w:hAnsi="Sylfaen"/>
          <w:noProof/>
          <w:sz w:val="24"/>
          <w:szCs w:val="24"/>
          <w:lang w:val="ka-GE"/>
        </w:rPr>
        <w:t>პირადი ცხ</w:t>
      </w:r>
      <w:r w:rsidR="00535C46">
        <w:rPr>
          <w:rFonts w:ascii="Sylfaen" w:hAnsi="Sylfaen"/>
          <w:noProof/>
          <w:sz w:val="24"/>
          <w:szCs w:val="24"/>
          <w:lang w:val="ka-GE"/>
        </w:rPr>
        <w:t>ო</w:t>
      </w:r>
      <w:r w:rsidR="00AF3CA0">
        <w:rPr>
          <w:rFonts w:ascii="Sylfaen" w:hAnsi="Sylfaen"/>
          <w:noProof/>
          <w:sz w:val="24"/>
          <w:szCs w:val="24"/>
          <w:lang w:val="ka-GE"/>
        </w:rPr>
        <w:t xml:space="preserve">ვრების ხელშეუხებლობის </w:t>
      </w:r>
      <w:r w:rsidRPr="00F7214D">
        <w:rPr>
          <w:rFonts w:ascii="Sylfaen" w:hAnsi="Sylfaen"/>
          <w:noProof/>
          <w:sz w:val="24"/>
          <w:szCs w:val="24"/>
          <w:lang w:val="ka-GE"/>
        </w:rPr>
        <w:t xml:space="preserve">მაღალ </w:t>
      </w:r>
      <w:r w:rsidR="00AF3CA0">
        <w:rPr>
          <w:rFonts w:ascii="Sylfaen" w:hAnsi="Sylfaen"/>
          <w:noProof/>
          <w:sz w:val="24"/>
          <w:szCs w:val="24"/>
          <w:lang w:val="ka-GE"/>
        </w:rPr>
        <w:t>დონეზე დაცვაში</w:t>
      </w:r>
      <w:r w:rsidRPr="00F7214D">
        <w:rPr>
          <w:rFonts w:ascii="Sylfaen" w:hAnsi="Sylfaen"/>
          <w:noProof/>
          <w:sz w:val="24"/>
          <w:szCs w:val="24"/>
          <w:lang w:val="ka-GE"/>
        </w:rPr>
        <w:t>;</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 xml:space="preserve">(დ) </w:t>
      </w:r>
      <w:r w:rsidR="00323594">
        <w:rPr>
          <w:rFonts w:ascii="Sylfaen" w:hAnsi="Sylfaen"/>
          <w:noProof/>
          <w:sz w:val="24"/>
          <w:szCs w:val="24"/>
          <w:lang w:val="ka-GE"/>
        </w:rPr>
        <w:tab/>
      </w:r>
      <w:r w:rsidRPr="00F7214D">
        <w:rPr>
          <w:rFonts w:ascii="Sylfaen" w:hAnsi="Sylfaen"/>
          <w:noProof/>
          <w:sz w:val="24"/>
          <w:szCs w:val="24"/>
          <w:lang w:val="ka-GE"/>
        </w:rPr>
        <w:t xml:space="preserve">ხელს </w:t>
      </w:r>
      <w:r w:rsidR="00AF3CA0">
        <w:rPr>
          <w:rFonts w:ascii="Sylfaen" w:hAnsi="Sylfaen"/>
          <w:noProof/>
          <w:sz w:val="24"/>
          <w:szCs w:val="24"/>
          <w:lang w:val="ka-GE"/>
        </w:rPr>
        <w:t>შე</w:t>
      </w:r>
      <w:r w:rsidRPr="00F7214D">
        <w:rPr>
          <w:rFonts w:ascii="Sylfaen" w:hAnsi="Sylfaen"/>
          <w:noProof/>
          <w:sz w:val="24"/>
          <w:szCs w:val="24"/>
          <w:lang w:val="ka-GE"/>
        </w:rPr>
        <w:t>უწყობ</w:t>
      </w:r>
      <w:r w:rsidR="00AF3CA0">
        <w:rPr>
          <w:rFonts w:ascii="Sylfaen" w:hAnsi="Sylfaen"/>
          <w:noProof/>
          <w:sz w:val="24"/>
          <w:szCs w:val="24"/>
          <w:lang w:val="ka-GE"/>
        </w:rPr>
        <w:t>ენ</w:t>
      </w:r>
      <w:r w:rsidRPr="00F7214D">
        <w:rPr>
          <w:rFonts w:ascii="Sylfaen" w:hAnsi="Sylfaen"/>
          <w:noProof/>
          <w:sz w:val="24"/>
          <w:szCs w:val="24"/>
          <w:lang w:val="ka-GE"/>
        </w:rPr>
        <w:t xml:space="preserve"> ზუსტი ინფორმაცი</w:t>
      </w:r>
      <w:r w:rsidR="00AF3CA0">
        <w:rPr>
          <w:rFonts w:ascii="Sylfaen" w:hAnsi="Sylfaen"/>
          <w:noProof/>
          <w:sz w:val="24"/>
          <w:szCs w:val="24"/>
          <w:lang w:val="ka-GE"/>
        </w:rPr>
        <w:t xml:space="preserve">ის </w:t>
      </w:r>
      <w:r w:rsidR="00AF3CA0" w:rsidRPr="00F7214D">
        <w:rPr>
          <w:rFonts w:ascii="Sylfaen" w:hAnsi="Sylfaen"/>
          <w:noProof/>
          <w:sz w:val="24"/>
          <w:szCs w:val="24"/>
          <w:lang w:val="ka-GE"/>
        </w:rPr>
        <w:t>უზრუნველყოფა</w:t>
      </w:r>
      <w:r w:rsidR="00AF3CA0">
        <w:rPr>
          <w:rFonts w:ascii="Sylfaen" w:hAnsi="Sylfaen"/>
          <w:noProof/>
          <w:sz w:val="24"/>
          <w:szCs w:val="24"/>
          <w:lang w:val="ka-GE"/>
        </w:rPr>
        <w:t>ს</w:t>
      </w:r>
      <w:r w:rsidRPr="00F7214D">
        <w:rPr>
          <w:rFonts w:ascii="Sylfaen" w:hAnsi="Sylfaen"/>
          <w:noProof/>
          <w:sz w:val="24"/>
          <w:szCs w:val="24"/>
          <w:lang w:val="ka-GE"/>
        </w:rPr>
        <w:t>, კერძოდ, მოითხოვ</w:t>
      </w:r>
      <w:r w:rsidR="00AF3CA0">
        <w:rPr>
          <w:rFonts w:ascii="Sylfaen" w:hAnsi="Sylfaen"/>
          <w:noProof/>
          <w:sz w:val="24"/>
          <w:szCs w:val="24"/>
          <w:lang w:val="ka-GE"/>
        </w:rPr>
        <w:t>ენ</w:t>
      </w:r>
      <w:r w:rsidRPr="00F7214D">
        <w:rPr>
          <w:rFonts w:ascii="Sylfaen" w:hAnsi="Sylfaen"/>
          <w:noProof/>
          <w:sz w:val="24"/>
          <w:szCs w:val="24"/>
          <w:lang w:val="ka-GE"/>
        </w:rPr>
        <w:t xml:space="preserve"> </w:t>
      </w:r>
      <w:r w:rsidR="00AF3CA0" w:rsidRPr="00F7214D">
        <w:rPr>
          <w:rFonts w:ascii="Sylfaen" w:hAnsi="Sylfaen"/>
          <w:noProof/>
          <w:sz w:val="24"/>
          <w:szCs w:val="24"/>
          <w:lang w:val="ka-GE"/>
        </w:rPr>
        <w:t>ტარიფები</w:t>
      </w:r>
      <w:r w:rsidR="00AF3CA0">
        <w:rPr>
          <w:rFonts w:ascii="Sylfaen" w:hAnsi="Sylfaen"/>
          <w:noProof/>
          <w:sz w:val="24"/>
          <w:szCs w:val="24"/>
          <w:lang w:val="ka-GE"/>
        </w:rPr>
        <w:t>სა</w:t>
      </w:r>
      <w:r w:rsidR="00AF3CA0" w:rsidRPr="00F7214D">
        <w:rPr>
          <w:rFonts w:ascii="Sylfaen" w:hAnsi="Sylfaen"/>
          <w:noProof/>
          <w:sz w:val="24"/>
          <w:szCs w:val="24"/>
          <w:lang w:val="ka-GE"/>
        </w:rPr>
        <w:t xml:space="preserve"> და პირობები</w:t>
      </w:r>
      <w:r w:rsidR="00AF3CA0">
        <w:rPr>
          <w:rFonts w:ascii="Sylfaen" w:hAnsi="Sylfaen"/>
          <w:noProof/>
          <w:sz w:val="24"/>
          <w:szCs w:val="24"/>
          <w:lang w:val="ka-GE"/>
        </w:rPr>
        <w:t>ს</w:t>
      </w:r>
      <w:r w:rsidR="00AF3CA0" w:rsidRPr="00F7214D">
        <w:rPr>
          <w:rFonts w:ascii="Sylfaen" w:hAnsi="Sylfaen"/>
          <w:noProof/>
          <w:sz w:val="24"/>
          <w:szCs w:val="24"/>
          <w:lang w:val="ka-GE"/>
        </w:rPr>
        <w:t xml:space="preserve"> </w:t>
      </w:r>
      <w:r w:rsidRPr="00F7214D">
        <w:rPr>
          <w:rFonts w:ascii="Sylfaen" w:hAnsi="Sylfaen"/>
          <w:noProof/>
          <w:sz w:val="24"/>
          <w:szCs w:val="24"/>
          <w:lang w:val="ka-GE"/>
        </w:rPr>
        <w:t>გამჭვირვალობ</w:t>
      </w:r>
      <w:r w:rsidR="00AF3CA0">
        <w:rPr>
          <w:rFonts w:ascii="Sylfaen" w:hAnsi="Sylfaen"/>
          <w:noProof/>
          <w:sz w:val="24"/>
          <w:szCs w:val="24"/>
          <w:lang w:val="ka-GE"/>
        </w:rPr>
        <w:t>ა</w:t>
      </w:r>
      <w:r w:rsidRPr="00F7214D">
        <w:rPr>
          <w:rFonts w:ascii="Sylfaen" w:hAnsi="Sylfaen"/>
          <w:noProof/>
          <w:sz w:val="24"/>
          <w:szCs w:val="24"/>
          <w:lang w:val="ka-GE"/>
        </w:rPr>
        <w:t>ს საჯაროდ ხელმისაწვდომი ელექტრონული საკომუნიკაციო მომსახურებ</w:t>
      </w:r>
      <w:r w:rsidR="00AF3CA0">
        <w:rPr>
          <w:rFonts w:ascii="Sylfaen" w:hAnsi="Sylfaen"/>
          <w:noProof/>
          <w:sz w:val="24"/>
          <w:szCs w:val="24"/>
          <w:lang w:val="ka-GE"/>
        </w:rPr>
        <w:t xml:space="preserve">ის </w:t>
      </w:r>
      <w:r w:rsidR="00AF3CA0" w:rsidRPr="00F7214D">
        <w:rPr>
          <w:rFonts w:ascii="Sylfaen" w:hAnsi="Sylfaen"/>
          <w:noProof/>
          <w:sz w:val="24"/>
          <w:szCs w:val="24"/>
          <w:lang w:val="ka-GE"/>
        </w:rPr>
        <w:t>გამოყენებით</w:t>
      </w:r>
      <w:r w:rsidRPr="00F7214D">
        <w:rPr>
          <w:rFonts w:ascii="Sylfaen" w:hAnsi="Sylfaen"/>
          <w:noProof/>
          <w:sz w:val="24"/>
          <w:szCs w:val="24"/>
          <w:lang w:val="ka-GE"/>
        </w:rPr>
        <w:t>;</w:t>
      </w:r>
    </w:p>
    <w:p w:rsidR="00F7214D" w:rsidRP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w:t>
      </w:r>
      <w:r w:rsidR="00323594">
        <w:rPr>
          <w:rFonts w:ascii="Sylfaen" w:hAnsi="Sylfaen"/>
          <w:noProof/>
          <w:sz w:val="24"/>
          <w:szCs w:val="24"/>
          <w:lang w:val="ka-GE"/>
        </w:rPr>
        <w:t>ე</w:t>
      </w:r>
      <w:r w:rsidRPr="00F7214D">
        <w:rPr>
          <w:rFonts w:ascii="Sylfaen" w:hAnsi="Sylfaen"/>
          <w:noProof/>
          <w:sz w:val="24"/>
          <w:szCs w:val="24"/>
          <w:lang w:val="ka-GE"/>
        </w:rPr>
        <w:t xml:space="preserve">) </w:t>
      </w:r>
      <w:r w:rsidR="00323594">
        <w:rPr>
          <w:rFonts w:ascii="Sylfaen" w:hAnsi="Sylfaen"/>
          <w:noProof/>
          <w:sz w:val="24"/>
          <w:szCs w:val="24"/>
          <w:lang w:val="ka-GE"/>
        </w:rPr>
        <w:tab/>
      </w:r>
      <w:r w:rsidR="00AF3CA0">
        <w:rPr>
          <w:rFonts w:ascii="Sylfaen" w:hAnsi="Sylfaen"/>
          <w:noProof/>
          <w:sz w:val="24"/>
          <w:szCs w:val="24"/>
          <w:lang w:val="ka-GE"/>
        </w:rPr>
        <w:t xml:space="preserve">განიხილავენ </w:t>
      </w:r>
      <w:r w:rsidRPr="00F7214D">
        <w:rPr>
          <w:rFonts w:ascii="Sylfaen" w:hAnsi="Sylfaen"/>
          <w:noProof/>
          <w:sz w:val="24"/>
          <w:szCs w:val="24"/>
          <w:lang w:val="ka-GE"/>
        </w:rPr>
        <w:t>კონკრეტული სოციალური ჯგუფ</w:t>
      </w:r>
      <w:r w:rsidR="00AF3CA0">
        <w:rPr>
          <w:rFonts w:ascii="Sylfaen" w:hAnsi="Sylfaen"/>
          <w:noProof/>
          <w:sz w:val="24"/>
          <w:szCs w:val="24"/>
          <w:lang w:val="ka-GE"/>
        </w:rPr>
        <w:t>ებ</w:t>
      </w:r>
      <w:r w:rsidRPr="00F7214D">
        <w:rPr>
          <w:rFonts w:ascii="Sylfaen" w:hAnsi="Sylfaen"/>
          <w:noProof/>
          <w:sz w:val="24"/>
          <w:szCs w:val="24"/>
          <w:lang w:val="ka-GE"/>
        </w:rPr>
        <w:t>ის, კერძოდ, შეზღუდული შესაძლებლობების მქონე პირების</w:t>
      </w:r>
      <w:r w:rsidR="00AF3CA0">
        <w:rPr>
          <w:rFonts w:ascii="Sylfaen" w:hAnsi="Sylfaen"/>
          <w:noProof/>
          <w:sz w:val="24"/>
          <w:szCs w:val="24"/>
          <w:lang w:val="ka-GE"/>
        </w:rPr>
        <w:t>, ხანდაზმულებისა და სპეციალური საჭიროებების მქონე პირების მოთხოვნებს</w:t>
      </w:r>
      <w:r w:rsidRPr="00F7214D">
        <w:rPr>
          <w:rFonts w:ascii="Sylfaen" w:hAnsi="Sylfaen"/>
          <w:noProof/>
          <w:sz w:val="24"/>
          <w:szCs w:val="24"/>
          <w:lang w:val="ka-GE"/>
        </w:rPr>
        <w:t xml:space="preserve">; </w:t>
      </w:r>
    </w:p>
    <w:p w:rsidR="00F7214D" w:rsidRDefault="00F7214D" w:rsidP="00323594">
      <w:pPr>
        <w:spacing w:after="120" w:line="320" w:lineRule="atLeast"/>
        <w:ind w:left="1260" w:hanging="540"/>
        <w:jc w:val="both"/>
        <w:rPr>
          <w:rFonts w:ascii="Sylfaen" w:hAnsi="Sylfaen"/>
          <w:noProof/>
          <w:sz w:val="24"/>
          <w:szCs w:val="24"/>
          <w:lang w:val="ka-GE"/>
        </w:rPr>
      </w:pPr>
      <w:r w:rsidRPr="00F7214D">
        <w:rPr>
          <w:rFonts w:ascii="Sylfaen" w:hAnsi="Sylfaen"/>
          <w:noProof/>
          <w:sz w:val="24"/>
          <w:szCs w:val="24"/>
          <w:lang w:val="ka-GE"/>
        </w:rPr>
        <w:t>(</w:t>
      </w:r>
      <w:r w:rsidR="00323594">
        <w:rPr>
          <w:rFonts w:ascii="Sylfaen" w:hAnsi="Sylfaen"/>
          <w:noProof/>
          <w:sz w:val="24"/>
          <w:szCs w:val="24"/>
          <w:lang w:val="ka-GE"/>
        </w:rPr>
        <w:t>ვ</w:t>
      </w:r>
      <w:r w:rsidRPr="00F7214D">
        <w:rPr>
          <w:rFonts w:ascii="Sylfaen" w:hAnsi="Sylfaen"/>
          <w:noProof/>
          <w:sz w:val="24"/>
          <w:szCs w:val="24"/>
          <w:lang w:val="ka-GE"/>
        </w:rPr>
        <w:t xml:space="preserve">) </w:t>
      </w:r>
      <w:r w:rsidR="00323594">
        <w:rPr>
          <w:rFonts w:ascii="Sylfaen" w:hAnsi="Sylfaen"/>
          <w:noProof/>
          <w:sz w:val="24"/>
          <w:szCs w:val="24"/>
          <w:lang w:val="ka-GE"/>
        </w:rPr>
        <w:tab/>
      </w:r>
      <w:r w:rsidR="00AF3CA0">
        <w:rPr>
          <w:rFonts w:ascii="Sylfaen" w:hAnsi="Sylfaen"/>
          <w:noProof/>
          <w:sz w:val="24"/>
          <w:szCs w:val="24"/>
          <w:lang w:val="ka-GE"/>
        </w:rPr>
        <w:t>უზრუნველ</w:t>
      </w:r>
      <w:r w:rsidRPr="00F7214D">
        <w:rPr>
          <w:rFonts w:ascii="Sylfaen" w:hAnsi="Sylfaen"/>
          <w:noProof/>
          <w:sz w:val="24"/>
          <w:szCs w:val="24"/>
          <w:lang w:val="ka-GE"/>
        </w:rPr>
        <w:t>ყოფ</w:t>
      </w:r>
      <w:r w:rsidR="00AF3CA0">
        <w:rPr>
          <w:rFonts w:ascii="Sylfaen" w:hAnsi="Sylfaen"/>
          <w:noProof/>
          <w:sz w:val="24"/>
          <w:szCs w:val="24"/>
          <w:lang w:val="ka-GE"/>
        </w:rPr>
        <w:t>ე</w:t>
      </w:r>
      <w:r w:rsidR="00535C46">
        <w:rPr>
          <w:rFonts w:ascii="Sylfaen" w:hAnsi="Sylfaen"/>
          <w:noProof/>
          <w:sz w:val="24"/>
          <w:szCs w:val="24"/>
          <w:lang w:val="ka-GE"/>
        </w:rPr>
        <w:t>ნ</w:t>
      </w:r>
      <w:r w:rsidRPr="00F7214D">
        <w:rPr>
          <w:rFonts w:ascii="Sylfaen" w:hAnsi="Sylfaen"/>
          <w:noProof/>
          <w:sz w:val="24"/>
          <w:szCs w:val="24"/>
          <w:lang w:val="ka-GE"/>
        </w:rPr>
        <w:t xml:space="preserve">, რომ </w:t>
      </w:r>
      <w:r w:rsidR="00AF3CA0">
        <w:rPr>
          <w:rFonts w:ascii="Sylfaen" w:hAnsi="Sylfaen"/>
          <w:noProof/>
          <w:sz w:val="24"/>
          <w:szCs w:val="24"/>
          <w:lang w:val="ka-GE"/>
        </w:rPr>
        <w:t xml:space="preserve">შენარჩუნებული იქნას </w:t>
      </w:r>
      <w:r w:rsidR="00AF3CA0" w:rsidRPr="00F7214D">
        <w:rPr>
          <w:rFonts w:ascii="Sylfaen" w:hAnsi="Sylfaen"/>
          <w:noProof/>
          <w:sz w:val="24"/>
          <w:szCs w:val="24"/>
          <w:lang w:val="ka-GE"/>
        </w:rPr>
        <w:t>საკომუნიკაციო ქსელების</w:t>
      </w:r>
      <w:r w:rsidR="00AF3CA0">
        <w:rPr>
          <w:rFonts w:ascii="Sylfaen" w:hAnsi="Sylfaen"/>
          <w:noProof/>
          <w:sz w:val="24"/>
          <w:szCs w:val="24"/>
          <w:lang w:val="ka-GE"/>
        </w:rPr>
        <w:t xml:space="preserve"> </w:t>
      </w:r>
      <w:r w:rsidRPr="00F7214D">
        <w:rPr>
          <w:rFonts w:ascii="Sylfaen" w:hAnsi="Sylfaen"/>
          <w:noProof/>
          <w:sz w:val="24"/>
          <w:szCs w:val="24"/>
          <w:lang w:val="ka-GE"/>
        </w:rPr>
        <w:t>მთლიანობა და უსაფრთხოება</w:t>
      </w:r>
      <w:r w:rsidR="00C56D28">
        <w:rPr>
          <w:rFonts w:ascii="Sylfaen" w:hAnsi="Sylfaen"/>
          <w:noProof/>
          <w:sz w:val="24"/>
          <w:szCs w:val="24"/>
          <w:lang w:val="ka-GE"/>
        </w:rPr>
        <w:t>;</w:t>
      </w:r>
    </w:p>
    <w:p w:rsidR="00C56D28" w:rsidRDefault="00C56D28" w:rsidP="00C56D28">
      <w:pPr>
        <w:spacing w:after="120" w:line="320" w:lineRule="atLeast"/>
        <w:ind w:left="1260" w:hanging="540"/>
        <w:jc w:val="both"/>
        <w:rPr>
          <w:rFonts w:ascii="Sylfaen" w:hAnsi="Sylfaen"/>
          <w:noProof/>
          <w:sz w:val="24"/>
          <w:szCs w:val="24"/>
          <w:lang w:val="ka-GE"/>
        </w:rPr>
      </w:pPr>
      <w:r>
        <w:rPr>
          <w:rFonts w:ascii="Sylfaen" w:hAnsi="Sylfaen"/>
          <w:noProof/>
          <w:sz w:val="24"/>
          <w:szCs w:val="24"/>
          <w:lang w:val="ka-GE"/>
        </w:rPr>
        <w:t>(ზ)</w:t>
      </w:r>
      <w:r>
        <w:rPr>
          <w:rFonts w:ascii="Sylfaen" w:hAnsi="Sylfaen"/>
          <w:noProof/>
          <w:sz w:val="24"/>
          <w:szCs w:val="24"/>
          <w:lang w:val="ka-GE"/>
        </w:rPr>
        <w:tab/>
        <w:t>ხელს შეუწყობენ საბოლოო მომხმარებლების დაშვებისა და ინფორმაციის განაწილების ან მათი არ</w:t>
      </w:r>
      <w:r w:rsidR="00535C46">
        <w:rPr>
          <w:rFonts w:ascii="Sylfaen" w:hAnsi="Sylfaen"/>
          <w:noProof/>
          <w:sz w:val="24"/>
          <w:szCs w:val="24"/>
          <w:lang w:val="ka-GE"/>
        </w:rPr>
        <w:t>ჩ</w:t>
      </w:r>
      <w:r>
        <w:rPr>
          <w:rFonts w:ascii="Sylfaen" w:hAnsi="Sylfaen"/>
          <w:noProof/>
          <w:sz w:val="24"/>
          <w:szCs w:val="24"/>
          <w:lang w:val="ka-GE"/>
        </w:rPr>
        <w:t>ევანის შესაბამისი აპლიკაციებისა და მომსახურებების მართვის შესაძლებლობას.</w:t>
      </w:r>
    </w:p>
    <w:p w:rsidR="00C56D28" w:rsidRPr="00C56D28" w:rsidRDefault="00C56D28" w:rsidP="00C56D28">
      <w:pPr>
        <w:spacing w:after="120" w:line="320" w:lineRule="atLeast"/>
        <w:ind w:left="720" w:hanging="720"/>
        <w:jc w:val="both"/>
        <w:rPr>
          <w:rFonts w:ascii="Sylfaen" w:hAnsi="Sylfaen"/>
          <w:i/>
          <w:noProof/>
          <w:sz w:val="24"/>
          <w:szCs w:val="24"/>
          <w:lang w:val="ka-GE"/>
        </w:rPr>
      </w:pPr>
      <w:r>
        <w:rPr>
          <w:rFonts w:ascii="Sylfaen" w:hAnsi="Sylfaen"/>
          <w:noProof/>
          <w:sz w:val="24"/>
          <w:szCs w:val="24"/>
          <w:lang w:val="ka-GE"/>
        </w:rPr>
        <w:t>5.</w:t>
      </w:r>
      <w:r>
        <w:rPr>
          <w:rFonts w:ascii="Sylfaen" w:hAnsi="Sylfaen"/>
          <w:noProof/>
          <w:sz w:val="24"/>
          <w:szCs w:val="24"/>
          <w:lang w:val="ka-GE"/>
        </w:rPr>
        <w:tab/>
      </w:r>
      <w:r w:rsidRPr="00C56D28">
        <w:rPr>
          <w:rFonts w:ascii="Sylfaen" w:hAnsi="Sylfaen"/>
          <w:noProof/>
          <w:sz w:val="24"/>
          <w:szCs w:val="24"/>
          <w:lang w:val="ka-GE"/>
        </w:rPr>
        <w:t>ეროვნული მარეგულირებელი ორგანოები ვალდებულნი არიან, მე-2, მე-3 და მე-4</w:t>
      </w:r>
      <w:r>
        <w:rPr>
          <w:rFonts w:ascii="Sylfaen" w:hAnsi="Sylfaen"/>
          <w:noProof/>
          <w:sz w:val="24"/>
          <w:szCs w:val="24"/>
          <w:lang w:val="ka-GE"/>
        </w:rPr>
        <w:t xml:space="preserve"> </w:t>
      </w:r>
      <w:r w:rsidRPr="00C56D28">
        <w:rPr>
          <w:rFonts w:ascii="Sylfaen" w:hAnsi="Sylfaen"/>
          <w:noProof/>
          <w:sz w:val="24"/>
          <w:szCs w:val="24"/>
          <w:lang w:val="ka-GE"/>
        </w:rPr>
        <w:t>მუხლ</w:t>
      </w:r>
      <w:r>
        <w:rPr>
          <w:rFonts w:ascii="Sylfaen" w:hAnsi="Sylfaen"/>
          <w:noProof/>
          <w:sz w:val="24"/>
          <w:szCs w:val="24"/>
          <w:lang w:val="ka-GE"/>
        </w:rPr>
        <w:t xml:space="preserve">ებით გათვალისწინებული </w:t>
      </w:r>
      <w:r w:rsidRPr="00C56D28">
        <w:rPr>
          <w:rFonts w:ascii="Sylfaen" w:hAnsi="Sylfaen"/>
          <w:noProof/>
          <w:sz w:val="24"/>
          <w:szCs w:val="24"/>
          <w:lang w:val="ka-GE"/>
        </w:rPr>
        <w:t>პოლიტიკის მიზნების</w:t>
      </w:r>
      <w:r>
        <w:rPr>
          <w:rFonts w:ascii="Sylfaen" w:hAnsi="Sylfaen"/>
          <w:noProof/>
          <w:sz w:val="24"/>
          <w:szCs w:val="24"/>
          <w:lang w:val="ka-GE"/>
        </w:rPr>
        <w:t xml:space="preserve"> სისრულეში მოყვანისას</w:t>
      </w:r>
      <w:r w:rsidRPr="00C56D28">
        <w:rPr>
          <w:rFonts w:ascii="Sylfaen" w:hAnsi="Sylfaen"/>
          <w:noProof/>
          <w:sz w:val="24"/>
          <w:szCs w:val="24"/>
          <w:lang w:val="ka-GE"/>
        </w:rPr>
        <w:t xml:space="preserve">, </w:t>
      </w:r>
      <w:r>
        <w:rPr>
          <w:rFonts w:ascii="Sylfaen" w:hAnsi="Sylfaen"/>
          <w:noProof/>
          <w:sz w:val="24"/>
          <w:szCs w:val="24"/>
          <w:lang w:val="ka-GE"/>
        </w:rPr>
        <w:t>მიმართონ</w:t>
      </w:r>
      <w:r w:rsidRPr="00C56D28">
        <w:rPr>
          <w:rFonts w:ascii="Sylfaen" w:hAnsi="Sylfaen"/>
          <w:noProof/>
          <w:sz w:val="24"/>
          <w:szCs w:val="24"/>
          <w:lang w:val="ka-GE"/>
        </w:rPr>
        <w:t xml:space="preserve"> </w:t>
      </w:r>
      <w:r>
        <w:rPr>
          <w:rFonts w:ascii="Sylfaen" w:hAnsi="Sylfaen"/>
          <w:noProof/>
          <w:sz w:val="24"/>
          <w:szCs w:val="24"/>
          <w:lang w:val="ka-GE"/>
        </w:rPr>
        <w:t>ობიექტურ</w:t>
      </w:r>
      <w:r w:rsidRPr="00C56D28">
        <w:rPr>
          <w:rFonts w:ascii="Sylfaen" w:hAnsi="Sylfaen"/>
          <w:noProof/>
          <w:sz w:val="24"/>
          <w:szCs w:val="24"/>
          <w:lang w:val="ka-GE"/>
        </w:rPr>
        <w:t xml:space="preserve">, გამჭვირვალე, </w:t>
      </w:r>
      <w:r>
        <w:rPr>
          <w:rFonts w:ascii="Sylfaen" w:hAnsi="Sylfaen"/>
          <w:noProof/>
          <w:sz w:val="24"/>
          <w:szCs w:val="24"/>
          <w:lang w:val="ka-GE"/>
        </w:rPr>
        <w:t>დისკრიმინაციასთან შეუსაბამო</w:t>
      </w:r>
      <w:r w:rsidRPr="00C56D28">
        <w:rPr>
          <w:rFonts w:ascii="Sylfaen" w:hAnsi="Sylfaen"/>
          <w:noProof/>
          <w:sz w:val="24"/>
          <w:szCs w:val="24"/>
          <w:lang w:val="ka-GE"/>
        </w:rPr>
        <w:t xml:space="preserve"> და </w:t>
      </w:r>
      <w:r>
        <w:rPr>
          <w:rFonts w:ascii="Sylfaen" w:hAnsi="Sylfaen"/>
          <w:noProof/>
          <w:sz w:val="24"/>
          <w:szCs w:val="24"/>
          <w:lang w:val="ka-GE"/>
        </w:rPr>
        <w:t>პროპორციულ</w:t>
      </w:r>
      <w:r w:rsidRPr="00C56D28">
        <w:rPr>
          <w:rFonts w:ascii="Sylfaen" w:hAnsi="Sylfaen"/>
          <w:noProof/>
          <w:sz w:val="24"/>
          <w:szCs w:val="24"/>
          <w:lang w:val="ka-GE"/>
        </w:rPr>
        <w:t xml:space="preserve"> </w:t>
      </w:r>
      <w:r>
        <w:rPr>
          <w:rFonts w:ascii="Sylfaen" w:hAnsi="Sylfaen"/>
          <w:noProof/>
          <w:sz w:val="24"/>
          <w:szCs w:val="24"/>
          <w:lang w:val="ka-GE"/>
        </w:rPr>
        <w:t>მარეგულირებელ</w:t>
      </w:r>
      <w:r w:rsidRPr="00C56D28">
        <w:rPr>
          <w:rFonts w:ascii="Sylfaen" w:hAnsi="Sylfaen"/>
          <w:noProof/>
          <w:sz w:val="24"/>
          <w:szCs w:val="24"/>
          <w:lang w:val="ka-GE"/>
        </w:rPr>
        <w:t xml:space="preserve"> </w:t>
      </w:r>
      <w:r>
        <w:rPr>
          <w:rFonts w:ascii="Sylfaen" w:hAnsi="Sylfaen"/>
          <w:noProof/>
          <w:sz w:val="24"/>
          <w:szCs w:val="24"/>
          <w:lang w:val="ka-GE"/>
        </w:rPr>
        <w:t>პრინციპებ</w:t>
      </w:r>
      <w:r w:rsidRPr="00C56D28">
        <w:rPr>
          <w:rFonts w:ascii="Sylfaen" w:hAnsi="Sylfaen"/>
          <w:noProof/>
          <w:sz w:val="24"/>
          <w:szCs w:val="24"/>
          <w:lang w:val="ka-GE"/>
        </w:rPr>
        <w:t xml:space="preserve">ს, </w:t>
      </w:r>
      <w:r w:rsidRPr="00C56D28">
        <w:rPr>
          <w:rFonts w:ascii="Sylfaen" w:hAnsi="Sylfaen"/>
          <w:i/>
          <w:noProof/>
          <w:sz w:val="24"/>
          <w:szCs w:val="24"/>
          <w:lang w:val="ka-GE"/>
        </w:rPr>
        <w:t>მათ შორის:</w:t>
      </w:r>
    </w:p>
    <w:p w:rsidR="00C56D28" w:rsidRPr="00C56D28" w:rsidRDefault="00C56D28" w:rsidP="00C56D28">
      <w:pPr>
        <w:spacing w:after="120" w:line="320" w:lineRule="atLeast"/>
        <w:ind w:left="1260" w:hanging="540"/>
        <w:jc w:val="both"/>
        <w:rPr>
          <w:rFonts w:ascii="Sylfaen" w:hAnsi="Sylfaen"/>
          <w:noProof/>
          <w:sz w:val="24"/>
          <w:szCs w:val="24"/>
          <w:lang w:val="ka-GE"/>
        </w:rPr>
      </w:pPr>
      <w:r w:rsidRPr="00C56D28">
        <w:rPr>
          <w:rFonts w:ascii="Sylfaen" w:hAnsi="Sylfaen"/>
          <w:noProof/>
          <w:sz w:val="24"/>
          <w:szCs w:val="24"/>
          <w:lang w:val="ka-GE"/>
        </w:rPr>
        <w:t>(</w:t>
      </w:r>
      <w:r>
        <w:rPr>
          <w:rFonts w:ascii="Sylfaen" w:hAnsi="Sylfaen"/>
          <w:noProof/>
          <w:sz w:val="24"/>
          <w:szCs w:val="24"/>
          <w:lang w:val="ka-GE"/>
        </w:rPr>
        <w:t>ა</w:t>
      </w:r>
      <w:r w:rsidRPr="00C56D28">
        <w:rPr>
          <w:rFonts w:ascii="Sylfaen" w:hAnsi="Sylfaen"/>
          <w:noProof/>
          <w:sz w:val="24"/>
          <w:szCs w:val="24"/>
          <w:lang w:val="ka-GE"/>
        </w:rPr>
        <w:t xml:space="preserve">) </w:t>
      </w:r>
      <w:r>
        <w:rPr>
          <w:rFonts w:ascii="Sylfaen" w:hAnsi="Sylfaen"/>
          <w:noProof/>
          <w:sz w:val="24"/>
          <w:szCs w:val="24"/>
          <w:lang w:val="ka-GE"/>
        </w:rPr>
        <w:tab/>
      </w:r>
      <w:r w:rsidRPr="00C56D28">
        <w:rPr>
          <w:rFonts w:ascii="Sylfaen" w:hAnsi="Sylfaen"/>
          <w:noProof/>
          <w:sz w:val="24"/>
          <w:szCs w:val="24"/>
          <w:lang w:val="ka-GE"/>
        </w:rPr>
        <w:t>ხელ</w:t>
      </w:r>
      <w:r w:rsidR="00535C46">
        <w:rPr>
          <w:rFonts w:ascii="Sylfaen" w:hAnsi="Sylfaen"/>
          <w:noProof/>
          <w:sz w:val="24"/>
          <w:szCs w:val="24"/>
          <w:lang w:val="ka-GE"/>
        </w:rPr>
        <w:t>ი</w:t>
      </w:r>
      <w:r w:rsidRPr="00C56D28">
        <w:rPr>
          <w:rFonts w:ascii="Sylfaen" w:hAnsi="Sylfaen"/>
          <w:noProof/>
          <w:sz w:val="24"/>
          <w:szCs w:val="24"/>
          <w:lang w:val="ka-GE"/>
        </w:rPr>
        <w:t xml:space="preserve"> </w:t>
      </w:r>
      <w:r>
        <w:rPr>
          <w:rFonts w:ascii="Sylfaen" w:hAnsi="Sylfaen"/>
          <w:noProof/>
          <w:sz w:val="24"/>
          <w:szCs w:val="24"/>
          <w:lang w:val="ka-GE"/>
        </w:rPr>
        <w:t>შე</w:t>
      </w:r>
      <w:r w:rsidRPr="00C56D28">
        <w:rPr>
          <w:rFonts w:ascii="Sylfaen" w:hAnsi="Sylfaen"/>
          <w:noProof/>
          <w:sz w:val="24"/>
          <w:szCs w:val="24"/>
          <w:lang w:val="ka-GE"/>
        </w:rPr>
        <w:t>უწყო</w:t>
      </w:r>
      <w:r>
        <w:rPr>
          <w:rFonts w:ascii="Sylfaen" w:hAnsi="Sylfaen"/>
          <w:noProof/>
          <w:sz w:val="24"/>
          <w:szCs w:val="24"/>
          <w:lang w:val="ka-GE"/>
        </w:rPr>
        <w:t>ნ</w:t>
      </w:r>
      <w:r w:rsidRPr="00C56D28">
        <w:rPr>
          <w:rFonts w:ascii="Sylfaen" w:hAnsi="Sylfaen"/>
          <w:noProof/>
          <w:sz w:val="24"/>
          <w:szCs w:val="24"/>
          <w:lang w:val="ka-GE"/>
        </w:rPr>
        <w:t xml:space="preserve"> </w:t>
      </w:r>
      <w:r>
        <w:rPr>
          <w:rFonts w:ascii="Sylfaen" w:hAnsi="Sylfaen"/>
          <w:noProof/>
          <w:sz w:val="24"/>
          <w:szCs w:val="24"/>
          <w:lang w:val="ka-GE"/>
        </w:rPr>
        <w:t>მარეგულირებელ</w:t>
      </w:r>
      <w:r w:rsidRPr="00C56D28">
        <w:rPr>
          <w:rFonts w:ascii="Sylfaen" w:hAnsi="Sylfaen"/>
          <w:noProof/>
          <w:sz w:val="24"/>
          <w:szCs w:val="24"/>
          <w:lang w:val="ka-GE"/>
        </w:rPr>
        <w:t xml:space="preserve"> პროგნოზირებადობა</w:t>
      </w:r>
      <w:r>
        <w:rPr>
          <w:rFonts w:ascii="Sylfaen" w:hAnsi="Sylfaen"/>
          <w:noProof/>
          <w:sz w:val="24"/>
          <w:szCs w:val="24"/>
          <w:lang w:val="ka-GE"/>
        </w:rPr>
        <w:t>ს</w:t>
      </w:r>
      <w:r w:rsidRPr="00C56D28">
        <w:rPr>
          <w:rFonts w:ascii="Sylfaen" w:hAnsi="Sylfaen"/>
          <w:noProof/>
          <w:sz w:val="24"/>
          <w:szCs w:val="24"/>
          <w:lang w:val="ka-GE"/>
        </w:rPr>
        <w:t xml:space="preserve"> თანმიმდევრული მარეგულირებელი მიდგომის უზრუნველყოფი</w:t>
      </w:r>
      <w:r>
        <w:rPr>
          <w:rFonts w:ascii="Sylfaen" w:hAnsi="Sylfaen"/>
          <w:noProof/>
          <w:sz w:val="24"/>
          <w:szCs w:val="24"/>
          <w:lang w:val="ka-GE"/>
        </w:rPr>
        <w:t>ს გზით</w:t>
      </w:r>
      <w:r w:rsidRPr="00C56D28">
        <w:rPr>
          <w:rFonts w:ascii="Sylfaen" w:hAnsi="Sylfaen"/>
          <w:noProof/>
          <w:sz w:val="24"/>
          <w:szCs w:val="24"/>
          <w:lang w:val="ka-GE"/>
        </w:rPr>
        <w:t xml:space="preserve"> შესაბამისი მიმოხილვ</w:t>
      </w:r>
      <w:r>
        <w:rPr>
          <w:rFonts w:ascii="Sylfaen" w:hAnsi="Sylfaen"/>
          <w:noProof/>
          <w:sz w:val="24"/>
          <w:szCs w:val="24"/>
          <w:lang w:val="ka-GE"/>
        </w:rPr>
        <w:t>ის</w:t>
      </w:r>
      <w:r w:rsidRPr="00C56D28">
        <w:rPr>
          <w:rFonts w:ascii="Sylfaen" w:hAnsi="Sylfaen"/>
          <w:noProof/>
          <w:sz w:val="24"/>
          <w:szCs w:val="24"/>
          <w:lang w:val="ka-GE"/>
        </w:rPr>
        <w:t xml:space="preserve"> პერიოდებ</w:t>
      </w:r>
      <w:r>
        <w:rPr>
          <w:rFonts w:ascii="Sylfaen" w:hAnsi="Sylfaen"/>
          <w:noProof/>
          <w:sz w:val="24"/>
          <w:szCs w:val="24"/>
          <w:lang w:val="ka-GE"/>
        </w:rPr>
        <w:t>შ</w:t>
      </w:r>
      <w:r w:rsidRPr="00C56D28">
        <w:rPr>
          <w:rFonts w:ascii="Sylfaen" w:hAnsi="Sylfaen"/>
          <w:noProof/>
          <w:sz w:val="24"/>
          <w:szCs w:val="24"/>
          <w:lang w:val="ka-GE"/>
        </w:rPr>
        <w:t>ი;</w:t>
      </w:r>
    </w:p>
    <w:p w:rsidR="00C56D28" w:rsidRPr="00C56D28" w:rsidRDefault="00C56D28" w:rsidP="00C56D28">
      <w:pPr>
        <w:spacing w:after="120" w:line="320" w:lineRule="atLeast"/>
        <w:ind w:left="1260" w:hanging="540"/>
        <w:jc w:val="both"/>
        <w:rPr>
          <w:rFonts w:ascii="Sylfaen" w:hAnsi="Sylfaen"/>
          <w:noProof/>
          <w:sz w:val="24"/>
          <w:szCs w:val="24"/>
          <w:lang w:val="ka-GE"/>
        </w:rPr>
      </w:pPr>
      <w:r w:rsidRPr="00C56D28">
        <w:rPr>
          <w:rFonts w:ascii="Sylfaen" w:hAnsi="Sylfaen"/>
          <w:noProof/>
          <w:sz w:val="24"/>
          <w:szCs w:val="24"/>
          <w:lang w:val="ka-GE"/>
        </w:rPr>
        <w:t xml:space="preserve">(ბ) </w:t>
      </w:r>
      <w:r>
        <w:rPr>
          <w:rFonts w:ascii="Sylfaen" w:hAnsi="Sylfaen"/>
          <w:noProof/>
          <w:sz w:val="24"/>
          <w:szCs w:val="24"/>
          <w:lang w:val="ka-GE"/>
        </w:rPr>
        <w:tab/>
      </w:r>
      <w:r w:rsidRPr="00C56D28">
        <w:rPr>
          <w:rFonts w:ascii="Sylfaen" w:hAnsi="Sylfaen"/>
          <w:noProof/>
          <w:sz w:val="24"/>
          <w:szCs w:val="24"/>
          <w:lang w:val="ka-GE"/>
        </w:rPr>
        <w:t>უზრუნველყო</w:t>
      </w:r>
      <w:r>
        <w:rPr>
          <w:rFonts w:ascii="Sylfaen" w:hAnsi="Sylfaen"/>
          <w:noProof/>
          <w:sz w:val="24"/>
          <w:szCs w:val="24"/>
          <w:lang w:val="ka-GE"/>
        </w:rPr>
        <w:t>ნ</w:t>
      </w:r>
      <w:r w:rsidRPr="00C56D28">
        <w:rPr>
          <w:rFonts w:ascii="Sylfaen" w:hAnsi="Sylfaen"/>
          <w:noProof/>
          <w:sz w:val="24"/>
          <w:szCs w:val="24"/>
          <w:lang w:val="ka-GE"/>
        </w:rPr>
        <w:t>, რომ მსგავს სიტუაცი</w:t>
      </w:r>
      <w:r>
        <w:rPr>
          <w:rFonts w:ascii="Sylfaen" w:hAnsi="Sylfaen"/>
          <w:noProof/>
          <w:sz w:val="24"/>
          <w:szCs w:val="24"/>
          <w:lang w:val="ka-GE"/>
        </w:rPr>
        <w:t>ებ</w:t>
      </w:r>
      <w:r w:rsidRPr="00C56D28">
        <w:rPr>
          <w:rFonts w:ascii="Sylfaen" w:hAnsi="Sylfaen"/>
          <w:noProof/>
          <w:sz w:val="24"/>
          <w:szCs w:val="24"/>
          <w:lang w:val="ka-GE"/>
        </w:rPr>
        <w:t>ში</w:t>
      </w:r>
      <w:r w:rsidR="00535C46">
        <w:rPr>
          <w:rFonts w:ascii="Sylfaen" w:hAnsi="Sylfaen"/>
          <w:noProof/>
          <w:sz w:val="24"/>
          <w:szCs w:val="24"/>
          <w:lang w:val="ka-GE"/>
        </w:rPr>
        <w:t xml:space="preserve"> ადგილი</w:t>
      </w:r>
      <w:r w:rsidRPr="00C56D28">
        <w:rPr>
          <w:rFonts w:ascii="Sylfaen" w:hAnsi="Sylfaen"/>
          <w:noProof/>
          <w:sz w:val="24"/>
          <w:szCs w:val="24"/>
          <w:lang w:val="ka-GE"/>
        </w:rPr>
        <w:t xml:space="preserve"> არ </w:t>
      </w:r>
      <w:r w:rsidR="00535C46">
        <w:rPr>
          <w:rFonts w:ascii="Sylfaen" w:hAnsi="Sylfaen"/>
          <w:noProof/>
          <w:sz w:val="24"/>
          <w:szCs w:val="24"/>
          <w:lang w:val="ka-GE"/>
        </w:rPr>
        <w:t>ჰქონდეს</w:t>
      </w:r>
      <w:r w:rsidRPr="00C56D28">
        <w:rPr>
          <w:rFonts w:ascii="Sylfaen" w:hAnsi="Sylfaen"/>
          <w:noProof/>
          <w:sz w:val="24"/>
          <w:szCs w:val="24"/>
          <w:lang w:val="ka-GE"/>
        </w:rPr>
        <w:t xml:space="preserve"> დისკრიმინაცია</w:t>
      </w:r>
      <w:r w:rsidR="00535C46">
        <w:rPr>
          <w:rFonts w:ascii="Sylfaen" w:hAnsi="Sylfaen"/>
          <w:noProof/>
          <w:sz w:val="24"/>
          <w:szCs w:val="24"/>
          <w:lang w:val="ka-GE"/>
        </w:rPr>
        <w:t>ს</w:t>
      </w:r>
      <w:r w:rsidRPr="00C56D28">
        <w:rPr>
          <w:rFonts w:ascii="Sylfaen" w:hAnsi="Sylfaen"/>
          <w:noProof/>
          <w:sz w:val="24"/>
          <w:szCs w:val="24"/>
          <w:lang w:val="ka-GE"/>
        </w:rPr>
        <w:t xml:space="preserve"> ელექტრონული საკომუნიკაციო ქსელები</w:t>
      </w:r>
      <w:r>
        <w:rPr>
          <w:rFonts w:ascii="Sylfaen" w:hAnsi="Sylfaen"/>
          <w:noProof/>
          <w:sz w:val="24"/>
          <w:szCs w:val="24"/>
          <w:lang w:val="ka-GE"/>
        </w:rPr>
        <w:t>ს</w:t>
      </w:r>
      <w:r w:rsidRPr="00C56D28">
        <w:rPr>
          <w:rFonts w:ascii="Sylfaen" w:hAnsi="Sylfaen"/>
          <w:noProof/>
          <w:sz w:val="24"/>
          <w:szCs w:val="24"/>
          <w:lang w:val="ka-GE"/>
        </w:rPr>
        <w:t>ა და მომსახურებ</w:t>
      </w:r>
      <w:r>
        <w:rPr>
          <w:rFonts w:ascii="Sylfaen" w:hAnsi="Sylfaen"/>
          <w:noProof/>
          <w:sz w:val="24"/>
          <w:szCs w:val="24"/>
          <w:lang w:val="ka-GE"/>
        </w:rPr>
        <w:t>ების გამწევი ორგანიზაციების მიმართ</w:t>
      </w:r>
      <w:r w:rsidRPr="00C56D28">
        <w:rPr>
          <w:rFonts w:ascii="Sylfaen" w:hAnsi="Sylfaen"/>
          <w:noProof/>
          <w:sz w:val="24"/>
          <w:szCs w:val="24"/>
          <w:lang w:val="ka-GE"/>
        </w:rPr>
        <w:t>;</w:t>
      </w:r>
    </w:p>
    <w:p w:rsidR="00C56D28" w:rsidRPr="00C56D28" w:rsidRDefault="00C56D28" w:rsidP="00C56D28">
      <w:pPr>
        <w:spacing w:after="120" w:line="320" w:lineRule="atLeast"/>
        <w:ind w:left="1260" w:hanging="540"/>
        <w:jc w:val="both"/>
        <w:rPr>
          <w:rFonts w:ascii="Sylfaen" w:hAnsi="Sylfaen"/>
          <w:noProof/>
          <w:sz w:val="24"/>
          <w:szCs w:val="24"/>
          <w:lang w:val="ka-GE"/>
        </w:rPr>
      </w:pPr>
      <w:r w:rsidRPr="00C56D28">
        <w:rPr>
          <w:rFonts w:ascii="Sylfaen" w:hAnsi="Sylfaen"/>
          <w:noProof/>
          <w:sz w:val="24"/>
          <w:szCs w:val="24"/>
          <w:lang w:val="ka-GE"/>
        </w:rPr>
        <w:lastRenderedPageBreak/>
        <w:t>(</w:t>
      </w:r>
      <w:r>
        <w:rPr>
          <w:rFonts w:ascii="Sylfaen" w:hAnsi="Sylfaen"/>
          <w:noProof/>
          <w:sz w:val="24"/>
          <w:szCs w:val="24"/>
          <w:lang w:val="ka-GE"/>
        </w:rPr>
        <w:t>გ</w:t>
      </w:r>
      <w:r w:rsidRPr="00C56D28">
        <w:rPr>
          <w:rFonts w:ascii="Sylfaen" w:hAnsi="Sylfaen"/>
          <w:noProof/>
          <w:sz w:val="24"/>
          <w:szCs w:val="24"/>
          <w:lang w:val="ka-GE"/>
        </w:rPr>
        <w:t xml:space="preserve">) </w:t>
      </w:r>
      <w:r>
        <w:rPr>
          <w:rFonts w:ascii="Sylfaen" w:hAnsi="Sylfaen"/>
          <w:noProof/>
          <w:sz w:val="24"/>
          <w:szCs w:val="24"/>
          <w:lang w:val="ka-GE"/>
        </w:rPr>
        <w:tab/>
      </w:r>
      <w:r w:rsidRPr="00C56D28">
        <w:rPr>
          <w:rFonts w:ascii="Sylfaen" w:hAnsi="Sylfaen"/>
          <w:noProof/>
          <w:sz w:val="24"/>
          <w:szCs w:val="24"/>
          <w:lang w:val="ka-GE"/>
        </w:rPr>
        <w:t>დაიცვა</w:t>
      </w:r>
      <w:r>
        <w:rPr>
          <w:rFonts w:ascii="Sylfaen" w:hAnsi="Sylfaen"/>
          <w:noProof/>
          <w:sz w:val="24"/>
          <w:szCs w:val="24"/>
          <w:lang w:val="ka-GE"/>
        </w:rPr>
        <w:t>ნ</w:t>
      </w:r>
      <w:r w:rsidRPr="00C56D28">
        <w:rPr>
          <w:rFonts w:ascii="Sylfaen" w:hAnsi="Sylfaen"/>
          <w:noProof/>
          <w:sz w:val="24"/>
          <w:szCs w:val="24"/>
          <w:lang w:val="ka-GE"/>
        </w:rPr>
        <w:t xml:space="preserve"> </w:t>
      </w:r>
      <w:r>
        <w:rPr>
          <w:rFonts w:ascii="Sylfaen" w:hAnsi="Sylfaen"/>
          <w:noProof/>
          <w:sz w:val="24"/>
          <w:szCs w:val="24"/>
          <w:lang w:val="ka-GE"/>
        </w:rPr>
        <w:t>კონკურენცია</w:t>
      </w:r>
      <w:r w:rsidRPr="00C56D28">
        <w:rPr>
          <w:rFonts w:ascii="Sylfaen" w:hAnsi="Sylfaen"/>
          <w:noProof/>
          <w:sz w:val="24"/>
          <w:szCs w:val="24"/>
          <w:lang w:val="ka-GE"/>
        </w:rPr>
        <w:t xml:space="preserve"> მომხმარებელთა სასარგებლოდ და </w:t>
      </w:r>
      <w:r>
        <w:rPr>
          <w:rFonts w:ascii="Sylfaen" w:hAnsi="Sylfaen"/>
          <w:noProof/>
          <w:sz w:val="24"/>
          <w:szCs w:val="24"/>
          <w:lang w:val="ka-GE"/>
        </w:rPr>
        <w:t>ხელი შეუწყონ</w:t>
      </w:r>
      <w:r w:rsidRPr="00C56D28">
        <w:rPr>
          <w:rFonts w:ascii="Sylfaen" w:hAnsi="Sylfaen"/>
          <w:noProof/>
          <w:sz w:val="24"/>
          <w:szCs w:val="24"/>
          <w:lang w:val="ka-GE"/>
        </w:rPr>
        <w:t xml:space="preserve">, საჭიროების შემთხვევაში, ინფრასტრუქტურის </w:t>
      </w:r>
      <w:r>
        <w:rPr>
          <w:rFonts w:ascii="Sylfaen" w:hAnsi="Sylfaen"/>
          <w:noProof/>
          <w:sz w:val="24"/>
          <w:szCs w:val="24"/>
          <w:lang w:val="ka-GE"/>
        </w:rPr>
        <w:t>მიხედვით კონკურენციას</w:t>
      </w:r>
      <w:r w:rsidRPr="00C56D28">
        <w:rPr>
          <w:rFonts w:ascii="Sylfaen" w:hAnsi="Sylfaen"/>
          <w:noProof/>
          <w:sz w:val="24"/>
          <w:szCs w:val="24"/>
          <w:lang w:val="ka-GE"/>
        </w:rPr>
        <w:t>;</w:t>
      </w:r>
    </w:p>
    <w:p w:rsidR="003D6C8A" w:rsidRPr="00C56D28" w:rsidRDefault="00C56D28" w:rsidP="003D6C8A">
      <w:pPr>
        <w:spacing w:after="120" w:line="320" w:lineRule="atLeast"/>
        <w:ind w:left="1260" w:hanging="540"/>
        <w:jc w:val="both"/>
        <w:rPr>
          <w:rFonts w:ascii="Sylfaen" w:hAnsi="Sylfaen"/>
          <w:noProof/>
          <w:sz w:val="24"/>
          <w:szCs w:val="24"/>
          <w:lang w:val="ka-GE"/>
        </w:rPr>
      </w:pPr>
      <w:r w:rsidRPr="00C56D28">
        <w:rPr>
          <w:rFonts w:ascii="Sylfaen" w:hAnsi="Sylfaen"/>
          <w:noProof/>
          <w:sz w:val="24"/>
          <w:szCs w:val="24"/>
          <w:lang w:val="ka-GE"/>
        </w:rPr>
        <w:t>(დ</w:t>
      </w:r>
      <w:r>
        <w:rPr>
          <w:rFonts w:ascii="Sylfaen" w:hAnsi="Sylfaen"/>
          <w:noProof/>
          <w:sz w:val="24"/>
          <w:szCs w:val="24"/>
          <w:lang w:val="ka-GE"/>
        </w:rPr>
        <w:t>)</w:t>
      </w:r>
      <w:r>
        <w:rPr>
          <w:rFonts w:ascii="Sylfaen" w:hAnsi="Sylfaen"/>
          <w:noProof/>
          <w:sz w:val="24"/>
          <w:szCs w:val="24"/>
          <w:lang w:val="ka-GE"/>
        </w:rPr>
        <w:tab/>
      </w:r>
      <w:r w:rsidRPr="00C56D28">
        <w:rPr>
          <w:rFonts w:ascii="Sylfaen" w:hAnsi="Sylfaen"/>
          <w:noProof/>
          <w:sz w:val="24"/>
          <w:szCs w:val="24"/>
          <w:lang w:val="ka-GE"/>
        </w:rPr>
        <w:t>ხელი შეუწყო</w:t>
      </w:r>
      <w:r>
        <w:rPr>
          <w:rFonts w:ascii="Sylfaen" w:hAnsi="Sylfaen"/>
          <w:noProof/>
          <w:sz w:val="24"/>
          <w:szCs w:val="24"/>
          <w:lang w:val="ka-GE"/>
        </w:rPr>
        <w:t>ნ</w:t>
      </w:r>
      <w:r w:rsidRPr="00C56D28">
        <w:rPr>
          <w:rFonts w:ascii="Sylfaen" w:hAnsi="Sylfaen"/>
          <w:noProof/>
          <w:sz w:val="24"/>
          <w:szCs w:val="24"/>
          <w:lang w:val="ka-GE"/>
        </w:rPr>
        <w:t xml:space="preserve"> </w:t>
      </w:r>
      <w:r>
        <w:rPr>
          <w:rFonts w:ascii="Sylfaen" w:hAnsi="Sylfaen"/>
          <w:noProof/>
          <w:sz w:val="24"/>
          <w:szCs w:val="24"/>
          <w:lang w:val="ka-GE"/>
        </w:rPr>
        <w:t>ეფექტური</w:t>
      </w:r>
      <w:r w:rsidRPr="00C56D28">
        <w:rPr>
          <w:rFonts w:ascii="Sylfaen" w:hAnsi="Sylfaen"/>
          <w:noProof/>
          <w:sz w:val="24"/>
          <w:szCs w:val="24"/>
          <w:lang w:val="ka-GE"/>
        </w:rPr>
        <w:t xml:space="preserve"> ინვესტიცი</w:t>
      </w:r>
      <w:r>
        <w:rPr>
          <w:rFonts w:ascii="Sylfaen" w:hAnsi="Sylfaen"/>
          <w:noProof/>
          <w:sz w:val="24"/>
          <w:szCs w:val="24"/>
          <w:lang w:val="ka-GE"/>
        </w:rPr>
        <w:t>ების განხორციელებას</w:t>
      </w:r>
      <w:r w:rsidRPr="00C56D28">
        <w:rPr>
          <w:rFonts w:ascii="Sylfaen" w:hAnsi="Sylfaen"/>
          <w:noProof/>
          <w:sz w:val="24"/>
          <w:szCs w:val="24"/>
          <w:lang w:val="ka-GE"/>
        </w:rPr>
        <w:t xml:space="preserve"> და </w:t>
      </w:r>
      <w:r>
        <w:rPr>
          <w:rFonts w:ascii="Sylfaen" w:hAnsi="Sylfaen"/>
          <w:noProof/>
          <w:sz w:val="24"/>
          <w:szCs w:val="24"/>
          <w:lang w:val="ka-GE"/>
        </w:rPr>
        <w:t>ინოვაციების</w:t>
      </w:r>
      <w:r w:rsidRPr="00C56D28">
        <w:rPr>
          <w:rFonts w:ascii="Sylfaen" w:hAnsi="Sylfaen"/>
          <w:noProof/>
          <w:sz w:val="24"/>
          <w:szCs w:val="24"/>
          <w:lang w:val="ka-GE"/>
        </w:rPr>
        <w:t xml:space="preserve"> </w:t>
      </w:r>
      <w:r>
        <w:rPr>
          <w:rFonts w:ascii="Sylfaen" w:hAnsi="Sylfaen"/>
          <w:noProof/>
          <w:sz w:val="24"/>
          <w:szCs w:val="24"/>
          <w:lang w:val="ka-GE"/>
        </w:rPr>
        <w:t xml:space="preserve">დანერგვას </w:t>
      </w:r>
      <w:r w:rsidR="003D6C8A">
        <w:rPr>
          <w:rFonts w:ascii="Sylfaen" w:hAnsi="Sylfaen"/>
          <w:noProof/>
          <w:sz w:val="24"/>
          <w:szCs w:val="24"/>
          <w:lang w:val="ka-GE"/>
        </w:rPr>
        <w:t>ახალ</w:t>
      </w:r>
      <w:r w:rsidRPr="00C56D28">
        <w:rPr>
          <w:rFonts w:ascii="Sylfaen" w:hAnsi="Sylfaen"/>
          <w:noProof/>
          <w:sz w:val="24"/>
          <w:szCs w:val="24"/>
          <w:lang w:val="ka-GE"/>
        </w:rPr>
        <w:t xml:space="preserve"> და </w:t>
      </w:r>
      <w:r w:rsidR="003D6C8A">
        <w:rPr>
          <w:rFonts w:ascii="Sylfaen" w:hAnsi="Sylfaen"/>
          <w:noProof/>
          <w:sz w:val="24"/>
          <w:szCs w:val="24"/>
          <w:lang w:val="ka-GE"/>
        </w:rPr>
        <w:t>გაუმჯობესებულ</w:t>
      </w:r>
      <w:r w:rsidRPr="00C56D28">
        <w:rPr>
          <w:rFonts w:ascii="Sylfaen" w:hAnsi="Sylfaen"/>
          <w:noProof/>
          <w:sz w:val="24"/>
          <w:szCs w:val="24"/>
          <w:lang w:val="ka-GE"/>
        </w:rPr>
        <w:t xml:space="preserve"> ინფრასტრუქტურა</w:t>
      </w:r>
      <w:r w:rsidR="003D6C8A">
        <w:rPr>
          <w:rFonts w:ascii="Sylfaen" w:hAnsi="Sylfaen"/>
          <w:noProof/>
          <w:sz w:val="24"/>
          <w:szCs w:val="24"/>
          <w:lang w:val="ka-GE"/>
        </w:rPr>
        <w:t>ში</w:t>
      </w:r>
      <w:r w:rsidRPr="00C56D28">
        <w:rPr>
          <w:rFonts w:ascii="Sylfaen" w:hAnsi="Sylfaen"/>
          <w:noProof/>
          <w:sz w:val="24"/>
          <w:szCs w:val="24"/>
          <w:lang w:val="ka-GE"/>
        </w:rPr>
        <w:t>, მათ შორის</w:t>
      </w:r>
      <w:r w:rsidR="00535C46">
        <w:rPr>
          <w:rFonts w:ascii="Sylfaen" w:hAnsi="Sylfaen"/>
          <w:noProof/>
          <w:sz w:val="24"/>
          <w:szCs w:val="24"/>
          <w:lang w:val="ka-GE"/>
        </w:rPr>
        <w:t xml:space="preserve"> </w:t>
      </w:r>
      <w:r w:rsidR="003D6C8A">
        <w:rPr>
          <w:rFonts w:ascii="Sylfaen" w:hAnsi="Sylfaen"/>
          <w:noProof/>
          <w:sz w:val="24"/>
          <w:szCs w:val="24"/>
          <w:lang w:val="ka-GE"/>
        </w:rPr>
        <w:t>უზრუნველყონ</w:t>
      </w:r>
      <w:r w:rsidRPr="00C56D28">
        <w:rPr>
          <w:rFonts w:ascii="Sylfaen" w:hAnsi="Sylfaen"/>
          <w:noProof/>
          <w:sz w:val="24"/>
          <w:szCs w:val="24"/>
          <w:lang w:val="ka-GE"/>
        </w:rPr>
        <w:t>, რომ ნებისმიერი დაშვების ვალდებულებ</w:t>
      </w:r>
      <w:r w:rsidR="003D6C8A">
        <w:rPr>
          <w:rFonts w:ascii="Sylfaen" w:hAnsi="Sylfaen"/>
          <w:noProof/>
          <w:sz w:val="24"/>
          <w:szCs w:val="24"/>
          <w:lang w:val="ka-GE"/>
        </w:rPr>
        <w:t>ა</w:t>
      </w:r>
      <w:r w:rsidRPr="00C56D28">
        <w:rPr>
          <w:rFonts w:ascii="Sylfaen" w:hAnsi="Sylfaen"/>
          <w:noProof/>
          <w:sz w:val="24"/>
          <w:szCs w:val="24"/>
          <w:lang w:val="ka-GE"/>
        </w:rPr>
        <w:t xml:space="preserve"> </w:t>
      </w:r>
      <w:r w:rsidR="003D6C8A">
        <w:rPr>
          <w:rFonts w:ascii="Sylfaen" w:hAnsi="Sylfaen"/>
          <w:noProof/>
          <w:sz w:val="24"/>
          <w:szCs w:val="24"/>
          <w:lang w:val="ka-GE"/>
        </w:rPr>
        <w:t>ითვალისწინებდეს</w:t>
      </w:r>
      <w:r w:rsidRPr="00C56D28">
        <w:rPr>
          <w:rFonts w:ascii="Sylfaen" w:hAnsi="Sylfaen"/>
          <w:noProof/>
          <w:sz w:val="24"/>
          <w:szCs w:val="24"/>
          <w:lang w:val="ka-GE"/>
        </w:rPr>
        <w:t xml:space="preserve"> </w:t>
      </w:r>
      <w:r w:rsidR="003D6C8A">
        <w:rPr>
          <w:rFonts w:ascii="Sylfaen" w:hAnsi="Sylfaen"/>
          <w:noProof/>
          <w:sz w:val="24"/>
          <w:szCs w:val="24"/>
          <w:lang w:val="ka-GE"/>
        </w:rPr>
        <w:t xml:space="preserve">აღნიშნული ორგანიზაციების ინვესტიციითა და </w:t>
      </w:r>
      <w:r w:rsidR="00535C46">
        <w:rPr>
          <w:rFonts w:ascii="Sylfaen" w:hAnsi="Sylfaen"/>
          <w:noProof/>
          <w:sz w:val="24"/>
          <w:szCs w:val="24"/>
          <w:lang w:val="ka-GE"/>
        </w:rPr>
        <w:t>ი</w:t>
      </w:r>
      <w:r w:rsidR="003D6C8A">
        <w:rPr>
          <w:rFonts w:ascii="Sylfaen" w:hAnsi="Sylfaen"/>
          <w:noProof/>
          <w:sz w:val="24"/>
          <w:szCs w:val="24"/>
          <w:lang w:val="ka-GE"/>
        </w:rPr>
        <w:t xml:space="preserve">ნვესტორსა და დაშვების მაძიებელ პირს შორის სხვადასხვა კორპორატიული </w:t>
      </w:r>
      <w:r w:rsidR="00535C46">
        <w:rPr>
          <w:rFonts w:ascii="Sylfaen" w:hAnsi="Sylfaen"/>
          <w:noProof/>
          <w:sz w:val="24"/>
          <w:szCs w:val="24"/>
          <w:lang w:val="ka-GE"/>
        </w:rPr>
        <w:t>შეთა</w:t>
      </w:r>
      <w:r w:rsidR="003D6C8A">
        <w:rPr>
          <w:rFonts w:ascii="Sylfaen" w:hAnsi="Sylfaen"/>
          <w:noProof/>
          <w:sz w:val="24"/>
          <w:szCs w:val="24"/>
          <w:lang w:val="ka-GE"/>
        </w:rPr>
        <w:t xml:space="preserve">ნხმებების </w:t>
      </w:r>
      <w:r w:rsidR="00535C46">
        <w:rPr>
          <w:rFonts w:ascii="Sylfaen" w:hAnsi="Sylfaen"/>
          <w:noProof/>
          <w:sz w:val="24"/>
          <w:szCs w:val="24"/>
          <w:lang w:val="ka-GE"/>
        </w:rPr>
        <w:t>ნ</w:t>
      </w:r>
      <w:r w:rsidR="003D6C8A">
        <w:rPr>
          <w:rFonts w:ascii="Sylfaen" w:hAnsi="Sylfaen"/>
          <w:noProof/>
          <w:sz w:val="24"/>
          <w:szCs w:val="24"/>
          <w:lang w:val="ka-GE"/>
        </w:rPr>
        <w:t>ებართვის რისკს, ინვესტიციასთან დაკავშირებული რისკის დივერსიფიკაციის გზით, რაც უზრუნველყოფს</w:t>
      </w:r>
      <w:r w:rsidR="00535C46">
        <w:rPr>
          <w:rFonts w:ascii="Sylfaen" w:hAnsi="Sylfaen"/>
          <w:noProof/>
          <w:sz w:val="24"/>
          <w:szCs w:val="24"/>
          <w:lang w:val="ka-GE"/>
        </w:rPr>
        <w:t>, რომ</w:t>
      </w:r>
      <w:r w:rsidR="003D6C8A">
        <w:rPr>
          <w:rFonts w:ascii="Sylfaen" w:hAnsi="Sylfaen"/>
          <w:noProof/>
          <w:sz w:val="24"/>
          <w:szCs w:val="24"/>
          <w:lang w:val="ka-GE"/>
        </w:rPr>
        <w:t xml:space="preserve"> საბაზრო კონკურენციისა და დისკრიმინაციის დაუშვებლობის პრინციპი იქნას სათანადოდ შენარჩუნებული;  </w:t>
      </w:r>
    </w:p>
    <w:p w:rsidR="00C56D28" w:rsidRPr="00C56D28" w:rsidRDefault="00C56D28" w:rsidP="00C56D28">
      <w:pPr>
        <w:spacing w:after="120" w:line="320" w:lineRule="atLeast"/>
        <w:ind w:left="1260" w:hanging="540"/>
        <w:jc w:val="both"/>
        <w:rPr>
          <w:rFonts w:ascii="Sylfaen" w:hAnsi="Sylfaen"/>
          <w:noProof/>
          <w:sz w:val="24"/>
          <w:szCs w:val="24"/>
          <w:lang w:val="ka-GE"/>
        </w:rPr>
      </w:pPr>
      <w:r w:rsidRPr="00C56D28">
        <w:rPr>
          <w:rFonts w:ascii="Sylfaen" w:hAnsi="Sylfaen"/>
          <w:noProof/>
          <w:sz w:val="24"/>
          <w:szCs w:val="24"/>
          <w:lang w:val="ka-GE"/>
        </w:rPr>
        <w:t>(</w:t>
      </w:r>
      <w:r w:rsidR="003D6C8A">
        <w:rPr>
          <w:rFonts w:ascii="Sylfaen" w:hAnsi="Sylfaen"/>
          <w:noProof/>
          <w:sz w:val="24"/>
          <w:szCs w:val="24"/>
          <w:lang w:val="ka-GE"/>
        </w:rPr>
        <w:t>ე</w:t>
      </w:r>
      <w:r w:rsidRPr="00C56D28">
        <w:rPr>
          <w:rFonts w:ascii="Sylfaen" w:hAnsi="Sylfaen"/>
          <w:noProof/>
          <w:sz w:val="24"/>
          <w:szCs w:val="24"/>
          <w:lang w:val="ka-GE"/>
        </w:rPr>
        <w:t xml:space="preserve">) </w:t>
      </w:r>
      <w:r w:rsidR="003D6C8A">
        <w:rPr>
          <w:rFonts w:ascii="Sylfaen" w:hAnsi="Sylfaen"/>
          <w:noProof/>
          <w:sz w:val="24"/>
          <w:szCs w:val="24"/>
          <w:lang w:val="ka-GE"/>
        </w:rPr>
        <w:tab/>
      </w:r>
      <w:r w:rsidR="00535C46">
        <w:rPr>
          <w:rFonts w:ascii="Sylfaen" w:hAnsi="Sylfaen"/>
          <w:noProof/>
          <w:sz w:val="24"/>
          <w:szCs w:val="24"/>
          <w:lang w:val="ka-GE"/>
        </w:rPr>
        <w:t xml:space="preserve">მხედველობაში მიიღონ </w:t>
      </w:r>
      <w:r w:rsidR="003D6C8A" w:rsidRPr="00C56D28">
        <w:rPr>
          <w:rFonts w:ascii="Sylfaen" w:hAnsi="Sylfaen"/>
          <w:noProof/>
          <w:sz w:val="24"/>
          <w:szCs w:val="24"/>
          <w:lang w:val="ka-GE"/>
        </w:rPr>
        <w:t>კონკურენცია და მომხმარებ</w:t>
      </w:r>
      <w:r w:rsidR="003D6C8A">
        <w:rPr>
          <w:rFonts w:ascii="Sylfaen" w:hAnsi="Sylfaen"/>
          <w:noProof/>
          <w:sz w:val="24"/>
          <w:szCs w:val="24"/>
          <w:lang w:val="ka-GE"/>
        </w:rPr>
        <w:t xml:space="preserve">ლებთან დაკავშირებული რიგი </w:t>
      </w:r>
      <w:r w:rsidR="00535C46">
        <w:rPr>
          <w:rFonts w:ascii="Sylfaen" w:hAnsi="Sylfaen"/>
          <w:noProof/>
          <w:sz w:val="24"/>
          <w:szCs w:val="24"/>
          <w:lang w:val="ka-GE"/>
        </w:rPr>
        <w:t>პირობები</w:t>
      </w:r>
      <w:r w:rsidR="003D6C8A">
        <w:rPr>
          <w:rFonts w:ascii="Sylfaen" w:hAnsi="Sylfaen"/>
          <w:noProof/>
          <w:sz w:val="24"/>
          <w:szCs w:val="24"/>
          <w:lang w:val="ka-GE"/>
        </w:rPr>
        <w:t>,</w:t>
      </w:r>
      <w:r w:rsidR="003D6C8A" w:rsidRPr="00C56D28">
        <w:rPr>
          <w:rFonts w:ascii="Sylfaen" w:hAnsi="Sylfaen"/>
          <w:noProof/>
          <w:sz w:val="24"/>
          <w:szCs w:val="24"/>
          <w:lang w:val="ka-GE"/>
        </w:rPr>
        <w:t xml:space="preserve"> </w:t>
      </w:r>
      <w:r w:rsidR="003D6C8A">
        <w:rPr>
          <w:rFonts w:ascii="Sylfaen" w:hAnsi="Sylfaen"/>
          <w:noProof/>
          <w:sz w:val="24"/>
          <w:szCs w:val="24"/>
          <w:lang w:val="ka-GE"/>
        </w:rPr>
        <w:t>რომლებიც</w:t>
      </w:r>
      <w:r w:rsidRPr="00C56D28">
        <w:rPr>
          <w:rFonts w:ascii="Sylfaen" w:hAnsi="Sylfaen"/>
          <w:noProof/>
          <w:sz w:val="24"/>
          <w:szCs w:val="24"/>
          <w:lang w:val="ka-GE"/>
        </w:rPr>
        <w:t xml:space="preserve"> არსებობს სხვადასხვა გეოგრაფიულ არეალში </w:t>
      </w:r>
      <w:r w:rsidR="003D6C8A">
        <w:rPr>
          <w:rFonts w:ascii="Sylfaen" w:hAnsi="Sylfaen"/>
          <w:noProof/>
          <w:sz w:val="24"/>
          <w:szCs w:val="24"/>
          <w:lang w:val="ka-GE"/>
        </w:rPr>
        <w:t xml:space="preserve">ევროკავშირის </w:t>
      </w:r>
      <w:r w:rsidRPr="00C56D28">
        <w:rPr>
          <w:rFonts w:ascii="Sylfaen" w:hAnsi="Sylfaen"/>
          <w:noProof/>
          <w:sz w:val="24"/>
          <w:szCs w:val="24"/>
          <w:lang w:val="ka-GE"/>
        </w:rPr>
        <w:t>წევრი სახელმწიფო</w:t>
      </w:r>
      <w:r w:rsidR="003D6C8A">
        <w:rPr>
          <w:rFonts w:ascii="Sylfaen" w:hAnsi="Sylfaen"/>
          <w:noProof/>
          <w:sz w:val="24"/>
          <w:szCs w:val="24"/>
          <w:lang w:val="ka-GE"/>
        </w:rPr>
        <w:t xml:space="preserve">ს </w:t>
      </w:r>
      <w:r w:rsidR="003D6C8A" w:rsidRPr="00C56D28">
        <w:rPr>
          <w:rFonts w:ascii="Sylfaen" w:hAnsi="Sylfaen"/>
          <w:noProof/>
          <w:sz w:val="24"/>
          <w:szCs w:val="24"/>
          <w:lang w:val="ka-GE"/>
        </w:rPr>
        <w:t>ფარგლებში</w:t>
      </w:r>
      <w:r w:rsidRPr="00C56D28">
        <w:rPr>
          <w:rFonts w:ascii="Sylfaen" w:hAnsi="Sylfaen"/>
          <w:noProof/>
          <w:sz w:val="24"/>
          <w:szCs w:val="24"/>
          <w:lang w:val="ka-GE"/>
        </w:rPr>
        <w:t>;</w:t>
      </w:r>
    </w:p>
    <w:p w:rsidR="00F7214D" w:rsidRDefault="00C56D28" w:rsidP="00C56D28">
      <w:pPr>
        <w:spacing w:after="120" w:line="320" w:lineRule="atLeast"/>
        <w:ind w:left="1260" w:hanging="540"/>
        <w:jc w:val="both"/>
        <w:rPr>
          <w:rFonts w:ascii="Sylfaen" w:hAnsi="Sylfaen"/>
          <w:noProof/>
          <w:sz w:val="24"/>
          <w:szCs w:val="24"/>
          <w:lang w:val="ka-GE"/>
        </w:rPr>
      </w:pPr>
      <w:r w:rsidRPr="00C56D28">
        <w:rPr>
          <w:rFonts w:ascii="Sylfaen" w:hAnsi="Sylfaen"/>
          <w:noProof/>
          <w:sz w:val="24"/>
          <w:szCs w:val="24"/>
          <w:lang w:val="ka-GE"/>
        </w:rPr>
        <w:t>(</w:t>
      </w:r>
      <w:r w:rsidR="003D6C8A">
        <w:rPr>
          <w:rFonts w:ascii="Sylfaen" w:hAnsi="Sylfaen"/>
          <w:noProof/>
          <w:sz w:val="24"/>
          <w:szCs w:val="24"/>
          <w:lang w:val="ka-GE"/>
        </w:rPr>
        <w:t>ვ</w:t>
      </w:r>
      <w:r w:rsidRPr="00C56D28">
        <w:rPr>
          <w:rFonts w:ascii="Sylfaen" w:hAnsi="Sylfaen"/>
          <w:noProof/>
          <w:sz w:val="24"/>
          <w:szCs w:val="24"/>
          <w:lang w:val="ka-GE"/>
        </w:rPr>
        <w:t xml:space="preserve">) </w:t>
      </w:r>
      <w:r w:rsidR="003D6C8A">
        <w:rPr>
          <w:rFonts w:ascii="Sylfaen" w:hAnsi="Sylfaen"/>
          <w:noProof/>
          <w:sz w:val="24"/>
          <w:szCs w:val="24"/>
          <w:lang w:val="ka-GE"/>
        </w:rPr>
        <w:tab/>
        <w:t>დააკისრო</w:t>
      </w:r>
      <w:r w:rsidR="00535C46">
        <w:rPr>
          <w:rFonts w:ascii="Sylfaen" w:hAnsi="Sylfaen"/>
          <w:noProof/>
          <w:sz w:val="24"/>
          <w:szCs w:val="24"/>
          <w:lang w:val="ka-GE"/>
        </w:rPr>
        <w:t>ნ</w:t>
      </w:r>
      <w:r w:rsidRPr="00C56D28">
        <w:rPr>
          <w:rFonts w:ascii="Sylfaen" w:hAnsi="Sylfaen"/>
          <w:noProof/>
          <w:sz w:val="24"/>
          <w:szCs w:val="24"/>
          <w:lang w:val="ka-GE"/>
        </w:rPr>
        <w:t xml:space="preserve"> </w:t>
      </w:r>
      <w:r w:rsidRPr="003D6C8A">
        <w:rPr>
          <w:rFonts w:ascii="Sylfaen" w:hAnsi="Sylfaen"/>
          <w:i/>
          <w:noProof/>
          <w:sz w:val="24"/>
          <w:szCs w:val="24"/>
          <w:lang w:val="ka-GE"/>
        </w:rPr>
        <w:t>ex-ante</w:t>
      </w:r>
      <w:r w:rsidR="003D6C8A" w:rsidRPr="003D6C8A">
        <w:rPr>
          <w:rFonts w:ascii="Sylfaen" w:hAnsi="Sylfaen"/>
          <w:i/>
          <w:noProof/>
          <w:sz w:val="24"/>
          <w:szCs w:val="24"/>
          <w:lang w:val="ka-GE"/>
        </w:rPr>
        <w:t xml:space="preserve"> (წინასწარი)</w:t>
      </w:r>
      <w:r w:rsidRPr="00C56D28">
        <w:rPr>
          <w:rFonts w:ascii="Sylfaen" w:hAnsi="Sylfaen"/>
          <w:noProof/>
          <w:sz w:val="24"/>
          <w:szCs w:val="24"/>
          <w:lang w:val="ka-GE"/>
        </w:rPr>
        <w:t xml:space="preserve"> მარეგულირებელი ვალდებულებები მხოლოდ </w:t>
      </w:r>
      <w:r w:rsidR="003D6C8A">
        <w:rPr>
          <w:rFonts w:ascii="Sylfaen" w:hAnsi="Sylfaen"/>
          <w:noProof/>
          <w:sz w:val="24"/>
          <w:szCs w:val="24"/>
          <w:lang w:val="ka-GE"/>
        </w:rPr>
        <w:t>იმ შემთხვევაში</w:t>
      </w:r>
      <w:r w:rsidRPr="00C56D28">
        <w:rPr>
          <w:rFonts w:ascii="Sylfaen" w:hAnsi="Sylfaen"/>
          <w:noProof/>
          <w:sz w:val="24"/>
          <w:szCs w:val="24"/>
          <w:lang w:val="ka-GE"/>
        </w:rPr>
        <w:t xml:space="preserve">, </w:t>
      </w:r>
      <w:r w:rsidR="003D6C8A">
        <w:rPr>
          <w:rFonts w:ascii="Sylfaen" w:hAnsi="Sylfaen"/>
          <w:noProof/>
          <w:sz w:val="24"/>
          <w:szCs w:val="24"/>
          <w:lang w:val="ka-GE"/>
        </w:rPr>
        <w:t>როდესაც</w:t>
      </w:r>
      <w:r w:rsidRPr="00C56D28">
        <w:rPr>
          <w:rFonts w:ascii="Sylfaen" w:hAnsi="Sylfaen"/>
          <w:noProof/>
          <w:sz w:val="24"/>
          <w:szCs w:val="24"/>
          <w:lang w:val="ka-GE"/>
        </w:rPr>
        <w:t xml:space="preserve"> არ </w:t>
      </w:r>
      <w:r w:rsidR="003D6C8A">
        <w:rPr>
          <w:rFonts w:ascii="Sylfaen" w:hAnsi="Sylfaen"/>
          <w:noProof/>
          <w:sz w:val="24"/>
          <w:szCs w:val="24"/>
          <w:lang w:val="ka-GE"/>
        </w:rPr>
        <w:t>იქნება წარმოდგენილი</w:t>
      </w:r>
      <w:r w:rsidRPr="00C56D28">
        <w:rPr>
          <w:rFonts w:ascii="Sylfaen" w:hAnsi="Sylfaen"/>
          <w:noProof/>
          <w:sz w:val="24"/>
          <w:szCs w:val="24"/>
          <w:lang w:val="ka-GE"/>
        </w:rPr>
        <w:t xml:space="preserve"> ეფექტური და მდგრადი კონკურენცია და </w:t>
      </w:r>
      <w:r w:rsidR="00535C46">
        <w:rPr>
          <w:rFonts w:ascii="Sylfaen" w:hAnsi="Sylfaen"/>
          <w:noProof/>
          <w:sz w:val="24"/>
          <w:szCs w:val="24"/>
          <w:lang w:val="ka-GE"/>
        </w:rPr>
        <w:t>გააუქმონ</w:t>
      </w:r>
      <w:r w:rsidRPr="00C56D28">
        <w:rPr>
          <w:rFonts w:ascii="Sylfaen" w:hAnsi="Sylfaen"/>
          <w:noProof/>
          <w:sz w:val="24"/>
          <w:szCs w:val="24"/>
          <w:lang w:val="ka-GE"/>
        </w:rPr>
        <w:t xml:space="preserve"> </w:t>
      </w:r>
      <w:r w:rsidR="003D6C8A">
        <w:rPr>
          <w:rFonts w:ascii="Sylfaen" w:hAnsi="Sylfaen"/>
          <w:noProof/>
          <w:sz w:val="24"/>
          <w:szCs w:val="24"/>
          <w:lang w:val="ka-GE"/>
        </w:rPr>
        <w:t>აღნიშნული</w:t>
      </w:r>
      <w:r w:rsidRPr="00C56D28">
        <w:rPr>
          <w:rFonts w:ascii="Sylfaen" w:hAnsi="Sylfaen"/>
          <w:noProof/>
          <w:sz w:val="24"/>
          <w:szCs w:val="24"/>
          <w:lang w:val="ka-GE"/>
        </w:rPr>
        <w:t xml:space="preserve"> ვალდებულებები, პირობ</w:t>
      </w:r>
      <w:r w:rsidR="00535C46">
        <w:rPr>
          <w:rFonts w:ascii="Sylfaen" w:hAnsi="Sylfaen"/>
          <w:noProof/>
          <w:sz w:val="24"/>
          <w:szCs w:val="24"/>
          <w:lang w:val="ka-GE"/>
        </w:rPr>
        <w:t>ების</w:t>
      </w:r>
      <w:r w:rsidRPr="00C56D28">
        <w:rPr>
          <w:rFonts w:ascii="Sylfaen" w:hAnsi="Sylfaen"/>
          <w:noProof/>
          <w:sz w:val="24"/>
          <w:szCs w:val="24"/>
          <w:lang w:val="ka-GE"/>
        </w:rPr>
        <w:t xml:space="preserve"> </w:t>
      </w:r>
      <w:r w:rsidR="00535C46">
        <w:rPr>
          <w:rFonts w:ascii="Sylfaen" w:hAnsi="Sylfaen"/>
          <w:noProof/>
          <w:sz w:val="24"/>
          <w:szCs w:val="24"/>
          <w:lang w:val="ka-GE"/>
        </w:rPr>
        <w:t>შესრულ</w:t>
      </w:r>
      <w:r w:rsidRPr="00C56D28">
        <w:rPr>
          <w:rFonts w:ascii="Sylfaen" w:hAnsi="Sylfaen"/>
          <w:noProof/>
          <w:sz w:val="24"/>
          <w:szCs w:val="24"/>
          <w:lang w:val="ka-GE"/>
        </w:rPr>
        <w:t>ებ</w:t>
      </w:r>
      <w:r w:rsidR="00535C46">
        <w:rPr>
          <w:rFonts w:ascii="Sylfaen" w:hAnsi="Sylfaen"/>
          <w:noProof/>
          <w:sz w:val="24"/>
          <w:szCs w:val="24"/>
          <w:lang w:val="ka-GE"/>
        </w:rPr>
        <w:t>ისთ</w:t>
      </w:r>
      <w:r w:rsidRPr="00C56D28">
        <w:rPr>
          <w:rFonts w:ascii="Sylfaen" w:hAnsi="Sylfaen"/>
          <w:noProof/>
          <w:sz w:val="24"/>
          <w:szCs w:val="24"/>
          <w:lang w:val="ka-GE"/>
        </w:rPr>
        <w:t>ა</w:t>
      </w:r>
      <w:r w:rsidR="00535C46">
        <w:rPr>
          <w:rFonts w:ascii="Sylfaen" w:hAnsi="Sylfaen"/>
          <w:noProof/>
          <w:sz w:val="24"/>
          <w:szCs w:val="24"/>
          <w:lang w:val="ka-GE"/>
        </w:rPr>
        <w:t>ვე</w:t>
      </w:r>
      <w:r w:rsidRPr="00C56D28">
        <w:rPr>
          <w:rFonts w:ascii="Sylfaen" w:hAnsi="Sylfaen"/>
          <w:noProof/>
          <w:sz w:val="24"/>
          <w:szCs w:val="24"/>
          <w:lang w:val="ka-GE"/>
        </w:rPr>
        <w:t>.</w:t>
      </w:r>
    </w:p>
    <w:p w:rsidR="003D6C8A" w:rsidRDefault="003D6C8A" w:rsidP="0023763C">
      <w:pPr>
        <w:spacing w:after="0" w:line="320" w:lineRule="atLeast"/>
        <w:jc w:val="both"/>
        <w:rPr>
          <w:rFonts w:ascii="Sylfaen" w:hAnsi="Sylfaen"/>
          <w:noProof/>
          <w:sz w:val="24"/>
          <w:szCs w:val="24"/>
          <w:lang w:val="ka-GE"/>
        </w:rPr>
      </w:pPr>
    </w:p>
    <w:p w:rsidR="003D6C8A" w:rsidRDefault="003D6C8A" w:rsidP="0023763C">
      <w:pPr>
        <w:spacing w:after="0" w:line="320" w:lineRule="atLeast"/>
        <w:jc w:val="center"/>
        <w:rPr>
          <w:rFonts w:ascii="Sylfaen" w:hAnsi="Sylfaen"/>
          <w:noProof/>
          <w:sz w:val="24"/>
          <w:szCs w:val="24"/>
          <w:lang w:val="ka-GE"/>
        </w:rPr>
      </w:pPr>
      <w:r>
        <w:rPr>
          <w:rFonts w:ascii="Sylfaen" w:hAnsi="Sylfaen"/>
          <w:noProof/>
          <w:sz w:val="24"/>
          <w:szCs w:val="24"/>
          <w:lang w:val="ka-GE"/>
        </w:rPr>
        <w:t>მუხლი 8ა</w:t>
      </w:r>
    </w:p>
    <w:p w:rsidR="003D6C8A" w:rsidRDefault="003D6C8A" w:rsidP="003D6C8A">
      <w:pPr>
        <w:spacing w:after="120" w:line="320" w:lineRule="atLeast"/>
        <w:jc w:val="center"/>
        <w:rPr>
          <w:rFonts w:ascii="Sylfaen" w:hAnsi="Sylfaen"/>
          <w:b/>
          <w:noProof/>
          <w:sz w:val="24"/>
          <w:szCs w:val="24"/>
          <w:lang w:val="ka-GE"/>
        </w:rPr>
      </w:pPr>
      <w:r>
        <w:rPr>
          <w:rFonts w:ascii="Sylfaen" w:hAnsi="Sylfaen"/>
          <w:b/>
          <w:noProof/>
          <w:sz w:val="24"/>
          <w:szCs w:val="24"/>
          <w:lang w:val="ka-GE"/>
        </w:rPr>
        <w:t>რადიოსიხშირული სპ</w:t>
      </w:r>
      <w:r w:rsidR="00535C46">
        <w:rPr>
          <w:rFonts w:ascii="Sylfaen" w:hAnsi="Sylfaen"/>
          <w:b/>
          <w:noProof/>
          <w:sz w:val="24"/>
          <w:szCs w:val="24"/>
          <w:lang w:val="ka-GE"/>
        </w:rPr>
        <w:t>ე</w:t>
      </w:r>
      <w:r>
        <w:rPr>
          <w:rFonts w:ascii="Sylfaen" w:hAnsi="Sylfaen"/>
          <w:b/>
          <w:noProof/>
          <w:sz w:val="24"/>
          <w:szCs w:val="24"/>
          <w:lang w:val="ka-GE"/>
        </w:rPr>
        <w:t>ქტრის პოლიტიკის სტრატეგიული დაგეგმარება და კოორდინირება</w:t>
      </w:r>
    </w:p>
    <w:p w:rsidR="003D6C8A" w:rsidRPr="003D6C8A" w:rsidRDefault="003D6C8A" w:rsidP="003D6C8A">
      <w:pPr>
        <w:spacing w:after="120" w:line="320" w:lineRule="atLeast"/>
        <w:ind w:left="720" w:hanging="720"/>
        <w:jc w:val="both"/>
        <w:rPr>
          <w:rFonts w:ascii="Sylfaen" w:hAnsi="Sylfaen"/>
          <w:noProof/>
          <w:sz w:val="24"/>
          <w:szCs w:val="24"/>
          <w:lang w:val="ka-GE"/>
        </w:rPr>
      </w:pPr>
      <w:r w:rsidRPr="003D6C8A">
        <w:rPr>
          <w:rFonts w:ascii="Sylfaen" w:hAnsi="Sylfaen"/>
          <w:noProof/>
          <w:sz w:val="24"/>
          <w:szCs w:val="24"/>
          <w:lang w:val="ka-GE"/>
        </w:rPr>
        <w:t xml:space="preserve">1. </w:t>
      </w:r>
      <w:r>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sidRPr="003D6C8A">
        <w:rPr>
          <w:rFonts w:ascii="Sylfaen" w:hAnsi="Sylfaen"/>
          <w:noProof/>
          <w:sz w:val="24"/>
          <w:szCs w:val="24"/>
          <w:lang w:val="ka-GE"/>
        </w:rPr>
        <w:t xml:space="preserve">წევრი სახელმწიფოები </w:t>
      </w:r>
      <w:r w:rsidR="00AC64EC">
        <w:rPr>
          <w:rFonts w:ascii="Sylfaen" w:hAnsi="Sylfaen"/>
          <w:noProof/>
          <w:sz w:val="24"/>
          <w:szCs w:val="24"/>
          <w:lang w:val="ka-GE"/>
        </w:rPr>
        <w:t>ი</w:t>
      </w:r>
      <w:r w:rsidRPr="003D6C8A">
        <w:rPr>
          <w:rFonts w:ascii="Sylfaen" w:hAnsi="Sylfaen"/>
          <w:noProof/>
          <w:sz w:val="24"/>
          <w:szCs w:val="24"/>
          <w:lang w:val="ka-GE"/>
        </w:rPr>
        <w:t>თანამშრომლ</w:t>
      </w:r>
      <w:r w:rsidR="00AC64EC">
        <w:rPr>
          <w:rFonts w:ascii="Sylfaen" w:hAnsi="Sylfaen"/>
          <w:noProof/>
          <w:sz w:val="24"/>
          <w:szCs w:val="24"/>
          <w:lang w:val="ka-GE"/>
        </w:rPr>
        <w:t>ე</w:t>
      </w:r>
      <w:r w:rsidRPr="003D6C8A">
        <w:rPr>
          <w:rFonts w:ascii="Sylfaen" w:hAnsi="Sylfaen"/>
          <w:noProof/>
          <w:sz w:val="24"/>
          <w:szCs w:val="24"/>
          <w:lang w:val="ka-GE"/>
        </w:rPr>
        <w:t>ბენ ერთმანეთთან და კომისი</w:t>
      </w:r>
      <w:r w:rsidR="00AC64EC">
        <w:rPr>
          <w:rFonts w:ascii="Sylfaen" w:hAnsi="Sylfaen"/>
          <w:noProof/>
          <w:sz w:val="24"/>
          <w:szCs w:val="24"/>
          <w:lang w:val="ka-GE"/>
        </w:rPr>
        <w:t>ა</w:t>
      </w:r>
      <w:r w:rsidRPr="003D6C8A">
        <w:rPr>
          <w:rFonts w:ascii="Sylfaen" w:hAnsi="Sylfaen"/>
          <w:noProof/>
          <w:sz w:val="24"/>
          <w:szCs w:val="24"/>
          <w:lang w:val="ka-GE"/>
        </w:rPr>
        <w:t>ს</w:t>
      </w:r>
      <w:r w:rsidR="00AC64EC">
        <w:rPr>
          <w:rFonts w:ascii="Sylfaen" w:hAnsi="Sylfaen"/>
          <w:noProof/>
          <w:sz w:val="24"/>
          <w:szCs w:val="24"/>
          <w:lang w:val="ka-GE"/>
        </w:rPr>
        <w:t>თან</w:t>
      </w:r>
      <w:r w:rsidRPr="003D6C8A">
        <w:rPr>
          <w:rFonts w:ascii="Sylfaen" w:hAnsi="Sylfaen"/>
          <w:noProof/>
          <w:sz w:val="24"/>
          <w:szCs w:val="24"/>
          <w:lang w:val="ka-GE"/>
        </w:rPr>
        <w:t xml:space="preserve"> </w:t>
      </w:r>
      <w:r w:rsidR="00AC64EC" w:rsidRPr="003D6C8A">
        <w:rPr>
          <w:rFonts w:ascii="Sylfaen" w:hAnsi="Sylfaen"/>
          <w:noProof/>
          <w:sz w:val="24"/>
          <w:szCs w:val="24"/>
          <w:lang w:val="ka-GE"/>
        </w:rPr>
        <w:t>ევროპ</w:t>
      </w:r>
      <w:r w:rsidR="00535C46">
        <w:rPr>
          <w:rFonts w:ascii="Sylfaen" w:hAnsi="Sylfaen"/>
          <w:noProof/>
          <w:sz w:val="24"/>
          <w:szCs w:val="24"/>
          <w:lang w:val="ka-GE"/>
        </w:rPr>
        <w:t>ული</w:t>
      </w:r>
      <w:r w:rsidR="00AC64EC" w:rsidRPr="003D6C8A">
        <w:rPr>
          <w:rFonts w:ascii="Sylfaen" w:hAnsi="Sylfaen"/>
          <w:noProof/>
          <w:sz w:val="24"/>
          <w:szCs w:val="24"/>
          <w:lang w:val="ka-GE"/>
        </w:rPr>
        <w:t xml:space="preserve"> გაერთიანებ</w:t>
      </w:r>
      <w:r w:rsidR="00AC64EC">
        <w:rPr>
          <w:rFonts w:ascii="Sylfaen" w:hAnsi="Sylfaen"/>
          <w:noProof/>
          <w:sz w:val="24"/>
          <w:szCs w:val="24"/>
          <w:lang w:val="ka-GE"/>
        </w:rPr>
        <w:t>ი</w:t>
      </w:r>
      <w:r w:rsidR="00AC64EC" w:rsidRPr="003D6C8A">
        <w:rPr>
          <w:rFonts w:ascii="Sylfaen" w:hAnsi="Sylfaen"/>
          <w:noProof/>
          <w:sz w:val="24"/>
          <w:szCs w:val="24"/>
          <w:lang w:val="ka-GE"/>
        </w:rPr>
        <w:t>ს</w:t>
      </w:r>
      <w:r w:rsidR="00AC64EC">
        <w:rPr>
          <w:rFonts w:ascii="Sylfaen" w:hAnsi="Sylfaen"/>
          <w:noProof/>
          <w:sz w:val="24"/>
          <w:szCs w:val="24"/>
          <w:lang w:val="ka-GE"/>
        </w:rPr>
        <w:t xml:space="preserve"> ფარგლებში </w:t>
      </w:r>
      <w:r w:rsidR="00AC64EC" w:rsidRPr="003D6C8A">
        <w:rPr>
          <w:rFonts w:ascii="Sylfaen" w:hAnsi="Sylfaen"/>
          <w:noProof/>
          <w:sz w:val="24"/>
          <w:szCs w:val="24"/>
          <w:lang w:val="ka-GE"/>
        </w:rPr>
        <w:t>რადიოსიხშირული სპექტრით სარგებლობის</w:t>
      </w:r>
      <w:r w:rsidR="00AC64EC">
        <w:rPr>
          <w:rFonts w:ascii="Sylfaen" w:hAnsi="Sylfaen"/>
          <w:noProof/>
          <w:sz w:val="24"/>
          <w:szCs w:val="24"/>
          <w:lang w:val="ka-GE"/>
        </w:rPr>
        <w:t xml:space="preserve"> </w:t>
      </w:r>
      <w:r w:rsidRPr="003D6C8A">
        <w:rPr>
          <w:rFonts w:ascii="Sylfaen" w:hAnsi="Sylfaen"/>
          <w:noProof/>
          <w:sz w:val="24"/>
          <w:szCs w:val="24"/>
          <w:lang w:val="ka-GE"/>
        </w:rPr>
        <w:t xml:space="preserve">სტრატეგიული დაგეგმვის, </w:t>
      </w:r>
      <w:r w:rsidR="00535C46">
        <w:rPr>
          <w:rFonts w:ascii="Sylfaen" w:hAnsi="Sylfaen"/>
          <w:noProof/>
          <w:sz w:val="24"/>
          <w:szCs w:val="24"/>
          <w:lang w:val="ka-GE"/>
        </w:rPr>
        <w:t>კოორდინირებისა</w:t>
      </w:r>
      <w:r w:rsidRPr="003D6C8A">
        <w:rPr>
          <w:rFonts w:ascii="Sylfaen" w:hAnsi="Sylfaen"/>
          <w:noProof/>
          <w:sz w:val="24"/>
          <w:szCs w:val="24"/>
          <w:lang w:val="ka-GE"/>
        </w:rPr>
        <w:t xml:space="preserve"> და ჰარმონიზაციის</w:t>
      </w:r>
      <w:r w:rsidR="00AC64EC">
        <w:rPr>
          <w:rFonts w:ascii="Sylfaen" w:hAnsi="Sylfaen"/>
          <w:noProof/>
          <w:sz w:val="24"/>
          <w:szCs w:val="24"/>
          <w:lang w:val="ka-GE"/>
        </w:rPr>
        <w:t xml:space="preserve"> მიზნით</w:t>
      </w:r>
      <w:r w:rsidRPr="003D6C8A">
        <w:rPr>
          <w:rFonts w:ascii="Sylfaen" w:hAnsi="Sylfaen"/>
          <w:noProof/>
          <w:sz w:val="24"/>
          <w:szCs w:val="24"/>
          <w:lang w:val="ka-GE"/>
        </w:rPr>
        <w:t xml:space="preserve">. </w:t>
      </w:r>
      <w:r w:rsidR="00AC64EC">
        <w:rPr>
          <w:rFonts w:ascii="Sylfaen" w:hAnsi="Sylfaen"/>
          <w:noProof/>
          <w:sz w:val="24"/>
          <w:szCs w:val="24"/>
          <w:lang w:val="ka-GE"/>
        </w:rPr>
        <w:t>აღნიშნულიდან გამომდინარე</w:t>
      </w:r>
      <w:r w:rsidRPr="003D6C8A">
        <w:rPr>
          <w:rFonts w:ascii="Sylfaen" w:hAnsi="Sylfaen"/>
          <w:noProof/>
          <w:sz w:val="24"/>
          <w:szCs w:val="24"/>
          <w:lang w:val="ka-GE"/>
        </w:rPr>
        <w:t xml:space="preserve">, </w:t>
      </w:r>
      <w:r w:rsidR="00AC64EC">
        <w:rPr>
          <w:rFonts w:ascii="Sylfaen" w:hAnsi="Sylfaen"/>
          <w:noProof/>
          <w:sz w:val="24"/>
          <w:szCs w:val="24"/>
          <w:lang w:val="ka-GE"/>
        </w:rPr>
        <w:t>მათ</w:t>
      </w:r>
      <w:r w:rsidRPr="003D6C8A">
        <w:rPr>
          <w:rFonts w:ascii="Sylfaen" w:hAnsi="Sylfaen"/>
          <w:noProof/>
          <w:sz w:val="24"/>
          <w:szCs w:val="24"/>
          <w:lang w:val="ka-GE"/>
        </w:rPr>
        <w:t xml:space="preserve"> უნდა გაითვალისწინო</w:t>
      </w:r>
      <w:r w:rsidR="00AC64EC">
        <w:rPr>
          <w:rFonts w:ascii="Sylfaen" w:hAnsi="Sylfaen"/>
          <w:noProof/>
          <w:sz w:val="24"/>
          <w:szCs w:val="24"/>
          <w:lang w:val="ka-GE"/>
        </w:rPr>
        <w:t>ნ</w:t>
      </w:r>
      <w:r w:rsidRPr="003D6C8A">
        <w:rPr>
          <w:rFonts w:ascii="Sylfaen" w:hAnsi="Sylfaen"/>
          <w:noProof/>
          <w:sz w:val="24"/>
          <w:szCs w:val="24"/>
          <w:lang w:val="ka-GE"/>
        </w:rPr>
        <w:t xml:space="preserve">, </w:t>
      </w:r>
      <w:r w:rsidR="00AC64EC">
        <w:rPr>
          <w:rFonts w:ascii="Sylfaen" w:hAnsi="Sylfaen"/>
          <w:noProof/>
          <w:sz w:val="24"/>
          <w:szCs w:val="24"/>
          <w:lang w:val="ka-GE"/>
        </w:rPr>
        <w:t>სხვა საკითხებთან ერთად</w:t>
      </w:r>
      <w:r w:rsidRPr="003D6C8A">
        <w:rPr>
          <w:rFonts w:ascii="Sylfaen" w:hAnsi="Sylfaen"/>
          <w:noProof/>
          <w:sz w:val="24"/>
          <w:szCs w:val="24"/>
          <w:lang w:val="ka-GE"/>
        </w:rPr>
        <w:t xml:space="preserve">, ეკონომიკური, უსაფრთხოების, </w:t>
      </w:r>
      <w:r w:rsidR="00AC64EC">
        <w:rPr>
          <w:rFonts w:ascii="Sylfaen" w:hAnsi="Sylfaen"/>
          <w:noProof/>
          <w:sz w:val="24"/>
          <w:szCs w:val="24"/>
          <w:lang w:val="ka-GE"/>
        </w:rPr>
        <w:t>ჯანდაცვის</w:t>
      </w:r>
      <w:r w:rsidRPr="003D6C8A">
        <w:rPr>
          <w:rFonts w:ascii="Sylfaen" w:hAnsi="Sylfaen"/>
          <w:noProof/>
          <w:sz w:val="24"/>
          <w:szCs w:val="24"/>
          <w:lang w:val="ka-GE"/>
        </w:rPr>
        <w:t xml:space="preserve">, საზოგადოებრივი ინტერესი, </w:t>
      </w:r>
      <w:r w:rsidR="00AC64EC">
        <w:rPr>
          <w:rFonts w:ascii="Sylfaen" w:hAnsi="Sylfaen"/>
          <w:noProof/>
          <w:sz w:val="24"/>
          <w:szCs w:val="24"/>
          <w:lang w:val="ka-GE"/>
        </w:rPr>
        <w:t xml:space="preserve">აზრის </w:t>
      </w:r>
      <w:r w:rsidRPr="003D6C8A">
        <w:rPr>
          <w:rFonts w:ascii="Sylfaen" w:hAnsi="Sylfaen"/>
          <w:noProof/>
          <w:sz w:val="24"/>
          <w:szCs w:val="24"/>
          <w:lang w:val="ka-GE"/>
        </w:rPr>
        <w:t xml:space="preserve">გამოხატვის თავისუფლება, </w:t>
      </w:r>
      <w:r w:rsidR="00AC64EC" w:rsidRPr="003D6C8A">
        <w:rPr>
          <w:rFonts w:ascii="Sylfaen" w:hAnsi="Sylfaen"/>
          <w:noProof/>
          <w:sz w:val="24"/>
          <w:szCs w:val="24"/>
          <w:lang w:val="ka-GE"/>
        </w:rPr>
        <w:t xml:space="preserve">ევროკავშირის </w:t>
      </w:r>
      <w:r w:rsidR="00AC64EC">
        <w:rPr>
          <w:rFonts w:ascii="Sylfaen" w:hAnsi="Sylfaen"/>
          <w:noProof/>
          <w:sz w:val="24"/>
          <w:szCs w:val="24"/>
          <w:lang w:val="ka-GE"/>
        </w:rPr>
        <w:t xml:space="preserve">პოლიტიკის </w:t>
      </w:r>
      <w:r w:rsidRPr="003D6C8A">
        <w:rPr>
          <w:rFonts w:ascii="Sylfaen" w:hAnsi="Sylfaen"/>
          <w:noProof/>
          <w:sz w:val="24"/>
          <w:szCs w:val="24"/>
          <w:lang w:val="ka-GE"/>
        </w:rPr>
        <w:t xml:space="preserve">კულტურული, სამეცნიერო, სოციალური და ტექნიკური </w:t>
      </w:r>
      <w:r w:rsidR="00AC64EC">
        <w:rPr>
          <w:rFonts w:ascii="Sylfaen" w:hAnsi="Sylfaen"/>
          <w:noProof/>
          <w:sz w:val="24"/>
          <w:szCs w:val="24"/>
          <w:lang w:val="ka-GE"/>
        </w:rPr>
        <w:t>ასპექტები</w:t>
      </w:r>
      <w:r w:rsidRPr="003D6C8A">
        <w:rPr>
          <w:rFonts w:ascii="Sylfaen" w:hAnsi="Sylfaen"/>
          <w:noProof/>
          <w:sz w:val="24"/>
          <w:szCs w:val="24"/>
          <w:lang w:val="ka-GE"/>
        </w:rPr>
        <w:t xml:space="preserve">, </w:t>
      </w:r>
      <w:r w:rsidR="00AC64EC">
        <w:rPr>
          <w:rFonts w:ascii="Sylfaen" w:hAnsi="Sylfaen"/>
          <w:noProof/>
          <w:sz w:val="24"/>
          <w:szCs w:val="24"/>
          <w:lang w:val="ka-GE"/>
        </w:rPr>
        <w:t>ასევე</w:t>
      </w:r>
      <w:r w:rsidRPr="003D6C8A">
        <w:rPr>
          <w:rFonts w:ascii="Sylfaen" w:hAnsi="Sylfaen"/>
          <w:noProof/>
          <w:sz w:val="24"/>
          <w:szCs w:val="24"/>
          <w:lang w:val="ka-GE"/>
        </w:rPr>
        <w:t xml:space="preserve"> </w:t>
      </w:r>
      <w:r w:rsidR="00AC64EC" w:rsidRPr="003D6C8A">
        <w:rPr>
          <w:rFonts w:ascii="Sylfaen" w:hAnsi="Sylfaen"/>
          <w:noProof/>
          <w:sz w:val="24"/>
          <w:szCs w:val="24"/>
          <w:lang w:val="ka-GE"/>
        </w:rPr>
        <w:t xml:space="preserve">რადიოსიხშირული </w:t>
      </w:r>
      <w:r w:rsidR="00AC64EC">
        <w:rPr>
          <w:rFonts w:ascii="Sylfaen" w:hAnsi="Sylfaen"/>
          <w:noProof/>
          <w:sz w:val="24"/>
          <w:szCs w:val="24"/>
          <w:lang w:val="ka-GE"/>
        </w:rPr>
        <w:t>სპექტრის მომხმარებელთა</w:t>
      </w:r>
      <w:r w:rsidR="00AC64EC" w:rsidRPr="003D6C8A">
        <w:rPr>
          <w:rFonts w:ascii="Sylfaen" w:hAnsi="Sylfaen"/>
          <w:noProof/>
          <w:sz w:val="24"/>
          <w:szCs w:val="24"/>
          <w:lang w:val="ka-GE"/>
        </w:rPr>
        <w:t xml:space="preserve"> </w:t>
      </w:r>
      <w:r w:rsidRPr="003D6C8A">
        <w:rPr>
          <w:rFonts w:ascii="Sylfaen" w:hAnsi="Sylfaen"/>
          <w:noProof/>
          <w:sz w:val="24"/>
          <w:szCs w:val="24"/>
          <w:lang w:val="ka-GE"/>
        </w:rPr>
        <w:t xml:space="preserve">სხვადასხვა </w:t>
      </w:r>
      <w:r w:rsidR="00AC64EC">
        <w:rPr>
          <w:rFonts w:ascii="Sylfaen" w:hAnsi="Sylfaen"/>
          <w:noProof/>
          <w:sz w:val="24"/>
          <w:szCs w:val="24"/>
          <w:lang w:val="ka-GE"/>
        </w:rPr>
        <w:t>ინტერესები</w:t>
      </w:r>
      <w:r w:rsidRPr="003D6C8A">
        <w:rPr>
          <w:rFonts w:ascii="Sylfaen" w:hAnsi="Sylfaen"/>
          <w:noProof/>
          <w:sz w:val="24"/>
          <w:szCs w:val="24"/>
          <w:lang w:val="ka-GE"/>
        </w:rPr>
        <w:t xml:space="preserve"> რადიოსიხშირული სპექტრით სარგებლობის </w:t>
      </w:r>
      <w:r w:rsidR="00AC64EC" w:rsidRPr="003D6C8A">
        <w:rPr>
          <w:rFonts w:ascii="Sylfaen" w:hAnsi="Sylfaen"/>
          <w:noProof/>
          <w:sz w:val="24"/>
          <w:szCs w:val="24"/>
          <w:lang w:val="ka-GE"/>
        </w:rPr>
        <w:t>ოპტიმიზაციის</w:t>
      </w:r>
      <w:r w:rsidR="00AC64EC">
        <w:rPr>
          <w:rFonts w:ascii="Sylfaen" w:hAnsi="Sylfaen"/>
          <w:noProof/>
          <w:sz w:val="24"/>
          <w:szCs w:val="24"/>
          <w:lang w:val="ka-GE"/>
        </w:rPr>
        <w:t>ა</w:t>
      </w:r>
      <w:r w:rsidR="00AC64EC" w:rsidRPr="003D6C8A">
        <w:rPr>
          <w:rFonts w:ascii="Sylfaen" w:hAnsi="Sylfaen"/>
          <w:noProof/>
          <w:sz w:val="24"/>
          <w:szCs w:val="24"/>
          <w:lang w:val="ka-GE"/>
        </w:rPr>
        <w:t xml:space="preserve"> </w:t>
      </w:r>
      <w:r w:rsidRPr="003D6C8A">
        <w:rPr>
          <w:rFonts w:ascii="Sylfaen" w:hAnsi="Sylfaen"/>
          <w:noProof/>
          <w:sz w:val="24"/>
          <w:szCs w:val="24"/>
          <w:lang w:val="ka-GE"/>
        </w:rPr>
        <w:t xml:space="preserve">და საზიანო </w:t>
      </w:r>
      <w:r w:rsidR="00AC64EC">
        <w:rPr>
          <w:rFonts w:ascii="Sylfaen" w:hAnsi="Sylfaen"/>
          <w:noProof/>
          <w:sz w:val="24"/>
          <w:szCs w:val="24"/>
          <w:lang w:val="ka-GE"/>
        </w:rPr>
        <w:t>ხელშემშლელი ფაქტორების პრევენციის მიზნით</w:t>
      </w:r>
      <w:r w:rsidRPr="003D6C8A">
        <w:rPr>
          <w:rFonts w:ascii="Sylfaen" w:hAnsi="Sylfaen"/>
          <w:noProof/>
          <w:sz w:val="24"/>
          <w:szCs w:val="24"/>
          <w:lang w:val="ka-GE"/>
        </w:rPr>
        <w:t>.</w:t>
      </w:r>
    </w:p>
    <w:p w:rsidR="003D6C8A" w:rsidRPr="003D6C8A" w:rsidRDefault="003D6C8A" w:rsidP="003D6C8A">
      <w:pPr>
        <w:spacing w:after="120" w:line="320" w:lineRule="atLeast"/>
        <w:ind w:left="720" w:hanging="720"/>
        <w:jc w:val="both"/>
        <w:rPr>
          <w:rFonts w:ascii="Sylfaen" w:hAnsi="Sylfaen"/>
          <w:noProof/>
          <w:sz w:val="24"/>
          <w:szCs w:val="24"/>
          <w:lang w:val="ka-GE"/>
        </w:rPr>
      </w:pPr>
      <w:r w:rsidRPr="003D6C8A">
        <w:rPr>
          <w:rFonts w:ascii="Sylfaen" w:hAnsi="Sylfaen"/>
          <w:noProof/>
          <w:sz w:val="24"/>
          <w:szCs w:val="24"/>
          <w:lang w:val="ka-GE"/>
        </w:rPr>
        <w:t xml:space="preserve">2. </w:t>
      </w:r>
      <w:r w:rsidR="00AC64EC">
        <w:rPr>
          <w:rFonts w:ascii="Sylfaen" w:hAnsi="Sylfaen"/>
          <w:noProof/>
          <w:sz w:val="24"/>
          <w:szCs w:val="24"/>
          <w:lang w:val="ka-GE"/>
        </w:rPr>
        <w:tab/>
      </w:r>
      <w:r w:rsidRPr="003D6C8A">
        <w:rPr>
          <w:rFonts w:ascii="Sylfaen" w:hAnsi="Sylfaen"/>
          <w:noProof/>
          <w:sz w:val="24"/>
          <w:szCs w:val="24"/>
          <w:lang w:val="ka-GE"/>
        </w:rPr>
        <w:t>ერთმანეთთან და კომისი</w:t>
      </w:r>
      <w:r w:rsidR="00AC64EC">
        <w:rPr>
          <w:rFonts w:ascii="Sylfaen" w:hAnsi="Sylfaen"/>
          <w:noProof/>
          <w:sz w:val="24"/>
          <w:szCs w:val="24"/>
          <w:lang w:val="ka-GE"/>
        </w:rPr>
        <w:t>ა</w:t>
      </w:r>
      <w:r w:rsidRPr="003D6C8A">
        <w:rPr>
          <w:rFonts w:ascii="Sylfaen" w:hAnsi="Sylfaen"/>
          <w:noProof/>
          <w:sz w:val="24"/>
          <w:szCs w:val="24"/>
          <w:lang w:val="ka-GE"/>
        </w:rPr>
        <w:t>ს</w:t>
      </w:r>
      <w:r w:rsidR="00AC64EC">
        <w:rPr>
          <w:rFonts w:ascii="Sylfaen" w:hAnsi="Sylfaen"/>
          <w:noProof/>
          <w:sz w:val="24"/>
          <w:szCs w:val="24"/>
          <w:lang w:val="ka-GE"/>
        </w:rPr>
        <w:t>თან თანამშრომლობით,</w:t>
      </w:r>
      <w:r w:rsidRPr="003D6C8A">
        <w:rPr>
          <w:rFonts w:ascii="Sylfaen" w:hAnsi="Sylfaen"/>
          <w:noProof/>
          <w:sz w:val="24"/>
          <w:szCs w:val="24"/>
          <w:lang w:val="ka-GE"/>
        </w:rPr>
        <w:t xml:space="preserve"> </w:t>
      </w:r>
      <w:r w:rsidR="00AC64EC">
        <w:rPr>
          <w:rFonts w:ascii="Sylfaen" w:hAnsi="Sylfaen"/>
          <w:noProof/>
          <w:sz w:val="24"/>
          <w:szCs w:val="24"/>
          <w:lang w:val="ka-GE"/>
        </w:rPr>
        <w:t xml:space="preserve">ევროკავშირის </w:t>
      </w:r>
      <w:r w:rsidRPr="003D6C8A">
        <w:rPr>
          <w:rFonts w:ascii="Sylfaen" w:hAnsi="Sylfaen"/>
          <w:noProof/>
          <w:sz w:val="24"/>
          <w:szCs w:val="24"/>
          <w:lang w:val="ka-GE"/>
        </w:rPr>
        <w:t>წევრ</w:t>
      </w:r>
      <w:r w:rsidR="00AC64EC">
        <w:rPr>
          <w:rFonts w:ascii="Sylfaen" w:hAnsi="Sylfaen"/>
          <w:noProof/>
          <w:sz w:val="24"/>
          <w:szCs w:val="24"/>
          <w:lang w:val="ka-GE"/>
        </w:rPr>
        <w:t>ი</w:t>
      </w:r>
      <w:r w:rsidRPr="003D6C8A">
        <w:rPr>
          <w:rFonts w:ascii="Sylfaen" w:hAnsi="Sylfaen"/>
          <w:noProof/>
          <w:sz w:val="24"/>
          <w:szCs w:val="24"/>
          <w:lang w:val="ka-GE"/>
        </w:rPr>
        <w:t xml:space="preserve"> სახელმწიფოებ</w:t>
      </w:r>
      <w:r w:rsidR="00AC64EC">
        <w:rPr>
          <w:rFonts w:ascii="Sylfaen" w:hAnsi="Sylfaen"/>
          <w:noProof/>
          <w:sz w:val="24"/>
          <w:szCs w:val="24"/>
          <w:lang w:val="ka-GE"/>
        </w:rPr>
        <w:t>ი</w:t>
      </w:r>
      <w:r w:rsidRPr="003D6C8A">
        <w:rPr>
          <w:rFonts w:ascii="Sylfaen" w:hAnsi="Sylfaen"/>
          <w:noProof/>
          <w:sz w:val="24"/>
          <w:szCs w:val="24"/>
          <w:lang w:val="ka-GE"/>
        </w:rPr>
        <w:t xml:space="preserve"> ხელ</w:t>
      </w:r>
      <w:r w:rsidR="00AC64EC">
        <w:rPr>
          <w:rFonts w:ascii="Sylfaen" w:hAnsi="Sylfaen"/>
          <w:noProof/>
          <w:sz w:val="24"/>
          <w:szCs w:val="24"/>
          <w:lang w:val="ka-GE"/>
        </w:rPr>
        <w:t xml:space="preserve">ს </w:t>
      </w:r>
      <w:r w:rsidRPr="003D6C8A">
        <w:rPr>
          <w:rFonts w:ascii="Sylfaen" w:hAnsi="Sylfaen"/>
          <w:noProof/>
          <w:sz w:val="24"/>
          <w:szCs w:val="24"/>
          <w:lang w:val="ka-GE"/>
        </w:rPr>
        <w:t>შეუწყო</w:t>
      </w:r>
      <w:r w:rsidR="00AC64EC">
        <w:rPr>
          <w:rFonts w:ascii="Sylfaen" w:hAnsi="Sylfaen"/>
          <w:noProof/>
          <w:sz w:val="24"/>
          <w:szCs w:val="24"/>
          <w:lang w:val="ka-GE"/>
        </w:rPr>
        <w:t>ბე</w:t>
      </w:r>
      <w:r w:rsidRPr="003D6C8A">
        <w:rPr>
          <w:rFonts w:ascii="Sylfaen" w:hAnsi="Sylfaen"/>
          <w:noProof/>
          <w:sz w:val="24"/>
          <w:szCs w:val="24"/>
          <w:lang w:val="ka-GE"/>
        </w:rPr>
        <w:t xml:space="preserve">ნ </w:t>
      </w:r>
      <w:r w:rsidR="00AC64EC" w:rsidRPr="003D6C8A">
        <w:rPr>
          <w:rFonts w:ascii="Sylfaen" w:hAnsi="Sylfaen"/>
          <w:noProof/>
          <w:sz w:val="24"/>
          <w:szCs w:val="24"/>
          <w:lang w:val="ka-GE"/>
        </w:rPr>
        <w:t>რადიოსიხშირული სპექტრის პოლიტიკის მიდგომები</w:t>
      </w:r>
      <w:r w:rsidR="00AC64EC">
        <w:rPr>
          <w:rFonts w:ascii="Sylfaen" w:hAnsi="Sylfaen"/>
          <w:noProof/>
          <w:sz w:val="24"/>
          <w:szCs w:val="24"/>
          <w:lang w:val="ka-GE"/>
        </w:rPr>
        <w:t xml:space="preserve">ს </w:t>
      </w:r>
      <w:r w:rsidR="00535C46">
        <w:rPr>
          <w:rFonts w:ascii="Sylfaen" w:hAnsi="Sylfaen"/>
          <w:noProof/>
          <w:sz w:val="24"/>
          <w:szCs w:val="24"/>
          <w:lang w:val="ka-GE"/>
        </w:rPr>
        <w:t>კოორდინირებას</w:t>
      </w:r>
      <w:r w:rsidRPr="003D6C8A">
        <w:rPr>
          <w:rFonts w:ascii="Sylfaen" w:hAnsi="Sylfaen"/>
          <w:noProof/>
          <w:sz w:val="24"/>
          <w:szCs w:val="24"/>
          <w:lang w:val="ka-GE"/>
        </w:rPr>
        <w:t xml:space="preserve"> ევროპული თანამეგობრობის</w:t>
      </w:r>
      <w:r w:rsidR="00AC64EC">
        <w:rPr>
          <w:rFonts w:ascii="Sylfaen" w:hAnsi="Sylfaen"/>
          <w:noProof/>
          <w:sz w:val="24"/>
          <w:szCs w:val="24"/>
          <w:lang w:val="ka-GE"/>
        </w:rPr>
        <w:t xml:space="preserve"> ფარგლებში</w:t>
      </w:r>
      <w:r w:rsidRPr="003D6C8A">
        <w:rPr>
          <w:rFonts w:ascii="Sylfaen" w:hAnsi="Sylfaen"/>
          <w:noProof/>
          <w:sz w:val="24"/>
          <w:szCs w:val="24"/>
          <w:lang w:val="ka-GE"/>
        </w:rPr>
        <w:t xml:space="preserve"> და, საჭიროების შემთხვევაში, ჰარმონიულ</w:t>
      </w:r>
      <w:r w:rsidR="00535C46">
        <w:rPr>
          <w:rFonts w:ascii="Sylfaen" w:hAnsi="Sylfaen"/>
          <w:noProof/>
          <w:sz w:val="24"/>
          <w:szCs w:val="24"/>
          <w:lang w:val="ka-GE"/>
        </w:rPr>
        <w:t>ი</w:t>
      </w:r>
      <w:r w:rsidRPr="003D6C8A">
        <w:rPr>
          <w:rFonts w:ascii="Sylfaen" w:hAnsi="Sylfaen"/>
          <w:noProof/>
          <w:sz w:val="24"/>
          <w:szCs w:val="24"/>
          <w:lang w:val="ka-GE"/>
        </w:rPr>
        <w:t xml:space="preserve"> პირობები</w:t>
      </w:r>
      <w:r w:rsidR="00AC64EC">
        <w:rPr>
          <w:rFonts w:ascii="Sylfaen" w:hAnsi="Sylfaen"/>
          <w:noProof/>
          <w:sz w:val="24"/>
          <w:szCs w:val="24"/>
          <w:lang w:val="ka-GE"/>
        </w:rPr>
        <w:t>ს უზრუნველყოფას</w:t>
      </w:r>
      <w:r w:rsidRPr="003D6C8A">
        <w:rPr>
          <w:rFonts w:ascii="Sylfaen" w:hAnsi="Sylfaen"/>
          <w:noProof/>
          <w:sz w:val="24"/>
          <w:szCs w:val="24"/>
          <w:lang w:val="ka-GE"/>
        </w:rPr>
        <w:t xml:space="preserve"> </w:t>
      </w:r>
      <w:r w:rsidR="00AC64EC" w:rsidRPr="003D6C8A">
        <w:rPr>
          <w:rFonts w:ascii="Sylfaen" w:hAnsi="Sylfaen"/>
          <w:noProof/>
          <w:sz w:val="24"/>
          <w:szCs w:val="24"/>
          <w:lang w:val="ka-GE"/>
        </w:rPr>
        <w:t>რადიოსიხშირული სპექტრი</w:t>
      </w:r>
      <w:r w:rsidR="00AC64EC">
        <w:rPr>
          <w:rFonts w:ascii="Sylfaen" w:hAnsi="Sylfaen"/>
          <w:noProof/>
          <w:sz w:val="24"/>
          <w:szCs w:val="24"/>
          <w:lang w:val="ka-GE"/>
        </w:rPr>
        <w:t>ს</w:t>
      </w:r>
      <w:r w:rsidR="00AC64EC" w:rsidRPr="003D6C8A">
        <w:rPr>
          <w:rFonts w:ascii="Sylfaen" w:hAnsi="Sylfaen"/>
          <w:noProof/>
          <w:sz w:val="24"/>
          <w:szCs w:val="24"/>
          <w:lang w:val="ka-GE"/>
        </w:rPr>
        <w:t xml:space="preserve"> ხელმისაწვდომობ</w:t>
      </w:r>
      <w:r w:rsidR="00AC64EC">
        <w:rPr>
          <w:rFonts w:ascii="Sylfaen" w:hAnsi="Sylfaen"/>
          <w:noProof/>
          <w:sz w:val="24"/>
          <w:szCs w:val="24"/>
          <w:lang w:val="ka-GE"/>
        </w:rPr>
        <w:t>ასა</w:t>
      </w:r>
      <w:r w:rsidR="00AC64EC" w:rsidRPr="003D6C8A">
        <w:rPr>
          <w:rFonts w:ascii="Sylfaen" w:hAnsi="Sylfaen"/>
          <w:noProof/>
          <w:sz w:val="24"/>
          <w:szCs w:val="24"/>
          <w:lang w:val="ka-GE"/>
        </w:rPr>
        <w:t xml:space="preserve"> და </w:t>
      </w:r>
      <w:r w:rsidR="00AC64EC">
        <w:rPr>
          <w:rFonts w:ascii="Sylfaen" w:hAnsi="Sylfaen"/>
          <w:noProof/>
          <w:sz w:val="24"/>
          <w:szCs w:val="24"/>
          <w:lang w:val="ka-GE"/>
        </w:rPr>
        <w:t>ეფექტურ</w:t>
      </w:r>
      <w:r w:rsidR="00AC64EC" w:rsidRPr="003D6C8A">
        <w:rPr>
          <w:rFonts w:ascii="Sylfaen" w:hAnsi="Sylfaen"/>
          <w:noProof/>
          <w:sz w:val="24"/>
          <w:szCs w:val="24"/>
          <w:lang w:val="ka-GE"/>
        </w:rPr>
        <w:t xml:space="preserve"> სარგებლობ</w:t>
      </w:r>
      <w:r w:rsidR="00AC64EC">
        <w:rPr>
          <w:rFonts w:ascii="Sylfaen" w:hAnsi="Sylfaen"/>
          <w:noProof/>
          <w:sz w:val="24"/>
          <w:szCs w:val="24"/>
          <w:lang w:val="ka-GE"/>
        </w:rPr>
        <w:t>ა</w:t>
      </w:r>
      <w:r w:rsidR="00AC64EC" w:rsidRPr="003D6C8A">
        <w:rPr>
          <w:rFonts w:ascii="Sylfaen" w:hAnsi="Sylfaen"/>
          <w:noProof/>
          <w:sz w:val="24"/>
          <w:szCs w:val="24"/>
          <w:lang w:val="ka-GE"/>
        </w:rPr>
        <w:t>ს</w:t>
      </w:r>
      <w:r w:rsidR="00AC64EC">
        <w:rPr>
          <w:rFonts w:ascii="Sylfaen" w:hAnsi="Sylfaen"/>
          <w:noProof/>
          <w:sz w:val="24"/>
          <w:szCs w:val="24"/>
          <w:lang w:val="ka-GE"/>
        </w:rPr>
        <w:t xml:space="preserve">თან </w:t>
      </w:r>
      <w:r w:rsidRPr="003D6C8A">
        <w:rPr>
          <w:rFonts w:ascii="Sylfaen" w:hAnsi="Sylfaen"/>
          <w:noProof/>
          <w:sz w:val="24"/>
          <w:szCs w:val="24"/>
          <w:lang w:val="ka-GE"/>
        </w:rPr>
        <w:t>დაკავშირებით</w:t>
      </w:r>
      <w:r w:rsidR="00AC64EC">
        <w:rPr>
          <w:rFonts w:ascii="Sylfaen" w:hAnsi="Sylfaen"/>
          <w:noProof/>
          <w:sz w:val="24"/>
          <w:szCs w:val="24"/>
          <w:lang w:val="ka-GE"/>
        </w:rPr>
        <w:t>, რაც აუცილებელი იქნება</w:t>
      </w:r>
      <w:r w:rsidRPr="003D6C8A">
        <w:rPr>
          <w:rFonts w:ascii="Sylfaen" w:hAnsi="Sylfaen"/>
          <w:noProof/>
          <w:sz w:val="24"/>
          <w:szCs w:val="24"/>
          <w:lang w:val="ka-GE"/>
        </w:rPr>
        <w:t xml:space="preserve"> </w:t>
      </w:r>
      <w:r w:rsidR="00AC64EC" w:rsidRPr="003D6C8A">
        <w:rPr>
          <w:rFonts w:ascii="Sylfaen" w:hAnsi="Sylfaen"/>
          <w:noProof/>
          <w:sz w:val="24"/>
          <w:szCs w:val="24"/>
          <w:lang w:val="ka-GE"/>
        </w:rPr>
        <w:t>ელექტრონული კომუნიკაციების</w:t>
      </w:r>
      <w:r w:rsidR="00AC64EC">
        <w:rPr>
          <w:rFonts w:ascii="Sylfaen" w:hAnsi="Sylfaen"/>
          <w:noProof/>
          <w:sz w:val="24"/>
          <w:szCs w:val="24"/>
          <w:lang w:val="ka-GE"/>
        </w:rPr>
        <w:t xml:space="preserve"> სფეროში</w:t>
      </w:r>
      <w:r w:rsidRPr="003D6C8A">
        <w:rPr>
          <w:rFonts w:ascii="Sylfaen" w:hAnsi="Sylfaen"/>
          <w:noProof/>
          <w:sz w:val="24"/>
          <w:szCs w:val="24"/>
          <w:lang w:val="ka-GE"/>
        </w:rPr>
        <w:t xml:space="preserve"> </w:t>
      </w:r>
      <w:r w:rsidR="00AC64EC" w:rsidRPr="003D6C8A">
        <w:rPr>
          <w:rFonts w:ascii="Sylfaen" w:hAnsi="Sylfaen"/>
          <w:noProof/>
          <w:sz w:val="24"/>
          <w:szCs w:val="24"/>
          <w:lang w:val="ka-GE"/>
        </w:rPr>
        <w:t xml:space="preserve">შიდა </w:t>
      </w:r>
      <w:r w:rsidR="00AC64EC">
        <w:rPr>
          <w:rFonts w:ascii="Sylfaen" w:hAnsi="Sylfaen"/>
          <w:noProof/>
          <w:sz w:val="24"/>
          <w:szCs w:val="24"/>
          <w:lang w:val="ka-GE"/>
        </w:rPr>
        <w:t>ბაზ</w:t>
      </w:r>
      <w:r w:rsidR="00AC64EC" w:rsidRPr="003D6C8A">
        <w:rPr>
          <w:rFonts w:ascii="Sylfaen" w:hAnsi="Sylfaen"/>
          <w:noProof/>
          <w:sz w:val="24"/>
          <w:szCs w:val="24"/>
          <w:lang w:val="ka-GE"/>
        </w:rPr>
        <w:t>რ</w:t>
      </w:r>
      <w:r w:rsidR="00AC64EC">
        <w:rPr>
          <w:rFonts w:ascii="Sylfaen" w:hAnsi="Sylfaen"/>
          <w:noProof/>
          <w:sz w:val="24"/>
          <w:szCs w:val="24"/>
          <w:lang w:val="ka-GE"/>
        </w:rPr>
        <w:t xml:space="preserve">ის </w:t>
      </w:r>
      <w:r w:rsidRPr="003D6C8A">
        <w:rPr>
          <w:rFonts w:ascii="Sylfaen" w:hAnsi="Sylfaen"/>
          <w:noProof/>
          <w:sz w:val="24"/>
          <w:szCs w:val="24"/>
          <w:lang w:val="ka-GE"/>
        </w:rPr>
        <w:t>შექმნისა და ფუნქციონირების</w:t>
      </w:r>
      <w:r w:rsidR="00AC64EC">
        <w:rPr>
          <w:rFonts w:ascii="Sylfaen" w:hAnsi="Sylfaen"/>
          <w:noProof/>
          <w:sz w:val="24"/>
          <w:szCs w:val="24"/>
          <w:lang w:val="ka-GE"/>
        </w:rPr>
        <w:t>თვის</w:t>
      </w:r>
      <w:r w:rsidRPr="003D6C8A">
        <w:rPr>
          <w:rFonts w:ascii="Sylfaen" w:hAnsi="Sylfaen"/>
          <w:noProof/>
          <w:sz w:val="24"/>
          <w:szCs w:val="24"/>
          <w:lang w:val="ka-GE"/>
        </w:rPr>
        <w:t>.</w:t>
      </w:r>
    </w:p>
    <w:p w:rsidR="003D6C8A" w:rsidRPr="003D6C8A" w:rsidRDefault="003D6C8A" w:rsidP="003D6C8A">
      <w:pPr>
        <w:spacing w:after="120" w:line="320" w:lineRule="atLeast"/>
        <w:ind w:left="720" w:hanging="720"/>
        <w:jc w:val="both"/>
        <w:rPr>
          <w:rFonts w:ascii="Sylfaen" w:hAnsi="Sylfaen"/>
          <w:noProof/>
          <w:sz w:val="24"/>
          <w:szCs w:val="24"/>
          <w:lang w:val="ka-GE"/>
        </w:rPr>
      </w:pPr>
      <w:r w:rsidRPr="003D6C8A">
        <w:rPr>
          <w:rFonts w:ascii="Sylfaen" w:hAnsi="Sylfaen"/>
          <w:noProof/>
          <w:sz w:val="24"/>
          <w:szCs w:val="24"/>
          <w:lang w:val="ka-GE"/>
        </w:rPr>
        <w:t xml:space="preserve">3. </w:t>
      </w:r>
      <w:r w:rsidR="00AC64EC">
        <w:rPr>
          <w:rFonts w:ascii="Sylfaen" w:hAnsi="Sylfaen"/>
          <w:noProof/>
          <w:sz w:val="24"/>
          <w:szCs w:val="24"/>
          <w:lang w:val="ka-GE"/>
        </w:rPr>
        <w:tab/>
      </w:r>
      <w:r w:rsidRPr="003D6C8A">
        <w:rPr>
          <w:rFonts w:ascii="Sylfaen" w:hAnsi="Sylfaen"/>
          <w:noProof/>
          <w:sz w:val="24"/>
          <w:szCs w:val="24"/>
          <w:lang w:val="ka-GE"/>
        </w:rPr>
        <w:t>კომისია</w:t>
      </w:r>
      <w:r w:rsidR="00AC64EC">
        <w:rPr>
          <w:rFonts w:ascii="Sylfaen" w:hAnsi="Sylfaen"/>
          <w:noProof/>
          <w:sz w:val="24"/>
          <w:szCs w:val="24"/>
          <w:lang w:val="ka-GE"/>
        </w:rPr>
        <w:t>ს</w:t>
      </w:r>
      <w:r w:rsidRPr="003D6C8A">
        <w:rPr>
          <w:rFonts w:ascii="Sylfaen" w:hAnsi="Sylfaen"/>
          <w:noProof/>
          <w:sz w:val="24"/>
          <w:szCs w:val="24"/>
          <w:lang w:val="ka-GE"/>
        </w:rPr>
        <w:t xml:space="preserve">, </w:t>
      </w:r>
      <w:r w:rsidR="00AC64EC">
        <w:rPr>
          <w:rFonts w:ascii="Sylfaen" w:hAnsi="Sylfaen"/>
          <w:noProof/>
          <w:sz w:val="24"/>
          <w:szCs w:val="24"/>
          <w:lang w:val="ka-GE"/>
        </w:rPr>
        <w:t>რადიოსიხშირული სპექტრის პოლიტიკის ჯგუფის</w:t>
      </w:r>
      <w:r w:rsidRPr="003D6C8A">
        <w:rPr>
          <w:rFonts w:ascii="Sylfaen" w:hAnsi="Sylfaen"/>
          <w:noProof/>
          <w:sz w:val="24"/>
          <w:szCs w:val="24"/>
          <w:lang w:val="ka-GE"/>
        </w:rPr>
        <w:t xml:space="preserve"> (RSPG)</w:t>
      </w:r>
      <w:r w:rsidR="00AC64EC">
        <w:rPr>
          <w:rFonts w:ascii="Sylfaen" w:hAnsi="Sylfaen"/>
          <w:noProof/>
          <w:sz w:val="24"/>
          <w:szCs w:val="24"/>
          <w:lang w:val="ka-GE"/>
        </w:rPr>
        <w:t xml:space="preserve"> მოსაზრების გათვალისწინებით</w:t>
      </w:r>
      <w:r w:rsidRPr="003D6C8A">
        <w:rPr>
          <w:rFonts w:ascii="Sylfaen" w:hAnsi="Sylfaen"/>
          <w:noProof/>
          <w:sz w:val="24"/>
          <w:szCs w:val="24"/>
          <w:lang w:val="ka-GE"/>
        </w:rPr>
        <w:t>,</w:t>
      </w:r>
      <w:r w:rsidR="00AC64EC">
        <w:rPr>
          <w:rFonts w:ascii="Sylfaen" w:hAnsi="Sylfaen"/>
          <w:noProof/>
          <w:sz w:val="24"/>
          <w:szCs w:val="24"/>
          <w:lang w:val="ka-GE"/>
        </w:rPr>
        <w:t xml:space="preserve"> რომელიც დაფუძნებულ იქნა რადიოსიხშირული სპექტრის </w:t>
      </w:r>
      <w:r w:rsidR="00AC64EC">
        <w:rPr>
          <w:rFonts w:ascii="Sylfaen" w:hAnsi="Sylfaen"/>
          <w:noProof/>
          <w:sz w:val="24"/>
          <w:szCs w:val="24"/>
          <w:lang w:val="ka-GE"/>
        </w:rPr>
        <w:lastRenderedPageBreak/>
        <w:t>პოლიტიკის ჯგუფის</w:t>
      </w:r>
      <w:r w:rsidR="00AC64EC" w:rsidRPr="003D6C8A">
        <w:rPr>
          <w:rFonts w:ascii="Sylfaen" w:hAnsi="Sylfaen"/>
          <w:noProof/>
          <w:sz w:val="24"/>
          <w:szCs w:val="24"/>
          <w:lang w:val="ka-GE"/>
        </w:rPr>
        <w:t xml:space="preserve"> </w:t>
      </w:r>
      <w:r w:rsidR="00AC64EC">
        <w:rPr>
          <w:rFonts w:ascii="Sylfaen" w:hAnsi="Sylfaen"/>
          <w:noProof/>
          <w:sz w:val="24"/>
          <w:szCs w:val="24"/>
          <w:lang w:val="ka-GE"/>
        </w:rPr>
        <w:t>შექმნის შესახებ</w:t>
      </w:r>
      <w:r w:rsidRPr="003D6C8A">
        <w:rPr>
          <w:rFonts w:ascii="Sylfaen" w:hAnsi="Sylfaen"/>
          <w:noProof/>
          <w:sz w:val="24"/>
          <w:szCs w:val="24"/>
          <w:lang w:val="ka-GE"/>
        </w:rPr>
        <w:t xml:space="preserve"> კომისიის </w:t>
      </w:r>
      <w:r w:rsidR="00AC64EC" w:rsidRPr="003D6C8A">
        <w:rPr>
          <w:rFonts w:ascii="Sylfaen" w:hAnsi="Sylfaen"/>
          <w:noProof/>
          <w:sz w:val="24"/>
          <w:szCs w:val="24"/>
          <w:lang w:val="ka-GE"/>
        </w:rPr>
        <w:t xml:space="preserve">2002 </w:t>
      </w:r>
      <w:r w:rsidR="00AC64EC">
        <w:rPr>
          <w:rFonts w:ascii="Sylfaen" w:hAnsi="Sylfaen"/>
          <w:noProof/>
          <w:sz w:val="24"/>
          <w:szCs w:val="24"/>
          <w:lang w:val="ka-GE"/>
        </w:rPr>
        <w:t xml:space="preserve">წლის </w:t>
      </w:r>
      <w:r w:rsidR="00AC64EC" w:rsidRPr="003D6C8A">
        <w:rPr>
          <w:rFonts w:ascii="Sylfaen" w:hAnsi="Sylfaen"/>
          <w:noProof/>
          <w:sz w:val="24"/>
          <w:szCs w:val="24"/>
          <w:lang w:val="ka-GE"/>
        </w:rPr>
        <w:t>26 ივლისი</w:t>
      </w:r>
      <w:r w:rsidR="00AC64EC">
        <w:rPr>
          <w:rFonts w:ascii="Sylfaen" w:hAnsi="Sylfaen"/>
          <w:noProof/>
          <w:sz w:val="24"/>
          <w:szCs w:val="24"/>
          <w:lang w:val="ka-GE"/>
        </w:rPr>
        <w:t>ს</w:t>
      </w:r>
      <w:r w:rsidR="00AC64EC" w:rsidRPr="003D6C8A">
        <w:rPr>
          <w:rFonts w:ascii="Sylfaen" w:hAnsi="Sylfaen"/>
          <w:noProof/>
          <w:sz w:val="24"/>
          <w:szCs w:val="24"/>
          <w:lang w:val="ka-GE"/>
        </w:rPr>
        <w:t xml:space="preserve"> </w:t>
      </w:r>
      <w:r w:rsidR="00AC64EC">
        <w:rPr>
          <w:rFonts w:ascii="Sylfaen" w:hAnsi="Sylfaen"/>
          <w:noProof/>
          <w:sz w:val="24"/>
          <w:szCs w:val="24"/>
          <w:lang w:val="ka-GE"/>
        </w:rPr>
        <w:t>2002/622/</w:t>
      </w:r>
      <w:r w:rsidR="00AC64EC" w:rsidRPr="003D6C8A">
        <w:rPr>
          <w:rFonts w:ascii="Sylfaen" w:hAnsi="Sylfaen"/>
          <w:noProof/>
          <w:sz w:val="24"/>
          <w:szCs w:val="24"/>
          <w:lang w:val="ka-GE"/>
        </w:rPr>
        <w:t xml:space="preserve">EC </w:t>
      </w:r>
      <w:r w:rsidRPr="003D6C8A">
        <w:rPr>
          <w:rFonts w:ascii="Sylfaen" w:hAnsi="Sylfaen"/>
          <w:noProof/>
          <w:sz w:val="24"/>
          <w:szCs w:val="24"/>
          <w:lang w:val="ka-GE"/>
        </w:rPr>
        <w:t>გადაწყვეტილებ</w:t>
      </w:r>
      <w:r w:rsidR="00AC64EC">
        <w:rPr>
          <w:rFonts w:ascii="Sylfaen" w:hAnsi="Sylfaen"/>
          <w:noProof/>
          <w:sz w:val="24"/>
          <w:szCs w:val="24"/>
          <w:lang w:val="ka-GE"/>
        </w:rPr>
        <w:t>ით*,</w:t>
      </w:r>
      <w:r w:rsidRPr="003D6C8A">
        <w:rPr>
          <w:rFonts w:ascii="Sylfaen" w:hAnsi="Sylfaen"/>
          <w:noProof/>
          <w:sz w:val="24"/>
          <w:szCs w:val="24"/>
          <w:lang w:val="ka-GE"/>
        </w:rPr>
        <w:t xml:space="preserve"> შეუძლია წარ</w:t>
      </w:r>
      <w:r w:rsidR="00AC64EC">
        <w:rPr>
          <w:rFonts w:ascii="Sylfaen" w:hAnsi="Sylfaen"/>
          <w:noProof/>
          <w:sz w:val="24"/>
          <w:szCs w:val="24"/>
          <w:lang w:val="ka-GE"/>
        </w:rPr>
        <w:t>უ</w:t>
      </w:r>
      <w:r w:rsidRPr="003D6C8A">
        <w:rPr>
          <w:rFonts w:ascii="Sylfaen" w:hAnsi="Sylfaen"/>
          <w:noProof/>
          <w:sz w:val="24"/>
          <w:szCs w:val="24"/>
          <w:lang w:val="ka-GE"/>
        </w:rPr>
        <w:t>დგინოს საკანონმდებლო წინადადებ</w:t>
      </w:r>
      <w:r w:rsidR="00AC64EC">
        <w:rPr>
          <w:rFonts w:ascii="Sylfaen" w:hAnsi="Sylfaen"/>
          <w:noProof/>
          <w:sz w:val="24"/>
          <w:szCs w:val="24"/>
          <w:lang w:val="ka-GE"/>
        </w:rPr>
        <w:t>ები</w:t>
      </w:r>
      <w:r w:rsidRPr="003D6C8A">
        <w:rPr>
          <w:rFonts w:ascii="Sylfaen" w:hAnsi="Sylfaen"/>
          <w:noProof/>
          <w:sz w:val="24"/>
          <w:szCs w:val="24"/>
          <w:lang w:val="ka-GE"/>
        </w:rPr>
        <w:t xml:space="preserve"> </w:t>
      </w:r>
      <w:r w:rsidR="00466ED8">
        <w:rPr>
          <w:rFonts w:ascii="Sylfaen" w:hAnsi="Sylfaen"/>
          <w:noProof/>
          <w:sz w:val="24"/>
          <w:szCs w:val="24"/>
          <w:lang w:val="ka-GE"/>
        </w:rPr>
        <w:t>ევროპარლამენტ</w:t>
      </w:r>
      <w:r w:rsidRPr="003D6C8A">
        <w:rPr>
          <w:rFonts w:ascii="Sylfaen" w:hAnsi="Sylfaen"/>
          <w:noProof/>
          <w:sz w:val="24"/>
          <w:szCs w:val="24"/>
          <w:lang w:val="ka-GE"/>
        </w:rPr>
        <w:t>სა და საბჭოს მრავალწლიანი რადიოსიხშირული სპექტრის პოლიტიკის პროგრამები</w:t>
      </w:r>
      <w:r w:rsidR="00466ED8">
        <w:rPr>
          <w:rFonts w:ascii="Sylfaen" w:hAnsi="Sylfaen"/>
          <w:noProof/>
          <w:sz w:val="24"/>
          <w:szCs w:val="24"/>
          <w:lang w:val="ka-GE"/>
        </w:rPr>
        <w:t>ს შექმნასთან დაკავშირებით</w:t>
      </w:r>
      <w:r w:rsidRPr="003D6C8A">
        <w:rPr>
          <w:rFonts w:ascii="Sylfaen" w:hAnsi="Sylfaen"/>
          <w:noProof/>
          <w:sz w:val="24"/>
          <w:szCs w:val="24"/>
          <w:lang w:val="ka-GE"/>
        </w:rPr>
        <w:t xml:space="preserve">. აღნიშნული პროგრამები უნდა </w:t>
      </w:r>
      <w:r w:rsidR="00466ED8">
        <w:rPr>
          <w:rFonts w:ascii="Sylfaen" w:hAnsi="Sylfaen"/>
          <w:noProof/>
          <w:sz w:val="24"/>
          <w:szCs w:val="24"/>
          <w:lang w:val="ka-GE"/>
        </w:rPr>
        <w:t>განსაზღვრავდეს</w:t>
      </w:r>
      <w:r w:rsidRPr="003D6C8A">
        <w:rPr>
          <w:rFonts w:ascii="Sylfaen" w:hAnsi="Sylfaen"/>
          <w:noProof/>
          <w:sz w:val="24"/>
          <w:szCs w:val="24"/>
          <w:lang w:val="ka-GE"/>
        </w:rPr>
        <w:t xml:space="preserve"> პოლიტიკის მიმართულებებ</w:t>
      </w:r>
      <w:r w:rsidR="00466ED8">
        <w:rPr>
          <w:rFonts w:ascii="Sylfaen" w:hAnsi="Sylfaen"/>
          <w:noProof/>
          <w:sz w:val="24"/>
          <w:szCs w:val="24"/>
          <w:lang w:val="ka-GE"/>
        </w:rPr>
        <w:t>სა</w:t>
      </w:r>
      <w:r w:rsidRPr="003D6C8A">
        <w:rPr>
          <w:rFonts w:ascii="Sylfaen" w:hAnsi="Sylfaen"/>
          <w:noProof/>
          <w:sz w:val="24"/>
          <w:szCs w:val="24"/>
          <w:lang w:val="ka-GE"/>
        </w:rPr>
        <w:t xml:space="preserve"> და მიზნებ</w:t>
      </w:r>
      <w:r w:rsidR="00466ED8">
        <w:rPr>
          <w:rFonts w:ascii="Sylfaen" w:hAnsi="Sylfaen"/>
          <w:noProof/>
          <w:sz w:val="24"/>
          <w:szCs w:val="24"/>
          <w:lang w:val="ka-GE"/>
        </w:rPr>
        <w:t>ს</w:t>
      </w:r>
      <w:r w:rsidRPr="003D6C8A">
        <w:rPr>
          <w:rFonts w:ascii="Sylfaen" w:hAnsi="Sylfaen"/>
          <w:noProof/>
          <w:sz w:val="24"/>
          <w:szCs w:val="24"/>
          <w:lang w:val="ka-GE"/>
        </w:rPr>
        <w:t xml:space="preserve"> </w:t>
      </w:r>
      <w:r w:rsidR="00466ED8" w:rsidRPr="003D6C8A">
        <w:rPr>
          <w:rFonts w:ascii="Sylfaen" w:hAnsi="Sylfaen"/>
          <w:noProof/>
          <w:sz w:val="24"/>
          <w:szCs w:val="24"/>
          <w:lang w:val="ka-GE"/>
        </w:rPr>
        <w:t xml:space="preserve">რადიოსიხშირული სპექტრით სარგებლობის </w:t>
      </w:r>
      <w:r w:rsidRPr="003D6C8A">
        <w:rPr>
          <w:rFonts w:ascii="Sylfaen" w:hAnsi="Sylfaen"/>
          <w:noProof/>
          <w:sz w:val="24"/>
          <w:szCs w:val="24"/>
          <w:lang w:val="ka-GE"/>
        </w:rPr>
        <w:t xml:space="preserve">სტრატეგიული დაგეგმვისა და ჰარმონიზაციის </w:t>
      </w:r>
      <w:r w:rsidR="00466ED8">
        <w:rPr>
          <w:rFonts w:ascii="Sylfaen" w:hAnsi="Sylfaen"/>
          <w:noProof/>
          <w:sz w:val="24"/>
          <w:szCs w:val="24"/>
          <w:lang w:val="ka-GE"/>
        </w:rPr>
        <w:t>მიზნით</w:t>
      </w:r>
      <w:r w:rsidRPr="003D6C8A">
        <w:rPr>
          <w:rFonts w:ascii="Sylfaen" w:hAnsi="Sylfaen"/>
          <w:noProof/>
          <w:sz w:val="24"/>
          <w:szCs w:val="24"/>
          <w:lang w:val="ka-GE"/>
        </w:rPr>
        <w:t xml:space="preserve"> </w:t>
      </w:r>
      <w:r w:rsidR="00466ED8">
        <w:rPr>
          <w:rFonts w:ascii="Sylfaen" w:hAnsi="Sylfaen"/>
          <w:noProof/>
          <w:sz w:val="24"/>
          <w:szCs w:val="24"/>
          <w:lang w:val="ka-GE"/>
        </w:rPr>
        <w:t>წინამდებარე დირექტივისა და სპეციალური</w:t>
      </w:r>
      <w:r w:rsidRPr="003D6C8A">
        <w:rPr>
          <w:rFonts w:ascii="Sylfaen" w:hAnsi="Sylfaen"/>
          <w:noProof/>
          <w:sz w:val="24"/>
          <w:szCs w:val="24"/>
          <w:lang w:val="ka-GE"/>
        </w:rPr>
        <w:t xml:space="preserve"> </w:t>
      </w:r>
      <w:r w:rsidR="00466ED8" w:rsidRPr="003D6C8A">
        <w:rPr>
          <w:rFonts w:ascii="Sylfaen" w:hAnsi="Sylfaen"/>
          <w:noProof/>
          <w:sz w:val="24"/>
          <w:szCs w:val="24"/>
          <w:lang w:val="ka-GE"/>
        </w:rPr>
        <w:t>დირექტივები</w:t>
      </w:r>
      <w:r w:rsidR="00466ED8">
        <w:rPr>
          <w:rFonts w:ascii="Sylfaen" w:hAnsi="Sylfaen"/>
          <w:noProof/>
          <w:sz w:val="24"/>
          <w:szCs w:val="24"/>
          <w:lang w:val="ka-GE"/>
        </w:rPr>
        <w:t xml:space="preserve">ს </w:t>
      </w:r>
      <w:r w:rsidRPr="003D6C8A">
        <w:rPr>
          <w:rFonts w:ascii="Sylfaen" w:hAnsi="Sylfaen"/>
          <w:noProof/>
          <w:sz w:val="24"/>
          <w:szCs w:val="24"/>
          <w:lang w:val="ka-GE"/>
        </w:rPr>
        <w:t>მოთხოვნებ</w:t>
      </w:r>
      <w:r w:rsidR="00466ED8">
        <w:rPr>
          <w:rFonts w:ascii="Sylfaen" w:hAnsi="Sylfaen"/>
          <w:noProof/>
          <w:sz w:val="24"/>
          <w:szCs w:val="24"/>
          <w:lang w:val="ka-GE"/>
        </w:rPr>
        <w:t>ი</w:t>
      </w:r>
      <w:r w:rsidRPr="003D6C8A">
        <w:rPr>
          <w:rFonts w:ascii="Sylfaen" w:hAnsi="Sylfaen"/>
          <w:noProof/>
          <w:sz w:val="24"/>
          <w:szCs w:val="24"/>
          <w:lang w:val="ka-GE"/>
        </w:rPr>
        <w:t xml:space="preserve">ს </w:t>
      </w:r>
      <w:r w:rsidR="00466ED8">
        <w:rPr>
          <w:rFonts w:ascii="Sylfaen" w:hAnsi="Sylfaen"/>
          <w:noProof/>
          <w:sz w:val="24"/>
          <w:szCs w:val="24"/>
          <w:lang w:val="ka-GE"/>
        </w:rPr>
        <w:t>შესაბამისად</w:t>
      </w:r>
      <w:r w:rsidRPr="003D6C8A">
        <w:rPr>
          <w:rFonts w:ascii="Sylfaen" w:hAnsi="Sylfaen"/>
          <w:noProof/>
          <w:sz w:val="24"/>
          <w:szCs w:val="24"/>
          <w:lang w:val="ka-GE"/>
        </w:rPr>
        <w:t>.</w:t>
      </w:r>
    </w:p>
    <w:p w:rsidR="003D6C8A" w:rsidRPr="003D6C8A" w:rsidRDefault="003D6C8A" w:rsidP="003D6C8A">
      <w:pPr>
        <w:spacing w:after="120" w:line="320" w:lineRule="atLeast"/>
        <w:ind w:left="720" w:hanging="720"/>
        <w:jc w:val="both"/>
        <w:rPr>
          <w:rFonts w:ascii="Sylfaen" w:hAnsi="Sylfaen"/>
          <w:noProof/>
          <w:sz w:val="24"/>
          <w:szCs w:val="24"/>
          <w:lang w:val="ka-GE"/>
        </w:rPr>
      </w:pPr>
      <w:r w:rsidRPr="003D6C8A">
        <w:rPr>
          <w:rFonts w:ascii="Sylfaen" w:hAnsi="Sylfaen"/>
          <w:noProof/>
          <w:sz w:val="24"/>
          <w:szCs w:val="24"/>
          <w:lang w:val="ka-GE"/>
        </w:rPr>
        <w:t xml:space="preserve">4. </w:t>
      </w:r>
      <w:r w:rsidR="00466ED8">
        <w:rPr>
          <w:rFonts w:ascii="Sylfaen" w:hAnsi="Sylfaen"/>
          <w:noProof/>
          <w:sz w:val="24"/>
          <w:szCs w:val="24"/>
          <w:lang w:val="ka-GE"/>
        </w:rPr>
        <w:tab/>
        <w:t>იმ შემთხვევაში, თუ</w:t>
      </w:r>
      <w:r w:rsidRPr="003D6C8A">
        <w:rPr>
          <w:rFonts w:ascii="Sylfaen" w:hAnsi="Sylfaen"/>
          <w:noProof/>
          <w:sz w:val="24"/>
          <w:szCs w:val="24"/>
          <w:lang w:val="ka-GE"/>
        </w:rPr>
        <w:t xml:space="preserve"> აუცილებელი</w:t>
      </w:r>
      <w:r w:rsidR="00466ED8">
        <w:rPr>
          <w:rFonts w:ascii="Sylfaen" w:hAnsi="Sylfaen"/>
          <w:noProof/>
          <w:sz w:val="24"/>
          <w:szCs w:val="24"/>
          <w:lang w:val="ka-GE"/>
        </w:rPr>
        <w:t xml:space="preserve"> იქნება</w:t>
      </w:r>
      <w:r w:rsidRPr="003D6C8A">
        <w:rPr>
          <w:rFonts w:ascii="Sylfaen" w:hAnsi="Sylfaen"/>
          <w:noProof/>
          <w:sz w:val="24"/>
          <w:szCs w:val="24"/>
          <w:lang w:val="ka-GE"/>
        </w:rPr>
        <w:t xml:space="preserve"> </w:t>
      </w:r>
      <w:r w:rsidR="00466ED8">
        <w:rPr>
          <w:rFonts w:ascii="Sylfaen" w:hAnsi="Sylfaen"/>
          <w:noProof/>
          <w:sz w:val="24"/>
          <w:szCs w:val="24"/>
          <w:lang w:val="ka-GE"/>
        </w:rPr>
        <w:t xml:space="preserve">ევროპული გაერთიანების ინტერესების </w:t>
      </w:r>
      <w:r w:rsidRPr="003D6C8A">
        <w:rPr>
          <w:rFonts w:ascii="Sylfaen" w:hAnsi="Sylfaen"/>
          <w:noProof/>
          <w:sz w:val="24"/>
          <w:szCs w:val="24"/>
          <w:lang w:val="ka-GE"/>
        </w:rPr>
        <w:t xml:space="preserve">ეფექტური </w:t>
      </w:r>
      <w:r w:rsidR="00466ED8">
        <w:rPr>
          <w:rFonts w:ascii="Sylfaen" w:hAnsi="Sylfaen"/>
          <w:noProof/>
          <w:sz w:val="24"/>
          <w:szCs w:val="24"/>
          <w:lang w:val="ka-GE"/>
        </w:rPr>
        <w:t>კოორდინირება</w:t>
      </w:r>
      <w:r w:rsidRPr="003D6C8A">
        <w:rPr>
          <w:rFonts w:ascii="Sylfaen" w:hAnsi="Sylfaen"/>
          <w:noProof/>
          <w:sz w:val="24"/>
          <w:szCs w:val="24"/>
          <w:lang w:val="ka-GE"/>
        </w:rPr>
        <w:t xml:space="preserve"> </w:t>
      </w:r>
      <w:r w:rsidR="00466ED8" w:rsidRPr="003D6C8A">
        <w:rPr>
          <w:rFonts w:ascii="Sylfaen" w:hAnsi="Sylfaen"/>
          <w:noProof/>
          <w:sz w:val="24"/>
          <w:szCs w:val="24"/>
          <w:lang w:val="ka-GE"/>
        </w:rPr>
        <w:t>რადიოსიხშირული სპექტრის საკითხებ</w:t>
      </w:r>
      <w:r w:rsidR="00466ED8">
        <w:rPr>
          <w:rFonts w:ascii="Sylfaen" w:hAnsi="Sylfaen"/>
          <w:noProof/>
          <w:sz w:val="24"/>
          <w:szCs w:val="24"/>
          <w:lang w:val="ka-GE"/>
        </w:rPr>
        <w:t xml:space="preserve">ში </w:t>
      </w:r>
      <w:r w:rsidR="00466ED8" w:rsidRPr="003D6C8A">
        <w:rPr>
          <w:rFonts w:ascii="Sylfaen" w:hAnsi="Sylfaen"/>
          <w:noProof/>
          <w:sz w:val="24"/>
          <w:szCs w:val="24"/>
          <w:lang w:val="ka-GE"/>
        </w:rPr>
        <w:t>კომპეტენტური</w:t>
      </w:r>
      <w:r w:rsidR="00466ED8">
        <w:rPr>
          <w:rFonts w:ascii="Sylfaen" w:hAnsi="Sylfaen"/>
          <w:noProof/>
          <w:sz w:val="24"/>
          <w:szCs w:val="24"/>
          <w:lang w:val="ka-GE"/>
        </w:rPr>
        <w:t xml:space="preserve"> </w:t>
      </w:r>
      <w:r w:rsidRPr="003D6C8A">
        <w:rPr>
          <w:rFonts w:ascii="Sylfaen" w:hAnsi="Sylfaen"/>
          <w:noProof/>
          <w:sz w:val="24"/>
          <w:szCs w:val="24"/>
          <w:lang w:val="ka-GE"/>
        </w:rPr>
        <w:t>საერთაშორისო ორგანიზაციების</w:t>
      </w:r>
      <w:r w:rsidR="00466ED8">
        <w:rPr>
          <w:rFonts w:ascii="Sylfaen" w:hAnsi="Sylfaen"/>
          <w:noProof/>
          <w:sz w:val="24"/>
          <w:szCs w:val="24"/>
          <w:lang w:val="ka-GE"/>
        </w:rPr>
        <w:t xml:space="preserve"> მიმართ</w:t>
      </w:r>
      <w:r w:rsidRPr="003D6C8A">
        <w:rPr>
          <w:rFonts w:ascii="Sylfaen" w:hAnsi="Sylfaen"/>
          <w:noProof/>
          <w:sz w:val="24"/>
          <w:szCs w:val="24"/>
          <w:lang w:val="ka-GE"/>
        </w:rPr>
        <w:t>, კომისია</w:t>
      </w:r>
      <w:r w:rsidR="00466ED8">
        <w:rPr>
          <w:rFonts w:ascii="Sylfaen" w:hAnsi="Sylfaen"/>
          <w:noProof/>
          <w:sz w:val="24"/>
          <w:szCs w:val="24"/>
          <w:lang w:val="ka-GE"/>
        </w:rPr>
        <w:t>ს</w:t>
      </w:r>
      <w:r w:rsidRPr="003D6C8A">
        <w:rPr>
          <w:rFonts w:ascii="Sylfaen" w:hAnsi="Sylfaen"/>
          <w:noProof/>
          <w:sz w:val="24"/>
          <w:szCs w:val="24"/>
          <w:lang w:val="ka-GE"/>
        </w:rPr>
        <w:t xml:space="preserve">, </w:t>
      </w:r>
      <w:r w:rsidR="00466ED8">
        <w:rPr>
          <w:rFonts w:ascii="Sylfaen" w:hAnsi="Sylfaen"/>
          <w:noProof/>
          <w:sz w:val="24"/>
          <w:szCs w:val="24"/>
          <w:lang w:val="ka-GE"/>
        </w:rPr>
        <w:t>რადიოსიხშირული სპექტრის პოლიტიკის ჯგუფის</w:t>
      </w:r>
      <w:r w:rsidR="00466ED8" w:rsidRPr="003D6C8A">
        <w:rPr>
          <w:rFonts w:ascii="Sylfaen" w:hAnsi="Sylfaen"/>
          <w:noProof/>
          <w:sz w:val="24"/>
          <w:szCs w:val="24"/>
          <w:lang w:val="ka-GE"/>
        </w:rPr>
        <w:t xml:space="preserve"> (RSPG)</w:t>
      </w:r>
      <w:r w:rsidR="00466ED8">
        <w:rPr>
          <w:rFonts w:ascii="Sylfaen" w:hAnsi="Sylfaen"/>
          <w:noProof/>
          <w:sz w:val="24"/>
          <w:szCs w:val="24"/>
          <w:lang w:val="ka-GE"/>
        </w:rPr>
        <w:t xml:space="preserve"> მოსაზრების გათვალისწინებით</w:t>
      </w:r>
      <w:r w:rsidRPr="003D6C8A">
        <w:rPr>
          <w:rFonts w:ascii="Sylfaen" w:hAnsi="Sylfaen"/>
          <w:noProof/>
          <w:sz w:val="24"/>
          <w:szCs w:val="24"/>
          <w:lang w:val="ka-GE"/>
        </w:rPr>
        <w:t xml:space="preserve">, შეუძლია </w:t>
      </w:r>
      <w:r w:rsidR="00466ED8">
        <w:rPr>
          <w:rFonts w:ascii="Sylfaen" w:hAnsi="Sylfaen"/>
          <w:noProof/>
          <w:sz w:val="24"/>
          <w:szCs w:val="24"/>
          <w:lang w:val="ka-GE"/>
        </w:rPr>
        <w:t xml:space="preserve">წარუდგინოს </w:t>
      </w:r>
      <w:r w:rsidRPr="003D6C8A">
        <w:rPr>
          <w:rFonts w:ascii="Sylfaen" w:hAnsi="Sylfaen"/>
          <w:noProof/>
          <w:sz w:val="24"/>
          <w:szCs w:val="24"/>
          <w:lang w:val="ka-GE"/>
        </w:rPr>
        <w:t xml:space="preserve">საერთო პოლიტიკის მიზნები ევროპის </w:t>
      </w:r>
      <w:r w:rsidR="00466ED8">
        <w:rPr>
          <w:rFonts w:ascii="Sylfaen" w:hAnsi="Sylfaen"/>
          <w:noProof/>
          <w:sz w:val="24"/>
          <w:szCs w:val="24"/>
          <w:lang w:val="ka-GE"/>
        </w:rPr>
        <w:t>პარლამენტ</w:t>
      </w:r>
      <w:r w:rsidRPr="003D6C8A">
        <w:rPr>
          <w:rFonts w:ascii="Sylfaen" w:hAnsi="Sylfaen"/>
          <w:noProof/>
          <w:sz w:val="24"/>
          <w:szCs w:val="24"/>
          <w:lang w:val="ka-GE"/>
        </w:rPr>
        <w:t>სა და საბჭოს.</w:t>
      </w:r>
    </w:p>
    <w:p w:rsidR="00466ED8" w:rsidRDefault="00466ED8" w:rsidP="0023763C">
      <w:pPr>
        <w:spacing w:after="0" w:line="320" w:lineRule="atLeast"/>
        <w:ind w:left="720" w:hanging="720"/>
        <w:jc w:val="center"/>
        <w:rPr>
          <w:rFonts w:ascii="Sylfaen" w:hAnsi="Sylfaen"/>
          <w:noProof/>
          <w:sz w:val="24"/>
          <w:szCs w:val="24"/>
          <w:lang w:val="ka-GE"/>
        </w:rPr>
      </w:pPr>
    </w:p>
    <w:p w:rsidR="00F7214D" w:rsidRDefault="00F7214D" w:rsidP="0023763C">
      <w:pPr>
        <w:spacing w:after="0" w:line="320" w:lineRule="atLeast"/>
        <w:jc w:val="center"/>
        <w:rPr>
          <w:rFonts w:ascii="Sylfaen" w:hAnsi="Sylfaen"/>
          <w:noProof/>
          <w:sz w:val="24"/>
          <w:szCs w:val="24"/>
          <w:lang w:val="ka-GE"/>
        </w:rPr>
      </w:pPr>
      <w:r>
        <w:rPr>
          <w:rFonts w:ascii="Sylfaen" w:hAnsi="Sylfaen"/>
          <w:noProof/>
          <w:sz w:val="24"/>
          <w:szCs w:val="24"/>
          <w:lang w:val="ka-GE"/>
        </w:rPr>
        <w:t>მუხლი 9</w:t>
      </w:r>
    </w:p>
    <w:p w:rsidR="00F7214D" w:rsidRDefault="00F7214D" w:rsidP="00535C46">
      <w:pPr>
        <w:spacing w:after="120" w:line="320" w:lineRule="atLeast"/>
        <w:jc w:val="center"/>
        <w:rPr>
          <w:rFonts w:ascii="Sylfaen" w:hAnsi="Sylfaen"/>
          <w:b/>
          <w:noProof/>
          <w:sz w:val="24"/>
          <w:szCs w:val="24"/>
          <w:lang w:val="ka-GE"/>
        </w:rPr>
      </w:pPr>
      <w:r>
        <w:rPr>
          <w:rFonts w:ascii="Sylfaen" w:hAnsi="Sylfaen"/>
          <w:b/>
          <w:noProof/>
          <w:sz w:val="24"/>
          <w:szCs w:val="24"/>
          <w:lang w:val="ka-GE"/>
        </w:rPr>
        <w:t>რადიოსიხშირული რესურსების მართვა ელექტრონულ საკომუნიკაციო მომსახურებებთან დაკავში</w:t>
      </w:r>
      <w:r w:rsidR="00A32156">
        <w:rPr>
          <w:rFonts w:ascii="Sylfaen" w:hAnsi="Sylfaen"/>
          <w:b/>
          <w:noProof/>
          <w:sz w:val="24"/>
          <w:szCs w:val="24"/>
          <w:lang w:val="ka-GE"/>
        </w:rPr>
        <w:t>რ</w:t>
      </w:r>
      <w:r>
        <w:rPr>
          <w:rFonts w:ascii="Sylfaen" w:hAnsi="Sylfaen"/>
          <w:b/>
          <w:noProof/>
          <w:sz w:val="24"/>
          <w:szCs w:val="24"/>
          <w:lang w:val="ka-GE"/>
        </w:rPr>
        <w:t>ებით</w:t>
      </w:r>
    </w:p>
    <w:p w:rsidR="00A32156" w:rsidRPr="00A32156" w:rsidRDefault="00F7214D" w:rsidP="00A32156">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1. </w:t>
      </w:r>
      <w:r w:rsidR="00323594">
        <w:rPr>
          <w:rFonts w:ascii="Sylfaen" w:hAnsi="Sylfaen"/>
          <w:noProof/>
          <w:sz w:val="24"/>
          <w:szCs w:val="24"/>
          <w:lang w:val="ka-GE"/>
        </w:rPr>
        <w:tab/>
      </w:r>
      <w:r w:rsidR="00A32156">
        <w:rPr>
          <w:rFonts w:ascii="Sylfaen" w:hAnsi="Sylfaen"/>
          <w:noProof/>
          <w:sz w:val="24"/>
          <w:szCs w:val="24"/>
          <w:lang w:val="ka-GE"/>
        </w:rPr>
        <w:t xml:space="preserve">იმ ფაქტის </w:t>
      </w:r>
      <w:r w:rsidR="00A32156" w:rsidRPr="00A32156">
        <w:rPr>
          <w:rFonts w:ascii="Sylfaen" w:hAnsi="Sylfaen"/>
          <w:noProof/>
          <w:sz w:val="24"/>
          <w:szCs w:val="24"/>
          <w:lang w:val="ka-GE"/>
        </w:rPr>
        <w:t xml:space="preserve">მხედველობაში </w:t>
      </w:r>
      <w:r w:rsidR="00A32156">
        <w:rPr>
          <w:rFonts w:ascii="Sylfaen" w:hAnsi="Sylfaen"/>
          <w:noProof/>
          <w:sz w:val="24"/>
          <w:szCs w:val="24"/>
          <w:lang w:val="ka-GE"/>
        </w:rPr>
        <w:t>მ</w:t>
      </w:r>
      <w:r w:rsidR="00A32156" w:rsidRPr="00A32156">
        <w:rPr>
          <w:rFonts w:ascii="Sylfaen" w:hAnsi="Sylfaen"/>
          <w:noProof/>
          <w:sz w:val="24"/>
          <w:szCs w:val="24"/>
          <w:lang w:val="ka-GE"/>
        </w:rPr>
        <w:t>იღებ</w:t>
      </w:r>
      <w:r w:rsidR="00A32156">
        <w:rPr>
          <w:rFonts w:ascii="Sylfaen" w:hAnsi="Sylfaen"/>
          <w:noProof/>
          <w:sz w:val="24"/>
          <w:szCs w:val="24"/>
          <w:lang w:val="ka-GE"/>
        </w:rPr>
        <w:t>ით,</w:t>
      </w:r>
      <w:r w:rsidR="00A32156" w:rsidRPr="00A32156">
        <w:rPr>
          <w:rFonts w:ascii="Sylfaen" w:hAnsi="Sylfaen"/>
          <w:noProof/>
          <w:sz w:val="24"/>
          <w:szCs w:val="24"/>
          <w:lang w:val="ka-GE"/>
        </w:rPr>
        <w:t xml:space="preserve"> რომ </w:t>
      </w:r>
      <w:r w:rsidR="00A32156">
        <w:rPr>
          <w:rFonts w:ascii="Sylfaen" w:hAnsi="Sylfaen"/>
          <w:noProof/>
          <w:sz w:val="24"/>
          <w:szCs w:val="24"/>
          <w:lang w:val="ka-GE"/>
        </w:rPr>
        <w:t>რადიო</w:t>
      </w:r>
      <w:r w:rsidR="00A32156" w:rsidRPr="00A32156">
        <w:rPr>
          <w:rFonts w:ascii="Sylfaen" w:hAnsi="Sylfaen"/>
          <w:noProof/>
          <w:sz w:val="24"/>
          <w:szCs w:val="24"/>
          <w:lang w:val="ka-GE"/>
        </w:rPr>
        <w:t>სიხშირ</w:t>
      </w:r>
      <w:r w:rsidR="00A32156">
        <w:rPr>
          <w:rFonts w:ascii="Sylfaen" w:hAnsi="Sylfaen"/>
          <w:noProof/>
          <w:sz w:val="24"/>
          <w:szCs w:val="24"/>
          <w:lang w:val="ka-GE"/>
        </w:rPr>
        <w:t>ული რესურსები გათვალისწინებულია საზოგადოების კეთილდღეობისთვის</w:t>
      </w:r>
      <w:r w:rsidR="00A32156" w:rsidRPr="00A32156">
        <w:rPr>
          <w:rFonts w:ascii="Sylfaen" w:hAnsi="Sylfaen"/>
          <w:noProof/>
          <w:sz w:val="24"/>
          <w:szCs w:val="24"/>
          <w:lang w:val="ka-GE"/>
        </w:rPr>
        <w:t xml:space="preserve">, </w:t>
      </w:r>
      <w:r w:rsidR="00A32156">
        <w:rPr>
          <w:rFonts w:ascii="Sylfaen" w:hAnsi="Sylfaen"/>
          <w:noProof/>
          <w:sz w:val="24"/>
          <w:szCs w:val="24"/>
          <w:lang w:val="ka-GE"/>
        </w:rPr>
        <w:t>რომელსაც გააჩნია</w:t>
      </w:r>
      <w:r w:rsidR="00A32156" w:rsidRPr="00A32156">
        <w:rPr>
          <w:rFonts w:ascii="Sylfaen" w:hAnsi="Sylfaen"/>
          <w:noProof/>
          <w:sz w:val="24"/>
          <w:szCs w:val="24"/>
          <w:lang w:val="ka-GE"/>
        </w:rPr>
        <w:t xml:space="preserve"> მნიშვნელოვანი სოციალური, ეკონომიკური და კულტურული ღირებულება, </w:t>
      </w:r>
      <w:r w:rsidR="00A32156">
        <w:rPr>
          <w:rFonts w:ascii="Sylfaen" w:hAnsi="Sylfaen"/>
          <w:noProof/>
          <w:sz w:val="24"/>
          <w:szCs w:val="24"/>
          <w:lang w:val="ka-GE"/>
        </w:rPr>
        <w:t xml:space="preserve">ევროკავშირის </w:t>
      </w:r>
      <w:r w:rsidR="00A32156" w:rsidRPr="00A32156">
        <w:rPr>
          <w:rFonts w:ascii="Sylfaen" w:hAnsi="Sylfaen"/>
          <w:noProof/>
          <w:sz w:val="24"/>
          <w:szCs w:val="24"/>
          <w:lang w:val="ka-GE"/>
        </w:rPr>
        <w:t>წევრმა სახელმწიფოებმა უნდა უზრუნველყონ რადიოსიხშირ</w:t>
      </w:r>
      <w:r w:rsidR="00A32156">
        <w:rPr>
          <w:rFonts w:ascii="Sylfaen" w:hAnsi="Sylfaen"/>
          <w:noProof/>
          <w:sz w:val="24"/>
          <w:szCs w:val="24"/>
          <w:lang w:val="ka-GE"/>
        </w:rPr>
        <w:t>ული რესურსების</w:t>
      </w:r>
      <w:r w:rsidR="00A32156" w:rsidRPr="00A32156">
        <w:rPr>
          <w:rFonts w:ascii="Sylfaen" w:hAnsi="Sylfaen"/>
          <w:noProof/>
          <w:sz w:val="24"/>
          <w:szCs w:val="24"/>
          <w:lang w:val="ka-GE"/>
        </w:rPr>
        <w:t xml:space="preserve"> ეფექტური მართვ</w:t>
      </w:r>
      <w:r w:rsidR="00A32156">
        <w:rPr>
          <w:rFonts w:ascii="Sylfaen" w:hAnsi="Sylfaen"/>
          <w:noProof/>
          <w:sz w:val="24"/>
          <w:szCs w:val="24"/>
          <w:lang w:val="ka-GE"/>
        </w:rPr>
        <w:t>ა</w:t>
      </w:r>
      <w:r w:rsidR="00A32156" w:rsidRPr="00A32156">
        <w:rPr>
          <w:rFonts w:ascii="Sylfaen" w:hAnsi="Sylfaen"/>
          <w:noProof/>
          <w:sz w:val="24"/>
          <w:szCs w:val="24"/>
          <w:lang w:val="ka-GE"/>
        </w:rPr>
        <w:t xml:space="preserve"> </w:t>
      </w:r>
      <w:r w:rsidR="00A32156">
        <w:rPr>
          <w:rFonts w:ascii="Sylfaen" w:hAnsi="Sylfaen"/>
          <w:noProof/>
          <w:sz w:val="24"/>
          <w:szCs w:val="24"/>
          <w:lang w:val="ka-GE"/>
        </w:rPr>
        <w:t>ელექტრონულ</w:t>
      </w:r>
      <w:r w:rsidR="00A32156" w:rsidRPr="00A32156">
        <w:rPr>
          <w:rFonts w:ascii="Sylfaen" w:hAnsi="Sylfaen"/>
          <w:noProof/>
          <w:sz w:val="24"/>
          <w:szCs w:val="24"/>
          <w:lang w:val="ka-GE"/>
        </w:rPr>
        <w:t xml:space="preserve"> საკომუნიკაციო მომსახურებ</w:t>
      </w:r>
      <w:r w:rsidR="00A32156">
        <w:rPr>
          <w:rFonts w:ascii="Sylfaen" w:hAnsi="Sylfaen"/>
          <w:noProof/>
          <w:sz w:val="24"/>
          <w:szCs w:val="24"/>
          <w:lang w:val="ka-GE"/>
        </w:rPr>
        <w:t>ებთან დაკავშირებით</w:t>
      </w:r>
      <w:r w:rsidR="00A32156" w:rsidRPr="00A32156">
        <w:rPr>
          <w:rFonts w:ascii="Sylfaen" w:hAnsi="Sylfaen"/>
          <w:noProof/>
          <w:sz w:val="24"/>
          <w:szCs w:val="24"/>
          <w:lang w:val="ka-GE"/>
        </w:rPr>
        <w:t xml:space="preserve"> </w:t>
      </w:r>
      <w:r w:rsidR="00924F12">
        <w:rPr>
          <w:rFonts w:ascii="Sylfaen" w:hAnsi="Sylfaen"/>
          <w:noProof/>
          <w:sz w:val="24"/>
          <w:szCs w:val="24"/>
          <w:lang w:val="ka-GE"/>
        </w:rPr>
        <w:t>საკუთარ</w:t>
      </w:r>
      <w:r w:rsidR="00A32156" w:rsidRPr="00A32156">
        <w:rPr>
          <w:rFonts w:ascii="Sylfaen" w:hAnsi="Sylfaen"/>
          <w:noProof/>
          <w:sz w:val="24"/>
          <w:szCs w:val="24"/>
          <w:lang w:val="ka-GE"/>
        </w:rPr>
        <w:t xml:space="preserve"> ტერიტორიაზე 8 და</w:t>
      </w:r>
      <w:r w:rsidR="00A32156">
        <w:rPr>
          <w:rFonts w:ascii="Sylfaen" w:hAnsi="Sylfaen"/>
          <w:noProof/>
          <w:sz w:val="24"/>
          <w:szCs w:val="24"/>
          <w:lang w:val="ka-GE"/>
        </w:rPr>
        <w:t xml:space="preserve"> 8</w:t>
      </w:r>
      <w:r w:rsidR="00A32156" w:rsidRPr="00A32156">
        <w:rPr>
          <w:rFonts w:ascii="Sylfaen" w:hAnsi="Sylfaen"/>
          <w:noProof/>
          <w:sz w:val="24"/>
          <w:szCs w:val="24"/>
          <w:lang w:val="ka-GE"/>
        </w:rPr>
        <w:t>ა მუხლების შესაბამისად. მათ უნდა უზრუნველყონ</w:t>
      </w:r>
      <w:r w:rsidR="0045736F">
        <w:rPr>
          <w:rFonts w:ascii="Sylfaen" w:hAnsi="Sylfaen"/>
          <w:noProof/>
          <w:sz w:val="24"/>
          <w:szCs w:val="24"/>
          <w:lang w:val="ka-GE"/>
        </w:rPr>
        <w:t>, რომ</w:t>
      </w:r>
      <w:r w:rsidR="00A32156" w:rsidRPr="00A32156">
        <w:rPr>
          <w:rFonts w:ascii="Sylfaen" w:hAnsi="Sylfaen"/>
          <w:noProof/>
          <w:sz w:val="24"/>
          <w:szCs w:val="24"/>
          <w:lang w:val="ka-GE"/>
        </w:rPr>
        <w:t xml:space="preserve"> ელექტრონული საკომუნიკაციო მომსახურების</w:t>
      </w:r>
      <w:r w:rsidR="00A32156">
        <w:rPr>
          <w:rFonts w:ascii="Sylfaen" w:hAnsi="Sylfaen"/>
          <w:noProof/>
          <w:sz w:val="24"/>
          <w:szCs w:val="24"/>
          <w:lang w:val="ka-GE"/>
        </w:rPr>
        <w:t xml:space="preserve">თვის გამოყენებული </w:t>
      </w:r>
      <w:r w:rsidR="00A32156" w:rsidRPr="00A32156">
        <w:rPr>
          <w:rFonts w:ascii="Sylfaen" w:hAnsi="Sylfaen"/>
          <w:noProof/>
          <w:sz w:val="24"/>
          <w:szCs w:val="24"/>
          <w:lang w:val="ka-GE"/>
        </w:rPr>
        <w:t>სპექტრის განაწილებ</w:t>
      </w:r>
      <w:r w:rsidR="00A32156">
        <w:rPr>
          <w:rFonts w:ascii="Sylfaen" w:hAnsi="Sylfaen"/>
          <w:noProof/>
          <w:sz w:val="24"/>
          <w:szCs w:val="24"/>
          <w:lang w:val="ka-GE"/>
        </w:rPr>
        <w:t>ა</w:t>
      </w:r>
      <w:r w:rsidR="00A32156" w:rsidRPr="00A32156">
        <w:rPr>
          <w:rFonts w:ascii="Sylfaen" w:hAnsi="Sylfaen"/>
          <w:noProof/>
          <w:sz w:val="24"/>
          <w:szCs w:val="24"/>
          <w:lang w:val="ka-GE"/>
        </w:rPr>
        <w:t xml:space="preserve"> და ზოგად</w:t>
      </w:r>
      <w:r w:rsidR="00A32156">
        <w:rPr>
          <w:rFonts w:ascii="Sylfaen" w:hAnsi="Sylfaen"/>
          <w:noProof/>
          <w:sz w:val="24"/>
          <w:szCs w:val="24"/>
          <w:lang w:val="ka-GE"/>
        </w:rPr>
        <w:t>ი</w:t>
      </w:r>
      <w:r w:rsidR="00A32156" w:rsidRPr="00A32156">
        <w:rPr>
          <w:rFonts w:ascii="Sylfaen" w:hAnsi="Sylfaen"/>
          <w:noProof/>
          <w:sz w:val="24"/>
          <w:szCs w:val="24"/>
          <w:lang w:val="ka-GE"/>
        </w:rPr>
        <w:t xml:space="preserve"> ავტორიზაცი</w:t>
      </w:r>
      <w:r w:rsidR="00A32156">
        <w:rPr>
          <w:rFonts w:ascii="Sylfaen" w:hAnsi="Sylfaen"/>
          <w:noProof/>
          <w:sz w:val="24"/>
          <w:szCs w:val="24"/>
          <w:lang w:val="ka-GE"/>
        </w:rPr>
        <w:t>ი</w:t>
      </w:r>
      <w:r w:rsidR="00A32156" w:rsidRPr="00A32156">
        <w:rPr>
          <w:rFonts w:ascii="Sylfaen" w:hAnsi="Sylfaen"/>
          <w:noProof/>
          <w:sz w:val="24"/>
          <w:szCs w:val="24"/>
          <w:lang w:val="ka-GE"/>
        </w:rPr>
        <w:t xml:space="preserve">ს </w:t>
      </w:r>
      <w:r w:rsidR="00A32156">
        <w:rPr>
          <w:rFonts w:ascii="Sylfaen" w:hAnsi="Sylfaen"/>
          <w:noProof/>
          <w:sz w:val="24"/>
          <w:szCs w:val="24"/>
          <w:lang w:val="ka-GE"/>
        </w:rPr>
        <w:t>ან</w:t>
      </w:r>
      <w:r w:rsidR="00A32156" w:rsidRPr="00A32156">
        <w:rPr>
          <w:rFonts w:ascii="Sylfaen" w:hAnsi="Sylfaen"/>
          <w:noProof/>
          <w:sz w:val="24"/>
          <w:szCs w:val="24"/>
          <w:lang w:val="ka-GE"/>
        </w:rPr>
        <w:t xml:space="preserve"> ინდივიდუალური უფლებების გაცემ</w:t>
      </w:r>
      <w:r w:rsidR="00A32156">
        <w:rPr>
          <w:rFonts w:ascii="Sylfaen" w:hAnsi="Sylfaen"/>
          <w:noProof/>
          <w:sz w:val="24"/>
          <w:szCs w:val="24"/>
          <w:lang w:val="ka-GE"/>
        </w:rPr>
        <w:t>ა აღნიშნული სახის</w:t>
      </w:r>
      <w:r w:rsidR="00A32156" w:rsidRPr="00A32156">
        <w:rPr>
          <w:rFonts w:ascii="Sylfaen" w:hAnsi="Sylfaen"/>
          <w:noProof/>
          <w:sz w:val="24"/>
          <w:szCs w:val="24"/>
          <w:lang w:val="ka-GE"/>
        </w:rPr>
        <w:t xml:space="preserve"> რადიოსიხშირ</w:t>
      </w:r>
      <w:r w:rsidR="00A32156">
        <w:rPr>
          <w:rFonts w:ascii="Sylfaen" w:hAnsi="Sylfaen"/>
          <w:noProof/>
          <w:sz w:val="24"/>
          <w:szCs w:val="24"/>
          <w:lang w:val="ka-GE"/>
        </w:rPr>
        <w:t>ული რესურსების</w:t>
      </w:r>
      <w:r w:rsidR="00A32156" w:rsidRPr="00A32156">
        <w:rPr>
          <w:rFonts w:ascii="Sylfaen" w:hAnsi="Sylfaen"/>
          <w:noProof/>
          <w:sz w:val="24"/>
          <w:szCs w:val="24"/>
          <w:lang w:val="ka-GE"/>
        </w:rPr>
        <w:t xml:space="preserve"> კომპეტენტური სახელმწიფო ორგანოების მიერ </w:t>
      </w:r>
      <w:r w:rsidR="0045736F">
        <w:rPr>
          <w:rFonts w:ascii="Sylfaen" w:hAnsi="Sylfaen"/>
          <w:noProof/>
          <w:sz w:val="24"/>
          <w:szCs w:val="24"/>
          <w:lang w:val="ka-GE"/>
        </w:rPr>
        <w:t xml:space="preserve">მოხდეს </w:t>
      </w:r>
      <w:r w:rsidR="00A32156" w:rsidRPr="00A32156">
        <w:rPr>
          <w:rFonts w:ascii="Sylfaen" w:hAnsi="Sylfaen"/>
          <w:noProof/>
          <w:sz w:val="24"/>
          <w:szCs w:val="24"/>
          <w:lang w:val="ka-GE"/>
        </w:rPr>
        <w:t>ობიექტური, გამჭვირვალე, არადისკრიმინაციული</w:t>
      </w:r>
      <w:r w:rsidR="00A32156">
        <w:rPr>
          <w:rFonts w:ascii="Sylfaen" w:hAnsi="Sylfaen"/>
          <w:noProof/>
          <w:sz w:val="24"/>
          <w:szCs w:val="24"/>
          <w:lang w:val="ka-GE"/>
        </w:rPr>
        <w:t xml:space="preserve"> </w:t>
      </w:r>
      <w:r w:rsidR="00A32156" w:rsidRPr="00A32156">
        <w:rPr>
          <w:rFonts w:ascii="Sylfaen" w:hAnsi="Sylfaen"/>
          <w:noProof/>
          <w:sz w:val="24"/>
          <w:szCs w:val="24"/>
          <w:lang w:val="ka-GE"/>
        </w:rPr>
        <w:t>და პროპორციული კრიტერიუმებ</w:t>
      </w:r>
      <w:r w:rsidR="00A32156">
        <w:rPr>
          <w:rFonts w:ascii="Sylfaen" w:hAnsi="Sylfaen"/>
          <w:noProof/>
          <w:sz w:val="24"/>
          <w:szCs w:val="24"/>
          <w:lang w:val="ka-GE"/>
        </w:rPr>
        <w:t>ი</w:t>
      </w:r>
      <w:r w:rsidR="00A32156" w:rsidRPr="00A32156">
        <w:rPr>
          <w:rFonts w:ascii="Sylfaen" w:hAnsi="Sylfaen"/>
          <w:noProof/>
          <w:sz w:val="24"/>
          <w:szCs w:val="24"/>
          <w:lang w:val="ka-GE"/>
        </w:rPr>
        <w:t>ს</w:t>
      </w:r>
      <w:r w:rsidR="00A32156">
        <w:rPr>
          <w:rFonts w:ascii="Sylfaen" w:hAnsi="Sylfaen"/>
          <w:noProof/>
          <w:sz w:val="24"/>
          <w:szCs w:val="24"/>
          <w:lang w:val="ka-GE"/>
        </w:rPr>
        <w:t xml:space="preserve"> შესაბამისად</w:t>
      </w:r>
      <w:r w:rsidR="00A32156" w:rsidRPr="00A32156">
        <w:rPr>
          <w:rFonts w:ascii="Sylfaen" w:hAnsi="Sylfaen"/>
          <w:noProof/>
          <w:sz w:val="24"/>
          <w:szCs w:val="24"/>
          <w:lang w:val="ka-GE"/>
        </w:rPr>
        <w:t>.</w:t>
      </w:r>
    </w:p>
    <w:p w:rsidR="00A32156" w:rsidRDefault="00A32156" w:rsidP="00A32156">
      <w:pPr>
        <w:spacing w:after="120" w:line="320" w:lineRule="atLeast"/>
        <w:ind w:left="720"/>
        <w:jc w:val="both"/>
        <w:rPr>
          <w:rFonts w:ascii="Sylfaen" w:hAnsi="Sylfaen"/>
          <w:noProof/>
          <w:sz w:val="24"/>
          <w:szCs w:val="24"/>
          <w:lang w:val="ka-GE"/>
        </w:rPr>
      </w:pPr>
      <w:r>
        <w:rPr>
          <w:rFonts w:ascii="Sylfaen" w:hAnsi="Sylfaen"/>
          <w:noProof/>
          <w:sz w:val="24"/>
          <w:szCs w:val="24"/>
          <w:lang w:val="ka-GE"/>
        </w:rPr>
        <w:t>წინამდებარე</w:t>
      </w:r>
      <w:r w:rsidRPr="00A32156">
        <w:rPr>
          <w:rFonts w:ascii="Sylfaen" w:hAnsi="Sylfaen"/>
          <w:noProof/>
          <w:sz w:val="24"/>
          <w:szCs w:val="24"/>
          <w:lang w:val="ka-GE"/>
        </w:rPr>
        <w:t xml:space="preserve"> მუხლის გამოყენებისას, </w:t>
      </w:r>
      <w:r>
        <w:rPr>
          <w:rFonts w:ascii="Sylfaen" w:hAnsi="Sylfaen"/>
          <w:noProof/>
          <w:sz w:val="24"/>
          <w:szCs w:val="24"/>
          <w:lang w:val="ka-GE"/>
        </w:rPr>
        <w:t xml:space="preserve">ევროკავშირის </w:t>
      </w:r>
      <w:r w:rsidRPr="00A32156">
        <w:rPr>
          <w:rFonts w:ascii="Sylfaen" w:hAnsi="Sylfaen"/>
          <w:noProof/>
          <w:sz w:val="24"/>
          <w:szCs w:val="24"/>
          <w:lang w:val="ka-GE"/>
        </w:rPr>
        <w:t xml:space="preserve">წევრი სახელმწიფოები </w:t>
      </w:r>
      <w:r>
        <w:rPr>
          <w:rFonts w:ascii="Sylfaen" w:hAnsi="Sylfaen"/>
          <w:noProof/>
          <w:sz w:val="24"/>
          <w:szCs w:val="24"/>
          <w:lang w:val="ka-GE"/>
        </w:rPr>
        <w:t>დაიცავენ</w:t>
      </w:r>
      <w:r w:rsidRPr="00A32156">
        <w:rPr>
          <w:rFonts w:ascii="Sylfaen" w:hAnsi="Sylfaen"/>
          <w:noProof/>
          <w:sz w:val="24"/>
          <w:szCs w:val="24"/>
          <w:lang w:val="ka-GE"/>
        </w:rPr>
        <w:t xml:space="preserve"> </w:t>
      </w:r>
      <w:r w:rsidR="0045736F">
        <w:rPr>
          <w:rFonts w:ascii="Sylfaen" w:hAnsi="Sylfaen"/>
          <w:noProof/>
          <w:sz w:val="24"/>
          <w:szCs w:val="24"/>
          <w:lang w:val="ka-GE"/>
        </w:rPr>
        <w:t>შესაბამის</w:t>
      </w:r>
      <w:r w:rsidRPr="00A32156">
        <w:rPr>
          <w:rFonts w:ascii="Sylfaen" w:hAnsi="Sylfaen"/>
          <w:noProof/>
          <w:sz w:val="24"/>
          <w:szCs w:val="24"/>
          <w:lang w:val="ka-GE"/>
        </w:rPr>
        <w:t xml:space="preserve"> საერთაშორისო </w:t>
      </w:r>
      <w:r>
        <w:rPr>
          <w:rFonts w:ascii="Sylfaen" w:hAnsi="Sylfaen"/>
          <w:noProof/>
          <w:sz w:val="24"/>
          <w:szCs w:val="24"/>
          <w:lang w:val="ka-GE"/>
        </w:rPr>
        <w:t>შეთანხმებებ</w:t>
      </w:r>
      <w:r w:rsidRPr="00A32156">
        <w:rPr>
          <w:rFonts w:ascii="Sylfaen" w:hAnsi="Sylfaen"/>
          <w:noProof/>
          <w:sz w:val="24"/>
          <w:szCs w:val="24"/>
          <w:lang w:val="ka-GE"/>
        </w:rPr>
        <w:t xml:space="preserve">ს, მათ შორის ITU რადიო </w:t>
      </w:r>
      <w:r>
        <w:rPr>
          <w:rFonts w:ascii="Sylfaen" w:hAnsi="Sylfaen"/>
          <w:noProof/>
          <w:sz w:val="24"/>
          <w:szCs w:val="24"/>
          <w:lang w:val="ka-GE"/>
        </w:rPr>
        <w:t>რეგულაციებს</w:t>
      </w:r>
      <w:r w:rsidRPr="00A32156">
        <w:rPr>
          <w:rFonts w:ascii="Sylfaen" w:hAnsi="Sylfaen"/>
          <w:noProof/>
          <w:sz w:val="24"/>
          <w:szCs w:val="24"/>
          <w:lang w:val="ka-GE"/>
        </w:rPr>
        <w:t xml:space="preserve"> და</w:t>
      </w:r>
      <w:r>
        <w:rPr>
          <w:rFonts w:ascii="Sylfaen" w:hAnsi="Sylfaen"/>
          <w:noProof/>
          <w:sz w:val="24"/>
          <w:szCs w:val="24"/>
          <w:lang w:val="ka-GE"/>
        </w:rPr>
        <w:t xml:space="preserve"> </w:t>
      </w:r>
      <w:r w:rsidR="0045736F">
        <w:rPr>
          <w:rFonts w:ascii="Sylfaen" w:hAnsi="Sylfaen"/>
          <w:noProof/>
          <w:sz w:val="24"/>
          <w:szCs w:val="24"/>
          <w:lang w:val="ka-GE"/>
        </w:rPr>
        <w:t>ასევე</w:t>
      </w:r>
      <w:r>
        <w:rPr>
          <w:rFonts w:ascii="Sylfaen" w:hAnsi="Sylfaen"/>
          <w:noProof/>
          <w:sz w:val="24"/>
          <w:szCs w:val="24"/>
          <w:lang w:val="ka-GE"/>
        </w:rPr>
        <w:t xml:space="preserve"> მხედველობაში</w:t>
      </w:r>
      <w:r w:rsidRPr="00A32156">
        <w:rPr>
          <w:rFonts w:ascii="Sylfaen" w:hAnsi="Sylfaen"/>
          <w:noProof/>
          <w:sz w:val="24"/>
          <w:szCs w:val="24"/>
          <w:lang w:val="ka-GE"/>
        </w:rPr>
        <w:t xml:space="preserve"> </w:t>
      </w:r>
      <w:r>
        <w:rPr>
          <w:rFonts w:ascii="Sylfaen" w:hAnsi="Sylfaen"/>
          <w:noProof/>
          <w:sz w:val="24"/>
          <w:szCs w:val="24"/>
          <w:lang w:val="ka-GE"/>
        </w:rPr>
        <w:t>მიიღ</w:t>
      </w:r>
      <w:r w:rsidR="0045736F">
        <w:rPr>
          <w:rFonts w:ascii="Sylfaen" w:hAnsi="Sylfaen"/>
          <w:noProof/>
          <w:sz w:val="24"/>
          <w:szCs w:val="24"/>
          <w:lang w:val="ka-GE"/>
        </w:rPr>
        <w:t>ებე</w:t>
      </w:r>
      <w:r>
        <w:rPr>
          <w:rFonts w:ascii="Sylfaen" w:hAnsi="Sylfaen"/>
          <w:noProof/>
          <w:sz w:val="24"/>
          <w:szCs w:val="24"/>
          <w:lang w:val="ka-GE"/>
        </w:rPr>
        <w:t>ნ</w:t>
      </w:r>
      <w:r w:rsidRPr="00A32156">
        <w:rPr>
          <w:rFonts w:ascii="Sylfaen" w:hAnsi="Sylfaen"/>
          <w:noProof/>
          <w:sz w:val="24"/>
          <w:szCs w:val="24"/>
          <w:lang w:val="ka-GE"/>
        </w:rPr>
        <w:t xml:space="preserve"> საჯარო პოლიტიკის </w:t>
      </w:r>
      <w:r>
        <w:rPr>
          <w:rFonts w:ascii="Sylfaen" w:hAnsi="Sylfaen"/>
          <w:noProof/>
          <w:sz w:val="24"/>
          <w:szCs w:val="24"/>
          <w:lang w:val="ka-GE"/>
        </w:rPr>
        <w:t xml:space="preserve">ფარგლებში </w:t>
      </w:r>
      <w:r w:rsidR="0045736F">
        <w:rPr>
          <w:rFonts w:ascii="Sylfaen" w:hAnsi="Sylfaen"/>
          <w:noProof/>
          <w:sz w:val="24"/>
          <w:szCs w:val="24"/>
          <w:lang w:val="ka-GE"/>
        </w:rPr>
        <w:t>გამოთქმულ</w:t>
      </w:r>
      <w:r>
        <w:rPr>
          <w:rFonts w:ascii="Sylfaen" w:hAnsi="Sylfaen"/>
          <w:noProof/>
          <w:sz w:val="24"/>
          <w:szCs w:val="24"/>
          <w:lang w:val="ka-GE"/>
        </w:rPr>
        <w:t xml:space="preserve"> </w:t>
      </w:r>
      <w:r w:rsidRPr="00A32156">
        <w:rPr>
          <w:rFonts w:ascii="Sylfaen" w:hAnsi="Sylfaen"/>
          <w:noProof/>
          <w:sz w:val="24"/>
          <w:szCs w:val="24"/>
          <w:lang w:val="ka-GE"/>
        </w:rPr>
        <w:t>მოსაზრებებ</w:t>
      </w:r>
      <w:r w:rsidR="0045736F">
        <w:rPr>
          <w:rFonts w:ascii="Sylfaen" w:hAnsi="Sylfaen"/>
          <w:noProof/>
          <w:sz w:val="24"/>
          <w:szCs w:val="24"/>
          <w:lang w:val="ka-GE"/>
        </w:rPr>
        <w:t>ს</w:t>
      </w:r>
      <w:r w:rsidRPr="00A32156">
        <w:rPr>
          <w:rFonts w:ascii="Sylfaen" w:hAnsi="Sylfaen"/>
          <w:noProof/>
          <w:sz w:val="24"/>
          <w:szCs w:val="24"/>
          <w:lang w:val="ka-GE"/>
        </w:rPr>
        <w:t>.</w:t>
      </w:r>
    </w:p>
    <w:p w:rsidR="008A56B6" w:rsidRDefault="008A56B6" w:rsidP="00A32156">
      <w:pPr>
        <w:spacing w:after="120" w:line="320" w:lineRule="atLeast"/>
        <w:ind w:left="720"/>
        <w:jc w:val="both"/>
        <w:rPr>
          <w:rFonts w:ascii="Sylfaen" w:hAnsi="Sylfaen"/>
          <w:noProof/>
          <w:sz w:val="24"/>
          <w:szCs w:val="24"/>
          <w:lang w:val="ka-GE"/>
        </w:rPr>
      </w:pPr>
    </w:p>
    <w:p w:rsidR="008A56B6" w:rsidRDefault="008A56B6" w:rsidP="008A56B6">
      <w:pPr>
        <w:spacing w:after="120" w:line="320" w:lineRule="atLeast"/>
        <w:jc w:val="both"/>
        <w:rPr>
          <w:rFonts w:ascii="Sylfaen" w:hAnsi="Sylfaen"/>
          <w:noProof/>
          <w:sz w:val="24"/>
          <w:szCs w:val="24"/>
          <w:lang w:val="ka-GE"/>
        </w:rPr>
      </w:pPr>
    </w:p>
    <w:p w:rsidR="008A56B6" w:rsidRDefault="008A56B6" w:rsidP="008A56B6">
      <w:pPr>
        <w:spacing w:after="120" w:line="320" w:lineRule="atLeast"/>
        <w:ind w:left="720" w:hanging="720"/>
        <w:jc w:val="both"/>
        <w:rPr>
          <w:rFonts w:ascii="Sylfaen" w:hAnsi="Sylfaen"/>
          <w:noProof/>
          <w:sz w:val="24"/>
          <w:szCs w:val="24"/>
          <w:lang w:val="ka-GE"/>
        </w:rPr>
      </w:pPr>
      <w:r>
        <w:rPr>
          <w:rFonts w:ascii="Sylfaen" w:hAnsi="Sylfaen"/>
          <w:noProof/>
          <w:sz w:val="24"/>
          <w:szCs w:val="24"/>
        </w:rPr>
        <w:pict>
          <v:shape id="_x0000_s1030" type="#_x0000_t32" style="position:absolute;left:0;text-align:left;margin-left:-4.25pt;margin-top:-.1pt;width:258.45pt;height:0;z-index:251662336" o:connectortype="straight"/>
        </w:pict>
      </w:r>
      <w:r>
        <w:rPr>
          <w:rFonts w:ascii="Sylfaen" w:hAnsi="Sylfaen"/>
          <w:noProof/>
          <w:sz w:val="24"/>
          <w:szCs w:val="24"/>
          <w:lang w:val="ka-GE"/>
        </w:rPr>
        <w:t xml:space="preserve">* </w:t>
      </w:r>
      <w:r w:rsidRPr="001933EB">
        <w:rPr>
          <w:rFonts w:ascii="Sylfaen" w:hAnsi="Sylfaen"/>
          <w:noProof/>
          <w:lang w:val="ka-GE"/>
        </w:rPr>
        <w:t>ოფიციალური ჟურნალი</w:t>
      </w:r>
      <w:r>
        <w:rPr>
          <w:rFonts w:ascii="Sylfaen" w:hAnsi="Sylfaen"/>
          <w:noProof/>
          <w:lang w:val="ka-GE"/>
        </w:rPr>
        <w:t xml:space="preserve"> L 198</w:t>
      </w:r>
      <w:r w:rsidRPr="001933EB">
        <w:rPr>
          <w:rFonts w:ascii="Sylfaen" w:hAnsi="Sylfaen"/>
          <w:noProof/>
          <w:lang w:val="ka-GE"/>
        </w:rPr>
        <w:t xml:space="preserve">, </w:t>
      </w:r>
      <w:r>
        <w:rPr>
          <w:rFonts w:ascii="Sylfaen" w:hAnsi="Sylfaen"/>
          <w:noProof/>
          <w:lang w:val="ka-GE"/>
        </w:rPr>
        <w:t>27.7.2002</w:t>
      </w:r>
      <w:r w:rsidRPr="001933EB">
        <w:rPr>
          <w:rFonts w:ascii="Sylfaen" w:hAnsi="Sylfaen"/>
          <w:noProof/>
          <w:lang w:val="ka-GE"/>
        </w:rPr>
        <w:t xml:space="preserve">, გვ. </w:t>
      </w:r>
      <w:r>
        <w:rPr>
          <w:rFonts w:ascii="Sylfaen" w:hAnsi="Sylfaen"/>
          <w:noProof/>
          <w:lang w:val="ka-GE"/>
        </w:rPr>
        <w:t>49.</w:t>
      </w:r>
    </w:p>
    <w:p w:rsidR="008A56B6" w:rsidRDefault="008A56B6" w:rsidP="00A32156">
      <w:pPr>
        <w:spacing w:after="120" w:line="320" w:lineRule="atLeast"/>
        <w:ind w:left="720"/>
        <w:jc w:val="both"/>
        <w:rPr>
          <w:rFonts w:ascii="Sylfaen" w:hAnsi="Sylfaen"/>
          <w:noProof/>
          <w:sz w:val="24"/>
          <w:szCs w:val="24"/>
          <w:lang w:val="ka-GE"/>
        </w:rPr>
      </w:pPr>
    </w:p>
    <w:p w:rsidR="0023763C" w:rsidRPr="00A32156" w:rsidRDefault="00A32156" w:rsidP="008A56B6">
      <w:pPr>
        <w:spacing w:after="120" w:line="320" w:lineRule="atLeast"/>
        <w:ind w:left="720" w:hanging="720"/>
        <w:jc w:val="both"/>
        <w:rPr>
          <w:rFonts w:ascii="Sylfaen" w:hAnsi="Sylfaen"/>
          <w:noProof/>
          <w:sz w:val="24"/>
          <w:szCs w:val="24"/>
          <w:lang w:val="ka-GE"/>
        </w:rPr>
      </w:pPr>
      <w:r w:rsidRPr="00A32156">
        <w:rPr>
          <w:rFonts w:ascii="Sylfaen" w:hAnsi="Sylfaen"/>
          <w:noProof/>
          <w:sz w:val="24"/>
          <w:szCs w:val="24"/>
          <w:lang w:val="ka-GE"/>
        </w:rPr>
        <w:lastRenderedPageBreak/>
        <w:t xml:space="preserve">2. </w:t>
      </w:r>
      <w:r>
        <w:rPr>
          <w:rFonts w:ascii="Sylfaen" w:hAnsi="Sylfaen"/>
          <w:noProof/>
          <w:sz w:val="24"/>
          <w:szCs w:val="24"/>
          <w:lang w:val="ka-GE"/>
        </w:rPr>
        <w:tab/>
        <w:t xml:space="preserve">ევროკავშირის </w:t>
      </w:r>
      <w:r w:rsidRPr="00A32156">
        <w:rPr>
          <w:rFonts w:ascii="Sylfaen" w:hAnsi="Sylfaen"/>
          <w:noProof/>
          <w:sz w:val="24"/>
          <w:szCs w:val="24"/>
          <w:lang w:val="ka-GE"/>
        </w:rPr>
        <w:t xml:space="preserve">წევრმა სახელმწიფოებმა </w:t>
      </w:r>
      <w:r w:rsidR="00282BB4">
        <w:rPr>
          <w:rFonts w:ascii="Sylfaen" w:hAnsi="Sylfaen"/>
          <w:noProof/>
          <w:sz w:val="24"/>
          <w:szCs w:val="24"/>
          <w:lang w:val="ka-GE"/>
        </w:rPr>
        <w:t xml:space="preserve">ხელი </w:t>
      </w:r>
      <w:r w:rsidRPr="00A32156">
        <w:rPr>
          <w:rFonts w:ascii="Sylfaen" w:hAnsi="Sylfaen"/>
          <w:noProof/>
          <w:sz w:val="24"/>
          <w:szCs w:val="24"/>
          <w:lang w:val="ka-GE"/>
        </w:rPr>
        <w:t>უნდა შეუწყო</w:t>
      </w:r>
      <w:r w:rsidR="0045736F">
        <w:rPr>
          <w:rFonts w:ascii="Sylfaen" w:hAnsi="Sylfaen"/>
          <w:noProof/>
          <w:sz w:val="24"/>
          <w:szCs w:val="24"/>
          <w:lang w:val="ka-GE"/>
        </w:rPr>
        <w:t>ნ</w:t>
      </w:r>
      <w:r w:rsidRPr="00A32156">
        <w:rPr>
          <w:rFonts w:ascii="Sylfaen" w:hAnsi="Sylfaen"/>
          <w:noProof/>
          <w:sz w:val="24"/>
          <w:szCs w:val="24"/>
          <w:lang w:val="ka-GE"/>
        </w:rPr>
        <w:t xml:space="preserve"> </w:t>
      </w:r>
      <w:r w:rsidR="00282BB4" w:rsidRPr="00A32156">
        <w:rPr>
          <w:rFonts w:ascii="Sylfaen" w:hAnsi="Sylfaen"/>
          <w:noProof/>
          <w:sz w:val="24"/>
          <w:szCs w:val="24"/>
          <w:lang w:val="ka-GE"/>
        </w:rPr>
        <w:t>რადიოსიხშირ</w:t>
      </w:r>
      <w:r w:rsidR="00282BB4">
        <w:rPr>
          <w:rFonts w:ascii="Sylfaen" w:hAnsi="Sylfaen"/>
          <w:noProof/>
          <w:sz w:val="24"/>
          <w:szCs w:val="24"/>
          <w:lang w:val="ka-GE"/>
        </w:rPr>
        <w:t>ული რესურსების</w:t>
      </w:r>
      <w:r w:rsidR="00282BB4" w:rsidRPr="00A32156">
        <w:rPr>
          <w:rFonts w:ascii="Sylfaen" w:hAnsi="Sylfaen"/>
          <w:noProof/>
          <w:sz w:val="24"/>
          <w:szCs w:val="24"/>
          <w:lang w:val="ka-GE"/>
        </w:rPr>
        <w:t xml:space="preserve"> გამოყენების </w:t>
      </w:r>
      <w:r w:rsidRPr="00A32156">
        <w:rPr>
          <w:rFonts w:ascii="Sylfaen" w:hAnsi="Sylfaen"/>
          <w:noProof/>
          <w:sz w:val="24"/>
          <w:szCs w:val="24"/>
          <w:lang w:val="ka-GE"/>
        </w:rPr>
        <w:t>ჰარმონიზაცი</w:t>
      </w:r>
      <w:r w:rsidR="00282BB4">
        <w:rPr>
          <w:rFonts w:ascii="Sylfaen" w:hAnsi="Sylfaen"/>
          <w:noProof/>
          <w:sz w:val="24"/>
          <w:szCs w:val="24"/>
          <w:lang w:val="ka-GE"/>
        </w:rPr>
        <w:t>ა</w:t>
      </w:r>
      <w:r w:rsidRPr="00A32156">
        <w:rPr>
          <w:rFonts w:ascii="Sylfaen" w:hAnsi="Sylfaen"/>
          <w:noProof/>
          <w:sz w:val="24"/>
          <w:szCs w:val="24"/>
          <w:lang w:val="ka-GE"/>
        </w:rPr>
        <w:t xml:space="preserve">ს </w:t>
      </w:r>
      <w:r w:rsidR="00282BB4">
        <w:rPr>
          <w:rFonts w:ascii="Sylfaen" w:hAnsi="Sylfaen"/>
          <w:noProof/>
          <w:sz w:val="24"/>
          <w:szCs w:val="24"/>
          <w:lang w:val="ka-GE"/>
        </w:rPr>
        <w:t xml:space="preserve">ევროპული გაერთიანების </w:t>
      </w:r>
      <w:r w:rsidRPr="00A32156">
        <w:rPr>
          <w:rFonts w:ascii="Sylfaen" w:hAnsi="Sylfaen"/>
          <w:noProof/>
          <w:sz w:val="24"/>
          <w:szCs w:val="24"/>
          <w:lang w:val="ka-GE"/>
        </w:rPr>
        <w:t xml:space="preserve">მასშტაბით, </w:t>
      </w:r>
      <w:r w:rsidR="00282BB4">
        <w:rPr>
          <w:rFonts w:ascii="Sylfaen" w:hAnsi="Sylfaen"/>
          <w:noProof/>
          <w:sz w:val="24"/>
          <w:szCs w:val="24"/>
          <w:lang w:val="ka-GE"/>
        </w:rPr>
        <w:t xml:space="preserve">მისი </w:t>
      </w:r>
      <w:r w:rsidRPr="00A32156">
        <w:rPr>
          <w:rFonts w:ascii="Sylfaen" w:hAnsi="Sylfaen"/>
          <w:noProof/>
          <w:sz w:val="24"/>
          <w:szCs w:val="24"/>
          <w:lang w:val="ka-GE"/>
        </w:rPr>
        <w:t>ეფექტური გამოყენების</w:t>
      </w:r>
      <w:r w:rsidR="00282BB4">
        <w:rPr>
          <w:rFonts w:ascii="Sylfaen" w:hAnsi="Sylfaen"/>
          <w:noProof/>
          <w:sz w:val="24"/>
          <w:szCs w:val="24"/>
          <w:lang w:val="ka-GE"/>
        </w:rPr>
        <w:t xml:space="preserve"> აუცილებლობისა</w:t>
      </w:r>
      <w:r w:rsidRPr="00A32156">
        <w:rPr>
          <w:rFonts w:ascii="Sylfaen" w:hAnsi="Sylfaen"/>
          <w:noProof/>
          <w:sz w:val="24"/>
          <w:szCs w:val="24"/>
          <w:lang w:val="ka-GE"/>
        </w:rPr>
        <w:t xml:space="preserve"> და </w:t>
      </w:r>
      <w:r w:rsidR="00282BB4">
        <w:rPr>
          <w:rFonts w:ascii="Sylfaen" w:hAnsi="Sylfaen"/>
          <w:noProof/>
          <w:sz w:val="24"/>
          <w:szCs w:val="24"/>
          <w:lang w:val="ka-GE"/>
        </w:rPr>
        <w:t>მომხმარებელთა მიმართ სარგებლის გათვალისწინებით,</w:t>
      </w:r>
      <w:r w:rsidRPr="00A32156">
        <w:rPr>
          <w:rFonts w:ascii="Sylfaen" w:hAnsi="Sylfaen"/>
          <w:noProof/>
          <w:sz w:val="24"/>
          <w:szCs w:val="24"/>
          <w:lang w:val="ka-GE"/>
        </w:rPr>
        <w:t xml:space="preserve"> როგორიცაა </w:t>
      </w:r>
      <w:r w:rsidR="00282BB4">
        <w:rPr>
          <w:rFonts w:ascii="Sylfaen" w:hAnsi="Sylfaen"/>
          <w:noProof/>
          <w:sz w:val="24"/>
          <w:szCs w:val="24"/>
          <w:lang w:val="ka-GE"/>
        </w:rPr>
        <w:t>მომსახურებების მასშტაბის ეკონომიურობა</w:t>
      </w:r>
      <w:r w:rsidRPr="00A32156">
        <w:rPr>
          <w:rFonts w:ascii="Sylfaen" w:hAnsi="Sylfaen"/>
          <w:noProof/>
          <w:sz w:val="24"/>
          <w:szCs w:val="24"/>
          <w:lang w:val="ka-GE"/>
        </w:rPr>
        <w:t xml:space="preserve"> და თავსებადობ</w:t>
      </w:r>
      <w:r w:rsidR="00282BB4">
        <w:rPr>
          <w:rFonts w:ascii="Sylfaen" w:hAnsi="Sylfaen"/>
          <w:noProof/>
          <w:sz w:val="24"/>
          <w:szCs w:val="24"/>
          <w:lang w:val="ka-GE"/>
        </w:rPr>
        <w:t>ა</w:t>
      </w:r>
      <w:r w:rsidRPr="00A32156">
        <w:rPr>
          <w:rFonts w:ascii="Sylfaen" w:hAnsi="Sylfaen"/>
          <w:noProof/>
          <w:sz w:val="24"/>
          <w:szCs w:val="24"/>
          <w:lang w:val="ka-GE"/>
        </w:rPr>
        <w:t xml:space="preserve">. </w:t>
      </w:r>
      <w:r w:rsidR="00282BB4">
        <w:rPr>
          <w:rFonts w:ascii="Sylfaen" w:hAnsi="Sylfaen"/>
          <w:noProof/>
          <w:sz w:val="24"/>
          <w:szCs w:val="24"/>
          <w:lang w:val="ka-GE"/>
        </w:rPr>
        <w:t>აღნიშნულ</w:t>
      </w:r>
      <w:r w:rsidRPr="00A32156">
        <w:rPr>
          <w:rFonts w:ascii="Sylfaen" w:hAnsi="Sylfaen"/>
          <w:noProof/>
          <w:sz w:val="24"/>
          <w:szCs w:val="24"/>
          <w:lang w:val="ka-GE"/>
        </w:rPr>
        <w:t xml:space="preserve"> შემთხვევაში, მათ უნდა იმოქმედონ </w:t>
      </w:r>
      <w:r w:rsidR="00282BB4">
        <w:rPr>
          <w:rFonts w:ascii="Sylfaen" w:hAnsi="Sylfaen"/>
          <w:noProof/>
          <w:sz w:val="24"/>
          <w:szCs w:val="24"/>
          <w:lang w:val="ka-GE"/>
        </w:rPr>
        <w:t>მ</w:t>
      </w:r>
      <w:r w:rsidRPr="00A32156">
        <w:rPr>
          <w:rFonts w:ascii="Sylfaen" w:hAnsi="Sylfaen"/>
          <w:noProof/>
          <w:sz w:val="24"/>
          <w:szCs w:val="24"/>
          <w:lang w:val="ka-GE"/>
        </w:rPr>
        <w:t>ე</w:t>
      </w:r>
      <w:r w:rsidR="00282BB4">
        <w:rPr>
          <w:rFonts w:ascii="Sylfaen" w:hAnsi="Sylfaen"/>
          <w:noProof/>
          <w:sz w:val="24"/>
          <w:szCs w:val="24"/>
          <w:lang w:val="ka-GE"/>
        </w:rPr>
        <w:t>-</w:t>
      </w:r>
      <w:r w:rsidR="00282BB4" w:rsidRPr="00A32156">
        <w:rPr>
          <w:rFonts w:ascii="Sylfaen" w:hAnsi="Sylfaen"/>
          <w:noProof/>
          <w:sz w:val="24"/>
          <w:szCs w:val="24"/>
          <w:lang w:val="ka-GE"/>
        </w:rPr>
        <w:t>8ა</w:t>
      </w:r>
      <w:r w:rsidR="00282BB4">
        <w:rPr>
          <w:rFonts w:ascii="Sylfaen" w:hAnsi="Sylfaen"/>
          <w:noProof/>
          <w:sz w:val="24"/>
          <w:szCs w:val="24"/>
          <w:lang w:val="ka-GE"/>
        </w:rPr>
        <w:t xml:space="preserve"> </w:t>
      </w:r>
      <w:r w:rsidRPr="00A32156">
        <w:rPr>
          <w:rFonts w:ascii="Sylfaen" w:hAnsi="Sylfaen"/>
          <w:noProof/>
          <w:sz w:val="24"/>
          <w:szCs w:val="24"/>
          <w:lang w:val="ka-GE"/>
        </w:rPr>
        <w:t>მუხლის</w:t>
      </w:r>
      <w:r w:rsidR="00282BB4">
        <w:rPr>
          <w:rFonts w:ascii="Sylfaen" w:hAnsi="Sylfaen"/>
          <w:noProof/>
          <w:sz w:val="24"/>
          <w:szCs w:val="24"/>
          <w:lang w:val="ka-GE"/>
        </w:rPr>
        <w:t xml:space="preserve">ა </w:t>
      </w:r>
      <w:r w:rsidRPr="00A32156">
        <w:rPr>
          <w:rFonts w:ascii="Sylfaen" w:hAnsi="Sylfaen"/>
          <w:noProof/>
          <w:sz w:val="24"/>
          <w:szCs w:val="24"/>
          <w:lang w:val="ka-GE"/>
        </w:rPr>
        <w:t>და</w:t>
      </w:r>
      <w:r w:rsidR="0045736F">
        <w:rPr>
          <w:rFonts w:ascii="Sylfaen" w:hAnsi="Sylfaen"/>
          <w:noProof/>
          <w:sz w:val="24"/>
          <w:szCs w:val="24"/>
          <w:lang w:val="ka-GE"/>
        </w:rPr>
        <w:t xml:space="preserve"> </w:t>
      </w:r>
      <w:r w:rsidR="0045736F" w:rsidRPr="0045736F">
        <w:rPr>
          <w:rFonts w:ascii="Sylfaen" w:hAnsi="Sylfaen"/>
          <w:noProof/>
          <w:sz w:val="24"/>
          <w:szCs w:val="24"/>
          <w:lang w:val="ka-GE"/>
        </w:rPr>
        <w:t>№</w:t>
      </w:r>
      <w:r w:rsidR="00282BB4">
        <w:rPr>
          <w:rFonts w:ascii="Sylfaen" w:hAnsi="Sylfaen"/>
          <w:noProof/>
          <w:sz w:val="24"/>
          <w:szCs w:val="24"/>
          <w:lang w:val="ka-GE"/>
        </w:rPr>
        <w:t>676/2002/</w:t>
      </w:r>
      <w:r w:rsidR="00282BB4" w:rsidRPr="00A32156">
        <w:rPr>
          <w:rFonts w:ascii="Sylfaen" w:hAnsi="Sylfaen"/>
          <w:noProof/>
          <w:sz w:val="24"/>
          <w:szCs w:val="24"/>
          <w:lang w:val="ka-GE"/>
        </w:rPr>
        <w:t xml:space="preserve">EC </w:t>
      </w:r>
      <w:r w:rsidRPr="00A32156">
        <w:rPr>
          <w:rFonts w:ascii="Sylfaen" w:hAnsi="Sylfaen"/>
          <w:noProof/>
          <w:sz w:val="24"/>
          <w:szCs w:val="24"/>
          <w:lang w:val="ka-GE"/>
        </w:rPr>
        <w:t>გადაწყვეტილებ</w:t>
      </w:r>
      <w:r w:rsidR="00282BB4">
        <w:rPr>
          <w:rFonts w:ascii="Sylfaen" w:hAnsi="Sylfaen"/>
          <w:noProof/>
          <w:sz w:val="24"/>
          <w:szCs w:val="24"/>
          <w:lang w:val="ka-GE"/>
        </w:rPr>
        <w:t>ის</w:t>
      </w:r>
      <w:r w:rsidRPr="00A32156">
        <w:rPr>
          <w:rFonts w:ascii="Sylfaen" w:hAnsi="Sylfaen"/>
          <w:noProof/>
          <w:sz w:val="24"/>
          <w:szCs w:val="24"/>
          <w:lang w:val="ka-GE"/>
        </w:rPr>
        <w:t xml:space="preserve"> (რადიო</w:t>
      </w:r>
      <w:r w:rsidR="00282BB4">
        <w:rPr>
          <w:rFonts w:ascii="Sylfaen" w:hAnsi="Sylfaen"/>
          <w:noProof/>
          <w:sz w:val="24"/>
          <w:szCs w:val="24"/>
          <w:lang w:val="ka-GE"/>
        </w:rPr>
        <w:t>სიხშირული სპექტრის შესახებ</w:t>
      </w:r>
      <w:r w:rsidRPr="00A32156">
        <w:rPr>
          <w:rFonts w:ascii="Sylfaen" w:hAnsi="Sylfaen"/>
          <w:noProof/>
          <w:sz w:val="24"/>
          <w:szCs w:val="24"/>
          <w:lang w:val="ka-GE"/>
        </w:rPr>
        <w:t xml:space="preserve"> გადაწყვეტილებ</w:t>
      </w:r>
      <w:r w:rsidR="00282BB4">
        <w:rPr>
          <w:rFonts w:ascii="Sylfaen" w:hAnsi="Sylfaen"/>
          <w:noProof/>
          <w:sz w:val="24"/>
          <w:szCs w:val="24"/>
          <w:lang w:val="ka-GE"/>
        </w:rPr>
        <w:t>ის</w:t>
      </w:r>
      <w:r w:rsidRPr="00A32156">
        <w:rPr>
          <w:rFonts w:ascii="Sylfaen" w:hAnsi="Sylfaen"/>
          <w:noProof/>
          <w:sz w:val="24"/>
          <w:szCs w:val="24"/>
          <w:lang w:val="ka-GE"/>
        </w:rPr>
        <w:t>)</w:t>
      </w:r>
      <w:r w:rsidR="00282BB4">
        <w:rPr>
          <w:rFonts w:ascii="Sylfaen" w:hAnsi="Sylfaen"/>
          <w:noProof/>
          <w:sz w:val="24"/>
          <w:szCs w:val="24"/>
          <w:lang w:val="ka-GE"/>
        </w:rPr>
        <w:t xml:space="preserve"> შესაბამისად</w:t>
      </w:r>
      <w:r w:rsidRPr="00A32156">
        <w:rPr>
          <w:rFonts w:ascii="Sylfaen" w:hAnsi="Sylfaen"/>
          <w:noProof/>
          <w:sz w:val="24"/>
          <w:szCs w:val="24"/>
          <w:lang w:val="ka-GE"/>
        </w:rPr>
        <w:t>.</w:t>
      </w:r>
    </w:p>
    <w:p w:rsidR="00A32156" w:rsidRPr="00A32156" w:rsidRDefault="00A32156" w:rsidP="00A32156">
      <w:pPr>
        <w:spacing w:after="120" w:line="320" w:lineRule="atLeast"/>
        <w:ind w:left="720" w:hanging="720"/>
        <w:jc w:val="both"/>
        <w:rPr>
          <w:rFonts w:ascii="Sylfaen" w:hAnsi="Sylfaen"/>
          <w:noProof/>
          <w:sz w:val="24"/>
          <w:szCs w:val="24"/>
          <w:lang w:val="ka-GE"/>
        </w:rPr>
      </w:pPr>
      <w:r w:rsidRPr="00A32156">
        <w:rPr>
          <w:rFonts w:ascii="Sylfaen" w:hAnsi="Sylfaen"/>
          <w:noProof/>
          <w:sz w:val="24"/>
          <w:szCs w:val="24"/>
          <w:lang w:val="ka-GE"/>
        </w:rPr>
        <w:t xml:space="preserve">3. </w:t>
      </w:r>
      <w:r w:rsidR="00282BB4">
        <w:rPr>
          <w:rFonts w:ascii="Sylfaen" w:hAnsi="Sylfaen"/>
          <w:noProof/>
          <w:sz w:val="24"/>
          <w:szCs w:val="24"/>
          <w:lang w:val="ka-GE"/>
        </w:rPr>
        <w:tab/>
      </w:r>
      <w:r w:rsidRPr="00A32156">
        <w:rPr>
          <w:rFonts w:ascii="Sylfaen" w:hAnsi="Sylfaen"/>
          <w:noProof/>
          <w:sz w:val="24"/>
          <w:szCs w:val="24"/>
          <w:lang w:val="ka-GE"/>
        </w:rPr>
        <w:t xml:space="preserve">თუ </w:t>
      </w:r>
      <w:r w:rsidR="00282BB4" w:rsidRPr="00A32156">
        <w:rPr>
          <w:rFonts w:ascii="Sylfaen" w:hAnsi="Sylfaen"/>
          <w:noProof/>
          <w:sz w:val="24"/>
          <w:szCs w:val="24"/>
          <w:lang w:val="ka-GE"/>
        </w:rPr>
        <w:t>მეორე ქვეპუნქტი</w:t>
      </w:r>
      <w:r w:rsidR="00282BB4">
        <w:rPr>
          <w:rFonts w:ascii="Sylfaen" w:hAnsi="Sylfaen"/>
          <w:noProof/>
          <w:sz w:val="24"/>
          <w:szCs w:val="24"/>
          <w:lang w:val="ka-GE"/>
        </w:rPr>
        <w:t>თ</w:t>
      </w:r>
      <w:r w:rsidR="00282BB4" w:rsidRPr="00A32156">
        <w:rPr>
          <w:rFonts w:ascii="Sylfaen" w:hAnsi="Sylfaen"/>
          <w:noProof/>
          <w:sz w:val="24"/>
          <w:szCs w:val="24"/>
          <w:lang w:val="ka-GE"/>
        </w:rPr>
        <w:t xml:space="preserve"> </w:t>
      </w:r>
      <w:r w:rsidRPr="00A32156">
        <w:rPr>
          <w:rFonts w:ascii="Sylfaen" w:hAnsi="Sylfaen"/>
          <w:noProof/>
          <w:sz w:val="24"/>
          <w:szCs w:val="24"/>
          <w:lang w:val="ka-GE"/>
        </w:rPr>
        <w:t xml:space="preserve">სხვაგვარად არ </w:t>
      </w:r>
      <w:r w:rsidR="00282BB4">
        <w:rPr>
          <w:rFonts w:ascii="Sylfaen" w:hAnsi="Sylfaen"/>
          <w:noProof/>
          <w:sz w:val="24"/>
          <w:szCs w:val="24"/>
          <w:lang w:val="ka-GE"/>
        </w:rPr>
        <w:t>იქნება</w:t>
      </w:r>
      <w:r w:rsidRPr="00A32156">
        <w:rPr>
          <w:rFonts w:ascii="Sylfaen" w:hAnsi="Sylfaen"/>
          <w:noProof/>
          <w:sz w:val="24"/>
          <w:szCs w:val="24"/>
          <w:lang w:val="ka-GE"/>
        </w:rPr>
        <w:t xml:space="preserve"> გათვალისწინებული, </w:t>
      </w:r>
      <w:r w:rsidR="00282BB4">
        <w:rPr>
          <w:rFonts w:ascii="Sylfaen" w:hAnsi="Sylfaen"/>
          <w:noProof/>
          <w:sz w:val="24"/>
          <w:szCs w:val="24"/>
          <w:lang w:val="ka-GE"/>
        </w:rPr>
        <w:t xml:space="preserve">ევროკავშირის </w:t>
      </w:r>
      <w:r w:rsidRPr="00A32156">
        <w:rPr>
          <w:rFonts w:ascii="Sylfaen" w:hAnsi="Sylfaen"/>
          <w:noProof/>
          <w:sz w:val="24"/>
          <w:szCs w:val="24"/>
          <w:lang w:val="ka-GE"/>
        </w:rPr>
        <w:t xml:space="preserve">წევრმა სახელმწიფოებმა უნდა უზრუნველყონ, რომ </w:t>
      </w:r>
      <w:r w:rsidR="00282BB4">
        <w:rPr>
          <w:rFonts w:ascii="Sylfaen" w:hAnsi="Sylfaen"/>
          <w:noProof/>
          <w:sz w:val="24"/>
          <w:szCs w:val="24"/>
          <w:lang w:val="ka-GE"/>
        </w:rPr>
        <w:t>ელექტრონულ</w:t>
      </w:r>
      <w:r w:rsidR="00282BB4" w:rsidRPr="00A32156">
        <w:rPr>
          <w:rFonts w:ascii="Sylfaen" w:hAnsi="Sylfaen"/>
          <w:noProof/>
          <w:sz w:val="24"/>
          <w:szCs w:val="24"/>
          <w:lang w:val="ka-GE"/>
        </w:rPr>
        <w:t xml:space="preserve"> საკომუნიკაციო მომსახურებ</w:t>
      </w:r>
      <w:r w:rsidR="00282BB4">
        <w:rPr>
          <w:rFonts w:ascii="Sylfaen" w:hAnsi="Sylfaen"/>
          <w:noProof/>
          <w:sz w:val="24"/>
          <w:szCs w:val="24"/>
          <w:lang w:val="ka-GE"/>
        </w:rPr>
        <w:t>ებთან დაკავ</w:t>
      </w:r>
      <w:r w:rsidR="0045736F" w:rsidRPr="0045736F">
        <w:rPr>
          <w:rFonts w:ascii="Sylfaen" w:hAnsi="Sylfaen"/>
          <w:noProof/>
          <w:sz w:val="24"/>
          <w:szCs w:val="24"/>
          <w:lang w:val="ka-GE"/>
        </w:rPr>
        <w:t>S</w:t>
      </w:r>
      <w:r w:rsidR="00282BB4">
        <w:rPr>
          <w:rFonts w:ascii="Sylfaen" w:hAnsi="Sylfaen"/>
          <w:noProof/>
          <w:sz w:val="24"/>
          <w:szCs w:val="24"/>
          <w:lang w:val="ka-GE"/>
        </w:rPr>
        <w:t>ირებული</w:t>
      </w:r>
      <w:r w:rsidR="00282BB4" w:rsidRPr="00A32156">
        <w:rPr>
          <w:rFonts w:ascii="Sylfaen" w:hAnsi="Sylfaen"/>
          <w:noProof/>
          <w:sz w:val="24"/>
          <w:szCs w:val="24"/>
          <w:lang w:val="ka-GE"/>
        </w:rPr>
        <w:t xml:space="preserve"> </w:t>
      </w:r>
      <w:r w:rsidR="0045736F">
        <w:rPr>
          <w:rFonts w:ascii="Sylfaen" w:hAnsi="Sylfaen"/>
          <w:noProof/>
          <w:sz w:val="24"/>
          <w:szCs w:val="24"/>
          <w:lang w:val="ka-GE"/>
        </w:rPr>
        <w:t>ყოველგვარი</w:t>
      </w:r>
      <w:r w:rsidRPr="00A32156">
        <w:rPr>
          <w:rFonts w:ascii="Sylfaen" w:hAnsi="Sylfaen"/>
          <w:noProof/>
          <w:sz w:val="24"/>
          <w:szCs w:val="24"/>
          <w:lang w:val="ka-GE"/>
        </w:rPr>
        <w:t xml:space="preserve"> ტექნიკა </w:t>
      </w:r>
      <w:r w:rsidR="00282BB4">
        <w:rPr>
          <w:rFonts w:ascii="Sylfaen" w:hAnsi="Sylfaen"/>
          <w:noProof/>
          <w:sz w:val="24"/>
          <w:szCs w:val="24"/>
          <w:lang w:val="ka-GE"/>
        </w:rPr>
        <w:t>გამო</w:t>
      </w:r>
      <w:r w:rsidRPr="00A32156">
        <w:rPr>
          <w:rFonts w:ascii="Sylfaen" w:hAnsi="Sylfaen"/>
          <w:noProof/>
          <w:sz w:val="24"/>
          <w:szCs w:val="24"/>
          <w:lang w:val="ka-GE"/>
        </w:rPr>
        <w:t>ყენებ</w:t>
      </w:r>
      <w:r w:rsidR="00282BB4">
        <w:rPr>
          <w:rFonts w:ascii="Sylfaen" w:hAnsi="Sylfaen"/>
          <w:noProof/>
          <w:sz w:val="24"/>
          <w:szCs w:val="24"/>
          <w:lang w:val="ka-GE"/>
        </w:rPr>
        <w:t>ულ იქნას</w:t>
      </w:r>
      <w:r w:rsidRPr="00A32156">
        <w:rPr>
          <w:rFonts w:ascii="Sylfaen" w:hAnsi="Sylfaen"/>
          <w:noProof/>
          <w:sz w:val="24"/>
          <w:szCs w:val="24"/>
          <w:lang w:val="ka-GE"/>
        </w:rPr>
        <w:t xml:space="preserve"> </w:t>
      </w:r>
      <w:r w:rsidR="00282BB4">
        <w:rPr>
          <w:rFonts w:ascii="Sylfaen" w:hAnsi="Sylfaen"/>
          <w:noProof/>
          <w:sz w:val="24"/>
          <w:szCs w:val="24"/>
          <w:lang w:val="ka-GE"/>
        </w:rPr>
        <w:t>რადიოსიხშირულ</w:t>
      </w:r>
      <w:r w:rsidRPr="00A32156">
        <w:rPr>
          <w:rFonts w:ascii="Sylfaen" w:hAnsi="Sylfaen"/>
          <w:noProof/>
          <w:sz w:val="24"/>
          <w:szCs w:val="24"/>
          <w:lang w:val="ka-GE"/>
        </w:rPr>
        <w:t xml:space="preserve"> ზოლებ</w:t>
      </w:r>
      <w:r w:rsidR="00282BB4">
        <w:rPr>
          <w:rFonts w:ascii="Sylfaen" w:hAnsi="Sylfaen"/>
          <w:noProof/>
          <w:sz w:val="24"/>
          <w:szCs w:val="24"/>
          <w:lang w:val="ka-GE"/>
        </w:rPr>
        <w:t>შ</w:t>
      </w:r>
      <w:r w:rsidRPr="00A32156">
        <w:rPr>
          <w:rFonts w:ascii="Sylfaen" w:hAnsi="Sylfaen"/>
          <w:noProof/>
          <w:sz w:val="24"/>
          <w:szCs w:val="24"/>
          <w:lang w:val="ka-GE"/>
        </w:rPr>
        <w:t xml:space="preserve">ი, </w:t>
      </w:r>
      <w:r w:rsidR="00282BB4">
        <w:rPr>
          <w:rFonts w:ascii="Sylfaen" w:hAnsi="Sylfaen"/>
          <w:noProof/>
          <w:sz w:val="24"/>
          <w:szCs w:val="24"/>
          <w:lang w:val="ka-GE"/>
        </w:rPr>
        <w:t>რაც იქნება</w:t>
      </w:r>
      <w:r w:rsidRPr="00A32156">
        <w:rPr>
          <w:rFonts w:ascii="Sylfaen" w:hAnsi="Sylfaen"/>
          <w:noProof/>
          <w:sz w:val="24"/>
          <w:szCs w:val="24"/>
          <w:lang w:val="ka-GE"/>
        </w:rPr>
        <w:t xml:space="preserve"> </w:t>
      </w:r>
      <w:r w:rsidR="00282BB4">
        <w:rPr>
          <w:rFonts w:ascii="Sylfaen" w:hAnsi="Sylfaen"/>
          <w:noProof/>
          <w:sz w:val="24"/>
          <w:szCs w:val="24"/>
          <w:lang w:val="ka-GE"/>
        </w:rPr>
        <w:t>ხელმისაწვდომი</w:t>
      </w:r>
      <w:r w:rsidRPr="00A32156">
        <w:rPr>
          <w:rFonts w:ascii="Sylfaen" w:hAnsi="Sylfaen"/>
          <w:noProof/>
          <w:sz w:val="24"/>
          <w:szCs w:val="24"/>
          <w:lang w:val="ka-GE"/>
        </w:rPr>
        <w:t xml:space="preserve"> </w:t>
      </w:r>
      <w:r w:rsidR="00282BB4">
        <w:rPr>
          <w:rFonts w:ascii="Sylfaen" w:hAnsi="Sylfaen"/>
          <w:noProof/>
          <w:sz w:val="24"/>
          <w:szCs w:val="24"/>
          <w:lang w:val="ka-GE"/>
        </w:rPr>
        <w:t>ელექტრონულ</w:t>
      </w:r>
      <w:r w:rsidRPr="00A32156">
        <w:rPr>
          <w:rFonts w:ascii="Sylfaen" w:hAnsi="Sylfaen"/>
          <w:noProof/>
          <w:sz w:val="24"/>
          <w:szCs w:val="24"/>
          <w:lang w:val="ka-GE"/>
        </w:rPr>
        <w:t xml:space="preserve"> საკომუნიკაციო მომსახურებ</w:t>
      </w:r>
      <w:r w:rsidR="00282BB4">
        <w:rPr>
          <w:rFonts w:ascii="Sylfaen" w:hAnsi="Sylfaen"/>
          <w:noProof/>
          <w:sz w:val="24"/>
          <w:szCs w:val="24"/>
          <w:lang w:val="ka-GE"/>
        </w:rPr>
        <w:t>ებთან დაკავშირებით</w:t>
      </w:r>
      <w:r w:rsidRPr="00A32156">
        <w:rPr>
          <w:rFonts w:ascii="Sylfaen" w:hAnsi="Sylfaen"/>
          <w:noProof/>
          <w:sz w:val="24"/>
          <w:szCs w:val="24"/>
          <w:lang w:val="ka-GE"/>
        </w:rPr>
        <w:t xml:space="preserve"> </w:t>
      </w:r>
      <w:r w:rsidR="0045736F">
        <w:rPr>
          <w:rFonts w:ascii="Sylfaen" w:hAnsi="Sylfaen"/>
          <w:noProof/>
          <w:sz w:val="24"/>
          <w:szCs w:val="24"/>
          <w:lang w:val="ka-GE"/>
        </w:rPr>
        <w:t>მათ</w:t>
      </w:r>
      <w:r w:rsidRPr="00A32156">
        <w:rPr>
          <w:rFonts w:ascii="Sylfaen" w:hAnsi="Sylfaen"/>
          <w:noProof/>
          <w:sz w:val="24"/>
          <w:szCs w:val="24"/>
          <w:lang w:val="ka-GE"/>
        </w:rPr>
        <w:t xml:space="preserve"> </w:t>
      </w:r>
      <w:r w:rsidR="0045736F">
        <w:rPr>
          <w:rFonts w:ascii="Sylfaen" w:hAnsi="Sylfaen"/>
          <w:noProof/>
          <w:sz w:val="24"/>
          <w:szCs w:val="24"/>
          <w:lang w:val="ka-GE"/>
        </w:rPr>
        <w:t>ეროვნულ</w:t>
      </w:r>
      <w:r w:rsidRPr="00A32156">
        <w:rPr>
          <w:rFonts w:ascii="Sylfaen" w:hAnsi="Sylfaen"/>
          <w:noProof/>
          <w:sz w:val="24"/>
          <w:szCs w:val="24"/>
          <w:lang w:val="ka-GE"/>
        </w:rPr>
        <w:t xml:space="preserve"> სიხშირეთა განაწილების გეგმ</w:t>
      </w:r>
      <w:r w:rsidR="00282BB4">
        <w:rPr>
          <w:rFonts w:ascii="Sylfaen" w:hAnsi="Sylfaen"/>
          <w:noProof/>
          <w:sz w:val="24"/>
          <w:szCs w:val="24"/>
          <w:lang w:val="ka-GE"/>
        </w:rPr>
        <w:t>აში ევროპული გაერთიანების</w:t>
      </w:r>
      <w:r w:rsidRPr="00A32156">
        <w:rPr>
          <w:rFonts w:ascii="Sylfaen" w:hAnsi="Sylfaen"/>
          <w:noProof/>
          <w:sz w:val="24"/>
          <w:szCs w:val="24"/>
          <w:lang w:val="ka-GE"/>
        </w:rPr>
        <w:t xml:space="preserve"> კანონ</w:t>
      </w:r>
      <w:r w:rsidR="00282BB4">
        <w:rPr>
          <w:rFonts w:ascii="Sylfaen" w:hAnsi="Sylfaen"/>
          <w:noProof/>
          <w:sz w:val="24"/>
          <w:szCs w:val="24"/>
          <w:lang w:val="ka-GE"/>
        </w:rPr>
        <w:t>მდებლობ</w:t>
      </w:r>
      <w:r w:rsidRPr="00A32156">
        <w:rPr>
          <w:rFonts w:ascii="Sylfaen" w:hAnsi="Sylfaen"/>
          <w:noProof/>
          <w:sz w:val="24"/>
          <w:szCs w:val="24"/>
          <w:lang w:val="ka-GE"/>
        </w:rPr>
        <w:t xml:space="preserve">ის </w:t>
      </w:r>
      <w:r w:rsidR="00282BB4" w:rsidRPr="00A32156">
        <w:rPr>
          <w:rFonts w:ascii="Sylfaen" w:hAnsi="Sylfaen"/>
          <w:noProof/>
          <w:sz w:val="24"/>
          <w:szCs w:val="24"/>
          <w:lang w:val="ka-GE"/>
        </w:rPr>
        <w:t>შესაბამისად</w:t>
      </w:r>
      <w:r w:rsidRPr="00A32156">
        <w:rPr>
          <w:rFonts w:ascii="Sylfaen" w:hAnsi="Sylfaen"/>
          <w:noProof/>
          <w:sz w:val="24"/>
          <w:szCs w:val="24"/>
          <w:lang w:val="ka-GE"/>
        </w:rPr>
        <w:t>.</w:t>
      </w:r>
    </w:p>
    <w:p w:rsidR="00A32156" w:rsidRDefault="00282BB4" w:rsidP="00282BB4">
      <w:pPr>
        <w:spacing w:after="120" w:line="320" w:lineRule="atLeast"/>
        <w:ind w:left="720"/>
        <w:jc w:val="both"/>
        <w:rPr>
          <w:rFonts w:ascii="Sylfaen" w:hAnsi="Sylfaen"/>
          <w:noProof/>
          <w:sz w:val="24"/>
          <w:szCs w:val="24"/>
          <w:lang w:val="ka-GE"/>
        </w:rPr>
      </w:pPr>
      <w:r>
        <w:rPr>
          <w:rFonts w:ascii="Sylfaen" w:hAnsi="Sylfaen"/>
          <w:noProof/>
          <w:sz w:val="24"/>
          <w:szCs w:val="24"/>
          <w:lang w:val="ka-GE"/>
        </w:rPr>
        <w:t xml:space="preserve">მიუხედავად აღნიშნულისა, ევროკავშირის </w:t>
      </w:r>
      <w:r w:rsidR="00A32156" w:rsidRPr="00A32156">
        <w:rPr>
          <w:rFonts w:ascii="Sylfaen" w:hAnsi="Sylfaen"/>
          <w:noProof/>
          <w:sz w:val="24"/>
          <w:szCs w:val="24"/>
          <w:lang w:val="ka-GE"/>
        </w:rPr>
        <w:t xml:space="preserve">წევრ სახელმწიფოებს შეუძლიათ </w:t>
      </w:r>
      <w:r w:rsidR="0045736F">
        <w:rPr>
          <w:rFonts w:ascii="Sylfaen" w:hAnsi="Sylfaen"/>
          <w:noProof/>
          <w:sz w:val="24"/>
          <w:szCs w:val="24"/>
          <w:lang w:val="ka-GE"/>
        </w:rPr>
        <w:t>წარმოადგინონ</w:t>
      </w:r>
      <w:r w:rsidR="00A32156" w:rsidRPr="00A32156">
        <w:rPr>
          <w:rFonts w:ascii="Sylfaen" w:hAnsi="Sylfaen"/>
          <w:noProof/>
          <w:sz w:val="24"/>
          <w:szCs w:val="24"/>
          <w:lang w:val="ka-GE"/>
        </w:rPr>
        <w:t xml:space="preserve"> პროპორციული და არადისკრიმინაციულ</w:t>
      </w:r>
      <w:r>
        <w:rPr>
          <w:rFonts w:ascii="Sylfaen" w:hAnsi="Sylfaen"/>
          <w:noProof/>
          <w:sz w:val="24"/>
          <w:szCs w:val="24"/>
          <w:lang w:val="ka-GE"/>
        </w:rPr>
        <w:t>ი</w:t>
      </w:r>
      <w:r w:rsidR="00A32156" w:rsidRPr="00A32156">
        <w:rPr>
          <w:rFonts w:ascii="Sylfaen" w:hAnsi="Sylfaen"/>
          <w:noProof/>
          <w:sz w:val="24"/>
          <w:szCs w:val="24"/>
          <w:lang w:val="ka-GE"/>
        </w:rPr>
        <w:t xml:space="preserve"> შეზღუდვები რადიო ქსელ</w:t>
      </w:r>
      <w:r>
        <w:rPr>
          <w:rFonts w:ascii="Sylfaen" w:hAnsi="Sylfaen"/>
          <w:noProof/>
          <w:sz w:val="24"/>
          <w:szCs w:val="24"/>
          <w:lang w:val="ka-GE"/>
        </w:rPr>
        <w:t>თან</w:t>
      </w:r>
      <w:r w:rsidR="00A32156" w:rsidRPr="00A32156">
        <w:rPr>
          <w:rFonts w:ascii="Sylfaen" w:hAnsi="Sylfaen"/>
          <w:noProof/>
          <w:sz w:val="24"/>
          <w:szCs w:val="24"/>
          <w:lang w:val="ka-GE"/>
        </w:rPr>
        <w:t xml:space="preserve"> ან უკაბელო დაშვების ტექნოლოგია</w:t>
      </w:r>
      <w:r>
        <w:rPr>
          <w:rFonts w:ascii="Sylfaen" w:hAnsi="Sylfaen"/>
          <w:noProof/>
          <w:sz w:val="24"/>
          <w:szCs w:val="24"/>
          <w:lang w:val="ka-GE"/>
        </w:rPr>
        <w:t xml:space="preserve">სთან დაკავშირებით, რაც </w:t>
      </w:r>
      <w:r w:rsidR="00A32156" w:rsidRPr="00A32156">
        <w:rPr>
          <w:rFonts w:ascii="Sylfaen" w:hAnsi="Sylfaen"/>
          <w:noProof/>
          <w:sz w:val="24"/>
          <w:szCs w:val="24"/>
          <w:lang w:val="ka-GE"/>
        </w:rPr>
        <w:t xml:space="preserve">გამოიყენება </w:t>
      </w:r>
      <w:r>
        <w:rPr>
          <w:rFonts w:ascii="Sylfaen" w:hAnsi="Sylfaen"/>
          <w:noProof/>
          <w:sz w:val="24"/>
          <w:szCs w:val="24"/>
          <w:lang w:val="ka-GE"/>
        </w:rPr>
        <w:t>ელექტრონულ</w:t>
      </w:r>
      <w:r w:rsidR="00A32156" w:rsidRPr="00A32156">
        <w:rPr>
          <w:rFonts w:ascii="Sylfaen" w:hAnsi="Sylfaen"/>
          <w:noProof/>
          <w:sz w:val="24"/>
          <w:szCs w:val="24"/>
          <w:lang w:val="ka-GE"/>
        </w:rPr>
        <w:t xml:space="preserve"> საკომუნიკაციო მომსახურებ</w:t>
      </w:r>
      <w:r>
        <w:rPr>
          <w:rFonts w:ascii="Sylfaen" w:hAnsi="Sylfaen"/>
          <w:noProof/>
          <w:sz w:val="24"/>
          <w:szCs w:val="24"/>
          <w:lang w:val="ka-GE"/>
        </w:rPr>
        <w:t xml:space="preserve">ებთან </w:t>
      </w:r>
      <w:r w:rsidR="0045736F">
        <w:rPr>
          <w:rFonts w:ascii="Sylfaen" w:hAnsi="Sylfaen"/>
          <w:noProof/>
          <w:sz w:val="24"/>
          <w:szCs w:val="24"/>
          <w:lang w:val="ka-GE"/>
        </w:rPr>
        <w:t>მიმართებაში</w:t>
      </w:r>
      <w:r w:rsidR="00A32156" w:rsidRPr="00A32156">
        <w:rPr>
          <w:rFonts w:ascii="Sylfaen" w:hAnsi="Sylfaen"/>
          <w:noProof/>
          <w:sz w:val="24"/>
          <w:szCs w:val="24"/>
          <w:lang w:val="ka-GE"/>
        </w:rPr>
        <w:t xml:space="preserve">, </w:t>
      </w:r>
      <w:r>
        <w:rPr>
          <w:rFonts w:ascii="Sylfaen" w:hAnsi="Sylfaen"/>
          <w:noProof/>
          <w:sz w:val="24"/>
          <w:szCs w:val="24"/>
          <w:lang w:val="ka-GE"/>
        </w:rPr>
        <w:t>როდესაც</w:t>
      </w:r>
      <w:r w:rsidR="00A32156" w:rsidRPr="00A32156">
        <w:rPr>
          <w:rFonts w:ascii="Sylfaen" w:hAnsi="Sylfaen"/>
          <w:noProof/>
          <w:sz w:val="24"/>
          <w:szCs w:val="24"/>
          <w:lang w:val="ka-GE"/>
        </w:rPr>
        <w:t xml:space="preserve"> აუცილებელია:</w:t>
      </w:r>
    </w:p>
    <w:p w:rsidR="00282BB4" w:rsidRDefault="00282BB4" w:rsidP="00282BB4">
      <w:pPr>
        <w:spacing w:after="120" w:line="320" w:lineRule="atLeast"/>
        <w:ind w:left="1350" w:hanging="630"/>
        <w:jc w:val="both"/>
        <w:rPr>
          <w:rFonts w:ascii="Sylfaen" w:hAnsi="Sylfaen"/>
          <w:noProof/>
          <w:sz w:val="24"/>
          <w:szCs w:val="24"/>
          <w:lang w:val="ka-GE"/>
        </w:rPr>
      </w:pPr>
      <w:r>
        <w:rPr>
          <w:rFonts w:ascii="Sylfaen" w:hAnsi="Sylfaen"/>
          <w:noProof/>
          <w:sz w:val="24"/>
          <w:szCs w:val="24"/>
          <w:lang w:val="ka-GE"/>
        </w:rPr>
        <w:t>(ა)</w:t>
      </w:r>
      <w:r>
        <w:rPr>
          <w:rFonts w:ascii="Sylfaen" w:hAnsi="Sylfaen"/>
          <w:noProof/>
          <w:sz w:val="24"/>
          <w:szCs w:val="24"/>
          <w:lang w:val="ka-GE"/>
        </w:rPr>
        <w:tab/>
        <w:t>საზიანო ჩარევის თავიდან აცილების მიზნით;</w:t>
      </w:r>
    </w:p>
    <w:p w:rsidR="00282BB4" w:rsidRDefault="00282BB4" w:rsidP="00282BB4">
      <w:pPr>
        <w:spacing w:after="120" w:line="320" w:lineRule="atLeast"/>
        <w:ind w:left="1350" w:hanging="630"/>
        <w:jc w:val="both"/>
        <w:rPr>
          <w:rFonts w:ascii="Sylfaen" w:hAnsi="Sylfaen"/>
          <w:noProof/>
          <w:sz w:val="24"/>
          <w:szCs w:val="24"/>
          <w:lang w:val="ka-GE"/>
        </w:rPr>
      </w:pPr>
      <w:r>
        <w:rPr>
          <w:rFonts w:ascii="Sylfaen" w:hAnsi="Sylfaen"/>
          <w:noProof/>
          <w:sz w:val="24"/>
          <w:szCs w:val="24"/>
          <w:lang w:val="ka-GE"/>
        </w:rPr>
        <w:t>(ბ)</w:t>
      </w:r>
      <w:r>
        <w:rPr>
          <w:rFonts w:ascii="Sylfaen" w:hAnsi="Sylfaen"/>
          <w:noProof/>
          <w:sz w:val="24"/>
          <w:szCs w:val="24"/>
          <w:lang w:val="ka-GE"/>
        </w:rPr>
        <w:tab/>
        <w:t>საჯარო ინტერესის დასაცავად ელექტრომაგნიტური ველების მიმართ;</w:t>
      </w:r>
    </w:p>
    <w:p w:rsidR="00282BB4" w:rsidRDefault="00282BB4" w:rsidP="00282BB4">
      <w:pPr>
        <w:spacing w:after="120" w:line="320" w:lineRule="atLeast"/>
        <w:ind w:left="1350" w:hanging="630"/>
        <w:jc w:val="both"/>
        <w:rPr>
          <w:rFonts w:ascii="Sylfaen" w:hAnsi="Sylfaen"/>
          <w:noProof/>
          <w:sz w:val="24"/>
          <w:szCs w:val="24"/>
          <w:lang w:val="ka-GE"/>
        </w:rPr>
      </w:pPr>
      <w:r>
        <w:rPr>
          <w:rFonts w:ascii="Sylfaen" w:hAnsi="Sylfaen"/>
          <w:noProof/>
          <w:sz w:val="24"/>
          <w:szCs w:val="24"/>
          <w:lang w:val="ka-GE"/>
        </w:rPr>
        <w:t>(გ)</w:t>
      </w:r>
      <w:r>
        <w:rPr>
          <w:rFonts w:ascii="Sylfaen" w:hAnsi="Sylfaen"/>
          <w:noProof/>
          <w:sz w:val="24"/>
          <w:szCs w:val="24"/>
          <w:lang w:val="ka-GE"/>
        </w:rPr>
        <w:tab/>
        <w:t>მომსახუ</w:t>
      </w:r>
      <w:r w:rsidR="0045736F">
        <w:rPr>
          <w:rFonts w:ascii="Sylfaen" w:hAnsi="Sylfaen"/>
          <w:noProof/>
          <w:sz w:val="24"/>
          <w:szCs w:val="24"/>
          <w:lang w:val="ka-GE"/>
        </w:rPr>
        <w:t>რ</w:t>
      </w:r>
      <w:r>
        <w:rPr>
          <w:rFonts w:ascii="Sylfaen" w:hAnsi="Sylfaen"/>
          <w:noProof/>
          <w:sz w:val="24"/>
          <w:szCs w:val="24"/>
          <w:lang w:val="ka-GE"/>
        </w:rPr>
        <w:t>ების ტექნიკური ხარისხის უზრუნველსაყოფად;</w:t>
      </w:r>
      <w:r w:rsidR="0045736F">
        <w:rPr>
          <w:rFonts w:ascii="Sylfaen" w:hAnsi="Sylfaen"/>
          <w:noProof/>
          <w:sz w:val="24"/>
          <w:szCs w:val="24"/>
          <w:lang w:val="ka-GE"/>
        </w:rPr>
        <w:t xml:space="preserve"> </w:t>
      </w:r>
    </w:p>
    <w:p w:rsidR="00282BB4" w:rsidRDefault="00282BB4" w:rsidP="00282BB4">
      <w:pPr>
        <w:spacing w:after="120" w:line="320" w:lineRule="atLeast"/>
        <w:ind w:left="1350" w:hanging="630"/>
        <w:jc w:val="both"/>
        <w:rPr>
          <w:rFonts w:ascii="Sylfaen" w:hAnsi="Sylfaen"/>
          <w:noProof/>
          <w:sz w:val="24"/>
          <w:szCs w:val="24"/>
          <w:lang w:val="ka-GE"/>
        </w:rPr>
      </w:pPr>
      <w:r>
        <w:rPr>
          <w:rFonts w:ascii="Sylfaen" w:hAnsi="Sylfaen"/>
          <w:noProof/>
          <w:sz w:val="24"/>
          <w:szCs w:val="24"/>
          <w:lang w:val="ka-GE"/>
        </w:rPr>
        <w:t>(დ)</w:t>
      </w:r>
      <w:r>
        <w:rPr>
          <w:rFonts w:ascii="Sylfaen" w:hAnsi="Sylfaen"/>
          <w:noProof/>
          <w:sz w:val="24"/>
          <w:szCs w:val="24"/>
          <w:lang w:val="ka-GE"/>
        </w:rPr>
        <w:tab/>
        <w:t>რადიოსიხშ</w:t>
      </w:r>
      <w:r w:rsidR="0045736F">
        <w:rPr>
          <w:rFonts w:ascii="Sylfaen" w:hAnsi="Sylfaen"/>
          <w:noProof/>
          <w:sz w:val="24"/>
          <w:szCs w:val="24"/>
          <w:lang w:val="ka-GE"/>
        </w:rPr>
        <w:t>ი</w:t>
      </w:r>
      <w:r>
        <w:rPr>
          <w:rFonts w:ascii="Sylfaen" w:hAnsi="Sylfaen"/>
          <w:noProof/>
          <w:sz w:val="24"/>
          <w:szCs w:val="24"/>
          <w:lang w:val="ka-GE"/>
        </w:rPr>
        <w:t>რული სპექტრის გაზიარების მაქსიმალურად გაზრდის უზრუნველსაყოფად;</w:t>
      </w:r>
    </w:p>
    <w:p w:rsidR="008F5C36" w:rsidRDefault="00282BB4" w:rsidP="008F5C36">
      <w:pPr>
        <w:spacing w:after="120" w:line="320" w:lineRule="atLeast"/>
        <w:ind w:left="1350" w:hanging="630"/>
        <w:jc w:val="both"/>
        <w:rPr>
          <w:rFonts w:ascii="Sylfaen" w:hAnsi="Sylfaen"/>
          <w:noProof/>
          <w:sz w:val="24"/>
          <w:szCs w:val="24"/>
          <w:lang w:val="ka-GE"/>
        </w:rPr>
      </w:pPr>
      <w:r>
        <w:rPr>
          <w:rFonts w:ascii="Sylfaen" w:hAnsi="Sylfaen"/>
          <w:noProof/>
          <w:sz w:val="24"/>
          <w:szCs w:val="24"/>
          <w:lang w:val="ka-GE"/>
        </w:rPr>
        <w:t>(ე)</w:t>
      </w:r>
      <w:r>
        <w:rPr>
          <w:rFonts w:ascii="Sylfaen" w:hAnsi="Sylfaen"/>
          <w:noProof/>
          <w:sz w:val="24"/>
          <w:szCs w:val="24"/>
          <w:lang w:val="ka-GE"/>
        </w:rPr>
        <w:tab/>
      </w:r>
      <w:r w:rsidR="008F5C36">
        <w:rPr>
          <w:rFonts w:ascii="Sylfaen" w:hAnsi="Sylfaen"/>
          <w:noProof/>
          <w:sz w:val="24"/>
          <w:szCs w:val="24"/>
          <w:lang w:val="ka-GE"/>
        </w:rPr>
        <w:t>სპექტრის ეფექტური გამოყენების უზრუნველსაყოფად; ან</w:t>
      </w:r>
    </w:p>
    <w:p w:rsidR="008F5C36" w:rsidRDefault="008F5C36" w:rsidP="008F5C36">
      <w:pPr>
        <w:spacing w:after="120" w:line="320" w:lineRule="atLeast"/>
        <w:ind w:left="1350" w:hanging="630"/>
        <w:jc w:val="both"/>
        <w:rPr>
          <w:rFonts w:ascii="Sylfaen" w:hAnsi="Sylfaen"/>
          <w:noProof/>
          <w:sz w:val="24"/>
          <w:szCs w:val="24"/>
          <w:lang w:val="ka-GE"/>
        </w:rPr>
      </w:pPr>
      <w:r>
        <w:rPr>
          <w:rFonts w:ascii="Sylfaen" w:hAnsi="Sylfaen"/>
          <w:noProof/>
          <w:sz w:val="24"/>
          <w:szCs w:val="24"/>
          <w:lang w:val="ka-GE"/>
        </w:rPr>
        <w:t>(ვ)</w:t>
      </w:r>
      <w:r>
        <w:rPr>
          <w:rFonts w:ascii="Sylfaen" w:hAnsi="Sylfaen"/>
          <w:noProof/>
          <w:sz w:val="24"/>
          <w:szCs w:val="24"/>
          <w:lang w:val="ka-GE"/>
        </w:rPr>
        <w:tab/>
        <w:t>მე-4 პუნქტის შესაბამისად წარმოდგენილი ზოგადი ინტერესის მიზნების შესრულების უზრუნველსაყოფად.</w:t>
      </w:r>
    </w:p>
    <w:p w:rsidR="008F5C36" w:rsidRPr="008F5C36" w:rsidRDefault="008F5C36" w:rsidP="008F5C36">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4.</w:t>
      </w:r>
      <w:r>
        <w:rPr>
          <w:rFonts w:ascii="Sylfaen" w:hAnsi="Sylfaen"/>
          <w:noProof/>
          <w:sz w:val="24"/>
          <w:szCs w:val="24"/>
          <w:lang w:val="ka-GE"/>
        </w:rPr>
        <w:tab/>
      </w:r>
      <w:r w:rsidRPr="008F5C36">
        <w:rPr>
          <w:rFonts w:ascii="Sylfaen" w:hAnsi="Sylfaen"/>
          <w:noProof/>
          <w:sz w:val="24"/>
          <w:szCs w:val="24"/>
          <w:lang w:val="ka-GE"/>
        </w:rPr>
        <w:t xml:space="preserve">თუ სხვაგვარად არ </w:t>
      </w:r>
      <w:r>
        <w:rPr>
          <w:rFonts w:ascii="Sylfaen" w:hAnsi="Sylfaen"/>
          <w:noProof/>
          <w:sz w:val="24"/>
          <w:szCs w:val="24"/>
          <w:lang w:val="ka-GE"/>
        </w:rPr>
        <w:t>იქნება გათვალისწინებული</w:t>
      </w:r>
      <w:r w:rsidRPr="008F5C36">
        <w:rPr>
          <w:rFonts w:ascii="Sylfaen" w:hAnsi="Sylfaen"/>
          <w:noProof/>
          <w:sz w:val="24"/>
          <w:szCs w:val="24"/>
          <w:lang w:val="ka-GE"/>
        </w:rPr>
        <w:t xml:space="preserve"> მეორე ქვეპუნქტი</w:t>
      </w:r>
      <w:r>
        <w:rPr>
          <w:rFonts w:ascii="Sylfaen" w:hAnsi="Sylfaen"/>
          <w:noProof/>
          <w:sz w:val="24"/>
          <w:szCs w:val="24"/>
          <w:lang w:val="ka-GE"/>
        </w:rPr>
        <w:t>თ</w:t>
      </w:r>
      <w:r w:rsidRPr="008F5C36">
        <w:rPr>
          <w:rFonts w:ascii="Sylfaen" w:hAnsi="Sylfaen"/>
          <w:noProof/>
          <w:sz w:val="24"/>
          <w:szCs w:val="24"/>
          <w:lang w:val="ka-GE"/>
        </w:rPr>
        <w:t>,</w:t>
      </w:r>
      <w:r>
        <w:rPr>
          <w:rFonts w:ascii="Sylfaen" w:hAnsi="Sylfaen"/>
          <w:noProof/>
          <w:sz w:val="24"/>
          <w:szCs w:val="24"/>
          <w:lang w:val="ka-GE"/>
        </w:rPr>
        <w:t xml:space="preserve"> ევროკავშირის</w:t>
      </w:r>
      <w:r w:rsidRPr="008F5C36">
        <w:rPr>
          <w:rFonts w:ascii="Sylfaen" w:hAnsi="Sylfaen"/>
          <w:noProof/>
          <w:sz w:val="24"/>
          <w:szCs w:val="24"/>
          <w:lang w:val="ka-GE"/>
        </w:rPr>
        <w:t xml:space="preserve"> წევრმა სახელმწიფოებმა უნდა უზრუნველყონ</w:t>
      </w:r>
      <w:r>
        <w:rPr>
          <w:rFonts w:ascii="Sylfaen" w:hAnsi="Sylfaen"/>
          <w:noProof/>
          <w:sz w:val="24"/>
          <w:szCs w:val="24"/>
          <w:lang w:val="ka-GE"/>
        </w:rPr>
        <w:t xml:space="preserve"> </w:t>
      </w:r>
      <w:r w:rsidRPr="008F5C36">
        <w:rPr>
          <w:rFonts w:ascii="Sylfaen" w:hAnsi="Sylfaen"/>
          <w:noProof/>
          <w:sz w:val="24"/>
          <w:szCs w:val="24"/>
          <w:lang w:val="ka-GE"/>
        </w:rPr>
        <w:t>ყველა სახის ელექტრონული საკომუნიკაციო მომსახურების</w:t>
      </w:r>
      <w:r>
        <w:rPr>
          <w:rFonts w:ascii="Sylfaen" w:hAnsi="Sylfaen"/>
          <w:noProof/>
          <w:sz w:val="24"/>
          <w:szCs w:val="24"/>
          <w:lang w:val="ka-GE"/>
        </w:rPr>
        <w:t xml:space="preserve"> გაწევა</w:t>
      </w:r>
      <w:r w:rsidRPr="008F5C36">
        <w:rPr>
          <w:rFonts w:ascii="Sylfaen" w:hAnsi="Sylfaen"/>
          <w:noProof/>
          <w:sz w:val="24"/>
          <w:szCs w:val="24"/>
          <w:lang w:val="ka-GE"/>
        </w:rPr>
        <w:t xml:space="preserve"> </w:t>
      </w:r>
      <w:r>
        <w:rPr>
          <w:rFonts w:ascii="Sylfaen" w:hAnsi="Sylfaen"/>
          <w:noProof/>
          <w:sz w:val="24"/>
          <w:szCs w:val="24"/>
          <w:lang w:val="ka-GE"/>
        </w:rPr>
        <w:t>რადიოსიხშირულ</w:t>
      </w:r>
      <w:r w:rsidRPr="008F5C36">
        <w:rPr>
          <w:rFonts w:ascii="Sylfaen" w:hAnsi="Sylfaen"/>
          <w:noProof/>
          <w:sz w:val="24"/>
          <w:szCs w:val="24"/>
          <w:lang w:val="ka-GE"/>
        </w:rPr>
        <w:t xml:space="preserve"> ზოლებ</w:t>
      </w:r>
      <w:r>
        <w:rPr>
          <w:rFonts w:ascii="Sylfaen" w:hAnsi="Sylfaen"/>
          <w:noProof/>
          <w:sz w:val="24"/>
          <w:szCs w:val="24"/>
          <w:lang w:val="ka-GE"/>
        </w:rPr>
        <w:t>შ</w:t>
      </w:r>
      <w:r w:rsidRPr="008F5C36">
        <w:rPr>
          <w:rFonts w:ascii="Sylfaen" w:hAnsi="Sylfaen"/>
          <w:noProof/>
          <w:sz w:val="24"/>
          <w:szCs w:val="24"/>
          <w:lang w:val="ka-GE"/>
        </w:rPr>
        <w:t xml:space="preserve">ი, </w:t>
      </w:r>
      <w:r>
        <w:rPr>
          <w:rFonts w:ascii="Sylfaen" w:hAnsi="Sylfaen"/>
          <w:noProof/>
          <w:sz w:val="24"/>
          <w:szCs w:val="24"/>
          <w:lang w:val="ka-GE"/>
        </w:rPr>
        <w:t xml:space="preserve">რაც </w:t>
      </w:r>
      <w:r w:rsidRPr="008F5C36">
        <w:rPr>
          <w:rFonts w:ascii="Sylfaen" w:hAnsi="Sylfaen"/>
          <w:noProof/>
          <w:sz w:val="24"/>
          <w:szCs w:val="24"/>
          <w:lang w:val="ka-GE"/>
        </w:rPr>
        <w:t>ხელმისაწვდომ</w:t>
      </w:r>
      <w:r w:rsidR="0045736F">
        <w:rPr>
          <w:rFonts w:ascii="Sylfaen" w:hAnsi="Sylfaen"/>
          <w:noProof/>
          <w:sz w:val="24"/>
          <w:szCs w:val="24"/>
          <w:lang w:val="ka-GE"/>
        </w:rPr>
        <w:t>ი</w:t>
      </w:r>
      <w:r w:rsidRPr="008F5C36">
        <w:rPr>
          <w:rFonts w:ascii="Sylfaen" w:hAnsi="Sylfaen"/>
          <w:noProof/>
          <w:sz w:val="24"/>
          <w:szCs w:val="24"/>
          <w:lang w:val="ka-GE"/>
        </w:rPr>
        <w:t xml:space="preserve"> </w:t>
      </w:r>
      <w:r w:rsidR="0045736F">
        <w:rPr>
          <w:rFonts w:ascii="Sylfaen" w:hAnsi="Sylfaen"/>
          <w:noProof/>
          <w:sz w:val="24"/>
          <w:szCs w:val="24"/>
          <w:lang w:val="ka-GE"/>
        </w:rPr>
        <w:t>იქნება ელექტრონულ</w:t>
      </w:r>
      <w:r w:rsidRPr="008F5C36">
        <w:rPr>
          <w:rFonts w:ascii="Sylfaen" w:hAnsi="Sylfaen"/>
          <w:noProof/>
          <w:sz w:val="24"/>
          <w:szCs w:val="24"/>
          <w:lang w:val="ka-GE"/>
        </w:rPr>
        <w:t xml:space="preserve"> საკომუნიკაციო მომსახურებ</w:t>
      </w:r>
      <w:r>
        <w:rPr>
          <w:rFonts w:ascii="Sylfaen" w:hAnsi="Sylfaen"/>
          <w:noProof/>
          <w:sz w:val="24"/>
          <w:szCs w:val="24"/>
          <w:lang w:val="ka-GE"/>
        </w:rPr>
        <w:t>ა</w:t>
      </w:r>
      <w:r w:rsidRPr="008F5C36">
        <w:rPr>
          <w:rFonts w:ascii="Sylfaen" w:hAnsi="Sylfaen"/>
          <w:noProof/>
          <w:sz w:val="24"/>
          <w:szCs w:val="24"/>
          <w:lang w:val="ka-GE"/>
        </w:rPr>
        <w:t>ს</w:t>
      </w:r>
      <w:r>
        <w:rPr>
          <w:rFonts w:ascii="Sylfaen" w:hAnsi="Sylfaen"/>
          <w:noProof/>
          <w:sz w:val="24"/>
          <w:szCs w:val="24"/>
          <w:lang w:val="ka-GE"/>
        </w:rPr>
        <w:t>თან დაკავშირებით</w:t>
      </w:r>
      <w:r w:rsidRPr="008F5C36">
        <w:rPr>
          <w:rFonts w:ascii="Sylfaen" w:hAnsi="Sylfaen"/>
          <w:noProof/>
          <w:sz w:val="24"/>
          <w:szCs w:val="24"/>
          <w:lang w:val="ka-GE"/>
        </w:rPr>
        <w:t xml:space="preserve"> </w:t>
      </w:r>
      <w:r>
        <w:rPr>
          <w:rFonts w:ascii="Sylfaen" w:hAnsi="Sylfaen"/>
          <w:noProof/>
          <w:sz w:val="24"/>
          <w:szCs w:val="24"/>
          <w:lang w:val="ka-GE"/>
        </w:rPr>
        <w:t>მათ</w:t>
      </w:r>
      <w:r w:rsidRPr="008F5C36">
        <w:rPr>
          <w:rFonts w:ascii="Sylfaen" w:hAnsi="Sylfaen"/>
          <w:noProof/>
          <w:sz w:val="24"/>
          <w:szCs w:val="24"/>
          <w:lang w:val="ka-GE"/>
        </w:rPr>
        <w:t xml:space="preserve"> </w:t>
      </w:r>
      <w:r>
        <w:rPr>
          <w:rFonts w:ascii="Sylfaen" w:hAnsi="Sylfaen"/>
          <w:noProof/>
          <w:sz w:val="24"/>
          <w:szCs w:val="24"/>
          <w:lang w:val="ka-GE"/>
        </w:rPr>
        <w:t>ეროვნულ</w:t>
      </w:r>
      <w:r w:rsidRPr="008F5C36">
        <w:rPr>
          <w:rFonts w:ascii="Sylfaen" w:hAnsi="Sylfaen"/>
          <w:noProof/>
          <w:sz w:val="24"/>
          <w:szCs w:val="24"/>
          <w:lang w:val="ka-GE"/>
        </w:rPr>
        <w:t xml:space="preserve"> სიხშირეთა განაწილების გეგმა</w:t>
      </w:r>
      <w:r>
        <w:rPr>
          <w:rFonts w:ascii="Sylfaen" w:hAnsi="Sylfaen"/>
          <w:noProof/>
          <w:sz w:val="24"/>
          <w:szCs w:val="24"/>
          <w:lang w:val="ka-GE"/>
        </w:rPr>
        <w:t>ში</w:t>
      </w:r>
      <w:r w:rsidRPr="008F5C36">
        <w:rPr>
          <w:rFonts w:ascii="Sylfaen" w:hAnsi="Sylfaen"/>
          <w:noProof/>
          <w:sz w:val="24"/>
          <w:szCs w:val="24"/>
          <w:lang w:val="ka-GE"/>
        </w:rPr>
        <w:t xml:space="preserve"> </w:t>
      </w:r>
      <w:r>
        <w:rPr>
          <w:rFonts w:ascii="Sylfaen" w:hAnsi="Sylfaen"/>
          <w:noProof/>
          <w:sz w:val="24"/>
          <w:szCs w:val="24"/>
          <w:lang w:val="ka-GE"/>
        </w:rPr>
        <w:t>ევროპული გაერთიანების</w:t>
      </w:r>
      <w:r w:rsidRPr="008F5C36">
        <w:rPr>
          <w:rFonts w:ascii="Sylfaen" w:hAnsi="Sylfaen"/>
          <w:noProof/>
          <w:sz w:val="24"/>
          <w:szCs w:val="24"/>
          <w:lang w:val="ka-GE"/>
        </w:rPr>
        <w:t xml:space="preserve"> </w:t>
      </w:r>
      <w:r>
        <w:rPr>
          <w:rFonts w:ascii="Sylfaen" w:hAnsi="Sylfaen"/>
          <w:noProof/>
          <w:sz w:val="24"/>
          <w:szCs w:val="24"/>
          <w:lang w:val="ka-GE"/>
        </w:rPr>
        <w:t xml:space="preserve">კანონმდებლობის </w:t>
      </w:r>
      <w:r w:rsidRPr="008F5C36">
        <w:rPr>
          <w:rFonts w:ascii="Sylfaen" w:hAnsi="Sylfaen"/>
          <w:noProof/>
          <w:sz w:val="24"/>
          <w:szCs w:val="24"/>
          <w:lang w:val="ka-GE"/>
        </w:rPr>
        <w:t xml:space="preserve">შესაბამისად. </w:t>
      </w:r>
      <w:r>
        <w:rPr>
          <w:rFonts w:ascii="Sylfaen" w:hAnsi="Sylfaen"/>
          <w:noProof/>
          <w:sz w:val="24"/>
          <w:szCs w:val="24"/>
          <w:lang w:val="ka-GE"/>
        </w:rPr>
        <w:t xml:space="preserve">ევროკავშირის </w:t>
      </w:r>
      <w:r w:rsidRPr="008F5C36">
        <w:rPr>
          <w:rFonts w:ascii="Sylfaen" w:hAnsi="Sylfaen"/>
          <w:noProof/>
          <w:sz w:val="24"/>
          <w:szCs w:val="24"/>
          <w:lang w:val="ka-GE"/>
        </w:rPr>
        <w:t>წევრ სახელმწიფოებს შეუძლიათ</w:t>
      </w:r>
      <w:r>
        <w:rPr>
          <w:rFonts w:ascii="Sylfaen" w:hAnsi="Sylfaen"/>
          <w:noProof/>
          <w:sz w:val="24"/>
          <w:szCs w:val="24"/>
          <w:lang w:val="ka-GE"/>
        </w:rPr>
        <w:t xml:space="preserve"> </w:t>
      </w:r>
      <w:r w:rsidR="0045736F">
        <w:rPr>
          <w:rFonts w:ascii="Sylfaen" w:hAnsi="Sylfaen"/>
          <w:noProof/>
          <w:sz w:val="24"/>
          <w:szCs w:val="24"/>
          <w:lang w:val="ka-GE"/>
        </w:rPr>
        <w:t>წარმოადგინონ</w:t>
      </w:r>
      <w:r w:rsidRPr="008F5C36">
        <w:rPr>
          <w:rFonts w:ascii="Sylfaen" w:hAnsi="Sylfaen"/>
          <w:noProof/>
          <w:sz w:val="24"/>
          <w:szCs w:val="24"/>
          <w:lang w:val="ka-GE"/>
        </w:rPr>
        <w:t xml:space="preserve"> პროპორციული და არადისკრიმინაციულ შეზღუდვები ელექტრონული საკომუნიკაციო მომსახურებ</w:t>
      </w:r>
      <w:r>
        <w:rPr>
          <w:rFonts w:ascii="Sylfaen" w:hAnsi="Sylfaen"/>
          <w:noProof/>
          <w:sz w:val="24"/>
          <w:szCs w:val="24"/>
          <w:lang w:val="ka-GE"/>
        </w:rPr>
        <w:t>ების ტიპებთან დაკავშირებით, რაც</w:t>
      </w:r>
      <w:r w:rsidRPr="008F5C36">
        <w:rPr>
          <w:rFonts w:ascii="Sylfaen" w:hAnsi="Sylfaen"/>
          <w:noProof/>
          <w:sz w:val="24"/>
          <w:szCs w:val="24"/>
          <w:lang w:val="ka-GE"/>
        </w:rPr>
        <w:t xml:space="preserve">, </w:t>
      </w:r>
      <w:r>
        <w:rPr>
          <w:rFonts w:ascii="Sylfaen" w:hAnsi="Sylfaen"/>
          <w:noProof/>
          <w:sz w:val="24"/>
          <w:szCs w:val="24"/>
          <w:lang w:val="ka-GE"/>
        </w:rPr>
        <w:t xml:space="preserve">აუცილებლობის </w:t>
      </w:r>
      <w:r w:rsidRPr="008F5C36">
        <w:rPr>
          <w:rFonts w:ascii="Sylfaen" w:hAnsi="Sylfaen"/>
          <w:noProof/>
          <w:sz w:val="24"/>
          <w:szCs w:val="24"/>
          <w:lang w:val="ka-GE"/>
        </w:rPr>
        <w:t xml:space="preserve">შემთხვევაში, </w:t>
      </w:r>
      <w:r>
        <w:rPr>
          <w:rFonts w:ascii="Sylfaen" w:hAnsi="Sylfaen"/>
          <w:noProof/>
          <w:sz w:val="24"/>
          <w:szCs w:val="24"/>
          <w:lang w:val="ka-GE"/>
        </w:rPr>
        <w:t>ითვალისწინებს მოთხოვნების სისრულეში მოყვანას</w:t>
      </w:r>
      <w:r w:rsidRPr="008F5C36">
        <w:rPr>
          <w:rFonts w:ascii="Sylfaen" w:hAnsi="Sylfaen"/>
          <w:noProof/>
          <w:sz w:val="24"/>
          <w:szCs w:val="24"/>
          <w:lang w:val="ka-GE"/>
        </w:rPr>
        <w:t xml:space="preserve"> ITU რადიო </w:t>
      </w:r>
      <w:r>
        <w:rPr>
          <w:rFonts w:ascii="Sylfaen" w:hAnsi="Sylfaen"/>
          <w:noProof/>
          <w:sz w:val="24"/>
          <w:szCs w:val="24"/>
          <w:lang w:val="ka-GE"/>
        </w:rPr>
        <w:t>რეგულაციების თანახმად</w:t>
      </w:r>
      <w:r w:rsidRPr="008F5C36">
        <w:rPr>
          <w:rFonts w:ascii="Sylfaen" w:hAnsi="Sylfaen"/>
          <w:noProof/>
          <w:sz w:val="24"/>
          <w:szCs w:val="24"/>
          <w:lang w:val="ka-GE"/>
        </w:rPr>
        <w:t>.</w:t>
      </w:r>
    </w:p>
    <w:p w:rsidR="008F5C36" w:rsidRPr="008F5C36" w:rsidRDefault="008F5C36" w:rsidP="008F5C36">
      <w:pPr>
        <w:spacing w:after="120" w:line="320" w:lineRule="atLeast"/>
        <w:ind w:left="720"/>
        <w:jc w:val="both"/>
        <w:rPr>
          <w:rFonts w:ascii="Sylfaen" w:hAnsi="Sylfaen"/>
          <w:noProof/>
          <w:sz w:val="24"/>
          <w:szCs w:val="24"/>
          <w:lang w:val="ka-GE"/>
        </w:rPr>
      </w:pPr>
      <w:r>
        <w:rPr>
          <w:rFonts w:ascii="Sylfaen" w:hAnsi="Sylfaen"/>
          <w:noProof/>
          <w:sz w:val="24"/>
          <w:szCs w:val="24"/>
          <w:lang w:val="ka-GE"/>
        </w:rPr>
        <w:t>ღონისძიებები,</w:t>
      </w:r>
      <w:r w:rsidRPr="008F5C36">
        <w:rPr>
          <w:rFonts w:ascii="Sylfaen" w:hAnsi="Sylfaen"/>
          <w:noProof/>
          <w:sz w:val="24"/>
          <w:szCs w:val="24"/>
          <w:lang w:val="ka-GE"/>
        </w:rPr>
        <w:t xml:space="preserve"> რომლებიც </w:t>
      </w:r>
      <w:r>
        <w:rPr>
          <w:rFonts w:ascii="Sylfaen" w:hAnsi="Sylfaen"/>
          <w:noProof/>
          <w:sz w:val="24"/>
          <w:szCs w:val="24"/>
          <w:lang w:val="ka-GE"/>
        </w:rPr>
        <w:t>მოითხოვენ</w:t>
      </w:r>
      <w:r w:rsidRPr="008F5C36">
        <w:rPr>
          <w:rFonts w:ascii="Sylfaen" w:hAnsi="Sylfaen"/>
          <w:noProof/>
          <w:sz w:val="24"/>
          <w:szCs w:val="24"/>
          <w:lang w:val="ka-GE"/>
        </w:rPr>
        <w:t xml:space="preserve"> ელექტრონული საკომუნიკაციო მომსახურების </w:t>
      </w:r>
      <w:r>
        <w:rPr>
          <w:rFonts w:ascii="Sylfaen" w:hAnsi="Sylfaen"/>
          <w:noProof/>
          <w:sz w:val="24"/>
          <w:szCs w:val="24"/>
          <w:lang w:val="ka-GE"/>
        </w:rPr>
        <w:t>უზრუნველყოფას</w:t>
      </w:r>
      <w:r w:rsidRPr="008F5C36">
        <w:rPr>
          <w:rFonts w:ascii="Sylfaen" w:hAnsi="Sylfaen"/>
          <w:noProof/>
          <w:sz w:val="24"/>
          <w:szCs w:val="24"/>
          <w:lang w:val="ka-GE"/>
        </w:rPr>
        <w:t xml:space="preserve"> </w:t>
      </w:r>
      <w:r>
        <w:rPr>
          <w:rFonts w:ascii="Sylfaen" w:hAnsi="Sylfaen"/>
          <w:noProof/>
          <w:sz w:val="24"/>
          <w:szCs w:val="24"/>
          <w:lang w:val="ka-GE"/>
        </w:rPr>
        <w:t xml:space="preserve">კონკრეტულ ზოლში, რომელიც </w:t>
      </w:r>
      <w:r w:rsidR="0045736F">
        <w:rPr>
          <w:rFonts w:ascii="Sylfaen" w:hAnsi="Sylfaen"/>
          <w:noProof/>
          <w:sz w:val="24"/>
          <w:szCs w:val="24"/>
          <w:lang w:val="ka-GE"/>
        </w:rPr>
        <w:t>ხელმისაწვდომი</w:t>
      </w:r>
      <w:r w:rsidRPr="008F5C36">
        <w:rPr>
          <w:rFonts w:ascii="Sylfaen" w:hAnsi="Sylfaen"/>
          <w:noProof/>
          <w:sz w:val="24"/>
          <w:szCs w:val="24"/>
          <w:lang w:val="ka-GE"/>
        </w:rPr>
        <w:t xml:space="preserve"> </w:t>
      </w:r>
      <w:r w:rsidR="00194B64">
        <w:rPr>
          <w:rFonts w:ascii="Sylfaen" w:hAnsi="Sylfaen"/>
          <w:noProof/>
          <w:sz w:val="24"/>
          <w:szCs w:val="24"/>
          <w:lang w:val="ka-GE"/>
        </w:rPr>
        <w:lastRenderedPageBreak/>
        <w:t>იქნება</w:t>
      </w:r>
      <w:r w:rsidR="00194B64" w:rsidRPr="008F5C36">
        <w:rPr>
          <w:rFonts w:ascii="Sylfaen" w:hAnsi="Sylfaen"/>
          <w:noProof/>
          <w:sz w:val="24"/>
          <w:szCs w:val="24"/>
          <w:lang w:val="ka-GE"/>
        </w:rPr>
        <w:t xml:space="preserve"> </w:t>
      </w:r>
      <w:r w:rsidRPr="008F5C36">
        <w:rPr>
          <w:rFonts w:ascii="Sylfaen" w:hAnsi="Sylfaen"/>
          <w:noProof/>
          <w:sz w:val="24"/>
          <w:szCs w:val="24"/>
          <w:lang w:val="ka-GE"/>
        </w:rPr>
        <w:t>ელექტრონული საკომუნიკაციო მომსახურების</w:t>
      </w:r>
      <w:r>
        <w:rPr>
          <w:rFonts w:ascii="Sylfaen" w:hAnsi="Sylfaen"/>
          <w:noProof/>
          <w:sz w:val="24"/>
          <w:szCs w:val="24"/>
          <w:lang w:val="ka-GE"/>
        </w:rPr>
        <w:t>თვის,</w:t>
      </w:r>
      <w:r w:rsidRPr="008F5C36">
        <w:rPr>
          <w:rFonts w:ascii="Sylfaen" w:hAnsi="Sylfaen"/>
          <w:noProof/>
          <w:sz w:val="24"/>
          <w:szCs w:val="24"/>
          <w:lang w:val="ka-GE"/>
        </w:rPr>
        <w:t xml:space="preserve"> უნდა </w:t>
      </w:r>
      <w:r>
        <w:rPr>
          <w:rFonts w:ascii="Sylfaen" w:hAnsi="Sylfaen"/>
          <w:noProof/>
          <w:sz w:val="24"/>
          <w:szCs w:val="24"/>
          <w:lang w:val="ka-GE"/>
        </w:rPr>
        <w:t>იქნას</w:t>
      </w:r>
      <w:r w:rsidRPr="008F5C36">
        <w:rPr>
          <w:rFonts w:ascii="Sylfaen" w:hAnsi="Sylfaen"/>
          <w:noProof/>
          <w:sz w:val="24"/>
          <w:szCs w:val="24"/>
          <w:lang w:val="ka-GE"/>
        </w:rPr>
        <w:t xml:space="preserve"> დასაბუთებული, რათა უზრუნველყოს </w:t>
      </w:r>
      <w:r>
        <w:rPr>
          <w:rFonts w:ascii="Sylfaen" w:hAnsi="Sylfaen"/>
          <w:noProof/>
          <w:sz w:val="24"/>
          <w:szCs w:val="24"/>
          <w:lang w:val="ka-GE"/>
        </w:rPr>
        <w:t xml:space="preserve">ევროკავშირის </w:t>
      </w:r>
      <w:r w:rsidRPr="008F5C36">
        <w:rPr>
          <w:rFonts w:ascii="Sylfaen" w:hAnsi="Sylfaen"/>
          <w:noProof/>
          <w:sz w:val="24"/>
          <w:szCs w:val="24"/>
          <w:lang w:val="ka-GE"/>
        </w:rPr>
        <w:t xml:space="preserve">წევრ სახელმწიფოთა </w:t>
      </w:r>
      <w:r>
        <w:rPr>
          <w:rFonts w:ascii="Sylfaen" w:hAnsi="Sylfaen"/>
          <w:noProof/>
          <w:sz w:val="24"/>
          <w:szCs w:val="24"/>
          <w:lang w:val="ka-GE"/>
        </w:rPr>
        <w:t>მიერ ევროპული გაერთიანების</w:t>
      </w:r>
      <w:r w:rsidRPr="008F5C36">
        <w:rPr>
          <w:rFonts w:ascii="Sylfaen" w:hAnsi="Sylfaen"/>
          <w:noProof/>
          <w:sz w:val="24"/>
          <w:szCs w:val="24"/>
          <w:lang w:val="ka-GE"/>
        </w:rPr>
        <w:t xml:space="preserve"> </w:t>
      </w:r>
      <w:r>
        <w:rPr>
          <w:rFonts w:ascii="Sylfaen" w:hAnsi="Sylfaen"/>
          <w:noProof/>
          <w:sz w:val="24"/>
          <w:szCs w:val="24"/>
          <w:lang w:val="ka-GE"/>
        </w:rPr>
        <w:t>კანონმდებლობით გათვალისწინებული</w:t>
      </w:r>
      <w:r w:rsidRPr="008F5C36">
        <w:rPr>
          <w:rFonts w:ascii="Sylfaen" w:hAnsi="Sylfaen"/>
          <w:noProof/>
          <w:sz w:val="24"/>
          <w:szCs w:val="24"/>
          <w:lang w:val="ka-GE"/>
        </w:rPr>
        <w:t xml:space="preserve"> </w:t>
      </w:r>
      <w:r>
        <w:rPr>
          <w:rFonts w:ascii="Sylfaen" w:hAnsi="Sylfaen"/>
          <w:noProof/>
          <w:sz w:val="24"/>
          <w:szCs w:val="24"/>
          <w:lang w:val="ka-GE"/>
        </w:rPr>
        <w:t>ზოგადი</w:t>
      </w:r>
      <w:r w:rsidRPr="008F5C36">
        <w:rPr>
          <w:rFonts w:ascii="Sylfaen" w:hAnsi="Sylfaen"/>
          <w:noProof/>
          <w:sz w:val="24"/>
          <w:szCs w:val="24"/>
          <w:lang w:val="ka-GE"/>
        </w:rPr>
        <w:t xml:space="preserve"> ინტერესი</w:t>
      </w:r>
      <w:r>
        <w:rPr>
          <w:rFonts w:ascii="Sylfaen" w:hAnsi="Sylfaen"/>
          <w:noProof/>
          <w:sz w:val="24"/>
          <w:szCs w:val="24"/>
          <w:lang w:val="ka-GE"/>
        </w:rPr>
        <w:t>ს</w:t>
      </w:r>
      <w:r w:rsidRPr="008F5C36">
        <w:rPr>
          <w:rFonts w:ascii="Sylfaen" w:hAnsi="Sylfaen"/>
          <w:noProof/>
          <w:sz w:val="24"/>
          <w:szCs w:val="24"/>
          <w:lang w:val="ka-GE"/>
        </w:rPr>
        <w:t xml:space="preserve"> </w:t>
      </w:r>
      <w:r>
        <w:rPr>
          <w:rFonts w:ascii="Sylfaen" w:hAnsi="Sylfaen"/>
          <w:noProof/>
          <w:sz w:val="24"/>
          <w:szCs w:val="24"/>
          <w:lang w:val="ka-GE"/>
        </w:rPr>
        <w:t>მიზ</w:t>
      </w:r>
      <w:r w:rsidRPr="008F5C36">
        <w:rPr>
          <w:rFonts w:ascii="Sylfaen" w:hAnsi="Sylfaen"/>
          <w:noProof/>
          <w:sz w:val="24"/>
          <w:szCs w:val="24"/>
          <w:lang w:val="ka-GE"/>
        </w:rPr>
        <w:t>ნ</w:t>
      </w:r>
      <w:r>
        <w:rPr>
          <w:rFonts w:ascii="Sylfaen" w:hAnsi="Sylfaen"/>
          <w:noProof/>
          <w:sz w:val="24"/>
          <w:szCs w:val="24"/>
          <w:lang w:val="ka-GE"/>
        </w:rPr>
        <w:t>ებ</w:t>
      </w:r>
      <w:r w:rsidRPr="008F5C36">
        <w:rPr>
          <w:rFonts w:ascii="Sylfaen" w:hAnsi="Sylfaen"/>
          <w:noProof/>
          <w:sz w:val="24"/>
          <w:szCs w:val="24"/>
          <w:lang w:val="ka-GE"/>
        </w:rPr>
        <w:t>ი</w:t>
      </w:r>
      <w:r>
        <w:rPr>
          <w:rFonts w:ascii="Sylfaen" w:hAnsi="Sylfaen"/>
          <w:noProof/>
          <w:sz w:val="24"/>
          <w:szCs w:val="24"/>
          <w:lang w:val="ka-GE"/>
        </w:rPr>
        <w:t>ს სისრულეში მოყვანა</w:t>
      </w:r>
      <w:r w:rsidRPr="008F5C36">
        <w:rPr>
          <w:rFonts w:ascii="Sylfaen" w:hAnsi="Sylfaen"/>
          <w:noProof/>
          <w:sz w:val="24"/>
          <w:szCs w:val="24"/>
          <w:lang w:val="ka-GE"/>
        </w:rPr>
        <w:t xml:space="preserve">, </w:t>
      </w:r>
      <w:r>
        <w:rPr>
          <w:rFonts w:ascii="Sylfaen" w:hAnsi="Sylfaen"/>
          <w:noProof/>
          <w:sz w:val="24"/>
          <w:szCs w:val="24"/>
          <w:lang w:val="ka-GE"/>
        </w:rPr>
        <w:t>რაც ითვალისწინებს, მაგრამ</w:t>
      </w:r>
      <w:r w:rsidRPr="008F5C36">
        <w:rPr>
          <w:rFonts w:ascii="Sylfaen" w:hAnsi="Sylfaen"/>
          <w:noProof/>
          <w:sz w:val="24"/>
          <w:szCs w:val="24"/>
          <w:lang w:val="ka-GE"/>
        </w:rPr>
        <w:t xml:space="preserve"> არ შემოიფარგლება</w:t>
      </w:r>
      <w:r>
        <w:rPr>
          <w:rFonts w:ascii="Sylfaen" w:hAnsi="Sylfaen"/>
          <w:noProof/>
          <w:sz w:val="24"/>
          <w:szCs w:val="24"/>
          <w:lang w:val="ka-GE"/>
        </w:rPr>
        <w:t xml:space="preserve"> შემდეგით</w:t>
      </w:r>
      <w:r w:rsidRPr="008F5C36">
        <w:rPr>
          <w:rFonts w:ascii="Sylfaen" w:hAnsi="Sylfaen"/>
          <w:noProof/>
          <w:sz w:val="24"/>
          <w:szCs w:val="24"/>
          <w:lang w:val="ka-GE"/>
        </w:rPr>
        <w:t>:</w:t>
      </w:r>
      <w:r w:rsidR="00194B64">
        <w:rPr>
          <w:rFonts w:ascii="Sylfaen" w:hAnsi="Sylfaen"/>
          <w:noProof/>
          <w:sz w:val="24"/>
          <w:szCs w:val="24"/>
          <w:lang w:val="ka-GE"/>
        </w:rPr>
        <w:t xml:space="preserve"> </w:t>
      </w:r>
    </w:p>
    <w:p w:rsidR="008F5C36" w:rsidRPr="008F5C36" w:rsidRDefault="008F5C36" w:rsidP="008F5C36">
      <w:pPr>
        <w:spacing w:after="120" w:line="320" w:lineRule="atLeast"/>
        <w:ind w:left="1170" w:hanging="450"/>
        <w:jc w:val="both"/>
        <w:rPr>
          <w:rFonts w:ascii="Sylfaen" w:hAnsi="Sylfaen"/>
          <w:noProof/>
          <w:sz w:val="24"/>
          <w:szCs w:val="24"/>
          <w:lang w:val="ka-GE"/>
        </w:rPr>
      </w:pPr>
      <w:r w:rsidRPr="008F5C36">
        <w:rPr>
          <w:rFonts w:ascii="Sylfaen" w:hAnsi="Sylfaen"/>
          <w:noProof/>
          <w:sz w:val="24"/>
          <w:szCs w:val="24"/>
          <w:lang w:val="ka-GE"/>
        </w:rPr>
        <w:t>(</w:t>
      </w:r>
      <w:r w:rsidR="00BE27DC">
        <w:rPr>
          <w:rFonts w:ascii="Sylfaen" w:hAnsi="Sylfaen"/>
          <w:noProof/>
          <w:sz w:val="24"/>
          <w:szCs w:val="24"/>
          <w:lang w:val="ka-GE"/>
        </w:rPr>
        <w:t>ა</w:t>
      </w:r>
      <w:r w:rsidRPr="008F5C36">
        <w:rPr>
          <w:rFonts w:ascii="Sylfaen" w:hAnsi="Sylfaen"/>
          <w:noProof/>
          <w:sz w:val="24"/>
          <w:szCs w:val="24"/>
          <w:lang w:val="ka-GE"/>
        </w:rPr>
        <w:t xml:space="preserve">) </w:t>
      </w:r>
      <w:r>
        <w:rPr>
          <w:rFonts w:ascii="Sylfaen" w:hAnsi="Sylfaen"/>
          <w:noProof/>
          <w:sz w:val="24"/>
          <w:szCs w:val="24"/>
          <w:lang w:val="ka-GE"/>
        </w:rPr>
        <w:tab/>
      </w:r>
      <w:r w:rsidR="00BE27DC">
        <w:rPr>
          <w:rFonts w:ascii="Sylfaen" w:hAnsi="Sylfaen"/>
          <w:noProof/>
          <w:sz w:val="24"/>
          <w:szCs w:val="24"/>
          <w:lang w:val="ka-GE"/>
        </w:rPr>
        <w:t>სიცოცხლის უსაფრთხოება</w:t>
      </w:r>
      <w:r w:rsidRPr="008F5C36">
        <w:rPr>
          <w:rFonts w:ascii="Sylfaen" w:hAnsi="Sylfaen"/>
          <w:noProof/>
          <w:sz w:val="24"/>
          <w:szCs w:val="24"/>
          <w:lang w:val="ka-GE"/>
        </w:rPr>
        <w:t>;</w:t>
      </w:r>
    </w:p>
    <w:p w:rsidR="008F5C36" w:rsidRPr="008F5C36" w:rsidRDefault="008F5C36" w:rsidP="008F5C36">
      <w:pPr>
        <w:spacing w:after="120" w:line="320" w:lineRule="atLeast"/>
        <w:ind w:left="1170" w:hanging="450"/>
        <w:jc w:val="both"/>
        <w:rPr>
          <w:rFonts w:ascii="Sylfaen" w:hAnsi="Sylfaen"/>
          <w:noProof/>
          <w:sz w:val="24"/>
          <w:szCs w:val="24"/>
          <w:lang w:val="ka-GE"/>
        </w:rPr>
      </w:pPr>
      <w:r w:rsidRPr="008F5C36">
        <w:rPr>
          <w:rFonts w:ascii="Sylfaen" w:hAnsi="Sylfaen"/>
          <w:noProof/>
          <w:sz w:val="24"/>
          <w:szCs w:val="24"/>
          <w:lang w:val="ka-GE"/>
        </w:rPr>
        <w:t xml:space="preserve">(ბ) </w:t>
      </w:r>
      <w:r>
        <w:rPr>
          <w:rFonts w:ascii="Sylfaen" w:hAnsi="Sylfaen"/>
          <w:noProof/>
          <w:sz w:val="24"/>
          <w:szCs w:val="24"/>
          <w:lang w:val="ka-GE"/>
        </w:rPr>
        <w:tab/>
      </w:r>
      <w:r w:rsidRPr="008F5C36">
        <w:rPr>
          <w:rFonts w:ascii="Sylfaen" w:hAnsi="Sylfaen"/>
          <w:noProof/>
          <w:sz w:val="24"/>
          <w:szCs w:val="24"/>
          <w:lang w:val="ka-GE"/>
        </w:rPr>
        <w:t xml:space="preserve">სოციალური, რეგიონული ან ტერიტორიული </w:t>
      </w:r>
      <w:r w:rsidR="00BE27DC">
        <w:rPr>
          <w:rFonts w:ascii="Sylfaen" w:hAnsi="Sylfaen"/>
          <w:noProof/>
          <w:sz w:val="24"/>
          <w:szCs w:val="24"/>
          <w:lang w:val="ka-GE"/>
        </w:rPr>
        <w:t>მთლიანობის ხელშეწყ</w:t>
      </w:r>
      <w:r w:rsidR="00C82455">
        <w:rPr>
          <w:rFonts w:ascii="Sylfaen" w:hAnsi="Sylfaen"/>
          <w:noProof/>
          <w:sz w:val="24"/>
          <w:szCs w:val="24"/>
          <w:lang w:val="ka-GE"/>
        </w:rPr>
        <w:t>ო</w:t>
      </w:r>
      <w:r w:rsidR="00BE27DC">
        <w:rPr>
          <w:rFonts w:ascii="Sylfaen" w:hAnsi="Sylfaen"/>
          <w:noProof/>
          <w:sz w:val="24"/>
          <w:szCs w:val="24"/>
          <w:lang w:val="ka-GE"/>
        </w:rPr>
        <w:t>ბა</w:t>
      </w:r>
      <w:r w:rsidRPr="008F5C36">
        <w:rPr>
          <w:rFonts w:ascii="Sylfaen" w:hAnsi="Sylfaen"/>
          <w:noProof/>
          <w:sz w:val="24"/>
          <w:szCs w:val="24"/>
          <w:lang w:val="ka-GE"/>
        </w:rPr>
        <w:t>;</w:t>
      </w:r>
    </w:p>
    <w:p w:rsidR="008F5C36" w:rsidRPr="008F5C36" w:rsidRDefault="008F5C36" w:rsidP="008F5C36">
      <w:pPr>
        <w:spacing w:after="120" w:line="320" w:lineRule="atLeast"/>
        <w:ind w:left="1170" w:hanging="450"/>
        <w:jc w:val="both"/>
        <w:rPr>
          <w:rFonts w:ascii="Sylfaen" w:hAnsi="Sylfaen"/>
          <w:noProof/>
          <w:sz w:val="24"/>
          <w:szCs w:val="24"/>
          <w:lang w:val="ka-GE"/>
        </w:rPr>
      </w:pPr>
      <w:r w:rsidRPr="008F5C36">
        <w:rPr>
          <w:rFonts w:ascii="Sylfaen" w:hAnsi="Sylfaen"/>
          <w:noProof/>
          <w:sz w:val="24"/>
          <w:szCs w:val="24"/>
          <w:lang w:val="ka-GE"/>
        </w:rPr>
        <w:t>(</w:t>
      </w:r>
      <w:r w:rsidR="00BE27DC">
        <w:rPr>
          <w:rFonts w:ascii="Sylfaen" w:hAnsi="Sylfaen"/>
          <w:noProof/>
          <w:sz w:val="24"/>
          <w:szCs w:val="24"/>
          <w:lang w:val="ka-GE"/>
        </w:rPr>
        <w:t>გ</w:t>
      </w:r>
      <w:r w:rsidRPr="008F5C36">
        <w:rPr>
          <w:rFonts w:ascii="Sylfaen" w:hAnsi="Sylfaen"/>
          <w:noProof/>
          <w:sz w:val="24"/>
          <w:szCs w:val="24"/>
          <w:lang w:val="ka-GE"/>
        </w:rPr>
        <w:t xml:space="preserve">) </w:t>
      </w:r>
      <w:r w:rsidR="00BE27DC">
        <w:rPr>
          <w:rFonts w:ascii="Sylfaen" w:hAnsi="Sylfaen"/>
          <w:noProof/>
          <w:sz w:val="24"/>
          <w:szCs w:val="24"/>
          <w:lang w:val="ka-GE"/>
        </w:rPr>
        <w:tab/>
      </w:r>
      <w:r w:rsidR="00BE27DC" w:rsidRPr="008F5C36">
        <w:rPr>
          <w:rFonts w:ascii="Sylfaen" w:hAnsi="Sylfaen"/>
          <w:noProof/>
          <w:sz w:val="24"/>
          <w:szCs w:val="24"/>
          <w:lang w:val="ka-GE"/>
        </w:rPr>
        <w:t>რადიოსიხშირ</w:t>
      </w:r>
      <w:r w:rsidR="00BE27DC">
        <w:rPr>
          <w:rFonts w:ascii="Sylfaen" w:hAnsi="Sylfaen"/>
          <w:noProof/>
          <w:sz w:val="24"/>
          <w:szCs w:val="24"/>
          <w:lang w:val="ka-GE"/>
        </w:rPr>
        <w:t>ული რესურსების</w:t>
      </w:r>
      <w:r w:rsidR="00BE27DC" w:rsidRPr="008F5C36">
        <w:rPr>
          <w:rFonts w:ascii="Sylfaen" w:hAnsi="Sylfaen"/>
          <w:noProof/>
          <w:sz w:val="24"/>
          <w:szCs w:val="24"/>
          <w:lang w:val="ka-GE"/>
        </w:rPr>
        <w:t xml:space="preserve"> </w:t>
      </w:r>
      <w:r w:rsidR="00C82455" w:rsidRPr="008F5C36">
        <w:rPr>
          <w:rFonts w:ascii="Sylfaen" w:hAnsi="Sylfaen"/>
          <w:noProof/>
          <w:sz w:val="24"/>
          <w:szCs w:val="24"/>
          <w:lang w:val="ka-GE"/>
        </w:rPr>
        <w:t>არაეფექტური</w:t>
      </w:r>
      <w:r w:rsidR="00C82455">
        <w:rPr>
          <w:rFonts w:ascii="Sylfaen" w:hAnsi="Sylfaen"/>
          <w:noProof/>
          <w:sz w:val="24"/>
          <w:szCs w:val="24"/>
          <w:lang w:val="ka-GE"/>
        </w:rPr>
        <w:t xml:space="preserve"> </w:t>
      </w:r>
      <w:r w:rsidR="00BE27DC" w:rsidRPr="008F5C36">
        <w:rPr>
          <w:rFonts w:ascii="Sylfaen" w:hAnsi="Sylfaen"/>
          <w:noProof/>
          <w:sz w:val="24"/>
          <w:szCs w:val="24"/>
          <w:lang w:val="ka-GE"/>
        </w:rPr>
        <w:t>გამოყენების</w:t>
      </w:r>
      <w:r w:rsidR="00BE27DC">
        <w:rPr>
          <w:rFonts w:ascii="Sylfaen" w:hAnsi="Sylfaen"/>
          <w:noProof/>
          <w:sz w:val="24"/>
          <w:szCs w:val="24"/>
          <w:lang w:val="ka-GE"/>
        </w:rPr>
        <w:t xml:space="preserve"> </w:t>
      </w:r>
      <w:r w:rsidRPr="008F5C36">
        <w:rPr>
          <w:rFonts w:ascii="Sylfaen" w:hAnsi="Sylfaen"/>
          <w:noProof/>
          <w:sz w:val="24"/>
          <w:szCs w:val="24"/>
          <w:lang w:val="ka-GE"/>
        </w:rPr>
        <w:t>თავიდან აცილებ</w:t>
      </w:r>
      <w:r w:rsidR="00C82455">
        <w:rPr>
          <w:rFonts w:ascii="Sylfaen" w:hAnsi="Sylfaen"/>
          <w:noProof/>
          <w:sz w:val="24"/>
          <w:szCs w:val="24"/>
          <w:lang w:val="ka-GE"/>
        </w:rPr>
        <w:t>ა</w:t>
      </w:r>
      <w:r w:rsidRPr="008F5C36">
        <w:rPr>
          <w:rFonts w:ascii="Sylfaen" w:hAnsi="Sylfaen"/>
          <w:noProof/>
          <w:sz w:val="24"/>
          <w:szCs w:val="24"/>
          <w:lang w:val="ka-GE"/>
        </w:rPr>
        <w:t>; ან</w:t>
      </w:r>
    </w:p>
    <w:p w:rsidR="008F5C36" w:rsidRPr="008F5C36" w:rsidRDefault="008F5C36" w:rsidP="008F5C36">
      <w:pPr>
        <w:spacing w:after="120" w:line="320" w:lineRule="atLeast"/>
        <w:ind w:left="1170" w:hanging="450"/>
        <w:jc w:val="both"/>
        <w:rPr>
          <w:rFonts w:ascii="Sylfaen" w:hAnsi="Sylfaen"/>
          <w:noProof/>
          <w:sz w:val="24"/>
          <w:szCs w:val="24"/>
          <w:lang w:val="ka-GE"/>
        </w:rPr>
      </w:pPr>
      <w:r w:rsidRPr="008F5C36">
        <w:rPr>
          <w:rFonts w:ascii="Sylfaen" w:hAnsi="Sylfaen"/>
          <w:noProof/>
          <w:sz w:val="24"/>
          <w:szCs w:val="24"/>
          <w:lang w:val="ka-GE"/>
        </w:rPr>
        <w:t>(დ</w:t>
      </w:r>
      <w:r w:rsidR="00C82455">
        <w:rPr>
          <w:rFonts w:ascii="Sylfaen" w:hAnsi="Sylfaen"/>
          <w:noProof/>
          <w:sz w:val="24"/>
          <w:szCs w:val="24"/>
          <w:lang w:val="ka-GE"/>
        </w:rPr>
        <w:t>)</w:t>
      </w:r>
      <w:r w:rsidR="00C82455">
        <w:rPr>
          <w:rFonts w:ascii="Sylfaen" w:hAnsi="Sylfaen"/>
          <w:noProof/>
          <w:sz w:val="24"/>
          <w:szCs w:val="24"/>
          <w:lang w:val="ka-GE"/>
        </w:rPr>
        <w:tab/>
      </w:r>
      <w:r w:rsidRPr="008F5C36">
        <w:rPr>
          <w:rFonts w:ascii="Sylfaen" w:hAnsi="Sylfaen"/>
          <w:noProof/>
          <w:sz w:val="24"/>
          <w:szCs w:val="24"/>
          <w:lang w:val="ka-GE"/>
        </w:rPr>
        <w:t>კულტურული და ენობრივი მრავალფეროვნებ</w:t>
      </w:r>
      <w:r w:rsidR="00C82455">
        <w:rPr>
          <w:rFonts w:ascii="Sylfaen" w:hAnsi="Sylfaen"/>
          <w:noProof/>
          <w:sz w:val="24"/>
          <w:szCs w:val="24"/>
          <w:lang w:val="ka-GE"/>
        </w:rPr>
        <w:t>ის</w:t>
      </w:r>
      <w:r w:rsidRPr="008F5C36">
        <w:rPr>
          <w:rFonts w:ascii="Sylfaen" w:hAnsi="Sylfaen"/>
          <w:noProof/>
          <w:sz w:val="24"/>
          <w:szCs w:val="24"/>
          <w:lang w:val="ka-GE"/>
        </w:rPr>
        <w:t>ა და მედი</w:t>
      </w:r>
      <w:r w:rsidR="00C82455">
        <w:rPr>
          <w:rFonts w:ascii="Sylfaen" w:hAnsi="Sylfaen"/>
          <w:noProof/>
          <w:sz w:val="24"/>
          <w:szCs w:val="24"/>
          <w:lang w:val="ka-GE"/>
        </w:rPr>
        <w:t>ა</w:t>
      </w:r>
      <w:r w:rsidRPr="008F5C36">
        <w:rPr>
          <w:rFonts w:ascii="Sylfaen" w:hAnsi="Sylfaen"/>
          <w:noProof/>
          <w:sz w:val="24"/>
          <w:szCs w:val="24"/>
          <w:lang w:val="ka-GE"/>
        </w:rPr>
        <w:t xml:space="preserve"> პლურალიზმის </w:t>
      </w:r>
      <w:r w:rsidR="00C82455">
        <w:rPr>
          <w:rFonts w:ascii="Sylfaen" w:hAnsi="Sylfaen"/>
          <w:noProof/>
          <w:sz w:val="24"/>
          <w:szCs w:val="24"/>
          <w:lang w:val="ka-GE"/>
        </w:rPr>
        <w:t xml:space="preserve">ხელშეწყობა, </w:t>
      </w:r>
      <w:r w:rsidRPr="008F5C36">
        <w:rPr>
          <w:rFonts w:ascii="Sylfaen" w:hAnsi="Sylfaen"/>
          <w:noProof/>
          <w:sz w:val="24"/>
          <w:szCs w:val="24"/>
          <w:lang w:val="ka-GE"/>
        </w:rPr>
        <w:t>მაგალითად</w:t>
      </w:r>
      <w:r w:rsidR="00C82455">
        <w:rPr>
          <w:rFonts w:ascii="Sylfaen" w:hAnsi="Sylfaen"/>
          <w:noProof/>
          <w:sz w:val="24"/>
          <w:szCs w:val="24"/>
          <w:lang w:val="ka-GE"/>
        </w:rPr>
        <w:t>,</w:t>
      </w:r>
      <w:r w:rsidRPr="008F5C36">
        <w:rPr>
          <w:rFonts w:ascii="Sylfaen" w:hAnsi="Sylfaen"/>
          <w:noProof/>
          <w:sz w:val="24"/>
          <w:szCs w:val="24"/>
          <w:lang w:val="ka-GE"/>
        </w:rPr>
        <w:t xml:space="preserve"> </w:t>
      </w:r>
      <w:r w:rsidR="00C82455" w:rsidRPr="008F5C36">
        <w:rPr>
          <w:rFonts w:ascii="Sylfaen" w:hAnsi="Sylfaen"/>
          <w:noProof/>
          <w:sz w:val="24"/>
          <w:szCs w:val="24"/>
          <w:lang w:val="ka-GE"/>
        </w:rPr>
        <w:t xml:space="preserve">რადიო და სატელევიზიო </w:t>
      </w:r>
      <w:r w:rsidR="00C82455">
        <w:rPr>
          <w:rFonts w:ascii="Sylfaen" w:hAnsi="Sylfaen"/>
          <w:noProof/>
          <w:sz w:val="24"/>
          <w:szCs w:val="24"/>
          <w:lang w:val="ka-GE"/>
        </w:rPr>
        <w:t>სა</w:t>
      </w:r>
      <w:r w:rsidR="00194B64">
        <w:rPr>
          <w:rFonts w:ascii="Sylfaen" w:hAnsi="Sylfaen"/>
          <w:noProof/>
          <w:sz w:val="24"/>
          <w:szCs w:val="24"/>
          <w:lang w:val="ka-GE"/>
        </w:rPr>
        <w:t>მაუწყებლო</w:t>
      </w:r>
      <w:r w:rsidR="00C82455" w:rsidRPr="008F5C36">
        <w:rPr>
          <w:rFonts w:ascii="Sylfaen" w:hAnsi="Sylfaen"/>
          <w:noProof/>
          <w:sz w:val="24"/>
          <w:szCs w:val="24"/>
          <w:lang w:val="ka-GE"/>
        </w:rPr>
        <w:t xml:space="preserve"> მომსახურებ</w:t>
      </w:r>
      <w:r w:rsidR="00C82455">
        <w:rPr>
          <w:rFonts w:ascii="Sylfaen" w:hAnsi="Sylfaen"/>
          <w:noProof/>
          <w:sz w:val="24"/>
          <w:szCs w:val="24"/>
          <w:lang w:val="ka-GE"/>
        </w:rPr>
        <w:t>ის უზრუნველყოფის გზით</w:t>
      </w:r>
      <w:r w:rsidRPr="008F5C36">
        <w:rPr>
          <w:rFonts w:ascii="Sylfaen" w:hAnsi="Sylfaen"/>
          <w:noProof/>
          <w:sz w:val="24"/>
          <w:szCs w:val="24"/>
          <w:lang w:val="ka-GE"/>
        </w:rPr>
        <w:t>.</w:t>
      </w:r>
    </w:p>
    <w:p w:rsidR="00A32156" w:rsidRDefault="008F5C36" w:rsidP="00C82455">
      <w:pPr>
        <w:spacing w:after="120" w:line="320" w:lineRule="atLeast"/>
        <w:ind w:left="720"/>
        <w:jc w:val="both"/>
        <w:rPr>
          <w:rFonts w:ascii="Sylfaen" w:hAnsi="Sylfaen"/>
          <w:noProof/>
          <w:sz w:val="24"/>
          <w:szCs w:val="24"/>
          <w:lang w:val="ka-GE"/>
        </w:rPr>
      </w:pPr>
      <w:r w:rsidRPr="008F5C36">
        <w:rPr>
          <w:rFonts w:ascii="Sylfaen" w:hAnsi="Sylfaen"/>
          <w:noProof/>
          <w:sz w:val="24"/>
          <w:szCs w:val="24"/>
          <w:lang w:val="ka-GE"/>
        </w:rPr>
        <w:t xml:space="preserve">ღონისძიება, რომელიც კრძალავს </w:t>
      </w:r>
      <w:r w:rsidR="00C82455" w:rsidRPr="008F5C36">
        <w:rPr>
          <w:rFonts w:ascii="Sylfaen" w:hAnsi="Sylfaen"/>
          <w:noProof/>
          <w:sz w:val="24"/>
          <w:szCs w:val="24"/>
          <w:lang w:val="ka-GE"/>
        </w:rPr>
        <w:t>ნებისმიერი სხვა ელექტრონული საკომუნიკაციო მომსახურების</w:t>
      </w:r>
      <w:r w:rsidR="00C82455">
        <w:rPr>
          <w:rFonts w:ascii="Sylfaen" w:hAnsi="Sylfaen"/>
          <w:noProof/>
          <w:sz w:val="24"/>
          <w:szCs w:val="24"/>
          <w:lang w:val="ka-GE"/>
        </w:rPr>
        <w:t xml:space="preserve"> უზრუნველყოფას</w:t>
      </w:r>
      <w:r w:rsidRPr="008F5C36">
        <w:rPr>
          <w:rFonts w:ascii="Sylfaen" w:hAnsi="Sylfaen"/>
          <w:noProof/>
          <w:sz w:val="24"/>
          <w:szCs w:val="24"/>
          <w:lang w:val="ka-GE"/>
        </w:rPr>
        <w:t xml:space="preserve"> </w:t>
      </w:r>
      <w:r w:rsidR="00C82455">
        <w:rPr>
          <w:rFonts w:ascii="Sylfaen" w:hAnsi="Sylfaen"/>
          <w:noProof/>
          <w:sz w:val="24"/>
          <w:szCs w:val="24"/>
          <w:lang w:val="ka-GE"/>
        </w:rPr>
        <w:t>კონკრეტულ</w:t>
      </w:r>
      <w:r w:rsidRPr="008F5C36">
        <w:rPr>
          <w:rFonts w:ascii="Sylfaen" w:hAnsi="Sylfaen"/>
          <w:noProof/>
          <w:sz w:val="24"/>
          <w:szCs w:val="24"/>
          <w:lang w:val="ka-GE"/>
        </w:rPr>
        <w:t xml:space="preserve"> </w:t>
      </w:r>
      <w:r w:rsidR="00C82455">
        <w:rPr>
          <w:rFonts w:ascii="Sylfaen" w:hAnsi="Sylfaen"/>
          <w:noProof/>
          <w:sz w:val="24"/>
          <w:szCs w:val="24"/>
          <w:lang w:val="ka-GE"/>
        </w:rPr>
        <w:t>ზოლში,</w:t>
      </w:r>
      <w:r w:rsidRPr="008F5C36">
        <w:rPr>
          <w:rFonts w:ascii="Sylfaen" w:hAnsi="Sylfaen"/>
          <w:noProof/>
          <w:sz w:val="24"/>
          <w:szCs w:val="24"/>
          <w:lang w:val="ka-GE"/>
        </w:rPr>
        <w:t xml:space="preserve"> შეიძლება </w:t>
      </w:r>
      <w:r w:rsidR="00C82455">
        <w:rPr>
          <w:rFonts w:ascii="Sylfaen" w:hAnsi="Sylfaen"/>
          <w:noProof/>
          <w:sz w:val="24"/>
          <w:szCs w:val="24"/>
          <w:lang w:val="ka-GE"/>
        </w:rPr>
        <w:t xml:space="preserve">გაწეულ იქნას </w:t>
      </w:r>
      <w:r w:rsidRPr="008F5C36">
        <w:rPr>
          <w:rFonts w:ascii="Sylfaen" w:hAnsi="Sylfaen"/>
          <w:noProof/>
          <w:sz w:val="24"/>
          <w:szCs w:val="24"/>
          <w:lang w:val="ka-GE"/>
        </w:rPr>
        <w:t xml:space="preserve">მხოლოდ იმ პირობით, თუ </w:t>
      </w:r>
      <w:r w:rsidR="00C82455">
        <w:rPr>
          <w:rFonts w:ascii="Sylfaen" w:hAnsi="Sylfaen"/>
          <w:noProof/>
          <w:sz w:val="24"/>
          <w:szCs w:val="24"/>
          <w:lang w:val="ka-GE"/>
        </w:rPr>
        <w:t>იქნება</w:t>
      </w:r>
      <w:r w:rsidRPr="008F5C36">
        <w:rPr>
          <w:rFonts w:ascii="Sylfaen" w:hAnsi="Sylfaen"/>
          <w:noProof/>
          <w:sz w:val="24"/>
          <w:szCs w:val="24"/>
          <w:lang w:val="ka-GE"/>
        </w:rPr>
        <w:t xml:space="preserve"> გამართლებული</w:t>
      </w:r>
      <w:r w:rsidR="00C82455">
        <w:rPr>
          <w:rFonts w:ascii="Sylfaen" w:hAnsi="Sylfaen"/>
          <w:noProof/>
          <w:sz w:val="24"/>
          <w:szCs w:val="24"/>
          <w:lang w:val="ka-GE"/>
        </w:rPr>
        <w:t xml:space="preserve"> სიცოცხლის უსაფრთხოების</w:t>
      </w:r>
      <w:r w:rsidRPr="008F5C36">
        <w:rPr>
          <w:rFonts w:ascii="Sylfaen" w:hAnsi="Sylfaen"/>
          <w:noProof/>
          <w:sz w:val="24"/>
          <w:szCs w:val="24"/>
          <w:lang w:val="ka-GE"/>
        </w:rPr>
        <w:t xml:space="preserve"> </w:t>
      </w:r>
      <w:r w:rsidR="00C82455">
        <w:rPr>
          <w:rFonts w:ascii="Sylfaen" w:hAnsi="Sylfaen"/>
          <w:noProof/>
          <w:sz w:val="24"/>
          <w:szCs w:val="24"/>
          <w:lang w:val="ka-GE"/>
        </w:rPr>
        <w:t>დაცვის მომსახურებებთან დაკავშირებული აუცილებლობით</w:t>
      </w:r>
      <w:r w:rsidRPr="008F5C36">
        <w:rPr>
          <w:rFonts w:ascii="Sylfaen" w:hAnsi="Sylfaen"/>
          <w:noProof/>
          <w:sz w:val="24"/>
          <w:szCs w:val="24"/>
          <w:lang w:val="ka-GE"/>
        </w:rPr>
        <w:t xml:space="preserve">. </w:t>
      </w:r>
      <w:r w:rsidR="008A56B6">
        <w:rPr>
          <w:rFonts w:ascii="Sylfaen" w:hAnsi="Sylfaen"/>
          <w:noProof/>
          <w:sz w:val="24"/>
          <w:szCs w:val="24"/>
          <w:lang w:val="ka-GE"/>
        </w:rPr>
        <w:t xml:space="preserve">ევროკავშირის </w:t>
      </w:r>
      <w:r w:rsidRPr="008F5C36">
        <w:rPr>
          <w:rFonts w:ascii="Sylfaen" w:hAnsi="Sylfaen"/>
          <w:noProof/>
          <w:sz w:val="24"/>
          <w:szCs w:val="24"/>
          <w:lang w:val="ka-GE"/>
        </w:rPr>
        <w:t>წევრ სახელმწიფოებს შეუძლიათ, განსაკუთრებ</w:t>
      </w:r>
      <w:r w:rsidR="00C82455">
        <w:rPr>
          <w:rFonts w:ascii="Sylfaen" w:hAnsi="Sylfaen"/>
          <w:noProof/>
          <w:sz w:val="24"/>
          <w:szCs w:val="24"/>
          <w:lang w:val="ka-GE"/>
        </w:rPr>
        <w:t>ული შემთხვევებში</w:t>
      </w:r>
      <w:r w:rsidRPr="008F5C36">
        <w:rPr>
          <w:rFonts w:ascii="Sylfaen" w:hAnsi="Sylfaen"/>
          <w:noProof/>
          <w:sz w:val="24"/>
          <w:szCs w:val="24"/>
          <w:lang w:val="ka-GE"/>
        </w:rPr>
        <w:t xml:space="preserve">, ასევე </w:t>
      </w:r>
      <w:r w:rsidR="00C82455">
        <w:rPr>
          <w:rFonts w:ascii="Sylfaen" w:hAnsi="Sylfaen"/>
          <w:noProof/>
          <w:sz w:val="24"/>
          <w:szCs w:val="24"/>
          <w:lang w:val="ka-GE"/>
        </w:rPr>
        <w:t>განავრცონ</w:t>
      </w:r>
      <w:r w:rsidRPr="008F5C36">
        <w:rPr>
          <w:rFonts w:ascii="Sylfaen" w:hAnsi="Sylfaen"/>
          <w:noProof/>
          <w:sz w:val="24"/>
          <w:szCs w:val="24"/>
          <w:lang w:val="ka-GE"/>
        </w:rPr>
        <w:t xml:space="preserve"> </w:t>
      </w:r>
      <w:r w:rsidR="00C82455">
        <w:rPr>
          <w:rFonts w:ascii="Sylfaen" w:hAnsi="Sylfaen"/>
          <w:noProof/>
          <w:sz w:val="24"/>
          <w:szCs w:val="24"/>
          <w:lang w:val="ka-GE"/>
        </w:rPr>
        <w:t>აღნიშნული</w:t>
      </w:r>
      <w:r w:rsidRPr="008F5C36">
        <w:rPr>
          <w:rFonts w:ascii="Sylfaen" w:hAnsi="Sylfaen"/>
          <w:noProof/>
          <w:sz w:val="24"/>
          <w:szCs w:val="24"/>
          <w:lang w:val="ka-GE"/>
        </w:rPr>
        <w:t xml:space="preserve"> ღონისძიება, რათა </w:t>
      </w:r>
      <w:r w:rsidR="00C82455">
        <w:rPr>
          <w:rFonts w:ascii="Sylfaen" w:hAnsi="Sylfaen"/>
          <w:noProof/>
          <w:sz w:val="24"/>
          <w:szCs w:val="24"/>
          <w:lang w:val="ka-GE"/>
        </w:rPr>
        <w:t>სისრულეში მოიყვანონ</w:t>
      </w:r>
      <w:r w:rsidRPr="008F5C36">
        <w:rPr>
          <w:rFonts w:ascii="Sylfaen" w:hAnsi="Sylfaen"/>
          <w:noProof/>
          <w:sz w:val="24"/>
          <w:szCs w:val="24"/>
          <w:lang w:val="ka-GE"/>
        </w:rPr>
        <w:t xml:space="preserve"> </w:t>
      </w:r>
      <w:r w:rsidR="00C82455">
        <w:rPr>
          <w:rFonts w:ascii="Sylfaen" w:hAnsi="Sylfaen"/>
          <w:noProof/>
          <w:sz w:val="24"/>
          <w:szCs w:val="24"/>
          <w:lang w:val="ka-GE"/>
        </w:rPr>
        <w:t xml:space="preserve">ევროკავშირის </w:t>
      </w:r>
      <w:r w:rsidR="00C82455" w:rsidRPr="008F5C36">
        <w:rPr>
          <w:rFonts w:ascii="Sylfaen" w:hAnsi="Sylfaen"/>
          <w:noProof/>
          <w:sz w:val="24"/>
          <w:szCs w:val="24"/>
          <w:lang w:val="ka-GE"/>
        </w:rPr>
        <w:t>წევრი სახელმწიფოების</w:t>
      </w:r>
      <w:r w:rsidR="00C82455">
        <w:rPr>
          <w:rFonts w:ascii="Sylfaen" w:hAnsi="Sylfaen"/>
          <w:noProof/>
          <w:sz w:val="24"/>
          <w:szCs w:val="24"/>
          <w:lang w:val="ka-GE"/>
        </w:rPr>
        <w:t xml:space="preserve"> მიერ ევროპული გაერთიანების კანონმდებლობის </w:t>
      </w:r>
      <w:r w:rsidR="00C82455" w:rsidRPr="008F5C36">
        <w:rPr>
          <w:rFonts w:ascii="Sylfaen" w:hAnsi="Sylfaen"/>
          <w:noProof/>
          <w:sz w:val="24"/>
          <w:szCs w:val="24"/>
          <w:lang w:val="ka-GE"/>
        </w:rPr>
        <w:t>შესაბამისად</w:t>
      </w:r>
      <w:r w:rsidR="00C82455">
        <w:rPr>
          <w:rFonts w:ascii="Sylfaen" w:hAnsi="Sylfaen"/>
          <w:noProof/>
          <w:sz w:val="24"/>
          <w:szCs w:val="24"/>
          <w:lang w:val="ka-GE"/>
        </w:rPr>
        <w:t xml:space="preserve"> გან</w:t>
      </w:r>
      <w:r w:rsidR="00C82455" w:rsidRPr="008F5C36">
        <w:rPr>
          <w:rFonts w:ascii="Sylfaen" w:hAnsi="Sylfaen"/>
          <w:noProof/>
          <w:sz w:val="24"/>
          <w:szCs w:val="24"/>
          <w:lang w:val="ka-GE"/>
        </w:rPr>
        <w:t>საზღვრ</w:t>
      </w:r>
      <w:r w:rsidR="00C82455">
        <w:rPr>
          <w:rFonts w:ascii="Sylfaen" w:hAnsi="Sylfaen"/>
          <w:noProof/>
          <w:sz w:val="24"/>
          <w:szCs w:val="24"/>
          <w:lang w:val="ka-GE"/>
        </w:rPr>
        <w:t>ული</w:t>
      </w:r>
      <w:r w:rsidR="00C82455" w:rsidRPr="008F5C36">
        <w:rPr>
          <w:rFonts w:ascii="Sylfaen" w:hAnsi="Sylfaen"/>
          <w:noProof/>
          <w:sz w:val="24"/>
          <w:szCs w:val="24"/>
          <w:lang w:val="ka-GE"/>
        </w:rPr>
        <w:t xml:space="preserve">  </w:t>
      </w:r>
      <w:r w:rsidRPr="008F5C36">
        <w:rPr>
          <w:rFonts w:ascii="Sylfaen" w:hAnsi="Sylfaen"/>
          <w:noProof/>
          <w:sz w:val="24"/>
          <w:szCs w:val="24"/>
          <w:lang w:val="ka-GE"/>
        </w:rPr>
        <w:t xml:space="preserve">სხვა ზოგადი ინტერესის </w:t>
      </w:r>
      <w:r w:rsidR="00C82455">
        <w:rPr>
          <w:rFonts w:ascii="Sylfaen" w:hAnsi="Sylfaen"/>
          <w:noProof/>
          <w:sz w:val="24"/>
          <w:szCs w:val="24"/>
          <w:lang w:val="ka-GE"/>
        </w:rPr>
        <w:t>მიზნები</w:t>
      </w:r>
      <w:r w:rsidRPr="008F5C36">
        <w:rPr>
          <w:rFonts w:ascii="Sylfaen" w:hAnsi="Sylfaen"/>
          <w:noProof/>
          <w:sz w:val="24"/>
          <w:szCs w:val="24"/>
          <w:lang w:val="ka-GE"/>
        </w:rPr>
        <w:t>.</w:t>
      </w:r>
    </w:p>
    <w:p w:rsidR="00054B75" w:rsidRPr="00054B75" w:rsidRDefault="00054B75" w:rsidP="00054B75">
      <w:pPr>
        <w:spacing w:after="120" w:line="320" w:lineRule="atLeast"/>
        <w:ind w:left="720" w:hanging="720"/>
        <w:jc w:val="both"/>
        <w:rPr>
          <w:rFonts w:ascii="Sylfaen" w:hAnsi="Sylfaen"/>
          <w:noProof/>
          <w:sz w:val="24"/>
          <w:szCs w:val="24"/>
          <w:lang w:val="ka-GE"/>
        </w:rPr>
      </w:pPr>
      <w:r w:rsidRPr="00054B75">
        <w:rPr>
          <w:rFonts w:ascii="Sylfaen" w:hAnsi="Sylfaen"/>
          <w:noProof/>
          <w:sz w:val="24"/>
          <w:szCs w:val="24"/>
          <w:lang w:val="ka-GE"/>
        </w:rPr>
        <w:t xml:space="preserve">5. </w:t>
      </w:r>
      <w:r>
        <w:rPr>
          <w:rFonts w:ascii="Sylfaen" w:hAnsi="Sylfaen"/>
          <w:noProof/>
          <w:sz w:val="24"/>
          <w:szCs w:val="24"/>
          <w:lang w:val="ka-GE"/>
        </w:rPr>
        <w:tab/>
        <w:t xml:space="preserve">ევროკავშირის </w:t>
      </w:r>
      <w:r w:rsidRPr="00054B75">
        <w:rPr>
          <w:rFonts w:ascii="Sylfaen" w:hAnsi="Sylfaen"/>
          <w:noProof/>
          <w:sz w:val="24"/>
          <w:szCs w:val="24"/>
          <w:lang w:val="ka-GE"/>
        </w:rPr>
        <w:t>წევრი სახელმწიფოები რეგულარულად განიხილავ</w:t>
      </w:r>
      <w:r>
        <w:rPr>
          <w:rFonts w:ascii="Sylfaen" w:hAnsi="Sylfaen"/>
          <w:noProof/>
          <w:sz w:val="24"/>
          <w:szCs w:val="24"/>
          <w:lang w:val="ka-GE"/>
        </w:rPr>
        <w:t>ენ</w:t>
      </w:r>
      <w:r w:rsidRPr="00054B75">
        <w:rPr>
          <w:rFonts w:ascii="Sylfaen" w:hAnsi="Sylfaen"/>
          <w:noProof/>
          <w:sz w:val="24"/>
          <w:szCs w:val="24"/>
          <w:lang w:val="ka-GE"/>
        </w:rPr>
        <w:t xml:space="preserve"> მე-3 და მე-4 მუხლ</w:t>
      </w:r>
      <w:r>
        <w:rPr>
          <w:rFonts w:ascii="Sylfaen" w:hAnsi="Sylfaen"/>
          <w:noProof/>
          <w:sz w:val="24"/>
          <w:szCs w:val="24"/>
          <w:lang w:val="ka-GE"/>
        </w:rPr>
        <w:t>ებით გათვალისწინებული</w:t>
      </w:r>
      <w:r w:rsidRPr="00054B75">
        <w:rPr>
          <w:rFonts w:ascii="Sylfaen" w:hAnsi="Sylfaen"/>
          <w:noProof/>
          <w:sz w:val="24"/>
          <w:szCs w:val="24"/>
          <w:lang w:val="ka-GE"/>
        </w:rPr>
        <w:t xml:space="preserve"> შეზღუდვები</w:t>
      </w:r>
      <w:r>
        <w:rPr>
          <w:rFonts w:ascii="Sylfaen" w:hAnsi="Sylfaen"/>
          <w:noProof/>
          <w:sz w:val="24"/>
          <w:szCs w:val="24"/>
          <w:lang w:val="ka-GE"/>
        </w:rPr>
        <w:t>ს</w:t>
      </w:r>
      <w:r w:rsidRPr="00054B75">
        <w:rPr>
          <w:rFonts w:ascii="Sylfaen" w:hAnsi="Sylfaen"/>
          <w:noProof/>
          <w:sz w:val="24"/>
          <w:szCs w:val="24"/>
          <w:lang w:val="ka-GE"/>
        </w:rPr>
        <w:t xml:space="preserve"> აუცილებლობა</w:t>
      </w:r>
      <w:r>
        <w:rPr>
          <w:rFonts w:ascii="Sylfaen" w:hAnsi="Sylfaen"/>
          <w:noProof/>
          <w:sz w:val="24"/>
          <w:szCs w:val="24"/>
          <w:lang w:val="ka-GE"/>
        </w:rPr>
        <w:t>ს</w:t>
      </w:r>
      <w:r w:rsidRPr="00054B75">
        <w:rPr>
          <w:rFonts w:ascii="Sylfaen" w:hAnsi="Sylfaen"/>
          <w:noProof/>
          <w:sz w:val="24"/>
          <w:szCs w:val="24"/>
          <w:lang w:val="ka-GE"/>
        </w:rPr>
        <w:t xml:space="preserve"> და </w:t>
      </w:r>
      <w:r>
        <w:rPr>
          <w:rFonts w:ascii="Sylfaen" w:hAnsi="Sylfaen"/>
          <w:noProof/>
          <w:sz w:val="24"/>
          <w:szCs w:val="24"/>
          <w:lang w:val="ka-GE"/>
        </w:rPr>
        <w:t>გაასაჯაროებენ აღნიშნული</w:t>
      </w:r>
      <w:r w:rsidRPr="00054B75">
        <w:rPr>
          <w:rFonts w:ascii="Sylfaen" w:hAnsi="Sylfaen"/>
          <w:noProof/>
          <w:sz w:val="24"/>
          <w:szCs w:val="24"/>
          <w:lang w:val="ka-GE"/>
        </w:rPr>
        <w:t xml:space="preserve"> მიმოხილვ</w:t>
      </w:r>
      <w:r>
        <w:rPr>
          <w:rFonts w:ascii="Sylfaen" w:hAnsi="Sylfaen"/>
          <w:noProof/>
          <w:sz w:val="24"/>
          <w:szCs w:val="24"/>
          <w:lang w:val="ka-GE"/>
        </w:rPr>
        <w:t>ის</w:t>
      </w:r>
      <w:r w:rsidRPr="00054B75">
        <w:rPr>
          <w:rFonts w:ascii="Sylfaen" w:hAnsi="Sylfaen"/>
          <w:noProof/>
          <w:sz w:val="24"/>
          <w:szCs w:val="24"/>
          <w:lang w:val="ka-GE"/>
        </w:rPr>
        <w:t xml:space="preserve"> </w:t>
      </w:r>
      <w:r>
        <w:rPr>
          <w:rFonts w:ascii="Sylfaen" w:hAnsi="Sylfaen"/>
          <w:noProof/>
          <w:sz w:val="24"/>
          <w:szCs w:val="24"/>
          <w:lang w:val="ka-GE"/>
        </w:rPr>
        <w:t>შედეგებ</w:t>
      </w:r>
      <w:r w:rsidRPr="00054B75">
        <w:rPr>
          <w:rFonts w:ascii="Sylfaen" w:hAnsi="Sylfaen"/>
          <w:noProof/>
          <w:sz w:val="24"/>
          <w:szCs w:val="24"/>
          <w:lang w:val="ka-GE"/>
        </w:rPr>
        <w:t>ს.</w:t>
      </w:r>
    </w:p>
    <w:p w:rsidR="00054B75" w:rsidRPr="00054B75" w:rsidRDefault="00054B75" w:rsidP="00054B75">
      <w:pPr>
        <w:spacing w:after="120" w:line="320" w:lineRule="atLeast"/>
        <w:ind w:left="720" w:hanging="720"/>
        <w:jc w:val="both"/>
        <w:rPr>
          <w:rFonts w:ascii="Sylfaen" w:hAnsi="Sylfaen"/>
          <w:noProof/>
          <w:sz w:val="24"/>
          <w:szCs w:val="24"/>
          <w:lang w:val="ka-GE"/>
        </w:rPr>
      </w:pPr>
      <w:r w:rsidRPr="00054B75">
        <w:rPr>
          <w:rFonts w:ascii="Sylfaen" w:hAnsi="Sylfaen"/>
          <w:noProof/>
          <w:sz w:val="24"/>
          <w:szCs w:val="24"/>
          <w:lang w:val="ka-GE"/>
        </w:rPr>
        <w:t xml:space="preserve">6. </w:t>
      </w:r>
      <w:r>
        <w:rPr>
          <w:rFonts w:ascii="Sylfaen" w:hAnsi="Sylfaen"/>
          <w:noProof/>
          <w:sz w:val="24"/>
          <w:szCs w:val="24"/>
          <w:lang w:val="ka-GE"/>
        </w:rPr>
        <w:tab/>
      </w:r>
      <w:r w:rsidRPr="00054B75">
        <w:rPr>
          <w:rFonts w:ascii="Sylfaen" w:hAnsi="Sylfaen"/>
          <w:noProof/>
          <w:sz w:val="24"/>
          <w:szCs w:val="24"/>
          <w:lang w:val="ka-GE"/>
        </w:rPr>
        <w:t>მე-3 და მე-4 მუხლები</w:t>
      </w:r>
      <w:r>
        <w:rPr>
          <w:rFonts w:ascii="Sylfaen" w:hAnsi="Sylfaen"/>
          <w:noProof/>
          <w:sz w:val="24"/>
          <w:szCs w:val="24"/>
          <w:lang w:val="ka-GE"/>
        </w:rPr>
        <w:t>თ გათვალისწინებული</w:t>
      </w:r>
      <w:r w:rsidRPr="00054B75">
        <w:rPr>
          <w:rFonts w:ascii="Sylfaen" w:hAnsi="Sylfaen"/>
          <w:noProof/>
          <w:sz w:val="24"/>
          <w:szCs w:val="24"/>
          <w:lang w:val="ka-GE"/>
        </w:rPr>
        <w:t xml:space="preserve"> დებულებები ვრცელდება </w:t>
      </w:r>
      <w:r>
        <w:rPr>
          <w:rFonts w:ascii="Sylfaen" w:hAnsi="Sylfaen"/>
          <w:noProof/>
          <w:sz w:val="24"/>
          <w:szCs w:val="24"/>
          <w:lang w:val="ka-GE"/>
        </w:rPr>
        <w:t>ელექტრონულ</w:t>
      </w:r>
      <w:r w:rsidRPr="00054B75">
        <w:rPr>
          <w:rFonts w:ascii="Sylfaen" w:hAnsi="Sylfaen"/>
          <w:noProof/>
          <w:sz w:val="24"/>
          <w:szCs w:val="24"/>
          <w:lang w:val="ka-GE"/>
        </w:rPr>
        <w:t xml:space="preserve"> საკომუნიკაციო მომსახურებ</w:t>
      </w:r>
      <w:r>
        <w:rPr>
          <w:rFonts w:ascii="Sylfaen" w:hAnsi="Sylfaen"/>
          <w:noProof/>
          <w:sz w:val="24"/>
          <w:szCs w:val="24"/>
          <w:lang w:val="ka-GE"/>
        </w:rPr>
        <w:t>ებთან დაკავშირებით გამოსაყენებლად გამოყოფილ</w:t>
      </w:r>
      <w:r w:rsidRPr="00054B75">
        <w:rPr>
          <w:rFonts w:ascii="Sylfaen" w:hAnsi="Sylfaen"/>
          <w:noProof/>
          <w:sz w:val="24"/>
          <w:szCs w:val="24"/>
          <w:lang w:val="ka-GE"/>
        </w:rPr>
        <w:t xml:space="preserve"> სპექტრ</w:t>
      </w:r>
      <w:r>
        <w:rPr>
          <w:rFonts w:ascii="Sylfaen" w:hAnsi="Sylfaen"/>
          <w:noProof/>
          <w:sz w:val="24"/>
          <w:szCs w:val="24"/>
          <w:lang w:val="ka-GE"/>
        </w:rPr>
        <w:t xml:space="preserve">თან, გაცემულ </w:t>
      </w:r>
      <w:r w:rsidRPr="00054B75">
        <w:rPr>
          <w:rFonts w:ascii="Sylfaen" w:hAnsi="Sylfaen"/>
          <w:noProof/>
          <w:sz w:val="24"/>
          <w:szCs w:val="24"/>
          <w:lang w:val="ka-GE"/>
        </w:rPr>
        <w:t>ზოგად ავტორიზაციას</w:t>
      </w:r>
      <w:r>
        <w:rPr>
          <w:rFonts w:ascii="Sylfaen" w:hAnsi="Sylfaen"/>
          <w:noProof/>
          <w:sz w:val="24"/>
          <w:szCs w:val="24"/>
          <w:lang w:val="ka-GE"/>
        </w:rPr>
        <w:t>თან</w:t>
      </w:r>
      <w:r w:rsidRPr="00054B75">
        <w:rPr>
          <w:rFonts w:ascii="Sylfaen" w:hAnsi="Sylfaen"/>
          <w:noProof/>
          <w:sz w:val="24"/>
          <w:szCs w:val="24"/>
          <w:lang w:val="ka-GE"/>
        </w:rPr>
        <w:t xml:space="preserve"> და რადიოსიხშირ</w:t>
      </w:r>
      <w:r>
        <w:rPr>
          <w:rFonts w:ascii="Sylfaen" w:hAnsi="Sylfaen"/>
          <w:noProof/>
          <w:sz w:val="24"/>
          <w:szCs w:val="24"/>
          <w:lang w:val="ka-GE"/>
        </w:rPr>
        <w:t>ული რესურსების სარგებლობის</w:t>
      </w:r>
      <w:r w:rsidRPr="00054B75">
        <w:rPr>
          <w:rFonts w:ascii="Sylfaen" w:hAnsi="Sylfaen"/>
          <w:noProof/>
          <w:sz w:val="24"/>
          <w:szCs w:val="24"/>
          <w:lang w:val="ka-GE"/>
        </w:rPr>
        <w:t xml:space="preserve"> ინდივიდუალური უფლებებ</w:t>
      </w:r>
      <w:r>
        <w:rPr>
          <w:rFonts w:ascii="Sylfaen" w:hAnsi="Sylfaen"/>
          <w:noProof/>
          <w:sz w:val="24"/>
          <w:szCs w:val="24"/>
          <w:lang w:val="ka-GE"/>
        </w:rPr>
        <w:t>თან დაკავშირებით, რომლებიც გაიცემა</w:t>
      </w:r>
      <w:r w:rsidRPr="00054B75">
        <w:rPr>
          <w:rFonts w:ascii="Sylfaen" w:hAnsi="Sylfaen"/>
          <w:noProof/>
          <w:sz w:val="24"/>
          <w:szCs w:val="24"/>
          <w:lang w:val="ka-GE"/>
        </w:rPr>
        <w:t xml:space="preserve"> 2011</w:t>
      </w:r>
      <w:r>
        <w:rPr>
          <w:rFonts w:ascii="Sylfaen" w:hAnsi="Sylfaen"/>
          <w:noProof/>
          <w:sz w:val="24"/>
          <w:szCs w:val="24"/>
          <w:lang w:val="ka-GE"/>
        </w:rPr>
        <w:t xml:space="preserve"> წლის </w:t>
      </w:r>
      <w:r w:rsidRPr="00054B75">
        <w:rPr>
          <w:rFonts w:ascii="Sylfaen" w:hAnsi="Sylfaen"/>
          <w:noProof/>
          <w:sz w:val="24"/>
          <w:szCs w:val="24"/>
          <w:lang w:val="ka-GE"/>
        </w:rPr>
        <w:t>25 მაისი</w:t>
      </w:r>
      <w:r>
        <w:rPr>
          <w:rFonts w:ascii="Sylfaen" w:hAnsi="Sylfaen"/>
          <w:noProof/>
          <w:sz w:val="24"/>
          <w:szCs w:val="24"/>
          <w:lang w:val="ka-GE"/>
        </w:rPr>
        <w:t>ს შემდგომ</w:t>
      </w:r>
      <w:r w:rsidRPr="00054B75">
        <w:rPr>
          <w:rFonts w:ascii="Sylfaen" w:hAnsi="Sylfaen"/>
          <w:noProof/>
          <w:sz w:val="24"/>
          <w:szCs w:val="24"/>
          <w:lang w:val="ka-GE"/>
        </w:rPr>
        <w:t>.</w:t>
      </w:r>
    </w:p>
    <w:p w:rsidR="00054B75" w:rsidRPr="00054B75" w:rsidRDefault="00054B75" w:rsidP="00054B75">
      <w:pPr>
        <w:spacing w:after="120" w:line="320" w:lineRule="atLeast"/>
        <w:ind w:left="720"/>
        <w:jc w:val="both"/>
        <w:rPr>
          <w:rFonts w:ascii="Sylfaen" w:hAnsi="Sylfaen"/>
          <w:noProof/>
          <w:sz w:val="24"/>
          <w:szCs w:val="24"/>
          <w:lang w:val="ka-GE"/>
        </w:rPr>
      </w:pPr>
      <w:r>
        <w:rPr>
          <w:rFonts w:ascii="Sylfaen" w:hAnsi="Sylfaen"/>
          <w:noProof/>
          <w:sz w:val="24"/>
          <w:szCs w:val="24"/>
          <w:lang w:val="ka-GE"/>
        </w:rPr>
        <w:t>სპექტრის</w:t>
      </w:r>
      <w:r w:rsidRPr="00054B75">
        <w:rPr>
          <w:rFonts w:ascii="Sylfaen" w:hAnsi="Sylfaen"/>
          <w:noProof/>
          <w:sz w:val="24"/>
          <w:szCs w:val="24"/>
          <w:lang w:val="ka-GE"/>
        </w:rPr>
        <w:t xml:space="preserve"> </w:t>
      </w:r>
      <w:r w:rsidR="00194B64">
        <w:rPr>
          <w:rFonts w:ascii="Sylfaen" w:hAnsi="Sylfaen"/>
          <w:noProof/>
          <w:sz w:val="24"/>
          <w:szCs w:val="24"/>
          <w:lang w:val="ka-GE"/>
        </w:rPr>
        <w:t>გამოყოფა</w:t>
      </w:r>
      <w:r w:rsidRPr="00054B75">
        <w:rPr>
          <w:rFonts w:ascii="Sylfaen" w:hAnsi="Sylfaen"/>
          <w:noProof/>
          <w:sz w:val="24"/>
          <w:szCs w:val="24"/>
          <w:lang w:val="ka-GE"/>
        </w:rPr>
        <w:t>, ზოგად</w:t>
      </w:r>
      <w:r>
        <w:rPr>
          <w:rFonts w:ascii="Sylfaen" w:hAnsi="Sylfaen"/>
          <w:noProof/>
          <w:sz w:val="24"/>
          <w:szCs w:val="24"/>
          <w:lang w:val="ka-GE"/>
        </w:rPr>
        <w:t>ი</w:t>
      </w:r>
      <w:r w:rsidRPr="00054B75">
        <w:rPr>
          <w:rFonts w:ascii="Sylfaen" w:hAnsi="Sylfaen"/>
          <w:noProof/>
          <w:sz w:val="24"/>
          <w:szCs w:val="24"/>
          <w:lang w:val="ka-GE"/>
        </w:rPr>
        <w:t xml:space="preserve"> </w:t>
      </w:r>
      <w:r>
        <w:rPr>
          <w:rFonts w:ascii="Sylfaen" w:hAnsi="Sylfaen"/>
          <w:noProof/>
          <w:sz w:val="24"/>
          <w:szCs w:val="24"/>
          <w:lang w:val="ka-GE"/>
        </w:rPr>
        <w:t>ავტორიზაცია</w:t>
      </w:r>
      <w:r w:rsidRPr="00054B75">
        <w:rPr>
          <w:rFonts w:ascii="Sylfaen" w:hAnsi="Sylfaen"/>
          <w:noProof/>
          <w:sz w:val="24"/>
          <w:szCs w:val="24"/>
          <w:lang w:val="ka-GE"/>
        </w:rPr>
        <w:t xml:space="preserve"> და ინდივიდუალური </w:t>
      </w:r>
      <w:r>
        <w:rPr>
          <w:rFonts w:ascii="Sylfaen" w:hAnsi="Sylfaen"/>
          <w:noProof/>
          <w:sz w:val="24"/>
          <w:szCs w:val="24"/>
          <w:lang w:val="ka-GE"/>
        </w:rPr>
        <w:t xml:space="preserve">სარგებლობის </w:t>
      </w:r>
      <w:r w:rsidR="00194B64">
        <w:rPr>
          <w:rFonts w:ascii="Sylfaen" w:hAnsi="Sylfaen"/>
          <w:noProof/>
          <w:sz w:val="24"/>
          <w:szCs w:val="24"/>
          <w:lang w:val="ka-GE"/>
        </w:rPr>
        <w:t>უფლებები</w:t>
      </w:r>
      <w:r w:rsidRPr="00054B75">
        <w:rPr>
          <w:rFonts w:ascii="Sylfaen" w:hAnsi="Sylfaen"/>
          <w:noProof/>
          <w:sz w:val="24"/>
          <w:szCs w:val="24"/>
          <w:lang w:val="ka-GE"/>
        </w:rPr>
        <w:t xml:space="preserve">, </w:t>
      </w:r>
      <w:r w:rsidR="00194B64">
        <w:rPr>
          <w:rFonts w:ascii="Sylfaen" w:hAnsi="Sylfaen"/>
          <w:noProof/>
          <w:sz w:val="24"/>
          <w:szCs w:val="24"/>
          <w:lang w:val="ka-GE"/>
        </w:rPr>
        <w:t>რომლებიც</w:t>
      </w:r>
      <w:r w:rsidRPr="00054B75">
        <w:rPr>
          <w:rFonts w:ascii="Sylfaen" w:hAnsi="Sylfaen"/>
          <w:noProof/>
          <w:sz w:val="24"/>
          <w:szCs w:val="24"/>
          <w:lang w:val="ka-GE"/>
        </w:rPr>
        <w:t xml:space="preserve"> არსებობდა 2011 წლის 25 მაისის</w:t>
      </w:r>
      <w:r>
        <w:rPr>
          <w:rFonts w:ascii="Sylfaen" w:hAnsi="Sylfaen"/>
          <w:noProof/>
          <w:sz w:val="24"/>
          <w:szCs w:val="24"/>
          <w:lang w:val="ka-GE"/>
        </w:rPr>
        <w:t xml:space="preserve"> მდგომარეობით,</w:t>
      </w:r>
      <w:r w:rsidRPr="00054B75">
        <w:rPr>
          <w:rFonts w:ascii="Sylfaen" w:hAnsi="Sylfaen"/>
          <w:noProof/>
          <w:sz w:val="24"/>
          <w:szCs w:val="24"/>
          <w:lang w:val="ka-GE"/>
        </w:rPr>
        <w:t xml:space="preserve"> ექვემდებარება </w:t>
      </w:r>
      <w:r>
        <w:rPr>
          <w:rFonts w:ascii="Sylfaen" w:hAnsi="Sylfaen"/>
          <w:noProof/>
          <w:sz w:val="24"/>
          <w:szCs w:val="24"/>
          <w:lang w:val="ka-GE"/>
        </w:rPr>
        <w:t>9ა მუხლს</w:t>
      </w:r>
      <w:r w:rsidRPr="00054B75">
        <w:rPr>
          <w:rFonts w:ascii="Sylfaen" w:hAnsi="Sylfaen"/>
          <w:noProof/>
          <w:sz w:val="24"/>
          <w:szCs w:val="24"/>
          <w:lang w:val="ka-GE"/>
        </w:rPr>
        <w:t>.</w:t>
      </w:r>
    </w:p>
    <w:p w:rsidR="00054B75" w:rsidRDefault="00054B75" w:rsidP="00054B75">
      <w:pPr>
        <w:spacing w:after="120" w:line="320" w:lineRule="atLeast"/>
        <w:ind w:left="720" w:hanging="720"/>
        <w:jc w:val="both"/>
        <w:rPr>
          <w:rFonts w:ascii="Sylfaen" w:hAnsi="Sylfaen"/>
          <w:noProof/>
          <w:sz w:val="24"/>
          <w:szCs w:val="24"/>
          <w:lang w:val="ka-GE"/>
        </w:rPr>
      </w:pPr>
      <w:r w:rsidRPr="00054B75">
        <w:rPr>
          <w:rFonts w:ascii="Sylfaen" w:hAnsi="Sylfaen"/>
          <w:noProof/>
          <w:sz w:val="24"/>
          <w:szCs w:val="24"/>
          <w:lang w:val="ka-GE"/>
        </w:rPr>
        <w:t xml:space="preserve">7. </w:t>
      </w:r>
      <w:r>
        <w:rPr>
          <w:rFonts w:ascii="Sylfaen" w:hAnsi="Sylfaen"/>
          <w:noProof/>
          <w:sz w:val="24"/>
          <w:szCs w:val="24"/>
          <w:lang w:val="ka-GE"/>
        </w:rPr>
        <w:tab/>
        <w:t>განსაზღვრული</w:t>
      </w:r>
      <w:r w:rsidRPr="00054B75">
        <w:rPr>
          <w:rFonts w:ascii="Sylfaen" w:hAnsi="Sylfaen"/>
          <w:noProof/>
          <w:sz w:val="24"/>
          <w:szCs w:val="24"/>
          <w:lang w:val="ka-GE"/>
        </w:rPr>
        <w:t xml:space="preserve"> დირექტივები</w:t>
      </w:r>
      <w:r>
        <w:rPr>
          <w:rFonts w:ascii="Sylfaen" w:hAnsi="Sylfaen"/>
          <w:noProof/>
          <w:sz w:val="24"/>
          <w:szCs w:val="24"/>
          <w:lang w:val="ka-GE"/>
        </w:rPr>
        <w:t>თ გათვალისწინებული</w:t>
      </w:r>
      <w:r w:rsidRPr="00054B75">
        <w:rPr>
          <w:rFonts w:ascii="Sylfaen" w:hAnsi="Sylfaen"/>
          <w:noProof/>
          <w:sz w:val="24"/>
          <w:szCs w:val="24"/>
          <w:lang w:val="ka-GE"/>
        </w:rPr>
        <w:t xml:space="preserve"> დებულებების შეუზღუდავად და შესაბამისი ეროვნული გარემოებები</w:t>
      </w:r>
      <w:r>
        <w:rPr>
          <w:rFonts w:ascii="Sylfaen" w:hAnsi="Sylfaen"/>
          <w:noProof/>
          <w:sz w:val="24"/>
          <w:szCs w:val="24"/>
          <w:lang w:val="ka-GE"/>
        </w:rPr>
        <w:t xml:space="preserve">ს </w:t>
      </w:r>
      <w:r w:rsidR="00194B64">
        <w:rPr>
          <w:rFonts w:ascii="Sylfaen" w:hAnsi="Sylfaen"/>
          <w:noProof/>
          <w:sz w:val="24"/>
          <w:szCs w:val="24"/>
          <w:lang w:val="ka-GE"/>
        </w:rPr>
        <w:t>მხედველობაში მიღებით</w:t>
      </w:r>
      <w:r w:rsidRPr="00054B75">
        <w:rPr>
          <w:rFonts w:ascii="Sylfaen" w:hAnsi="Sylfaen"/>
          <w:noProof/>
          <w:sz w:val="24"/>
          <w:szCs w:val="24"/>
          <w:lang w:val="ka-GE"/>
        </w:rPr>
        <w:t xml:space="preserve">, </w:t>
      </w:r>
      <w:r>
        <w:rPr>
          <w:rFonts w:ascii="Sylfaen" w:hAnsi="Sylfaen"/>
          <w:noProof/>
          <w:sz w:val="24"/>
          <w:szCs w:val="24"/>
          <w:lang w:val="ka-GE"/>
        </w:rPr>
        <w:t xml:space="preserve">ევროკავშირის </w:t>
      </w:r>
      <w:r w:rsidRPr="00054B75">
        <w:rPr>
          <w:rFonts w:ascii="Sylfaen" w:hAnsi="Sylfaen"/>
          <w:noProof/>
          <w:sz w:val="24"/>
          <w:szCs w:val="24"/>
          <w:lang w:val="ka-GE"/>
        </w:rPr>
        <w:t xml:space="preserve">წევრ სახელმწიფოებს შეუძლიათ </w:t>
      </w:r>
      <w:r>
        <w:rPr>
          <w:rFonts w:ascii="Sylfaen" w:hAnsi="Sylfaen"/>
          <w:noProof/>
          <w:sz w:val="24"/>
          <w:szCs w:val="24"/>
          <w:lang w:val="ka-GE"/>
        </w:rPr>
        <w:t>შეიმუშაონ სათანადო</w:t>
      </w:r>
      <w:r w:rsidRPr="00054B75">
        <w:rPr>
          <w:rFonts w:ascii="Sylfaen" w:hAnsi="Sylfaen"/>
          <w:noProof/>
          <w:sz w:val="24"/>
          <w:szCs w:val="24"/>
          <w:lang w:val="ka-GE"/>
        </w:rPr>
        <w:t xml:space="preserve"> წესები, რათა თავიდან</w:t>
      </w:r>
      <w:r>
        <w:rPr>
          <w:rFonts w:ascii="Sylfaen" w:hAnsi="Sylfaen"/>
          <w:noProof/>
          <w:sz w:val="24"/>
          <w:szCs w:val="24"/>
          <w:lang w:val="ka-GE"/>
        </w:rPr>
        <w:t xml:space="preserve"> აიცილონ</w:t>
      </w:r>
      <w:r w:rsidRPr="00054B75">
        <w:rPr>
          <w:rFonts w:ascii="Sylfaen" w:hAnsi="Sylfaen"/>
          <w:noProof/>
          <w:sz w:val="24"/>
          <w:szCs w:val="24"/>
          <w:lang w:val="ka-GE"/>
        </w:rPr>
        <w:t xml:space="preserve"> სპექტრი</w:t>
      </w:r>
      <w:r>
        <w:rPr>
          <w:rFonts w:ascii="Sylfaen" w:hAnsi="Sylfaen"/>
          <w:noProof/>
          <w:sz w:val="24"/>
          <w:szCs w:val="24"/>
          <w:lang w:val="ka-GE"/>
        </w:rPr>
        <w:t>ს</w:t>
      </w:r>
      <w:r w:rsidRPr="00054B75">
        <w:rPr>
          <w:rFonts w:ascii="Sylfaen" w:hAnsi="Sylfaen"/>
          <w:noProof/>
          <w:sz w:val="24"/>
          <w:szCs w:val="24"/>
          <w:lang w:val="ka-GE"/>
        </w:rPr>
        <w:t xml:space="preserve"> </w:t>
      </w:r>
      <w:r>
        <w:rPr>
          <w:rFonts w:ascii="Sylfaen" w:hAnsi="Sylfaen"/>
          <w:noProof/>
          <w:sz w:val="24"/>
          <w:szCs w:val="24"/>
          <w:lang w:val="ka-GE"/>
        </w:rPr>
        <w:t>დამარაგება</w:t>
      </w:r>
      <w:r w:rsidRPr="00054B75">
        <w:rPr>
          <w:rFonts w:ascii="Sylfaen" w:hAnsi="Sylfaen"/>
          <w:noProof/>
          <w:sz w:val="24"/>
          <w:szCs w:val="24"/>
          <w:lang w:val="ka-GE"/>
        </w:rPr>
        <w:t xml:space="preserve">, კერძოდ, </w:t>
      </w:r>
      <w:r>
        <w:rPr>
          <w:rFonts w:ascii="Sylfaen" w:hAnsi="Sylfaen"/>
          <w:noProof/>
          <w:sz w:val="24"/>
          <w:szCs w:val="24"/>
          <w:lang w:val="ka-GE"/>
        </w:rPr>
        <w:t>განსაზღვრო</w:t>
      </w:r>
      <w:r w:rsidR="00194B64">
        <w:rPr>
          <w:rFonts w:ascii="Sylfaen" w:hAnsi="Sylfaen"/>
          <w:noProof/>
          <w:sz w:val="24"/>
          <w:szCs w:val="24"/>
          <w:lang w:val="ka-GE"/>
        </w:rPr>
        <w:t>ნ</w:t>
      </w:r>
      <w:r>
        <w:rPr>
          <w:rFonts w:ascii="Sylfaen" w:hAnsi="Sylfaen"/>
          <w:noProof/>
          <w:sz w:val="24"/>
          <w:szCs w:val="24"/>
          <w:lang w:val="ka-GE"/>
        </w:rPr>
        <w:t xml:space="preserve"> </w:t>
      </w:r>
      <w:r w:rsidRPr="00054B75">
        <w:rPr>
          <w:rFonts w:ascii="Sylfaen" w:hAnsi="Sylfaen"/>
          <w:noProof/>
          <w:sz w:val="24"/>
          <w:szCs w:val="24"/>
          <w:lang w:val="ka-GE"/>
        </w:rPr>
        <w:t xml:space="preserve">მკაცრი ვადები </w:t>
      </w:r>
      <w:r>
        <w:rPr>
          <w:rFonts w:ascii="Sylfaen" w:hAnsi="Sylfaen"/>
          <w:noProof/>
          <w:sz w:val="24"/>
          <w:szCs w:val="24"/>
          <w:lang w:val="ka-GE"/>
        </w:rPr>
        <w:t>უფლებების</w:t>
      </w:r>
      <w:r w:rsidRPr="00054B75">
        <w:rPr>
          <w:rFonts w:ascii="Sylfaen" w:hAnsi="Sylfaen"/>
          <w:noProof/>
          <w:sz w:val="24"/>
          <w:szCs w:val="24"/>
          <w:lang w:val="ka-GE"/>
        </w:rPr>
        <w:t xml:space="preserve"> მფლობელი</w:t>
      </w:r>
      <w:r w:rsidR="00194B64">
        <w:rPr>
          <w:rFonts w:ascii="Sylfaen" w:hAnsi="Sylfaen"/>
          <w:noProof/>
          <w:sz w:val="24"/>
          <w:szCs w:val="24"/>
          <w:lang w:val="ka-GE"/>
        </w:rPr>
        <w:t>ს</w:t>
      </w:r>
      <w:r w:rsidRPr="00054B75">
        <w:rPr>
          <w:rFonts w:ascii="Sylfaen" w:hAnsi="Sylfaen"/>
          <w:noProof/>
          <w:sz w:val="24"/>
          <w:szCs w:val="24"/>
          <w:lang w:val="ka-GE"/>
        </w:rPr>
        <w:t xml:space="preserve"> </w:t>
      </w:r>
      <w:r>
        <w:rPr>
          <w:rFonts w:ascii="Sylfaen" w:hAnsi="Sylfaen"/>
          <w:noProof/>
          <w:sz w:val="24"/>
          <w:szCs w:val="24"/>
          <w:lang w:val="ka-GE"/>
        </w:rPr>
        <w:t xml:space="preserve">მიერ </w:t>
      </w:r>
      <w:r w:rsidRPr="00054B75">
        <w:rPr>
          <w:rFonts w:ascii="Sylfaen" w:hAnsi="Sylfaen"/>
          <w:noProof/>
          <w:sz w:val="24"/>
          <w:szCs w:val="24"/>
          <w:lang w:val="ka-GE"/>
        </w:rPr>
        <w:t>უფლებები</w:t>
      </w:r>
      <w:r w:rsidR="00194B64">
        <w:rPr>
          <w:rFonts w:ascii="Sylfaen" w:hAnsi="Sylfaen"/>
          <w:noProof/>
          <w:sz w:val="24"/>
          <w:szCs w:val="24"/>
          <w:lang w:val="ka-GE"/>
        </w:rPr>
        <w:t>თ</w:t>
      </w:r>
      <w:r w:rsidRPr="00054B75">
        <w:rPr>
          <w:rFonts w:ascii="Sylfaen" w:hAnsi="Sylfaen"/>
          <w:noProof/>
          <w:sz w:val="24"/>
          <w:szCs w:val="24"/>
          <w:lang w:val="ka-GE"/>
        </w:rPr>
        <w:t xml:space="preserve"> </w:t>
      </w:r>
      <w:r>
        <w:rPr>
          <w:rFonts w:ascii="Sylfaen" w:hAnsi="Sylfaen"/>
          <w:noProof/>
          <w:sz w:val="24"/>
          <w:szCs w:val="24"/>
          <w:lang w:val="ka-GE"/>
        </w:rPr>
        <w:t>ეფექტურ</w:t>
      </w:r>
      <w:r w:rsidR="00194B64">
        <w:rPr>
          <w:rFonts w:ascii="Sylfaen" w:hAnsi="Sylfaen"/>
          <w:noProof/>
          <w:sz w:val="24"/>
          <w:szCs w:val="24"/>
          <w:lang w:val="ka-GE"/>
        </w:rPr>
        <w:t xml:space="preserve">ად სარგებლობისა </w:t>
      </w:r>
      <w:r w:rsidRPr="00054B75">
        <w:rPr>
          <w:rFonts w:ascii="Sylfaen" w:hAnsi="Sylfaen"/>
          <w:noProof/>
          <w:sz w:val="24"/>
          <w:szCs w:val="24"/>
          <w:lang w:val="ka-GE"/>
        </w:rPr>
        <w:t xml:space="preserve">და </w:t>
      </w:r>
      <w:r>
        <w:rPr>
          <w:rFonts w:ascii="Sylfaen" w:hAnsi="Sylfaen"/>
          <w:noProof/>
          <w:sz w:val="24"/>
          <w:szCs w:val="24"/>
          <w:lang w:val="ka-GE"/>
        </w:rPr>
        <w:t>ჯარიმების დაწესებ</w:t>
      </w:r>
      <w:r w:rsidR="00194B64">
        <w:rPr>
          <w:rFonts w:ascii="Sylfaen" w:hAnsi="Sylfaen"/>
          <w:noProof/>
          <w:sz w:val="24"/>
          <w:szCs w:val="24"/>
          <w:lang w:val="ka-GE"/>
        </w:rPr>
        <w:t>ის მიზნით</w:t>
      </w:r>
      <w:r w:rsidRPr="00054B75">
        <w:rPr>
          <w:rFonts w:ascii="Sylfaen" w:hAnsi="Sylfaen"/>
          <w:noProof/>
          <w:sz w:val="24"/>
          <w:szCs w:val="24"/>
          <w:lang w:val="ka-GE"/>
        </w:rPr>
        <w:t>, ფინანსური ჯარიმები</w:t>
      </w:r>
      <w:r>
        <w:rPr>
          <w:rFonts w:ascii="Sylfaen" w:hAnsi="Sylfaen"/>
          <w:noProof/>
          <w:sz w:val="24"/>
          <w:szCs w:val="24"/>
          <w:lang w:val="ka-GE"/>
        </w:rPr>
        <w:t>ს</w:t>
      </w:r>
      <w:r w:rsidRPr="00054B75">
        <w:rPr>
          <w:rFonts w:ascii="Sylfaen" w:hAnsi="Sylfaen"/>
          <w:noProof/>
          <w:sz w:val="24"/>
          <w:szCs w:val="24"/>
          <w:lang w:val="ka-GE"/>
        </w:rPr>
        <w:t xml:space="preserve"> </w:t>
      </w:r>
      <w:r>
        <w:rPr>
          <w:rFonts w:ascii="Sylfaen" w:hAnsi="Sylfaen"/>
          <w:noProof/>
          <w:sz w:val="24"/>
          <w:szCs w:val="24"/>
          <w:lang w:val="ka-GE"/>
        </w:rPr>
        <w:t>ან სარგებლობის</w:t>
      </w:r>
      <w:r w:rsidRPr="00054B75">
        <w:rPr>
          <w:rFonts w:ascii="Sylfaen" w:hAnsi="Sylfaen"/>
          <w:noProof/>
          <w:sz w:val="24"/>
          <w:szCs w:val="24"/>
          <w:lang w:val="ka-GE"/>
        </w:rPr>
        <w:t xml:space="preserve"> უფლებების</w:t>
      </w:r>
      <w:r>
        <w:rPr>
          <w:rFonts w:ascii="Sylfaen" w:hAnsi="Sylfaen"/>
          <w:noProof/>
          <w:sz w:val="24"/>
          <w:szCs w:val="24"/>
          <w:lang w:val="ka-GE"/>
        </w:rPr>
        <w:t xml:space="preserve"> გაუქმების ჩათვლით</w:t>
      </w:r>
      <w:r w:rsidRPr="00054B75">
        <w:rPr>
          <w:rFonts w:ascii="Sylfaen" w:hAnsi="Sylfaen"/>
          <w:noProof/>
          <w:sz w:val="24"/>
          <w:szCs w:val="24"/>
          <w:lang w:val="ka-GE"/>
        </w:rPr>
        <w:t xml:space="preserve"> </w:t>
      </w:r>
      <w:r>
        <w:rPr>
          <w:rFonts w:ascii="Sylfaen" w:hAnsi="Sylfaen"/>
          <w:noProof/>
          <w:sz w:val="24"/>
          <w:szCs w:val="24"/>
          <w:lang w:val="ka-GE"/>
        </w:rPr>
        <w:t xml:space="preserve">დადგენილ ვადებთან </w:t>
      </w:r>
      <w:r w:rsidRPr="00054B75">
        <w:rPr>
          <w:rFonts w:ascii="Sylfaen" w:hAnsi="Sylfaen"/>
          <w:noProof/>
          <w:sz w:val="24"/>
          <w:szCs w:val="24"/>
          <w:lang w:val="ka-GE"/>
        </w:rPr>
        <w:t xml:space="preserve">შეუსაბამობის შემთხვევაში. </w:t>
      </w:r>
      <w:r>
        <w:rPr>
          <w:rFonts w:ascii="Sylfaen" w:hAnsi="Sylfaen"/>
          <w:noProof/>
          <w:sz w:val="24"/>
          <w:szCs w:val="24"/>
          <w:lang w:val="ka-GE"/>
        </w:rPr>
        <w:t>აღნიშნული</w:t>
      </w:r>
      <w:r w:rsidRPr="00054B75">
        <w:rPr>
          <w:rFonts w:ascii="Sylfaen" w:hAnsi="Sylfaen"/>
          <w:noProof/>
          <w:sz w:val="24"/>
          <w:szCs w:val="24"/>
          <w:lang w:val="ka-GE"/>
        </w:rPr>
        <w:t xml:space="preserve"> </w:t>
      </w:r>
      <w:r>
        <w:rPr>
          <w:rFonts w:ascii="Sylfaen" w:hAnsi="Sylfaen"/>
          <w:noProof/>
          <w:sz w:val="24"/>
          <w:szCs w:val="24"/>
          <w:lang w:val="ka-GE"/>
        </w:rPr>
        <w:t xml:space="preserve">წესები </w:t>
      </w:r>
      <w:r>
        <w:rPr>
          <w:rFonts w:ascii="Sylfaen" w:hAnsi="Sylfaen"/>
          <w:noProof/>
          <w:sz w:val="24"/>
          <w:szCs w:val="24"/>
          <w:lang w:val="ka-GE"/>
        </w:rPr>
        <w:lastRenderedPageBreak/>
        <w:t xml:space="preserve">განისაზღვრება </w:t>
      </w:r>
      <w:r w:rsidRPr="00054B75">
        <w:rPr>
          <w:rFonts w:ascii="Sylfaen" w:hAnsi="Sylfaen"/>
          <w:noProof/>
          <w:sz w:val="24"/>
          <w:szCs w:val="24"/>
          <w:lang w:val="ka-GE"/>
        </w:rPr>
        <w:t>და გამო</w:t>
      </w:r>
      <w:r>
        <w:rPr>
          <w:rFonts w:ascii="Sylfaen" w:hAnsi="Sylfaen"/>
          <w:noProof/>
          <w:sz w:val="24"/>
          <w:szCs w:val="24"/>
          <w:lang w:val="ka-GE"/>
        </w:rPr>
        <w:t>ი</w:t>
      </w:r>
      <w:r w:rsidRPr="00054B75">
        <w:rPr>
          <w:rFonts w:ascii="Sylfaen" w:hAnsi="Sylfaen"/>
          <w:noProof/>
          <w:sz w:val="24"/>
          <w:szCs w:val="24"/>
          <w:lang w:val="ka-GE"/>
        </w:rPr>
        <w:t>ყენებ</w:t>
      </w:r>
      <w:r>
        <w:rPr>
          <w:rFonts w:ascii="Sylfaen" w:hAnsi="Sylfaen"/>
          <w:noProof/>
          <w:sz w:val="24"/>
          <w:szCs w:val="24"/>
          <w:lang w:val="ka-GE"/>
        </w:rPr>
        <w:t>ა</w:t>
      </w:r>
      <w:r w:rsidRPr="00054B75">
        <w:rPr>
          <w:rFonts w:ascii="Sylfaen" w:hAnsi="Sylfaen"/>
          <w:noProof/>
          <w:sz w:val="24"/>
          <w:szCs w:val="24"/>
          <w:lang w:val="ka-GE"/>
        </w:rPr>
        <w:t xml:space="preserve"> პროპორციულ</w:t>
      </w:r>
      <w:r>
        <w:rPr>
          <w:rFonts w:ascii="Sylfaen" w:hAnsi="Sylfaen"/>
          <w:noProof/>
          <w:sz w:val="24"/>
          <w:szCs w:val="24"/>
          <w:lang w:val="ka-GE"/>
        </w:rPr>
        <w:t>ად</w:t>
      </w:r>
      <w:r w:rsidRPr="00054B75">
        <w:rPr>
          <w:rFonts w:ascii="Sylfaen" w:hAnsi="Sylfaen"/>
          <w:noProof/>
          <w:sz w:val="24"/>
          <w:szCs w:val="24"/>
          <w:lang w:val="ka-GE"/>
        </w:rPr>
        <w:t>, არადისკრიმინაციულ</w:t>
      </w:r>
      <w:r>
        <w:rPr>
          <w:rFonts w:ascii="Sylfaen" w:hAnsi="Sylfaen"/>
          <w:noProof/>
          <w:sz w:val="24"/>
          <w:szCs w:val="24"/>
          <w:lang w:val="ka-GE"/>
        </w:rPr>
        <w:t>ად</w:t>
      </w:r>
      <w:r w:rsidRPr="00054B75">
        <w:rPr>
          <w:rFonts w:ascii="Sylfaen" w:hAnsi="Sylfaen"/>
          <w:noProof/>
          <w:sz w:val="24"/>
          <w:szCs w:val="24"/>
          <w:lang w:val="ka-GE"/>
        </w:rPr>
        <w:t xml:space="preserve"> და გამჭვირვალედ.</w:t>
      </w:r>
    </w:p>
    <w:p w:rsidR="00207BC6" w:rsidRDefault="00207BC6" w:rsidP="0023763C">
      <w:pPr>
        <w:spacing w:after="0" w:line="320" w:lineRule="atLeast"/>
        <w:ind w:left="720" w:hanging="720"/>
        <w:jc w:val="center"/>
        <w:rPr>
          <w:rFonts w:ascii="Sylfaen" w:hAnsi="Sylfaen"/>
          <w:noProof/>
          <w:sz w:val="24"/>
          <w:szCs w:val="24"/>
          <w:lang w:val="ka-GE"/>
        </w:rPr>
      </w:pPr>
    </w:p>
    <w:p w:rsidR="00194B64" w:rsidRDefault="00194B64" w:rsidP="0023763C">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9ა</w:t>
      </w:r>
    </w:p>
    <w:p w:rsidR="00194B64" w:rsidRDefault="00194B64" w:rsidP="00194B64">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არსებულ უფლებებთან დაკავშირებით დაწესებული შეზღუდვების მიმოხილვა</w:t>
      </w:r>
    </w:p>
    <w:p w:rsidR="00194B64" w:rsidRPr="00194B64" w:rsidRDefault="00194B64" w:rsidP="00194B6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w:t>
      </w:r>
      <w:r>
        <w:rPr>
          <w:rFonts w:ascii="Sylfaen" w:hAnsi="Sylfaen"/>
          <w:noProof/>
          <w:sz w:val="24"/>
          <w:szCs w:val="24"/>
          <w:lang w:val="ka-GE"/>
        </w:rPr>
        <w:tab/>
      </w:r>
      <w:r w:rsidRPr="00194B64">
        <w:rPr>
          <w:rFonts w:ascii="Sylfaen" w:hAnsi="Sylfaen"/>
          <w:noProof/>
          <w:sz w:val="24"/>
          <w:szCs w:val="24"/>
          <w:lang w:val="ka-GE"/>
        </w:rPr>
        <w:t>ხუთ წლამდე ვადით</w:t>
      </w:r>
      <w:r>
        <w:rPr>
          <w:rFonts w:ascii="Sylfaen" w:hAnsi="Sylfaen"/>
          <w:noProof/>
          <w:sz w:val="24"/>
          <w:szCs w:val="24"/>
          <w:lang w:val="ka-GE"/>
        </w:rPr>
        <w:t>, რომლის ათვლაც</w:t>
      </w:r>
      <w:r w:rsidRPr="00194B64">
        <w:rPr>
          <w:rFonts w:ascii="Sylfaen" w:hAnsi="Sylfaen"/>
          <w:noProof/>
          <w:sz w:val="24"/>
          <w:szCs w:val="24"/>
          <w:lang w:val="ka-GE"/>
        </w:rPr>
        <w:t xml:space="preserve"> </w:t>
      </w:r>
      <w:r>
        <w:rPr>
          <w:rFonts w:ascii="Sylfaen" w:hAnsi="Sylfaen"/>
          <w:noProof/>
          <w:sz w:val="24"/>
          <w:szCs w:val="24"/>
          <w:lang w:val="ka-GE"/>
        </w:rPr>
        <w:t>იწყება</w:t>
      </w:r>
      <w:r w:rsidRPr="00194B64">
        <w:rPr>
          <w:rFonts w:ascii="Sylfaen" w:hAnsi="Sylfaen"/>
          <w:noProof/>
          <w:sz w:val="24"/>
          <w:szCs w:val="24"/>
          <w:lang w:val="ka-GE"/>
        </w:rPr>
        <w:t xml:space="preserve"> 2011</w:t>
      </w:r>
      <w:r>
        <w:rPr>
          <w:rFonts w:ascii="Sylfaen" w:hAnsi="Sylfaen"/>
          <w:noProof/>
          <w:sz w:val="24"/>
          <w:szCs w:val="24"/>
          <w:lang w:val="ka-GE"/>
        </w:rPr>
        <w:t xml:space="preserve"> წლის </w:t>
      </w:r>
      <w:r w:rsidRPr="00194B64">
        <w:rPr>
          <w:rFonts w:ascii="Sylfaen" w:hAnsi="Sylfaen"/>
          <w:noProof/>
          <w:sz w:val="24"/>
          <w:szCs w:val="24"/>
          <w:lang w:val="ka-GE"/>
        </w:rPr>
        <w:t>25 მაის</w:t>
      </w:r>
      <w:r w:rsidR="00946D7E">
        <w:rPr>
          <w:rFonts w:ascii="Sylfaen" w:hAnsi="Sylfaen"/>
          <w:noProof/>
          <w:sz w:val="24"/>
          <w:szCs w:val="24"/>
          <w:lang w:val="ka-GE"/>
        </w:rPr>
        <w:t>იდან</w:t>
      </w:r>
      <w:r w:rsidRPr="00194B64">
        <w:rPr>
          <w:rFonts w:ascii="Sylfaen" w:hAnsi="Sylfaen"/>
          <w:noProof/>
          <w:sz w:val="24"/>
          <w:szCs w:val="24"/>
          <w:lang w:val="ka-GE"/>
        </w:rPr>
        <w:t xml:space="preserve">, </w:t>
      </w:r>
      <w:r>
        <w:rPr>
          <w:rFonts w:ascii="Sylfaen" w:hAnsi="Sylfaen"/>
          <w:noProof/>
          <w:sz w:val="24"/>
          <w:szCs w:val="24"/>
          <w:lang w:val="ka-GE"/>
        </w:rPr>
        <w:t xml:space="preserve">ევროკავშირის </w:t>
      </w:r>
      <w:r w:rsidRPr="00194B64">
        <w:rPr>
          <w:rFonts w:ascii="Sylfaen" w:hAnsi="Sylfaen"/>
          <w:noProof/>
          <w:sz w:val="24"/>
          <w:szCs w:val="24"/>
          <w:lang w:val="ka-GE"/>
        </w:rPr>
        <w:t xml:space="preserve">წევრ სახელმწიფოებს შეუძლიათ </w:t>
      </w:r>
      <w:r w:rsidR="00946D7E">
        <w:rPr>
          <w:rFonts w:ascii="Sylfaen" w:hAnsi="Sylfaen"/>
          <w:noProof/>
          <w:sz w:val="24"/>
          <w:szCs w:val="24"/>
          <w:lang w:val="ka-GE"/>
        </w:rPr>
        <w:t>მიანიჭონ</w:t>
      </w:r>
      <w:r w:rsidRPr="00194B64">
        <w:rPr>
          <w:rFonts w:ascii="Sylfaen" w:hAnsi="Sylfaen"/>
          <w:noProof/>
          <w:sz w:val="24"/>
          <w:szCs w:val="24"/>
          <w:lang w:val="ka-GE"/>
        </w:rPr>
        <w:t xml:space="preserve"> მფლობელებს </w:t>
      </w:r>
      <w:r w:rsidR="00946D7E">
        <w:rPr>
          <w:rFonts w:ascii="Sylfaen" w:hAnsi="Sylfaen"/>
          <w:noProof/>
          <w:sz w:val="24"/>
          <w:szCs w:val="24"/>
          <w:lang w:val="ka-GE"/>
        </w:rPr>
        <w:t>იმ რადიოსიხშირეების გამო</w:t>
      </w:r>
      <w:r w:rsidR="00946D7E" w:rsidRPr="00194B64">
        <w:rPr>
          <w:rFonts w:ascii="Sylfaen" w:hAnsi="Sylfaen"/>
          <w:noProof/>
          <w:sz w:val="24"/>
          <w:szCs w:val="24"/>
          <w:lang w:val="ka-GE"/>
        </w:rPr>
        <w:t>ყენ</w:t>
      </w:r>
      <w:r w:rsidR="00946D7E">
        <w:rPr>
          <w:rFonts w:ascii="Sylfaen" w:hAnsi="Sylfaen"/>
          <w:noProof/>
          <w:sz w:val="24"/>
          <w:szCs w:val="24"/>
          <w:lang w:val="ka-GE"/>
        </w:rPr>
        <w:t xml:space="preserve">ების </w:t>
      </w:r>
      <w:r w:rsidRPr="00194B64">
        <w:rPr>
          <w:rFonts w:ascii="Sylfaen" w:hAnsi="Sylfaen"/>
          <w:noProof/>
          <w:sz w:val="24"/>
          <w:szCs w:val="24"/>
          <w:lang w:val="ka-GE"/>
        </w:rPr>
        <w:t>უფლება</w:t>
      </w:r>
      <w:r>
        <w:rPr>
          <w:rFonts w:ascii="Sylfaen" w:hAnsi="Sylfaen"/>
          <w:noProof/>
          <w:sz w:val="24"/>
          <w:szCs w:val="24"/>
          <w:lang w:val="ka-GE"/>
        </w:rPr>
        <w:t>,</w:t>
      </w:r>
      <w:r w:rsidRPr="00194B64">
        <w:rPr>
          <w:rFonts w:ascii="Sylfaen" w:hAnsi="Sylfaen"/>
          <w:noProof/>
          <w:sz w:val="24"/>
          <w:szCs w:val="24"/>
          <w:lang w:val="ka-GE"/>
        </w:rPr>
        <w:t xml:space="preserve"> </w:t>
      </w:r>
      <w:r>
        <w:rPr>
          <w:rFonts w:ascii="Sylfaen" w:hAnsi="Sylfaen"/>
          <w:noProof/>
          <w:sz w:val="24"/>
          <w:szCs w:val="24"/>
          <w:lang w:val="ka-GE"/>
        </w:rPr>
        <w:t xml:space="preserve">რომლებიც გაცემულ იქნა აღნიშნულ თარიღამდე </w:t>
      </w:r>
      <w:r w:rsidRPr="00194B64">
        <w:rPr>
          <w:rFonts w:ascii="Sylfaen" w:hAnsi="Sylfaen"/>
          <w:noProof/>
          <w:sz w:val="24"/>
          <w:szCs w:val="24"/>
          <w:lang w:val="ka-GE"/>
        </w:rPr>
        <w:t xml:space="preserve">და </w:t>
      </w:r>
      <w:r>
        <w:rPr>
          <w:rFonts w:ascii="Sylfaen" w:hAnsi="Sylfaen"/>
          <w:noProof/>
          <w:sz w:val="24"/>
          <w:szCs w:val="24"/>
          <w:lang w:val="ka-GE"/>
        </w:rPr>
        <w:t xml:space="preserve">რომლებიც </w:t>
      </w:r>
      <w:r w:rsidR="00946D7E">
        <w:rPr>
          <w:rFonts w:ascii="Sylfaen" w:hAnsi="Sylfaen"/>
          <w:noProof/>
          <w:sz w:val="24"/>
          <w:szCs w:val="24"/>
          <w:lang w:val="ka-GE"/>
        </w:rPr>
        <w:t xml:space="preserve">იმყოფებიან </w:t>
      </w:r>
      <w:r>
        <w:rPr>
          <w:rFonts w:ascii="Sylfaen" w:hAnsi="Sylfaen"/>
          <w:noProof/>
          <w:sz w:val="24"/>
          <w:szCs w:val="24"/>
          <w:lang w:val="ka-GE"/>
        </w:rPr>
        <w:t>კანონიერ ძალაში</w:t>
      </w:r>
      <w:r w:rsidRPr="00194B64">
        <w:rPr>
          <w:rFonts w:ascii="Sylfaen" w:hAnsi="Sylfaen"/>
          <w:noProof/>
          <w:sz w:val="24"/>
          <w:szCs w:val="24"/>
          <w:lang w:val="ka-GE"/>
        </w:rPr>
        <w:t xml:space="preserve"> </w:t>
      </w:r>
      <w:r>
        <w:rPr>
          <w:rFonts w:ascii="Sylfaen" w:hAnsi="Sylfaen"/>
          <w:noProof/>
          <w:sz w:val="24"/>
          <w:szCs w:val="24"/>
          <w:lang w:val="ka-GE"/>
        </w:rPr>
        <w:t xml:space="preserve">აღნიშნული თარიღიდან </w:t>
      </w:r>
      <w:r w:rsidRPr="00194B64">
        <w:rPr>
          <w:rFonts w:ascii="Sylfaen" w:hAnsi="Sylfaen"/>
          <w:noProof/>
          <w:sz w:val="24"/>
          <w:szCs w:val="24"/>
          <w:lang w:val="ka-GE"/>
        </w:rPr>
        <w:t xml:space="preserve">არანაკლებ ხუთი წლის </w:t>
      </w:r>
      <w:r>
        <w:rPr>
          <w:rFonts w:ascii="Sylfaen" w:hAnsi="Sylfaen"/>
          <w:noProof/>
          <w:sz w:val="24"/>
          <w:szCs w:val="24"/>
          <w:lang w:val="ka-GE"/>
        </w:rPr>
        <w:t>განმავლობაში</w:t>
      </w:r>
      <w:r w:rsidRPr="00194B64">
        <w:rPr>
          <w:rFonts w:ascii="Sylfaen" w:hAnsi="Sylfaen"/>
          <w:noProof/>
          <w:sz w:val="24"/>
          <w:szCs w:val="24"/>
          <w:lang w:val="ka-GE"/>
        </w:rPr>
        <w:t xml:space="preserve">, </w:t>
      </w:r>
      <w:r>
        <w:rPr>
          <w:rFonts w:ascii="Sylfaen" w:hAnsi="Sylfaen"/>
          <w:noProof/>
          <w:sz w:val="24"/>
          <w:szCs w:val="24"/>
          <w:lang w:val="ka-GE"/>
        </w:rPr>
        <w:t xml:space="preserve">რათა </w:t>
      </w:r>
      <w:r w:rsidRPr="00194B64">
        <w:rPr>
          <w:rFonts w:ascii="Sylfaen" w:hAnsi="Sylfaen"/>
          <w:noProof/>
          <w:sz w:val="24"/>
          <w:szCs w:val="24"/>
          <w:lang w:val="ka-GE"/>
        </w:rPr>
        <w:t xml:space="preserve">წარუდგინოს </w:t>
      </w:r>
      <w:r>
        <w:rPr>
          <w:rFonts w:ascii="Sylfaen" w:hAnsi="Sylfaen"/>
          <w:noProof/>
          <w:sz w:val="24"/>
          <w:szCs w:val="24"/>
          <w:lang w:val="ka-GE"/>
        </w:rPr>
        <w:t>განაცხადი</w:t>
      </w:r>
      <w:r w:rsidRPr="00194B64">
        <w:rPr>
          <w:rFonts w:ascii="Sylfaen" w:hAnsi="Sylfaen"/>
          <w:noProof/>
          <w:sz w:val="24"/>
          <w:szCs w:val="24"/>
          <w:lang w:val="ka-GE"/>
        </w:rPr>
        <w:t xml:space="preserve"> ეროვნულ კომპეტენტურ ორგანოს </w:t>
      </w:r>
      <w:r w:rsidR="00946D7E">
        <w:rPr>
          <w:rFonts w:ascii="Sylfaen" w:hAnsi="Sylfaen"/>
          <w:noProof/>
          <w:sz w:val="24"/>
          <w:szCs w:val="24"/>
          <w:lang w:val="ka-GE"/>
        </w:rPr>
        <w:t>მათ</w:t>
      </w:r>
      <w:r w:rsidRPr="00194B64">
        <w:rPr>
          <w:rFonts w:ascii="Sylfaen" w:hAnsi="Sylfaen"/>
          <w:noProof/>
          <w:sz w:val="24"/>
          <w:szCs w:val="24"/>
          <w:lang w:val="ka-GE"/>
        </w:rPr>
        <w:t xml:space="preserve"> უფლებებ</w:t>
      </w:r>
      <w:r>
        <w:rPr>
          <w:rFonts w:ascii="Sylfaen" w:hAnsi="Sylfaen"/>
          <w:noProof/>
          <w:sz w:val="24"/>
          <w:szCs w:val="24"/>
          <w:lang w:val="ka-GE"/>
        </w:rPr>
        <w:t>თან დაკავშირებული</w:t>
      </w:r>
      <w:r w:rsidRPr="00194B64">
        <w:rPr>
          <w:rFonts w:ascii="Sylfaen" w:hAnsi="Sylfaen"/>
          <w:noProof/>
          <w:sz w:val="24"/>
          <w:szCs w:val="24"/>
          <w:lang w:val="ka-GE"/>
        </w:rPr>
        <w:t xml:space="preserve"> შეზღუდვები</w:t>
      </w:r>
      <w:r>
        <w:rPr>
          <w:rFonts w:ascii="Sylfaen" w:hAnsi="Sylfaen"/>
          <w:noProof/>
          <w:sz w:val="24"/>
          <w:szCs w:val="24"/>
          <w:lang w:val="ka-GE"/>
        </w:rPr>
        <w:t>ს</w:t>
      </w:r>
      <w:r w:rsidRPr="00194B64">
        <w:rPr>
          <w:rFonts w:ascii="Sylfaen" w:hAnsi="Sylfaen"/>
          <w:noProof/>
          <w:sz w:val="24"/>
          <w:szCs w:val="24"/>
          <w:lang w:val="ka-GE"/>
        </w:rPr>
        <w:t xml:space="preserve"> შეფასები</w:t>
      </w:r>
      <w:r>
        <w:rPr>
          <w:rFonts w:ascii="Sylfaen" w:hAnsi="Sylfaen"/>
          <w:noProof/>
          <w:sz w:val="24"/>
          <w:szCs w:val="24"/>
          <w:lang w:val="ka-GE"/>
        </w:rPr>
        <w:t>ს მიზნით</w:t>
      </w:r>
      <w:r w:rsidRPr="00194B64">
        <w:rPr>
          <w:rFonts w:ascii="Sylfaen" w:hAnsi="Sylfaen"/>
          <w:noProof/>
          <w:sz w:val="24"/>
          <w:szCs w:val="24"/>
          <w:lang w:val="ka-GE"/>
        </w:rPr>
        <w:t xml:space="preserve"> </w:t>
      </w:r>
      <w:r>
        <w:rPr>
          <w:rFonts w:ascii="Sylfaen" w:hAnsi="Sylfaen"/>
          <w:noProof/>
          <w:sz w:val="24"/>
          <w:szCs w:val="24"/>
          <w:lang w:val="ka-GE"/>
        </w:rPr>
        <w:t>9</w:t>
      </w:r>
      <w:r w:rsidRPr="00194B64">
        <w:rPr>
          <w:rFonts w:ascii="Sylfaen" w:hAnsi="Sylfaen"/>
          <w:noProof/>
          <w:sz w:val="24"/>
          <w:szCs w:val="24"/>
          <w:lang w:val="ka-GE"/>
        </w:rPr>
        <w:t>(3) და (4) მუხლ</w:t>
      </w:r>
      <w:r>
        <w:rPr>
          <w:rFonts w:ascii="Sylfaen" w:hAnsi="Sylfaen"/>
          <w:noProof/>
          <w:sz w:val="24"/>
          <w:szCs w:val="24"/>
          <w:lang w:val="ka-GE"/>
        </w:rPr>
        <w:t>ებ</w:t>
      </w:r>
      <w:r w:rsidRPr="00194B64">
        <w:rPr>
          <w:rFonts w:ascii="Sylfaen" w:hAnsi="Sylfaen"/>
          <w:noProof/>
          <w:sz w:val="24"/>
          <w:szCs w:val="24"/>
          <w:lang w:val="ka-GE"/>
        </w:rPr>
        <w:t>ის შესაბამისად.</w:t>
      </w:r>
    </w:p>
    <w:p w:rsidR="00194B64" w:rsidRPr="00194B64" w:rsidRDefault="00194B64" w:rsidP="000A5AEC">
      <w:pPr>
        <w:spacing w:after="120" w:line="320" w:lineRule="atLeast"/>
        <w:ind w:left="720"/>
        <w:jc w:val="both"/>
        <w:rPr>
          <w:rFonts w:ascii="Sylfaen" w:hAnsi="Sylfaen"/>
          <w:noProof/>
          <w:sz w:val="24"/>
          <w:szCs w:val="24"/>
          <w:lang w:val="ka-GE"/>
        </w:rPr>
      </w:pPr>
      <w:r w:rsidRPr="00194B64">
        <w:rPr>
          <w:rFonts w:ascii="Sylfaen" w:hAnsi="Sylfaen"/>
          <w:noProof/>
          <w:sz w:val="24"/>
          <w:szCs w:val="24"/>
          <w:lang w:val="ka-GE"/>
        </w:rPr>
        <w:t xml:space="preserve">მისი </w:t>
      </w:r>
      <w:r>
        <w:rPr>
          <w:rFonts w:ascii="Sylfaen" w:hAnsi="Sylfaen"/>
          <w:noProof/>
          <w:sz w:val="24"/>
          <w:szCs w:val="24"/>
          <w:lang w:val="ka-GE"/>
        </w:rPr>
        <w:t xml:space="preserve">გადაწყვეტილების </w:t>
      </w:r>
      <w:r w:rsidRPr="00194B64">
        <w:rPr>
          <w:rFonts w:ascii="Sylfaen" w:hAnsi="Sylfaen"/>
          <w:noProof/>
          <w:sz w:val="24"/>
          <w:szCs w:val="24"/>
          <w:lang w:val="ka-GE"/>
        </w:rPr>
        <w:t>მიღებამდე, ეროვნულ</w:t>
      </w:r>
      <w:r w:rsidR="000A5AEC">
        <w:rPr>
          <w:rFonts w:ascii="Sylfaen" w:hAnsi="Sylfaen"/>
          <w:noProof/>
          <w:sz w:val="24"/>
          <w:szCs w:val="24"/>
          <w:lang w:val="ka-GE"/>
        </w:rPr>
        <w:t>მა</w:t>
      </w:r>
      <w:r w:rsidRPr="00194B64">
        <w:rPr>
          <w:rFonts w:ascii="Sylfaen" w:hAnsi="Sylfaen"/>
          <w:noProof/>
          <w:sz w:val="24"/>
          <w:szCs w:val="24"/>
          <w:lang w:val="ka-GE"/>
        </w:rPr>
        <w:t xml:space="preserve"> კომპეტენტურ</w:t>
      </w:r>
      <w:r w:rsidR="000A5AEC">
        <w:rPr>
          <w:rFonts w:ascii="Sylfaen" w:hAnsi="Sylfaen"/>
          <w:noProof/>
          <w:sz w:val="24"/>
          <w:szCs w:val="24"/>
          <w:lang w:val="ka-GE"/>
        </w:rPr>
        <w:t>მა</w:t>
      </w:r>
      <w:r w:rsidRPr="00194B64">
        <w:rPr>
          <w:rFonts w:ascii="Sylfaen" w:hAnsi="Sylfaen"/>
          <w:noProof/>
          <w:sz w:val="24"/>
          <w:szCs w:val="24"/>
          <w:lang w:val="ka-GE"/>
        </w:rPr>
        <w:t xml:space="preserve"> ორგანო</w:t>
      </w:r>
      <w:r w:rsidR="000A5AEC">
        <w:rPr>
          <w:rFonts w:ascii="Sylfaen" w:hAnsi="Sylfaen"/>
          <w:noProof/>
          <w:sz w:val="24"/>
          <w:szCs w:val="24"/>
          <w:lang w:val="ka-GE"/>
        </w:rPr>
        <w:t>მ</w:t>
      </w:r>
      <w:r w:rsidRPr="00194B64">
        <w:rPr>
          <w:rFonts w:ascii="Sylfaen" w:hAnsi="Sylfaen"/>
          <w:noProof/>
          <w:sz w:val="24"/>
          <w:szCs w:val="24"/>
          <w:lang w:val="ka-GE"/>
        </w:rPr>
        <w:t xml:space="preserve"> უნდა აცნობოს უფლების მფლობელს </w:t>
      </w:r>
      <w:r w:rsidR="000A5AEC">
        <w:rPr>
          <w:rFonts w:ascii="Sylfaen" w:hAnsi="Sylfaen"/>
          <w:noProof/>
          <w:sz w:val="24"/>
          <w:szCs w:val="24"/>
          <w:lang w:val="ka-GE"/>
        </w:rPr>
        <w:t xml:space="preserve">შეზღუდვების </w:t>
      </w:r>
      <w:r w:rsidR="00946D7E">
        <w:rPr>
          <w:rFonts w:ascii="Sylfaen" w:hAnsi="Sylfaen"/>
          <w:noProof/>
          <w:sz w:val="24"/>
          <w:szCs w:val="24"/>
          <w:lang w:val="ka-GE"/>
        </w:rPr>
        <w:t xml:space="preserve">გაფდაფასების </w:t>
      </w:r>
      <w:r w:rsidR="000A5AEC">
        <w:rPr>
          <w:rFonts w:ascii="Sylfaen" w:hAnsi="Sylfaen"/>
          <w:noProof/>
          <w:sz w:val="24"/>
          <w:szCs w:val="24"/>
          <w:lang w:val="ka-GE"/>
        </w:rPr>
        <w:t>შესახებ</w:t>
      </w:r>
      <w:r w:rsidRPr="00194B64">
        <w:rPr>
          <w:rFonts w:ascii="Sylfaen" w:hAnsi="Sylfaen"/>
          <w:noProof/>
          <w:sz w:val="24"/>
          <w:szCs w:val="24"/>
          <w:lang w:val="ka-GE"/>
        </w:rPr>
        <w:t>, რაც მიუთითებს</w:t>
      </w:r>
      <w:r w:rsidR="00946D7E">
        <w:rPr>
          <w:rFonts w:ascii="Sylfaen" w:hAnsi="Sylfaen"/>
          <w:noProof/>
          <w:sz w:val="24"/>
          <w:szCs w:val="24"/>
          <w:lang w:val="ka-GE"/>
        </w:rPr>
        <w:t xml:space="preserve"> </w:t>
      </w:r>
      <w:r w:rsidR="000A5AEC">
        <w:rPr>
          <w:rFonts w:ascii="Sylfaen" w:hAnsi="Sylfaen"/>
          <w:noProof/>
          <w:sz w:val="24"/>
          <w:szCs w:val="24"/>
          <w:lang w:val="ka-GE"/>
        </w:rPr>
        <w:t xml:space="preserve">უფლების მოცულობას </w:t>
      </w:r>
      <w:r w:rsidRPr="00194B64">
        <w:rPr>
          <w:rFonts w:ascii="Sylfaen" w:hAnsi="Sylfaen"/>
          <w:noProof/>
          <w:sz w:val="24"/>
          <w:szCs w:val="24"/>
          <w:lang w:val="ka-GE"/>
        </w:rPr>
        <w:t>გადაფასებ</w:t>
      </w:r>
      <w:r w:rsidR="000A5AEC">
        <w:rPr>
          <w:rFonts w:ascii="Sylfaen" w:hAnsi="Sylfaen"/>
          <w:noProof/>
          <w:sz w:val="24"/>
          <w:szCs w:val="24"/>
          <w:lang w:val="ka-GE"/>
        </w:rPr>
        <w:t>ის შემდგომ</w:t>
      </w:r>
      <w:r w:rsidRPr="00194B64">
        <w:rPr>
          <w:rFonts w:ascii="Sylfaen" w:hAnsi="Sylfaen"/>
          <w:noProof/>
          <w:sz w:val="24"/>
          <w:szCs w:val="24"/>
          <w:lang w:val="ka-GE"/>
        </w:rPr>
        <w:t xml:space="preserve"> და </w:t>
      </w:r>
      <w:r w:rsidR="00946D7E">
        <w:rPr>
          <w:rFonts w:ascii="Sylfaen" w:hAnsi="Sylfaen"/>
          <w:noProof/>
          <w:sz w:val="24"/>
          <w:szCs w:val="24"/>
          <w:lang w:val="ka-GE"/>
        </w:rPr>
        <w:t>გან</w:t>
      </w:r>
      <w:r w:rsidR="000A5AEC">
        <w:rPr>
          <w:rFonts w:ascii="Sylfaen" w:hAnsi="Sylfaen"/>
          <w:noProof/>
          <w:sz w:val="24"/>
          <w:szCs w:val="24"/>
          <w:lang w:val="ka-GE"/>
        </w:rPr>
        <w:t>საზღვრავს</w:t>
      </w:r>
      <w:r w:rsidRPr="00194B64">
        <w:rPr>
          <w:rFonts w:ascii="Sylfaen" w:hAnsi="Sylfaen"/>
          <w:noProof/>
          <w:sz w:val="24"/>
          <w:szCs w:val="24"/>
          <w:lang w:val="ka-GE"/>
        </w:rPr>
        <w:t xml:space="preserve"> </w:t>
      </w:r>
      <w:r w:rsidR="000A5AEC">
        <w:rPr>
          <w:rFonts w:ascii="Sylfaen" w:hAnsi="Sylfaen"/>
          <w:noProof/>
          <w:sz w:val="24"/>
          <w:szCs w:val="24"/>
          <w:lang w:val="ka-GE"/>
        </w:rPr>
        <w:t>გონივრულ</w:t>
      </w:r>
      <w:r w:rsidRPr="00194B64">
        <w:rPr>
          <w:rFonts w:ascii="Sylfaen" w:hAnsi="Sylfaen"/>
          <w:noProof/>
          <w:sz w:val="24"/>
          <w:szCs w:val="24"/>
          <w:lang w:val="ka-GE"/>
        </w:rPr>
        <w:t xml:space="preserve"> ვადა</w:t>
      </w:r>
      <w:r w:rsidR="000A5AEC">
        <w:rPr>
          <w:rFonts w:ascii="Sylfaen" w:hAnsi="Sylfaen"/>
          <w:noProof/>
          <w:sz w:val="24"/>
          <w:szCs w:val="24"/>
          <w:lang w:val="ka-GE"/>
        </w:rPr>
        <w:t>ს</w:t>
      </w:r>
      <w:r w:rsidRPr="00194B64">
        <w:rPr>
          <w:rFonts w:ascii="Sylfaen" w:hAnsi="Sylfaen"/>
          <w:noProof/>
          <w:sz w:val="24"/>
          <w:szCs w:val="24"/>
          <w:lang w:val="ka-GE"/>
        </w:rPr>
        <w:t xml:space="preserve"> </w:t>
      </w:r>
      <w:r w:rsidR="000A5AEC">
        <w:rPr>
          <w:rFonts w:ascii="Sylfaen" w:hAnsi="Sylfaen"/>
          <w:noProof/>
          <w:sz w:val="24"/>
          <w:szCs w:val="24"/>
          <w:lang w:val="ka-GE"/>
        </w:rPr>
        <w:t>მისი</w:t>
      </w:r>
      <w:r w:rsidRPr="00194B64">
        <w:rPr>
          <w:rFonts w:ascii="Sylfaen" w:hAnsi="Sylfaen"/>
          <w:noProof/>
          <w:sz w:val="24"/>
          <w:szCs w:val="24"/>
          <w:lang w:val="ka-GE"/>
        </w:rPr>
        <w:t xml:space="preserve"> განაცხად</w:t>
      </w:r>
      <w:r w:rsidR="000A5AEC">
        <w:rPr>
          <w:rFonts w:ascii="Sylfaen" w:hAnsi="Sylfaen"/>
          <w:noProof/>
          <w:sz w:val="24"/>
          <w:szCs w:val="24"/>
          <w:lang w:val="ka-GE"/>
        </w:rPr>
        <w:t>ი</w:t>
      </w:r>
      <w:r w:rsidRPr="00194B64">
        <w:rPr>
          <w:rFonts w:ascii="Sylfaen" w:hAnsi="Sylfaen"/>
          <w:noProof/>
          <w:sz w:val="24"/>
          <w:szCs w:val="24"/>
          <w:lang w:val="ka-GE"/>
        </w:rPr>
        <w:t>ს</w:t>
      </w:r>
      <w:r w:rsidR="000A5AEC">
        <w:rPr>
          <w:rFonts w:ascii="Sylfaen" w:hAnsi="Sylfaen"/>
          <w:noProof/>
          <w:sz w:val="24"/>
          <w:szCs w:val="24"/>
          <w:lang w:val="ka-GE"/>
        </w:rPr>
        <w:t xml:space="preserve"> გამოთხოვასთან დაკავშირებით</w:t>
      </w:r>
      <w:r w:rsidRPr="00194B64">
        <w:rPr>
          <w:rFonts w:ascii="Sylfaen" w:hAnsi="Sylfaen"/>
          <w:noProof/>
          <w:sz w:val="24"/>
          <w:szCs w:val="24"/>
          <w:lang w:val="ka-GE"/>
        </w:rPr>
        <w:t>.</w:t>
      </w:r>
    </w:p>
    <w:p w:rsidR="00194B64" w:rsidRPr="00194B64" w:rsidRDefault="000A5AEC" w:rsidP="000A5AEC">
      <w:pPr>
        <w:spacing w:after="120" w:line="320" w:lineRule="atLeast"/>
        <w:ind w:left="720"/>
        <w:jc w:val="both"/>
        <w:rPr>
          <w:rFonts w:ascii="Sylfaen" w:hAnsi="Sylfaen"/>
          <w:noProof/>
          <w:sz w:val="24"/>
          <w:szCs w:val="24"/>
          <w:lang w:val="ka-GE"/>
        </w:rPr>
      </w:pPr>
      <w:r>
        <w:rPr>
          <w:rFonts w:ascii="Sylfaen" w:hAnsi="Sylfaen"/>
          <w:noProof/>
          <w:sz w:val="24"/>
          <w:szCs w:val="24"/>
          <w:lang w:val="ka-GE"/>
        </w:rPr>
        <w:t xml:space="preserve">იმ შემთხვევაში, </w:t>
      </w:r>
      <w:r w:rsidR="00194B64" w:rsidRPr="00194B64">
        <w:rPr>
          <w:rFonts w:ascii="Sylfaen" w:hAnsi="Sylfaen"/>
          <w:noProof/>
          <w:sz w:val="24"/>
          <w:szCs w:val="24"/>
          <w:lang w:val="ka-GE"/>
        </w:rPr>
        <w:t xml:space="preserve">თუ უფლების მფლობელი </w:t>
      </w:r>
      <w:r>
        <w:rPr>
          <w:rFonts w:ascii="Sylfaen" w:hAnsi="Sylfaen"/>
          <w:noProof/>
          <w:sz w:val="24"/>
          <w:szCs w:val="24"/>
          <w:lang w:val="ka-GE"/>
        </w:rPr>
        <w:t>გამოითხოვს</w:t>
      </w:r>
      <w:r w:rsidR="00194B64" w:rsidRPr="00194B64">
        <w:rPr>
          <w:rFonts w:ascii="Sylfaen" w:hAnsi="Sylfaen"/>
          <w:noProof/>
          <w:sz w:val="24"/>
          <w:szCs w:val="24"/>
          <w:lang w:val="ka-GE"/>
        </w:rPr>
        <w:t xml:space="preserve"> </w:t>
      </w:r>
      <w:r>
        <w:rPr>
          <w:rFonts w:ascii="Sylfaen" w:hAnsi="Sylfaen"/>
          <w:noProof/>
          <w:sz w:val="24"/>
          <w:szCs w:val="24"/>
          <w:lang w:val="ka-GE"/>
        </w:rPr>
        <w:t>მის</w:t>
      </w:r>
      <w:r w:rsidR="00194B64" w:rsidRPr="00194B64">
        <w:rPr>
          <w:rFonts w:ascii="Sylfaen" w:hAnsi="Sylfaen"/>
          <w:noProof/>
          <w:sz w:val="24"/>
          <w:szCs w:val="24"/>
          <w:lang w:val="ka-GE"/>
        </w:rPr>
        <w:t xml:space="preserve"> </w:t>
      </w:r>
      <w:r>
        <w:rPr>
          <w:rFonts w:ascii="Sylfaen" w:hAnsi="Sylfaen"/>
          <w:noProof/>
          <w:sz w:val="24"/>
          <w:szCs w:val="24"/>
          <w:lang w:val="ka-GE"/>
        </w:rPr>
        <w:t>განცხადს</w:t>
      </w:r>
      <w:r w:rsidR="00194B64" w:rsidRPr="00194B64">
        <w:rPr>
          <w:rFonts w:ascii="Sylfaen" w:hAnsi="Sylfaen"/>
          <w:noProof/>
          <w:sz w:val="24"/>
          <w:szCs w:val="24"/>
          <w:lang w:val="ka-GE"/>
        </w:rPr>
        <w:t xml:space="preserve">, </w:t>
      </w:r>
      <w:r>
        <w:rPr>
          <w:rFonts w:ascii="Sylfaen" w:hAnsi="Sylfaen"/>
          <w:noProof/>
          <w:sz w:val="24"/>
          <w:szCs w:val="24"/>
          <w:lang w:val="ka-GE"/>
        </w:rPr>
        <w:t>უფლება</w:t>
      </w:r>
      <w:r w:rsidR="00194B64" w:rsidRPr="00194B64">
        <w:rPr>
          <w:rFonts w:ascii="Sylfaen" w:hAnsi="Sylfaen"/>
          <w:noProof/>
          <w:sz w:val="24"/>
          <w:szCs w:val="24"/>
          <w:lang w:val="ka-GE"/>
        </w:rPr>
        <w:t xml:space="preserve"> </w:t>
      </w:r>
      <w:r w:rsidRPr="00194B64">
        <w:rPr>
          <w:rFonts w:ascii="Sylfaen" w:hAnsi="Sylfaen"/>
          <w:noProof/>
          <w:sz w:val="24"/>
          <w:szCs w:val="24"/>
          <w:lang w:val="ka-GE"/>
        </w:rPr>
        <w:t>რჩება</w:t>
      </w:r>
      <w:r>
        <w:rPr>
          <w:rFonts w:ascii="Sylfaen" w:hAnsi="Sylfaen"/>
          <w:noProof/>
          <w:sz w:val="24"/>
          <w:szCs w:val="24"/>
          <w:lang w:val="ka-GE"/>
        </w:rPr>
        <w:t xml:space="preserve"> </w:t>
      </w:r>
      <w:r w:rsidR="00194B64" w:rsidRPr="00194B64">
        <w:rPr>
          <w:rFonts w:ascii="Sylfaen" w:hAnsi="Sylfaen"/>
          <w:noProof/>
          <w:sz w:val="24"/>
          <w:szCs w:val="24"/>
          <w:lang w:val="ka-GE"/>
        </w:rPr>
        <w:t>უცვლელი</w:t>
      </w:r>
      <w:r>
        <w:rPr>
          <w:rFonts w:ascii="Sylfaen" w:hAnsi="Sylfaen"/>
          <w:noProof/>
          <w:sz w:val="24"/>
          <w:szCs w:val="24"/>
          <w:lang w:val="ka-GE"/>
        </w:rPr>
        <w:t xml:space="preserve"> </w:t>
      </w:r>
      <w:r w:rsidR="00194B64" w:rsidRPr="00194B64">
        <w:rPr>
          <w:rFonts w:ascii="Sylfaen" w:hAnsi="Sylfaen"/>
          <w:noProof/>
          <w:sz w:val="24"/>
          <w:szCs w:val="24"/>
          <w:lang w:val="ka-GE"/>
        </w:rPr>
        <w:t xml:space="preserve">მისი ვადის </w:t>
      </w:r>
      <w:r>
        <w:rPr>
          <w:rFonts w:ascii="Sylfaen" w:hAnsi="Sylfaen"/>
          <w:noProof/>
          <w:sz w:val="24"/>
          <w:szCs w:val="24"/>
          <w:lang w:val="ka-GE"/>
        </w:rPr>
        <w:t>ამოწურვამდე</w:t>
      </w:r>
      <w:r w:rsidR="00194B64" w:rsidRPr="00194B64">
        <w:rPr>
          <w:rFonts w:ascii="Sylfaen" w:hAnsi="Sylfaen"/>
          <w:noProof/>
          <w:sz w:val="24"/>
          <w:szCs w:val="24"/>
          <w:lang w:val="ka-GE"/>
        </w:rPr>
        <w:t xml:space="preserve"> ან ბოლომდე ხუთწლიანი </w:t>
      </w:r>
      <w:r>
        <w:rPr>
          <w:rFonts w:ascii="Sylfaen" w:hAnsi="Sylfaen"/>
          <w:noProof/>
          <w:sz w:val="24"/>
          <w:szCs w:val="24"/>
          <w:lang w:val="ka-GE"/>
        </w:rPr>
        <w:t>პერიოდ</w:t>
      </w:r>
      <w:r w:rsidR="00194B64" w:rsidRPr="00194B64">
        <w:rPr>
          <w:rFonts w:ascii="Sylfaen" w:hAnsi="Sylfaen"/>
          <w:noProof/>
          <w:sz w:val="24"/>
          <w:szCs w:val="24"/>
          <w:lang w:val="ka-GE"/>
        </w:rPr>
        <w:t>ი</w:t>
      </w:r>
      <w:r>
        <w:rPr>
          <w:rFonts w:ascii="Sylfaen" w:hAnsi="Sylfaen"/>
          <w:noProof/>
          <w:sz w:val="24"/>
          <w:szCs w:val="24"/>
          <w:lang w:val="ka-GE"/>
        </w:rPr>
        <w:t>ს განმავლობაში</w:t>
      </w:r>
      <w:r w:rsidR="00194B64" w:rsidRPr="00194B64">
        <w:rPr>
          <w:rFonts w:ascii="Sylfaen" w:hAnsi="Sylfaen"/>
          <w:noProof/>
          <w:sz w:val="24"/>
          <w:szCs w:val="24"/>
          <w:lang w:val="ka-GE"/>
        </w:rPr>
        <w:t xml:space="preserve">, </w:t>
      </w:r>
      <w:r>
        <w:rPr>
          <w:rFonts w:ascii="Sylfaen" w:hAnsi="Sylfaen"/>
          <w:noProof/>
          <w:sz w:val="24"/>
          <w:szCs w:val="24"/>
          <w:lang w:val="ka-GE"/>
        </w:rPr>
        <w:t xml:space="preserve">აღნიშნული ორი </w:t>
      </w:r>
      <w:r w:rsidR="00194B64" w:rsidRPr="00194B64">
        <w:rPr>
          <w:rFonts w:ascii="Sylfaen" w:hAnsi="Sylfaen"/>
          <w:noProof/>
          <w:sz w:val="24"/>
          <w:szCs w:val="24"/>
          <w:lang w:val="ka-GE"/>
        </w:rPr>
        <w:t>თარიღი</w:t>
      </w:r>
      <w:r>
        <w:rPr>
          <w:rFonts w:ascii="Sylfaen" w:hAnsi="Sylfaen"/>
          <w:noProof/>
          <w:sz w:val="24"/>
          <w:szCs w:val="24"/>
          <w:lang w:val="ka-GE"/>
        </w:rPr>
        <w:t>დან რომელიც უფრო ადრე დადგება</w:t>
      </w:r>
      <w:r w:rsidR="00194B64" w:rsidRPr="00194B64">
        <w:rPr>
          <w:rFonts w:ascii="Sylfaen" w:hAnsi="Sylfaen"/>
          <w:noProof/>
          <w:sz w:val="24"/>
          <w:szCs w:val="24"/>
          <w:lang w:val="ka-GE"/>
        </w:rPr>
        <w:t>.</w:t>
      </w:r>
    </w:p>
    <w:p w:rsidR="00194B64" w:rsidRPr="00194B64" w:rsidRDefault="00194B64" w:rsidP="00194B64">
      <w:pPr>
        <w:spacing w:after="120" w:line="320" w:lineRule="atLeast"/>
        <w:ind w:left="720" w:hanging="720"/>
        <w:jc w:val="both"/>
        <w:rPr>
          <w:rFonts w:ascii="Sylfaen" w:hAnsi="Sylfaen"/>
          <w:noProof/>
          <w:sz w:val="24"/>
          <w:szCs w:val="24"/>
          <w:lang w:val="ka-GE"/>
        </w:rPr>
      </w:pPr>
      <w:r w:rsidRPr="00194B64">
        <w:rPr>
          <w:rFonts w:ascii="Sylfaen" w:hAnsi="Sylfaen"/>
          <w:noProof/>
          <w:sz w:val="24"/>
          <w:szCs w:val="24"/>
          <w:lang w:val="ka-GE"/>
        </w:rPr>
        <w:t xml:space="preserve">2. </w:t>
      </w:r>
      <w:r w:rsidR="000A5AEC">
        <w:rPr>
          <w:rFonts w:ascii="Sylfaen" w:hAnsi="Sylfaen"/>
          <w:noProof/>
          <w:sz w:val="24"/>
          <w:szCs w:val="24"/>
          <w:lang w:val="ka-GE"/>
        </w:rPr>
        <w:tab/>
      </w:r>
      <w:r w:rsidR="00946D7E">
        <w:rPr>
          <w:rFonts w:ascii="Sylfaen" w:hAnsi="Sylfaen"/>
          <w:noProof/>
          <w:sz w:val="24"/>
          <w:szCs w:val="24"/>
          <w:lang w:val="ka-GE"/>
        </w:rPr>
        <w:t>ზემოაღნიშნულ</w:t>
      </w:r>
      <w:r w:rsidR="000A5AEC">
        <w:rPr>
          <w:rFonts w:ascii="Sylfaen" w:hAnsi="Sylfaen"/>
          <w:noProof/>
          <w:sz w:val="24"/>
          <w:szCs w:val="24"/>
          <w:lang w:val="ka-GE"/>
        </w:rPr>
        <w:t xml:space="preserve"> პირველ პუნქტში გათვალისწინებული ხუთ</w:t>
      </w:r>
      <w:r w:rsidRPr="00194B64">
        <w:rPr>
          <w:rFonts w:ascii="Sylfaen" w:hAnsi="Sylfaen"/>
          <w:noProof/>
          <w:sz w:val="24"/>
          <w:szCs w:val="24"/>
          <w:lang w:val="ka-GE"/>
        </w:rPr>
        <w:t>წლი</w:t>
      </w:r>
      <w:r w:rsidR="000A5AEC">
        <w:rPr>
          <w:rFonts w:ascii="Sylfaen" w:hAnsi="Sylfaen"/>
          <w:noProof/>
          <w:sz w:val="24"/>
          <w:szCs w:val="24"/>
          <w:lang w:val="ka-GE"/>
        </w:rPr>
        <w:t xml:space="preserve">ანი </w:t>
      </w:r>
      <w:r w:rsidR="00946D7E">
        <w:rPr>
          <w:rFonts w:ascii="Sylfaen" w:hAnsi="Sylfaen"/>
          <w:noProof/>
          <w:sz w:val="24"/>
          <w:szCs w:val="24"/>
          <w:lang w:val="ka-GE"/>
        </w:rPr>
        <w:t>ვადის</w:t>
      </w:r>
      <w:r w:rsidR="000A5AEC">
        <w:rPr>
          <w:rFonts w:ascii="Sylfaen" w:hAnsi="Sylfaen"/>
          <w:noProof/>
          <w:sz w:val="24"/>
          <w:szCs w:val="24"/>
          <w:lang w:val="ka-GE"/>
        </w:rPr>
        <w:t xml:space="preserve"> ამოწურვის შემდგომ,</w:t>
      </w:r>
      <w:r w:rsidRPr="00194B64">
        <w:rPr>
          <w:rFonts w:ascii="Sylfaen" w:hAnsi="Sylfaen"/>
          <w:noProof/>
          <w:sz w:val="24"/>
          <w:szCs w:val="24"/>
          <w:lang w:val="ka-GE"/>
        </w:rPr>
        <w:t xml:space="preserve"> </w:t>
      </w:r>
      <w:r w:rsidR="000A5AEC">
        <w:rPr>
          <w:rFonts w:ascii="Sylfaen" w:hAnsi="Sylfaen"/>
          <w:noProof/>
          <w:sz w:val="24"/>
          <w:szCs w:val="24"/>
          <w:lang w:val="ka-GE"/>
        </w:rPr>
        <w:t xml:space="preserve">ევროკავშირის </w:t>
      </w:r>
      <w:r w:rsidRPr="00194B64">
        <w:rPr>
          <w:rFonts w:ascii="Sylfaen" w:hAnsi="Sylfaen"/>
          <w:noProof/>
          <w:sz w:val="24"/>
          <w:szCs w:val="24"/>
          <w:lang w:val="ka-GE"/>
        </w:rPr>
        <w:t xml:space="preserve">წევრი სახელმწიფოები </w:t>
      </w:r>
      <w:r w:rsidR="000A5AEC">
        <w:rPr>
          <w:rFonts w:ascii="Sylfaen" w:hAnsi="Sylfaen"/>
          <w:noProof/>
          <w:sz w:val="24"/>
          <w:szCs w:val="24"/>
          <w:lang w:val="ka-GE"/>
        </w:rPr>
        <w:t>მიმართავენ</w:t>
      </w:r>
      <w:r w:rsidRPr="00194B64">
        <w:rPr>
          <w:rFonts w:ascii="Sylfaen" w:hAnsi="Sylfaen"/>
          <w:noProof/>
          <w:sz w:val="24"/>
          <w:szCs w:val="24"/>
          <w:lang w:val="ka-GE"/>
        </w:rPr>
        <w:t xml:space="preserve"> </w:t>
      </w:r>
      <w:r w:rsidR="00946D7E">
        <w:rPr>
          <w:rFonts w:ascii="Sylfaen" w:hAnsi="Sylfaen"/>
          <w:noProof/>
          <w:sz w:val="24"/>
          <w:szCs w:val="24"/>
          <w:lang w:val="ka-GE"/>
        </w:rPr>
        <w:t>ყოველგვარ</w:t>
      </w:r>
      <w:r w:rsidRPr="00194B64">
        <w:rPr>
          <w:rFonts w:ascii="Sylfaen" w:hAnsi="Sylfaen"/>
          <w:noProof/>
          <w:sz w:val="24"/>
          <w:szCs w:val="24"/>
          <w:lang w:val="ka-GE"/>
        </w:rPr>
        <w:t xml:space="preserve"> </w:t>
      </w:r>
      <w:r w:rsidR="00946D7E">
        <w:rPr>
          <w:rFonts w:ascii="Sylfaen" w:hAnsi="Sylfaen"/>
          <w:noProof/>
          <w:sz w:val="24"/>
          <w:szCs w:val="24"/>
          <w:lang w:val="ka-GE"/>
        </w:rPr>
        <w:t>სათანადო</w:t>
      </w:r>
      <w:r w:rsidRPr="00194B64">
        <w:rPr>
          <w:rFonts w:ascii="Sylfaen" w:hAnsi="Sylfaen"/>
          <w:noProof/>
          <w:sz w:val="24"/>
          <w:szCs w:val="24"/>
          <w:lang w:val="ka-GE"/>
        </w:rPr>
        <w:t xml:space="preserve"> ზომას, რათა უზრუნველყო</w:t>
      </w:r>
      <w:r w:rsidR="00946D7E">
        <w:rPr>
          <w:rFonts w:ascii="Sylfaen" w:hAnsi="Sylfaen"/>
          <w:noProof/>
          <w:sz w:val="24"/>
          <w:szCs w:val="24"/>
          <w:lang w:val="ka-GE"/>
        </w:rPr>
        <w:t>ნ</w:t>
      </w:r>
      <w:r w:rsidR="000A5AEC">
        <w:rPr>
          <w:rFonts w:ascii="Sylfaen" w:hAnsi="Sylfaen"/>
          <w:noProof/>
          <w:sz w:val="24"/>
          <w:szCs w:val="24"/>
          <w:lang w:val="ka-GE"/>
        </w:rPr>
        <w:t xml:space="preserve"> 9</w:t>
      </w:r>
      <w:r w:rsidRPr="00194B64">
        <w:rPr>
          <w:rFonts w:ascii="Sylfaen" w:hAnsi="Sylfaen"/>
          <w:noProof/>
          <w:sz w:val="24"/>
          <w:szCs w:val="24"/>
          <w:lang w:val="ka-GE"/>
        </w:rPr>
        <w:t xml:space="preserve">(3) და (4) </w:t>
      </w:r>
      <w:r w:rsidR="000A5AEC" w:rsidRPr="00194B64">
        <w:rPr>
          <w:rFonts w:ascii="Sylfaen" w:hAnsi="Sylfaen"/>
          <w:noProof/>
          <w:sz w:val="24"/>
          <w:szCs w:val="24"/>
          <w:lang w:val="ka-GE"/>
        </w:rPr>
        <w:t>მუხლ</w:t>
      </w:r>
      <w:r w:rsidR="000A5AEC">
        <w:rPr>
          <w:rFonts w:ascii="Sylfaen" w:hAnsi="Sylfaen"/>
          <w:noProof/>
          <w:sz w:val="24"/>
          <w:szCs w:val="24"/>
          <w:lang w:val="ka-GE"/>
        </w:rPr>
        <w:t>ებ</w:t>
      </w:r>
      <w:r w:rsidR="000A5AEC" w:rsidRPr="00194B64">
        <w:rPr>
          <w:rFonts w:ascii="Sylfaen" w:hAnsi="Sylfaen"/>
          <w:noProof/>
          <w:sz w:val="24"/>
          <w:szCs w:val="24"/>
          <w:lang w:val="ka-GE"/>
        </w:rPr>
        <w:t xml:space="preserve">ის </w:t>
      </w:r>
      <w:r w:rsidR="000A5AEC">
        <w:rPr>
          <w:rFonts w:ascii="Sylfaen" w:hAnsi="Sylfaen"/>
          <w:noProof/>
          <w:sz w:val="24"/>
          <w:szCs w:val="24"/>
          <w:lang w:val="ka-GE"/>
        </w:rPr>
        <w:t>გამოყენება</w:t>
      </w:r>
      <w:r w:rsidRPr="00194B64">
        <w:rPr>
          <w:rFonts w:ascii="Sylfaen" w:hAnsi="Sylfaen"/>
          <w:noProof/>
          <w:sz w:val="24"/>
          <w:szCs w:val="24"/>
          <w:lang w:val="ka-GE"/>
        </w:rPr>
        <w:t xml:space="preserve"> ყველა </w:t>
      </w:r>
      <w:r w:rsidR="000A5AEC">
        <w:rPr>
          <w:rFonts w:ascii="Sylfaen" w:hAnsi="Sylfaen"/>
          <w:noProof/>
          <w:sz w:val="24"/>
          <w:szCs w:val="24"/>
          <w:lang w:val="ka-GE"/>
        </w:rPr>
        <w:t>დარჩენილ</w:t>
      </w:r>
      <w:r w:rsidRPr="00194B64">
        <w:rPr>
          <w:rFonts w:ascii="Sylfaen" w:hAnsi="Sylfaen"/>
          <w:noProof/>
          <w:sz w:val="24"/>
          <w:szCs w:val="24"/>
          <w:lang w:val="ka-GE"/>
        </w:rPr>
        <w:t xml:space="preserve"> ზოგად ავტორიზაციას</w:t>
      </w:r>
      <w:r w:rsidR="000A5AEC">
        <w:rPr>
          <w:rFonts w:ascii="Sylfaen" w:hAnsi="Sylfaen"/>
          <w:noProof/>
          <w:sz w:val="24"/>
          <w:szCs w:val="24"/>
          <w:lang w:val="ka-GE"/>
        </w:rPr>
        <w:t>ა</w:t>
      </w:r>
      <w:r w:rsidRPr="00194B64">
        <w:rPr>
          <w:rFonts w:ascii="Sylfaen" w:hAnsi="Sylfaen"/>
          <w:noProof/>
          <w:sz w:val="24"/>
          <w:szCs w:val="24"/>
          <w:lang w:val="ka-GE"/>
        </w:rPr>
        <w:t xml:space="preserve"> </w:t>
      </w:r>
      <w:r w:rsidR="000A5AEC">
        <w:rPr>
          <w:rFonts w:ascii="Sylfaen" w:hAnsi="Sylfaen"/>
          <w:noProof/>
          <w:sz w:val="24"/>
          <w:szCs w:val="24"/>
          <w:lang w:val="ka-GE"/>
        </w:rPr>
        <w:t>თუ</w:t>
      </w:r>
      <w:r w:rsidRPr="00194B64">
        <w:rPr>
          <w:rFonts w:ascii="Sylfaen" w:hAnsi="Sylfaen"/>
          <w:noProof/>
          <w:sz w:val="24"/>
          <w:szCs w:val="24"/>
          <w:lang w:val="ka-GE"/>
        </w:rPr>
        <w:t xml:space="preserve"> ინდივიდუალური </w:t>
      </w:r>
      <w:r w:rsidR="000A5AEC">
        <w:rPr>
          <w:rFonts w:ascii="Sylfaen" w:hAnsi="Sylfaen"/>
          <w:noProof/>
          <w:sz w:val="24"/>
          <w:szCs w:val="24"/>
          <w:lang w:val="ka-GE"/>
        </w:rPr>
        <w:t xml:space="preserve">სარგებლობის </w:t>
      </w:r>
      <w:r w:rsidR="00946D7E">
        <w:rPr>
          <w:rFonts w:ascii="Sylfaen" w:hAnsi="Sylfaen"/>
          <w:noProof/>
          <w:sz w:val="24"/>
          <w:szCs w:val="24"/>
          <w:lang w:val="ka-GE"/>
        </w:rPr>
        <w:t>უფლე</w:t>
      </w:r>
      <w:r w:rsidR="000A5AEC">
        <w:rPr>
          <w:rFonts w:ascii="Sylfaen" w:hAnsi="Sylfaen"/>
          <w:noProof/>
          <w:sz w:val="24"/>
          <w:szCs w:val="24"/>
          <w:lang w:val="ka-GE"/>
        </w:rPr>
        <w:t>ბაზე, ასევე ელექტრონულ</w:t>
      </w:r>
      <w:r w:rsidR="000A5AEC" w:rsidRPr="00194B64">
        <w:rPr>
          <w:rFonts w:ascii="Sylfaen" w:hAnsi="Sylfaen"/>
          <w:noProof/>
          <w:sz w:val="24"/>
          <w:szCs w:val="24"/>
          <w:lang w:val="ka-GE"/>
        </w:rPr>
        <w:t xml:space="preserve"> საკომუნიკაციო მომსახურება</w:t>
      </w:r>
      <w:r w:rsidR="000A5AEC">
        <w:rPr>
          <w:rFonts w:ascii="Sylfaen" w:hAnsi="Sylfaen"/>
          <w:noProof/>
          <w:sz w:val="24"/>
          <w:szCs w:val="24"/>
          <w:lang w:val="ka-GE"/>
        </w:rPr>
        <w:t xml:space="preserve">სთან დაკავშირებით გამოყენებული სპექტრის გამოყოფაზე, </w:t>
      </w:r>
      <w:r w:rsidRPr="00194B64">
        <w:rPr>
          <w:rFonts w:ascii="Sylfaen" w:hAnsi="Sylfaen"/>
          <w:noProof/>
          <w:sz w:val="24"/>
          <w:szCs w:val="24"/>
          <w:lang w:val="ka-GE"/>
        </w:rPr>
        <w:t>რომელიც არსებობდა 2011 წლის 25 მაის</w:t>
      </w:r>
      <w:r w:rsidR="000A5AEC">
        <w:rPr>
          <w:rFonts w:ascii="Sylfaen" w:hAnsi="Sylfaen"/>
          <w:noProof/>
          <w:sz w:val="24"/>
          <w:szCs w:val="24"/>
          <w:lang w:val="ka-GE"/>
        </w:rPr>
        <w:t>ი</w:t>
      </w:r>
      <w:r w:rsidRPr="00194B64">
        <w:rPr>
          <w:rFonts w:ascii="Sylfaen" w:hAnsi="Sylfaen"/>
          <w:noProof/>
          <w:sz w:val="24"/>
          <w:szCs w:val="24"/>
          <w:lang w:val="ka-GE"/>
        </w:rPr>
        <w:t>ს</w:t>
      </w:r>
      <w:r w:rsidR="000A5AEC">
        <w:rPr>
          <w:rFonts w:ascii="Sylfaen" w:hAnsi="Sylfaen"/>
          <w:noProof/>
          <w:sz w:val="24"/>
          <w:szCs w:val="24"/>
          <w:lang w:val="ka-GE"/>
        </w:rPr>
        <w:t xml:space="preserve"> მდგომარეობით</w:t>
      </w:r>
      <w:r w:rsidRPr="00194B64">
        <w:rPr>
          <w:rFonts w:ascii="Sylfaen" w:hAnsi="Sylfaen"/>
          <w:noProof/>
          <w:sz w:val="24"/>
          <w:szCs w:val="24"/>
          <w:lang w:val="ka-GE"/>
        </w:rPr>
        <w:t>.</w:t>
      </w:r>
    </w:p>
    <w:p w:rsidR="00194B64" w:rsidRPr="00194B64" w:rsidRDefault="00194B64" w:rsidP="00194B64">
      <w:pPr>
        <w:spacing w:after="120" w:line="320" w:lineRule="atLeast"/>
        <w:ind w:left="720" w:hanging="720"/>
        <w:jc w:val="both"/>
        <w:rPr>
          <w:rFonts w:ascii="Sylfaen" w:hAnsi="Sylfaen"/>
          <w:noProof/>
          <w:sz w:val="24"/>
          <w:szCs w:val="24"/>
          <w:lang w:val="ka-GE"/>
        </w:rPr>
      </w:pPr>
      <w:r w:rsidRPr="00194B64">
        <w:rPr>
          <w:rFonts w:ascii="Sylfaen" w:hAnsi="Sylfaen"/>
          <w:noProof/>
          <w:sz w:val="24"/>
          <w:szCs w:val="24"/>
          <w:lang w:val="ka-GE"/>
        </w:rPr>
        <w:t xml:space="preserve">3. </w:t>
      </w:r>
      <w:r w:rsidR="000A5AEC">
        <w:rPr>
          <w:rFonts w:ascii="Sylfaen" w:hAnsi="Sylfaen"/>
          <w:noProof/>
          <w:sz w:val="24"/>
          <w:szCs w:val="24"/>
          <w:lang w:val="ka-GE"/>
        </w:rPr>
        <w:tab/>
        <w:t>წინამდებარე</w:t>
      </w:r>
      <w:r w:rsidRPr="00194B64">
        <w:rPr>
          <w:rFonts w:ascii="Sylfaen" w:hAnsi="Sylfaen"/>
          <w:noProof/>
          <w:sz w:val="24"/>
          <w:szCs w:val="24"/>
          <w:lang w:val="ka-GE"/>
        </w:rPr>
        <w:t xml:space="preserve"> მუხლის გამოყენებისას, </w:t>
      </w:r>
      <w:r w:rsidR="000A5AEC">
        <w:rPr>
          <w:rFonts w:ascii="Sylfaen" w:hAnsi="Sylfaen"/>
          <w:noProof/>
          <w:sz w:val="24"/>
          <w:szCs w:val="24"/>
          <w:lang w:val="ka-GE"/>
        </w:rPr>
        <w:t xml:space="preserve">ევროკავშირის </w:t>
      </w:r>
      <w:r w:rsidRPr="00194B64">
        <w:rPr>
          <w:rFonts w:ascii="Sylfaen" w:hAnsi="Sylfaen"/>
          <w:noProof/>
          <w:sz w:val="24"/>
          <w:szCs w:val="24"/>
          <w:lang w:val="ka-GE"/>
        </w:rPr>
        <w:t>წევრმა სახელმწიფოებმა უნდა მიიღონ შესაბამისი ზომები, რათა ხელი შეუწყო</w:t>
      </w:r>
      <w:r w:rsidR="000A5AEC">
        <w:rPr>
          <w:rFonts w:ascii="Sylfaen" w:hAnsi="Sylfaen"/>
          <w:noProof/>
          <w:sz w:val="24"/>
          <w:szCs w:val="24"/>
          <w:lang w:val="ka-GE"/>
        </w:rPr>
        <w:t>ნ</w:t>
      </w:r>
      <w:r w:rsidRPr="00194B64">
        <w:rPr>
          <w:rFonts w:ascii="Sylfaen" w:hAnsi="Sylfaen"/>
          <w:noProof/>
          <w:sz w:val="24"/>
          <w:szCs w:val="24"/>
          <w:lang w:val="ka-GE"/>
        </w:rPr>
        <w:t xml:space="preserve"> სამართლიანი კონკურენციის პრინციპებს.</w:t>
      </w:r>
    </w:p>
    <w:p w:rsidR="00194B64" w:rsidRDefault="00194B64" w:rsidP="00194B64">
      <w:pPr>
        <w:spacing w:after="120" w:line="320" w:lineRule="atLeast"/>
        <w:ind w:left="720" w:hanging="720"/>
        <w:jc w:val="both"/>
        <w:rPr>
          <w:rFonts w:ascii="Sylfaen" w:hAnsi="Sylfaen"/>
          <w:noProof/>
          <w:sz w:val="24"/>
          <w:szCs w:val="24"/>
          <w:lang w:val="ka-GE"/>
        </w:rPr>
      </w:pPr>
      <w:r w:rsidRPr="00194B64">
        <w:rPr>
          <w:rFonts w:ascii="Sylfaen" w:hAnsi="Sylfaen"/>
          <w:noProof/>
          <w:sz w:val="24"/>
          <w:szCs w:val="24"/>
          <w:lang w:val="ka-GE"/>
        </w:rPr>
        <w:t xml:space="preserve">4. </w:t>
      </w:r>
      <w:r w:rsidR="000A5AEC">
        <w:rPr>
          <w:rFonts w:ascii="Sylfaen" w:hAnsi="Sylfaen"/>
          <w:noProof/>
          <w:sz w:val="24"/>
          <w:szCs w:val="24"/>
          <w:lang w:val="ka-GE"/>
        </w:rPr>
        <w:tab/>
        <w:t>წინამდებარე</w:t>
      </w:r>
      <w:r w:rsidR="000A5AEC" w:rsidRPr="00194B64">
        <w:rPr>
          <w:rFonts w:ascii="Sylfaen" w:hAnsi="Sylfaen"/>
          <w:noProof/>
          <w:sz w:val="24"/>
          <w:szCs w:val="24"/>
          <w:lang w:val="ka-GE"/>
        </w:rPr>
        <w:t xml:space="preserve"> მუხლის გამოყენებისას მიღებული </w:t>
      </w:r>
      <w:r w:rsidRPr="00194B64">
        <w:rPr>
          <w:rFonts w:ascii="Sylfaen" w:hAnsi="Sylfaen"/>
          <w:noProof/>
          <w:sz w:val="24"/>
          <w:szCs w:val="24"/>
          <w:lang w:val="ka-GE"/>
        </w:rPr>
        <w:t xml:space="preserve">ზომები არ </w:t>
      </w:r>
      <w:r w:rsidR="000A5AEC">
        <w:rPr>
          <w:rFonts w:ascii="Sylfaen" w:hAnsi="Sylfaen"/>
          <w:noProof/>
          <w:sz w:val="24"/>
          <w:szCs w:val="24"/>
          <w:lang w:val="ka-GE"/>
        </w:rPr>
        <w:t>გულისხმობს</w:t>
      </w:r>
      <w:r w:rsidRPr="00194B64">
        <w:rPr>
          <w:rFonts w:ascii="Sylfaen" w:hAnsi="Sylfaen"/>
          <w:noProof/>
          <w:sz w:val="24"/>
          <w:szCs w:val="24"/>
          <w:lang w:val="ka-GE"/>
        </w:rPr>
        <w:t xml:space="preserve"> </w:t>
      </w:r>
      <w:r w:rsidR="000A5AEC" w:rsidRPr="00194B64">
        <w:rPr>
          <w:rFonts w:ascii="Sylfaen" w:hAnsi="Sylfaen"/>
          <w:noProof/>
          <w:sz w:val="24"/>
          <w:szCs w:val="24"/>
          <w:lang w:val="ka-GE"/>
        </w:rPr>
        <w:t xml:space="preserve">ახალ უფლებების </w:t>
      </w:r>
      <w:r w:rsidRPr="00194B64">
        <w:rPr>
          <w:rFonts w:ascii="Sylfaen" w:hAnsi="Sylfaen"/>
          <w:noProof/>
          <w:sz w:val="24"/>
          <w:szCs w:val="24"/>
          <w:lang w:val="ka-GE"/>
        </w:rPr>
        <w:t>მინიჭებ</w:t>
      </w:r>
      <w:r w:rsidR="000A5AEC">
        <w:rPr>
          <w:rFonts w:ascii="Sylfaen" w:hAnsi="Sylfaen"/>
          <w:noProof/>
          <w:sz w:val="24"/>
          <w:szCs w:val="24"/>
          <w:lang w:val="ka-GE"/>
        </w:rPr>
        <w:t>ა</w:t>
      </w:r>
      <w:r w:rsidRPr="00194B64">
        <w:rPr>
          <w:rFonts w:ascii="Sylfaen" w:hAnsi="Sylfaen"/>
          <w:noProof/>
          <w:sz w:val="24"/>
          <w:szCs w:val="24"/>
          <w:lang w:val="ka-GE"/>
        </w:rPr>
        <w:t xml:space="preserve">ს და </w:t>
      </w:r>
      <w:r w:rsidR="000A5AEC">
        <w:rPr>
          <w:rFonts w:ascii="Sylfaen" w:hAnsi="Sylfaen"/>
          <w:noProof/>
          <w:sz w:val="24"/>
          <w:szCs w:val="24"/>
          <w:lang w:val="ka-GE"/>
        </w:rPr>
        <w:t>შესაბამისად</w:t>
      </w:r>
      <w:r w:rsidRPr="00194B64">
        <w:rPr>
          <w:rFonts w:ascii="Sylfaen" w:hAnsi="Sylfaen"/>
          <w:noProof/>
          <w:sz w:val="24"/>
          <w:szCs w:val="24"/>
          <w:lang w:val="ka-GE"/>
        </w:rPr>
        <w:t xml:space="preserve"> არ ექვემდებარება </w:t>
      </w:r>
      <w:r w:rsidR="00F41A97">
        <w:rPr>
          <w:rFonts w:ascii="Sylfaen" w:hAnsi="Sylfaen"/>
          <w:noProof/>
          <w:sz w:val="24"/>
          <w:szCs w:val="24"/>
          <w:lang w:val="ru-RU"/>
        </w:rPr>
        <w:t>№</w:t>
      </w:r>
      <w:r w:rsidR="000A5AEC">
        <w:rPr>
          <w:rFonts w:ascii="Sylfaen" w:hAnsi="Sylfaen"/>
          <w:noProof/>
          <w:sz w:val="24"/>
          <w:szCs w:val="24"/>
          <w:lang w:val="ka-GE"/>
        </w:rPr>
        <w:t>2002/20/</w:t>
      </w:r>
      <w:r w:rsidR="000A5AEC" w:rsidRPr="00194B64">
        <w:rPr>
          <w:rFonts w:ascii="Sylfaen" w:hAnsi="Sylfaen"/>
          <w:noProof/>
          <w:sz w:val="24"/>
          <w:szCs w:val="24"/>
          <w:lang w:val="ka-GE"/>
        </w:rPr>
        <w:t>EC დირექტივ</w:t>
      </w:r>
      <w:r w:rsidR="000A5AEC">
        <w:rPr>
          <w:rFonts w:ascii="Sylfaen" w:hAnsi="Sylfaen"/>
          <w:noProof/>
          <w:sz w:val="24"/>
          <w:szCs w:val="24"/>
          <w:lang w:val="ka-GE"/>
        </w:rPr>
        <w:t>ის</w:t>
      </w:r>
      <w:r w:rsidR="000A5AEC" w:rsidRPr="00194B64">
        <w:rPr>
          <w:rFonts w:ascii="Sylfaen" w:hAnsi="Sylfaen"/>
          <w:noProof/>
          <w:sz w:val="24"/>
          <w:szCs w:val="24"/>
          <w:lang w:val="ka-GE"/>
        </w:rPr>
        <w:t xml:space="preserve"> (ავტორიზაციის შესახებ დირექტივ</w:t>
      </w:r>
      <w:r w:rsidR="000A5AEC">
        <w:rPr>
          <w:rFonts w:ascii="Sylfaen" w:hAnsi="Sylfaen"/>
          <w:noProof/>
          <w:sz w:val="24"/>
          <w:szCs w:val="24"/>
          <w:lang w:val="ka-GE"/>
        </w:rPr>
        <w:t>ის</w:t>
      </w:r>
      <w:r w:rsidR="000A5AEC" w:rsidRPr="00194B64">
        <w:rPr>
          <w:rFonts w:ascii="Sylfaen" w:hAnsi="Sylfaen"/>
          <w:noProof/>
          <w:sz w:val="24"/>
          <w:szCs w:val="24"/>
          <w:lang w:val="ka-GE"/>
        </w:rPr>
        <w:t>)</w:t>
      </w:r>
      <w:r w:rsidR="000A5AEC">
        <w:rPr>
          <w:rFonts w:ascii="Sylfaen" w:hAnsi="Sylfaen"/>
          <w:noProof/>
          <w:sz w:val="24"/>
          <w:szCs w:val="24"/>
          <w:lang w:val="ka-GE"/>
        </w:rPr>
        <w:t xml:space="preserve"> 5</w:t>
      </w:r>
      <w:r w:rsidR="000A5AEC" w:rsidRPr="00194B64">
        <w:rPr>
          <w:rFonts w:ascii="Sylfaen" w:hAnsi="Sylfaen"/>
          <w:noProof/>
          <w:sz w:val="24"/>
          <w:szCs w:val="24"/>
          <w:lang w:val="ka-GE"/>
        </w:rPr>
        <w:t>(2)</w:t>
      </w:r>
      <w:r w:rsidR="000A5AEC">
        <w:rPr>
          <w:rFonts w:ascii="Sylfaen" w:hAnsi="Sylfaen"/>
          <w:noProof/>
          <w:sz w:val="24"/>
          <w:szCs w:val="24"/>
          <w:lang w:val="ka-GE"/>
        </w:rPr>
        <w:t xml:space="preserve"> </w:t>
      </w:r>
      <w:r w:rsidR="000A5AEC" w:rsidRPr="00194B64">
        <w:rPr>
          <w:rFonts w:ascii="Sylfaen" w:hAnsi="Sylfaen"/>
          <w:noProof/>
          <w:sz w:val="24"/>
          <w:szCs w:val="24"/>
          <w:lang w:val="ka-GE"/>
        </w:rPr>
        <w:t>მუხლი</w:t>
      </w:r>
      <w:r w:rsidR="000A5AEC">
        <w:rPr>
          <w:rFonts w:ascii="Sylfaen" w:hAnsi="Sylfaen"/>
          <w:noProof/>
          <w:sz w:val="24"/>
          <w:szCs w:val="24"/>
          <w:lang w:val="ka-GE"/>
        </w:rPr>
        <w:t>თ გათვალისწინებულ</w:t>
      </w:r>
      <w:r w:rsidR="00946D7E">
        <w:rPr>
          <w:rFonts w:ascii="Sylfaen" w:hAnsi="Sylfaen"/>
          <w:noProof/>
          <w:sz w:val="24"/>
          <w:szCs w:val="24"/>
          <w:lang w:val="ka-GE"/>
        </w:rPr>
        <w:t xml:space="preserve"> </w:t>
      </w:r>
      <w:r w:rsidRPr="00194B64">
        <w:rPr>
          <w:rFonts w:ascii="Sylfaen" w:hAnsi="Sylfaen"/>
          <w:noProof/>
          <w:sz w:val="24"/>
          <w:szCs w:val="24"/>
          <w:lang w:val="ka-GE"/>
        </w:rPr>
        <w:t>დებულებებ</w:t>
      </w:r>
      <w:r w:rsidR="000A5AEC">
        <w:rPr>
          <w:rFonts w:ascii="Sylfaen" w:hAnsi="Sylfaen"/>
          <w:noProof/>
          <w:sz w:val="24"/>
          <w:szCs w:val="24"/>
          <w:lang w:val="ka-GE"/>
        </w:rPr>
        <w:t>ს</w:t>
      </w:r>
      <w:r w:rsidRPr="00194B64">
        <w:rPr>
          <w:rFonts w:ascii="Sylfaen" w:hAnsi="Sylfaen"/>
          <w:noProof/>
          <w:sz w:val="24"/>
          <w:szCs w:val="24"/>
          <w:lang w:val="ka-GE"/>
        </w:rPr>
        <w:t>.</w:t>
      </w:r>
    </w:p>
    <w:p w:rsidR="000A5AEC" w:rsidRDefault="000A5AEC" w:rsidP="0023763C">
      <w:pPr>
        <w:spacing w:after="0" w:line="320" w:lineRule="atLeast"/>
        <w:ind w:left="720" w:hanging="720"/>
        <w:jc w:val="both"/>
        <w:rPr>
          <w:rFonts w:ascii="Sylfaen" w:hAnsi="Sylfaen"/>
          <w:noProof/>
          <w:sz w:val="24"/>
          <w:szCs w:val="24"/>
          <w:lang w:val="ka-GE"/>
        </w:rPr>
      </w:pPr>
    </w:p>
    <w:p w:rsidR="000A5AEC" w:rsidRDefault="000A5AEC" w:rsidP="0023763C">
      <w:pPr>
        <w:spacing w:after="0" w:line="320" w:lineRule="atLeast"/>
        <w:jc w:val="center"/>
        <w:rPr>
          <w:rFonts w:ascii="Sylfaen" w:hAnsi="Sylfaen"/>
          <w:noProof/>
          <w:sz w:val="24"/>
          <w:szCs w:val="24"/>
          <w:lang w:val="ka-GE"/>
        </w:rPr>
      </w:pPr>
      <w:r>
        <w:rPr>
          <w:rFonts w:ascii="Sylfaen" w:hAnsi="Sylfaen"/>
          <w:noProof/>
          <w:sz w:val="24"/>
          <w:szCs w:val="24"/>
          <w:lang w:val="ka-GE"/>
        </w:rPr>
        <w:t>მუხლი 9ბ</w:t>
      </w:r>
    </w:p>
    <w:p w:rsidR="000A5AEC" w:rsidRDefault="000A5AEC" w:rsidP="00946D7E">
      <w:pPr>
        <w:spacing w:after="120" w:line="320" w:lineRule="atLeast"/>
        <w:jc w:val="center"/>
        <w:rPr>
          <w:rFonts w:ascii="Sylfaen" w:hAnsi="Sylfaen"/>
          <w:b/>
          <w:noProof/>
          <w:sz w:val="24"/>
          <w:szCs w:val="24"/>
          <w:lang w:val="ka-GE"/>
        </w:rPr>
      </w:pPr>
      <w:r>
        <w:rPr>
          <w:rFonts w:ascii="Sylfaen" w:hAnsi="Sylfaen"/>
          <w:b/>
          <w:noProof/>
          <w:sz w:val="24"/>
          <w:szCs w:val="24"/>
          <w:lang w:val="ka-GE"/>
        </w:rPr>
        <w:t>რადიოსიხშირული რესურსის სარგებლობის ინდივიდუალური უფლებების გადაცემა ან იჯარით გაცემა</w:t>
      </w:r>
    </w:p>
    <w:p w:rsidR="00006CAA" w:rsidRPr="000A5AEC" w:rsidRDefault="000A5AEC" w:rsidP="00006CAA">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lastRenderedPageBreak/>
        <w:t>1.</w:t>
      </w:r>
      <w:r>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sidRPr="000A5AEC">
        <w:rPr>
          <w:rFonts w:ascii="Sylfaen" w:hAnsi="Sylfaen"/>
          <w:noProof/>
          <w:sz w:val="24"/>
          <w:szCs w:val="24"/>
          <w:lang w:val="ka-GE"/>
        </w:rPr>
        <w:t xml:space="preserve">წევრმა სახელმწიფოებმა უნდა უზრუნველყონ, რომ </w:t>
      </w:r>
      <w:r>
        <w:rPr>
          <w:rFonts w:ascii="Sylfaen" w:hAnsi="Sylfaen"/>
          <w:noProof/>
          <w:sz w:val="24"/>
          <w:szCs w:val="24"/>
          <w:lang w:val="ka-GE"/>
        </w:rPr>
        <w:t>ორგანიზაციებს</w:t>
      </w:r>
      <w:r w:rsidRPr="000A5AEC">
        <w:rPr>
          <w:rFonts w:ascii="Sylfaen" w:hAnsi="Sylfaen"/>
          <w:noProof/>
          <w:sz w:val="24"/>
          <w:szCs w:val="24"/>
          <w:lang w:val="ka-GE"/>
        </w:rPr>
        <w:t xml:space="preserve"> </w:t>
      </w:r>
      <w:r w:rsidR="00090084">
        <w:rPr>
          <w:rFonts w:ascii="Sylfaen" w:hAnsi="Sylfaen"/>
          <w:noProof/>
          <w:sz w:val="24"/>
          <w:szCs w:val="24"/>
          <w:lang w:val="ka-GE"/>
        </w:rPr>
        <w:t>შეეძლოთ</w:t>
      </w:r>
      <w:r>
        <w:rPr>
          <w:rFonts w:ascii="Sylfaen" w:hAnsi="Sylfaen"/>
          <w:noProof/>
          <w:sz w:val="24"/>
          <w:szCs w:val="24"/>
          <w:lang w:val="ka-GE"/>
        </w:rPr>
        <w:t xml:space="preserve"> რადიოსიხშირული რესურსის სარგებლობის უფლების გადაცემა ან იჯარით გაცემა</w:t>
      </w:r>
      <w:r w:rsidR="00090084">
        <w:rPr>
          <w:rFonts w:ascii="Sylfaen" w:hAnsi="Sylfaen"/>
          <w:noProof/>
          <w:sz w:val="24"/>
          <w:szCs w:val="24"/>
          <w:lang w:val="ka-GE"/>
        </w:rPr>
        <w:t xml:space="preserve"> </w:t>
      </w:r>
      <w:r>
        <w:rPr>
          <w:rFonts w:ascii="Sylfaen" w:hAnsi="Sylfaen"/>
          <w:noProof/>
          <w:sz w:val="24"/>
          <w:szCs w:val="24"/>
          <w:lang w:val="ka-GE"/>
        </w:rPr>
        <w:t>სხვა ორგანიზაციის მიმართ</w:t>
      </w:r>
      <w:r w:rsidR="00090084">
        <w:rPr>
          <w:rFonts w:ascii="Sylfaen" w:hAnsi="Sylfaen"/>
          <w:noProof/>
          <w:sz w:val="24"/>
          <w:szCs w:val="24"/>
          <w:lang w:val="ka-GE"/>
        </w:rPr>
        <w:t>,</w:t>
      </w:r>
      <w:r>
        <w:rPr>
          <w:rFonts w:ascii="Sylfaen" w:hAnsi="Sylfaen"/>
          <w:noProof/>
          <w:sz w:val="24"/>
          <w:szCs w:val="24"/>
          <w:lang w:val="ka-GE"/>
        </w:rPr>
        <w:t xml:space="preserve"> </w:t>
      </w:r>
      <w:r w:rsidR="00006CAA">
        <w:rPr>
          <w:rFonts w:ascii="Sylfaen" w:hAnsi="Sylfaen"/>
          <w:noProof/>
          <w:sz w:val="24"/>
          <w:szCs w:val="24"/>
          <w:lang w:val="ka-GE"/>
        </w:rPr>
        <w:t xml:space="preserve">რადიოსიხშირული რესურსის </w:t>
      </w:r>
      <w:r w:rsidR="00090084">
        <w:rPr>
          <w:rFonts w:ascii="Sylfaen" w:hAnsi="Sylfaen"/>
          <w:noProof/>
          <w:sz w:val="24"/>
          <w:szCs w:val="24"/>
          <w:lang w:val="ka-GE"/>
        </w:rPr>
        <w:t>სარგებლობ</w:t>
      </w:r>
      <w:r w:rsidR="00006CAA">
        <w:rPr>
          <w:rFonts w:ascii="Sylfaen" w:hAnsi="Sylfaen"/>
          <w:noProof/>
          <w:sz w:val="24"/>
          <w:szCs w:val="24"/>
          <w:lang w:val="ka-GE"/>
        </w:rPr>
        <w:t xml:space="preserve">ის უფლებებზე დართული პირობებისა და ეროვნული პროცედურების შესაბამისად, იმ ზოლებში, </w:t>
      </w:r>
      <w:r w:rsidR="00090084">
        <w:rPr>
          <w:rFonts w:ascii="Sylfaen" w:hAnsi="Sylfaen"/>
          <w:noProof/>
          <w:sz w:val="24"/>
          <w:szCs w:val="24"/>
          <w:lang w:val="ka-GE"/>
        </w:rPr>
        <w:t>რომლებთან</w:t>
      </w:r>
      <w:r w:rsidR="00006CAA">
        <w:rPr>
          <w:rFonts w:ascii="Sylfaen" w:hAnsi="Sylfaen"/>
          <w:noProof/>
          <w:sz w:val="24"/>
          <w:szCs w:val="24"/>
          <w:lang w:val="ka-GE"/>
        </w:rPr>
        <w:t xml:space="preserve"> დაკავშირები</w:t>
      </w:r>
      <w:r w:rsidR="00090084">
        <w:rPr>
          <w:rFonts w:ascii="Sylfaen" w:hAnsi="Sylfaen"/>
          <w:noProof/>
          <w:sz w:val="24"/>
          <w:szCs w:val="24"/>
          <w:lang w:val="ka-GE"/>
        </w:rPr>
        <w:t>თ</w:t>
      </w:r>
      <w:r w:rsidR="00006CAA">
        <w:rPr>
          <w:rFonts w:ascii="Sylfaen" w:hAnsi="Sylfaen"/>
          <w:noProof/>
          <w:sz w:val="24"/>
          <w:szCs w:val="24"/>
          <w:lang w:val="ka-GE"/>
        </w:rPr>
        <w:t xml:space="preserve">აც </w:t>
      </w:r>
      <w:r w:rsidR="00090084">
        <w:rPr>
          <w:rFonts w:ascii="Sylfaen" w:hAnsi="Sylfaen"/>
          <w:noProof/>
          <w:sz w:val="24"/>
          <w:szCs w:val="24"/>
          <w:lang w:val="ka-GE"/>
        </w:rPr>
        <w:t xml:space="preserve">გათვალისწინებულია </w:t>
      </w:r>
      <w:r w:rsidR="00006CAA">
        <w:rPr>
          <w:rFonts w:ascii="Sylfaen" w:hAnsi="Sylfaen"/>
          <w:noProof/>
          <w:sz w:val="24"/>
          <w:szCs w:val="24"/>
          <w:lang w:val="ka-GE"/>
        </w:rPr>
        <w:t>მე-3 პუნქტის თანახმად მი</w:t>
      </w:r>
      <w:r w:rsidR="00090084">
        <w:rPr>
          <w:rFonts w:ascii="Sylfaen" w:hAnsi="Sylfaen"/>
          <w:noProof/>
          <w:sz w:val="24"/>
          <w:szCs w:val="24"/>
          <w:lang w:val="ka-GE"/>
        </w:rPr>
        <w:t>ღ</w:t>
      </w:r>
      <w:r w:rsidR="00006CAA">
        <w:rPr>
          <w:rFonts w:ascii="Sylfaen" w:hAnsi="Sylfaen"/>
          <w:noProof/>
          <w:sz w:val="24"/>
          <w:szCs w:val="24"/>
          <w:lang w:val="ka-GE"/>
        </w:rPr>
        <w:t>ებულ შემსრულებელ ღონისძიებებში.</w:t>
      </w:r>
      <w:r w:rsidRPr="000A5AEC">
        <w:rPr>
          <w:rFonts w:ascii="Sylfaen" w:hAnsi="Sylfaen"/>
          <w:noProof/>
          <w:sz w:val="24"/>
          <w:szCs w:val="24"/>
          <w:lang w:val="ka-GE"/>
        </w:rPr>
        <w:t xml:space="preserve"> </w:t>
      </w:r>
    </w:p>
    <w:p w:rsidR="000A5AEC" w:rsidRPr="000A5AEC" w:rsidRDefault="00006CAA" w:rsidP="00006CAA">
      <w:pPr>
        <w:spacing w:after="120" w:line="320" w:lineRule="atLeast"/>
        <w:ind w:left="720"/>
        <w:jc w:val="both"/>
        <w:rPr>
          <w:rFonts w:ascii="Sylfaen" w:hAnsi="Sylfaen"/>
          <w:noProof/>
          <w:sz w:val="24"/>
          <w:szCs w:val="24"/>
          <w:lang w:val="ka-GE"/>
        </w:rPr>
      </w:pPr>
      <w:r>
        <w:rPr>
          <w:rFonts w:ascii="Sylfaen" w:hAnsi="Sylfaen"/>
          <w:noProof/>
          <w:sz w:val="24"/>
          <w:szCs w:val="24"/>
          <w:lang w:val="ka-GE"/>
        </w:rPr>
        <w:t>სხვა ზოლებში ევროკავშირის</w:t>
      </w:r>
      <w:r w:rsidR="000A5AEC" w:rsidRPr="000A5AEC">
        <w:rPr>
          <w:rFonts w:ascii="Sylfaen" w:hAnsi="Sylfaen"/>
          <w:noProof/>
          <w:sz w:val="24"/>
          <w:szCs w:val="24"/>
          <w:lang w:val="ka-GE"/>
        </w:rPr>
        <w:t xml:space="preserve"> წევრ სახელმწიფოებს </w:t>
      </w:r>
      <w:r w:rsidRPr="000A5AEC">
        <w:rPr>
          <w:rFonts w:ascii="Sylfaen" w:hAnsi="Sylfaen"/>
          <w:noProof/>
          <w:sz w:val="24"/>
          <w:szCs w:val="24"/>
          <w:lang w:val="ka-GE"/>
        </w:rPr>
        <w:t xml:space="preserve">ასევე </w:t>
      </w:r>
      <w:r w:rsidR="000A5AEC" w:rsidRPr="000A5AEC">
        <w:rPr>
          <w:rFonts w:ascii="Sylfaen" w:hAnsi="Sylfaen"/>
          <w:noProof/>
          <w:sz w:val="24"/>
          <w:szCs w:val="24"/>
          <w:lang w:val="ka-GE"/>
        </w:rPr>
        <w:t xml:space="preserve">შეუძლიათ </w:t>
      </w:r>
      <w:r>
        <w:rPr>
          <w:rFonts w:ascii="Sylfaen" w:hAnsi="Sylfaen"/>
          <w:noProof/>
          <w:sz w:val="24"/>
          <w:szCs w:val="24"/>
          <w:lang w:val="ka-GE"/>
        </w:rPr>
        <w:t>ხელი შეუწყონ ორგანიზაციებს რადიოსიხშირული რესურსის სარგებლობის ინდივიდუალური უფლებების გადაცემასა თუ იჯარით გაცემასთან დაკავშირებით</w:t>
      </w:r>
      <w:r w:rsidR="000A5AEC" w:rsidRPr="000A5AEC">
        <w:rPr>
          <w:rFonts w:ascii="Sylfaen" w:hAnsi="Sylfaen"/>
          <w:noProof/>
          <w:sz w:val="24"/>
          <w:szCs w:val="24"/>
          <w:lang w:val="ka-GE"/>
        </w:rPr>
        <w:t xml:space="preserve"> </w:t>
      </w:r>
      <w:r>
        <w:rPr>
          <w:rFonts w:ascii="Sylfaen" w:hAnsi="Sylfaen"/>
          <w:noProof/>
          <w:sz w:val="24"/>
          <w:szCs w:val="24"/>
          <w:lang w:val="ka-GE"/>
        </w:rPr>
        <w:t xml:space="preserve">სხვა ორგანიზაციების მიმართ </w:t>
      </w:r>
      <w:r w:rsidR="000A5AEC" w:rsidRPr="000A5AEC">
        <w:rPr>
          <w:rFonts w:ascii="Sylfaen" w:hAnsi="Sylfaen"/>
          <w:noProof/>
          <w:sz w:val="24"/>
          <w:szCs w:val="24"/>
          <w:lang w:val="ka-GE"/>
        </w:rPr>
        <w:t>ეროვნული პროცედურები</w:t>
      </w:r>
      <w:r>
        <w:rPr>
          <w:rFonts w:ascii="Sylfaen" w:hAnsi="Sylfaen"/>
          <w:noProof/>
          <w:sz w:val="24"/>
          <w:szCs w:val="24"/>
          <w:lang w:val="ka-GE"/>
        </w:rPr>
        <w:t>ს შესაბამისად</w:t>
      </w:r>
      <w:r w:rsidR="000A5AEC" w:rsidRPr="000A5AEC">
        <w:rPr>
          <w:rFonts w:ascii="Sylfaen" w:hAnsi="Sylfaen"/>
          <w:noProof/>
          <w:sz w:val="24"/>
          <w:szCs w:val="24"/>
          <w:lang w:val="ka-GE"/>
        </w:rPr>
        <w:t>.</w:t>
      </w:r>
    </w:p>
    <w:p w:rsidR="000A5AEC" w:rsidRPr="000A5AEC" w:rsidRDefault="00006CAA" w:rsidP="00006CAA">
      <w:pPr>
        <w:spacing w:after="120" w:line="320" w:lineRule="atLeast"/>
        <w:ind w:left="720"/>
        <w:jc w:val="both"/>
        <w:rPr>
          <w:rFonts w:ascii="Sylfaen" w:hAnsi="Sylfaen"/>
          <w:noProof/>
          <w:sz w:val="24"/>
          <w:szCs w:val="24"/>
          <w:lang w:val="ka-GE"/>
        </w:rPr>
      </w:pPr>
      <w:r>
        <w:rPr>
          <w:rFonts w:ascii="Sylfaen" w:hAnsi="Sylfaen"/>
          <w:noProof/>
          <w:sz w:val="24"/>
          <w:szCs w:val="24"/>
          <w:lang w:val="ka-GE"/>
        </w:rPr>
        <w:t xml:space="preserve">იმ </w:t>
      </w:r>
      <w:r w:rsidR="000A5AEC" w:rsidRPr="000A5AEC">
        <w:rPr>
          <w:rFonts w:ascii="Sylfaen" w:hAnsi="Sylfaen"/>
          <w:noProof/>
          <w:sz w:val="24"/>
          <w:szCs w:val="24"/>
          <w:lang w:val="ka-GE"/>
        </w:rPr>
        <w:t>პირობები</w:t>
      </w:r>
      <w:r>
        <w:rPr>
          <w:rFonts w:ascii="Sylfaen" w:hAnsi="Sylfaen"/>
          <w:noProof/>
          <w:sz w:val="24"/>
          <w:szCs w:val="24"/>
          <w:lang w:val="ka-GE"/>
        </w:rPr>
        <w:t>ს გამოყენება, რომელიც თან</w:t>
      </w:r>
      <w:r w:rsidR="000A5AEC" w:rsidRPr="000A5AEC">
        <w:rPr>
          <w:rFonts w:ascii="Sylfaen" w:hAnsi="Sylfaen"/>
          <w:noProof/>
          <w:sz w:val="24"/>
          <w:szCs w:val="24"/>
          <w:lang w:val="ka-GE"/>
        </w:rPr>
        <w:t xml:space="preserve"> ერთვის </w:t>
      </w:r>
      <w:r>
        <w:rPr>
          <w:rFonts w:ascii="Sylfaen" w:hAnsi="Sylfaen"/>
          <w:noProof/>
          <w:sz w:val="24"/>
          <w:szCs w:val="24"/>
          <w:lang w:val="ka-GE"/>
        </w:rPr>
        <w:t>რადიოსიხშირული რესურსების გამოყენების ინდივიდუალურ</w:t>
      </w:r>
      <w:r w:rsidR="000A5AEC" w:rsidRPr="000A5AEC">
        <w:rPr>
          <w:rFonts w:ascii="Sylfaen" w:hAnsi="Sylfaen"/>
          <w:noProof/>
          <w:sz w:val="24"/>
          <w:szCs w:val="24"/>
          <w:lang w:val="ka-GE"/>
        </w:rPr>
        <w:t xml:space="preserve"> უფლებებს</w:t>
      </w:r>
      <w:r>
        <w:rPr>
          <w:rFonts w:ascii="Sylfaen" w:hAnsi="Sylfaen"/>
          <w:noProof/>
          <w:sz w:val="24"/>
          <w:szCs w:val="24"/>
          <w:lang w:val="ka-GE"/>
        </w:rPr>
        <w:t xml:space="preserve">, </w:t>
      </w:r>
      <w:r w:rsidR="000A5AEC" w:rsidRPr="000A5AEC">
        <w:rPr>
          <w:rFonts w:ascii="Sylfaen" w:hAnsi="Sylfaen"/>
          <w:noProof/>
          <w:sz w:val="24"/>
          <w:szCs w:val="24"/>
          <w:lang w:val="ka-GE"/>
        </w:rPr>
        <w:t>უნდა გაგრძელდეს გადაცემის ან იჯარით</w:t>
      </w:r>
      <w:r>
        <w:rPr>
          <w:rFonts w:ascii="Sylfaen" w:hAnsi="Sylfaen"/>
          <w:noProof/>
          <w:sz w:val="24"/>
          <w:szCs w:val="24"/>
          <w:lang w:val="ka-GE"/>
        </w:rPr>
        <w:t xml:space="preserve"> გაცემის შემდგომაც</w:t>
      </w:r>
      <w:r w:rsidR="000A5AEC" w:rsidRPr="000A5AEC">
        <w:rPr>
          <w:rFonts w:ascii="Sylfaen" w:hAnsi="Sylfaen"/>
          <w:noProof/>
          <w:sz w:val="24"/>
          <w:szCs w:val="24"/>
          <w:lang w:val="ka-GE"/>
        </w:rPr>
        <w:t xml:space="preserve">, თუ სხვაგვარად არ </w:t>
      </w:r>
      <w:r w:rsidR="00090084">
        <w:rPr>
          <w:rFonts w:ascii="Sylfaen" w:hAnsi="Sylfaen"/>
          <w:noProof/>
          <w:sz w:val="24"/>
          <w:szCs w:val="24"/>
          <w:lang w:val="ka-GE"/>
        </w:rPr>
        <w:t>იქნება</w:t>
      </w:r>
      <w:r w:rsidR="000A5AEC" w:rsidRPr="000A5AEC">
        <w:rPr>
          <w:rFonts w:ascii="Sylfaen" w:hAnsi="Sylfaen"/>
          <w:noProof/>
          <w:sz w:val="24"/>
          <w:szCs w:val="24"/>
          <w:lang w:val="ka-GE"/>
        </w:rPr>
        <w:t xml:space="preserve"> განსაზღვრული ეროვნულ</w:t>
      </w:r>
      <w:r w:rsidR="00090084">
        <w:rPr>
          <w:rFonts w:ascii="Sylfaen" w:hAnsi="Sylfaen"/>
          <w:noProof/>
          <w:sz w:val="24"/>
          <w:szCs w:val="24"/>
          <w:lang w:val="ka-GE"/>
        </w:rPr>
        <w:t>ი</w:t>
      </w:r>
      <w:r w:rsidR="000A5AEC" w:rsidRPr="000A5AEC">
        <w:rPr>
          <w:rFonts w:ascii="Sylfaen" w:hAnsi="Sylfaen"/>
          <w:noProof/>
          <w:sz w:val="24"/>
          <w:szCs w:val="24"/>
          <w:lang w:val="ka-GE"/>
        </w:rPr>
        <w:t xml:space="preserve"> კომპეტენტურ</w:t>
      </w:r>
      <w:r>
        <w:rPr>
          <w:rFonts w:ascii="Sylfaen" w:hAnsi="Sylfaen"/>
          <w:noProof/>
          <w:sz w:val="24"/>
          <w:szCs w:val="24"/>
          <w:lang w:val="ka-GE"/>
        </w:rPr>
        <w:t>ი</w:t>
      </w:r>
      <w:r w:rsidR="000A5AEC" w:rsidRPr="000A5AEC">
        <w:rPr>
          <w:rFonts w:ascii="Sylfaen" w:hAnsi="Sylfaen"/>
          <w:noProof/>
          <w:sz w:val="24"/>
          <w:szCs w:val="24"/>
          <w:lang w:val="ka-GE"/>
        </w:rPr>
        <w:t xml:space="preserve"> ორგანოს</w:t>
      </w:r>
      <w:r>
        <w:rPr>
          <w:rFonts w:ascii="Sylfaen" w:hAnsi="Sylfaen"/>
          <w:noProof/>
          <w:sz w:val="24"/>
          <w:szCs w:val="24"/>
          <w:lang w:val="ka-GE"/>
        </w:rPr>
        <w:t xml:space="preserve"> მიერ</w:t>
      </w:r>
      <w:r w:rsidR="000A5AEC" w:rsidRPr="000A5AEC">
        <w:rPr>
          <w:rFonts w:ascii="Sylfaen" w:hAnsi="Sylfaen"/>
          <w:noProof/>
          <w:sz w:val="24"/>
          <w:szCs w:val="24"/>
          <w:lang w:val="ka-GE"/>
        </w:rPr>
        <w:t>.</w:t>
      </w:r>
    </w:p>
    <w:p w:rsidR="000A5AEC" w:rsidRPr="000A5AEC" w:rsidRDefault="00006CAA" w:rsidP="00006CAA">
      <w:pPr>
        <w:spacing w:after="120" w:line="320" w:lineRule="atLeast"/>
        <w:ind w:left="720"/>
        <w:jc w:val="both"/>
        <w:rPr>
          <w:rFonts w:ascii="Sylfaen" w:hAnsi="Sylfaen"/>
          <w:noProof/>
          <w:sz w:val="24"/>
          <w:szCs w:val="24"/>
          <w:lang w:val="ka-GE"/>
        </w:rPr>
      </w:pPr>
      <w:r>
        <w:rPr>
          <w:rFonts w:ascii="Sylfaen" w:hAnsi="Sylfaen"/>
          <w:noProof/>
          <w:sz w:val="24"/>
          <w:szCs w:val="24"/>
          <w:lang w:val="ka-GE"/>
        </w:rPr>
        <w:t xml:space="preserve">ევროკავშირის </w:t>
      </w:r>
      <w:r w:rsidR="000A5AEC" w:rsidRPr="000A5AEC">
        <w:rPr>
          <w:rFonts w:ascii="Sylfaen" w:hAnsi="Sylfaen"/>
          <w:noProof/>
          <w:sz w:val="24"/>
          <w:szCs w:val="24"/>
          <w:lang w:val="ka-GE"/>
        </w:rPr>
        <w:t>წევრ სახელმწიფოებს შეუძლიათ ასევე განსაზღვრ</w:t>
      </w:r>
      <w:r>
        <w:rPr>
          <w:rFonts w:ascii="Sylfaen" w:hAnsi="Sylfaen"/>
          <w:noProof/>
          <w:sz w:val="24"/>
          <w:szCs w:val="24"/>
          <w:lang w:val="ka-GE"/>
        </w:rPr>
        <w:t>ონ</w:t>
      </w:r>
      <w:r w:rsidR="000A5AEC" w:rsidRPr="000A5AEC">
        <w:rPr>
          <w:rFonts w:ascii="Sylfaen" w:hAnsi="Sylfaen"/>
          <w:noProof/>
          <w:sz w:val="24"/>
          <w:szCs w:val="24"/>
          <w:lang w:val="ka-GE"/>
        </w:rPr>
        <w:t xml:space="preserve">, რომ </w:t>
      </w:r>
      <w:r>
        <w:rPr>
          <w:rFonts w:ascii="Sylfaen" w:hAnsi="Sylfaen"/>
          <w:noProof/>
          <w:sz w:val="24"/>
          <w:szCs w:val="24"/>
          <w:lang w:val="ka-GE"/>
        </w:rPr>
        <w:t>წინამდებარე</w:t>
      </w:r>
      <w:r w:rsidR="000A5AEC" w:rsidRPr="000A5AEC">
        <w:rPr>
          <w:rFonts w:ascii="Sylfaen" w:hAnsi="Sylfaen"/>
          <w:noProof/>
          <w:sz w:val="24"/>
          <w:szCs w:val="24"/>
          <w:lang w:val="ka-GE"/>
        </w:rPr>
        <w:t xml:space="preserve"> პუნქტი</w:t>
      </w:r>
      <w:r>
        <w:rPr>
          <w:rFonts w:ascii="Sylfaen" w:hAnsi="Sylfaen"/>
          <w:noProof/>
          <w:sz w:val="24"/>
          <w:szCs w:val="24"/>
          <w:lang w:val="ka-GE"/>
        </w:rPr>
        <w:t>თ გათვალისწინებული</w:t>
      </w:r>
      <w:r w:rsidR="000A5AEC" w:rsidRPr="000A5AEC">
        <w:rPr>
          <w:rFonts w:ascii="Sylfaen" w:hAnsi="Sylfaen"/>
          <w:noProof/>
          <w:sz w:val="24"/>
          <w:szCs w:val="24"/>
          <w:lang w:val="ka-GE"/>
        </w:rPr>
        <w:t xml:space="preserve"> დებულებები არ გამოიყენება</w:t>
      </w:r>
      <w:r>
        <w:rPr>
          <w:rFonts w:ascii="Sylfaen" w:hAnsi="Sylfaen"/>
          <w:noProof/>
          <w:sz w:val="24"/>
          <w:szCs w:val="24"/>
          <w:lang w:val="ka-GE"/>
        </w:rPr>
        <w:t xml:space="preserve"> იმ შემთხვევაში</w:t>
      </w:r>
      <w:r w:rsidR="000A5AEC" w:rsidRPr="000A5AEC">
        <w:rPr>
          <w:rFonts w:ascii="Sylfaen" w:hAnsi="Sylfaen"/>
          <w:noProof/>
          <w:sz w:val="24"/>
          <w:szCs w:val="24"/>
          <w:lang w:val="ka-GE"/>
        </w:rPr>
        <w:t xml:space="preserve">, </w:t>
      </w:r>
      <w:r>
        <w:rPr>
          <w:rFonts w:ascii="Sylfaen" w:hAnsi="Sylfaen"/>
          <w:noProof/>
          <w:sz w:val="24"/>
          <w:szCs w:val="24"/>
          <w:lang w:val="ka-GE"/>
        </w:rPr>
        <w:t>თუ</w:t>
      </w:r>
      <w:r w:rsidR="000A5AEC" w:rsidRPr="000A5AEC">
        <w:rPr>
          <w:rFonts w:ascii="Sylfaen" w:hAnsi="Sylfaen"/>
          <w:noProof/>
          <w:sz w:val="24"/>
          <w:szCs w:val="24"/>
          <w:lang w:val="ka-GE"/>
        </w:rPr>
        <w:t xml:space="preserve"> </w:t>
      </w:r>
      <w:r>
        <w:rPr>
          <w:rFonts w:ascii="Sylfaen" w:hAnsi="Sylfaen"/>
          <w:noProof/>
          <w:sz w:val="24"/>
          <w:szCs w:val="24"/>
          <w:lang w:val="ka-GE"/>
        </w:rPr>
        <w:t>ორგანიზაციის მიმართ მინიჭებული</w:t>
      </w:r>
      <w:r w:rsidRPr="000A5AEC">
        <w:rPr>
          <w:rFonts w:ascii="Sylfaen" w:hAnsi="Sylfaen"/>
          <w:noProof/>
          <w:sz w:val="24"/>
          <w:szCs w:val="24"/>
          <w:lang w:val="ka-GE"/>
        </w:rPr>
        <w:t xml:space="preserve"> </w:t>
      </w:r>
      <w:r>
        <w:rPr>
          <w:rFonts w:ascii="Sylfaen" w:hAnsi="Sylfaen"/>
          <w:noProof/>
          <w:sz w:val="24"/>
          <w:szCs w:val="24"/>
          <w:lang w:val="ka-GE"/>
        </w:rPr>
        <w:t xml:space="preserve">რადიოსიხშირული რესურსების სარგებლობის </w:t>
      </w:r>
      <w:r w:rsidR="000A5AEC" w:rsidRPr="000A5AEC">
        <w:rPr>
          <w:rFonts w:ascii="Sylfaen" w:hAnsi="Sylfaen"/>
          <w:noProof/>
          <w:sz w:val="24"/>
          <w:szCs w:val="24"/>
          <w:lang w:val="ka-GE"/>
        </w:rPr>
        <w:t>ინდივიდუალური უფლება</w:t>
      </w:r>
      <w:r w:rsidR="00090084">
        <w:rPr>
          <w:rFonts w:ascii="Sylfaen" w:hAnsi="Sylfaen"/>
          <w:noProof/>
          <w:sz w:val="24"/>
          <w:szCs w:val="24"/>
          <w:lang w:val="ka-GE"/>
        </w:rPr>
        <w:t xml:space="preserve"> </w:t>
      </w:r>
      <w:r w:rsidR="000A5AEC" w:rsidRPr="000A5AEC">
        <w:rPr>
          <w:rFonts w:ascii="Sylfaen" w:hAnsi="Sylfaen"/>
          <w:noProof/>
          <w:sz w:val="24"/>
          <w:szCs w:val="24"/>
          <w:lang w:val="ka-GE"/>
        </w:rPr>
        <w:t xml:space="preserve">თავდაპირველად უსასყიდლოდ </w:t>
      </w:r>
      <w:r>
        <w:rPr>
          <w:rFonts w:ascii="Sylfaen" w:hAnsi="Sylfaen"/>
          <w:noProof/>
          <w:sz w:val="24"/>
          <w:szCs w:val="24"/>
          <w:lang w:val="ka-GE"/>
        </w:rPr>
        <w:t xml:space="preserve">იყო </w:t>
      </w:r>
      <w:r w:rsidR="000A5AEC" w:rsidRPr="000A5AEC">
        <w:rPr>
          <w:rFonts w:ascii="Sylfaen" w:hAnsi="Sylfaen"/>
          <w:noProof/>
          <w:sz w:val="24"/>
          <w:szCs w:val="24"/>
          <w:lang w:val="ka-GE"/>
        </w:rPr>
        <w:t>მიღებული.</w:t>
      </w:r>
    </w:p>
    <w:p w:rsidR="00214B68" w:rsidRPr="00214B68" w:rsidRDefault="00214B68" w:rsidP="00214B68">
      <w:pPr>
        <w:spacing w:after="120" w:line="320" w:lineRule="atLeast"/>
        <w:ind w:left="720" w:hanging="720"/>
        <w:jc w:val="both"/>
        <w:rPr>
          <w:rFonts w:ascii="Sylfaen" w:hAnsi="Sylfaen"/>
          <w:noProof/>
          <w:sz w:val="24"/>
          <w:szCs w:val="24"/>
          <w:lang w:val="ka-GE"/>
        </w:rPr>
      </w:pPr>
      <w:r w:rsidRPr="00214B68">
        <w:rPr>
          <w:rFonts w:ascii="Sylfaen" w:hAnsi="Sylfaen"/>
          <w:noProof/>
          <w:sz w:val="24"/>
          <w:szCs w:val="24"/>
          <w:lang w:val="ka-GE"/>
        </w:rPr>
        <w:t xml:space="preserve">2. </w:t>
      </w:r>
      <w:r>
        <w:rPr>
          <w:rFonts w:ascii="Sylfaen" w:hAnsi="Sylfaen"/>
          <w:noProof/>
          <w:sz w:val="24"/>
          <w:szCs w:val="24"/>
          <w:lang w:val="ka-GE"/>
        </w:rPr>
        <w:tab/>
        <w:t xml:space="preserve">ევროკავშირის </w:t>
      </w:r>
      <w:r w:rsidRPr="00214B68">
        <w:rPr>
          <w:rFonts w:ascii="Sylfaen" w:hAnsi="Sylfaen"/>
          <w:noProof/>
          <w:sz w:val="24"/>
          <w:szCs w:val="24"/>
          <w:lang w:val="ka-GE"/>
        </w:rPr>
        <w:t xml:space="preserve">წევრმა სახელმწიფოებმა უნდა უზრუნველყონ, რომ </w:t>
      </w:r>
      <w:r w:rsidR="00090084">
        <w:rPr>
          <w:rFonts w:ascii="Sylfaen" w:hAnsi="Sylfaen"/>
          <w:noProof/>
          <w:sz w:val="24"/>
          <w:szCs w:val="24"/>
          <w:lang w:val="ka-GE"/>
        </w:rPr>
        <w:t>ორგანიზაციის</w:t>
      </w:r>
      <w:r w:rsidRPr="00214B68">
        <w:rPr>
          <w:rFonts w:ascii="Sylfaen" w:hAnsi="Sylfaen"/>
          <w:noProof/>
          <w:sz w:val="24"/>
          <w:szCs w:val="24"/>
          <w:lang w:val="ka-GE"/>
        </w:rPr>
        <w:t xml:space="preserve"> განზრახვა </w:t>
      </w:r>
      <w:r w:rsidR="00090084" w:rsidRPr="00214B68">
        <w:rPr>
          <w:rFonts w:ascii="Sylfaen" w:hAnsi="Sylfaen"/>
          <w:noProof/>
          <w:sz w:val="24"/>
          <w:szCs w:val="24"/>
          <w:lang w:val="ka-GE"/>
        </w:rPr>
        <w:t>რადიოსიხშირ</w:t>
      </w:r>
      <w:r w:rsidR="00090084">
        <w:rPr>
          <w:rFonts w:ascii="Sylfaen" w:hAnsi="Sylfaen"/>
          <w:noProof/>
          <w:sz w:val="24"/>
          <w:szCs w:val="24"/>
          <w:lang w:val="ka-GE"/>
        </w:rPr>
        <w:t xml:space="preserve">ული რესურსის სარგებლობის </w:t>
      </w:r>
      <w:r w:rsidR="00090084" w:rsidRPr="00214B68">
        <w:rPr>
          <w:rFonts w:ascii="Sylfaen" w:hAnsi="Sylfaen"/>
          <w:noProof/>
          <w:sz w:val="24"/>
          <w:szCs w:val="24"/>
          <w:lang w:val="ka-GE"/>
        </w:rPr>
        <w:t>უფლებ</w:t>
      </w:r>
      <w:r w:rsidR="00090084">
        <w:rPr>
          <w:rFonts w:ascii="Sylfaen" w:hAnsi="Sylfaen"/>
          <w:noProof/>
          <w:sz w:val="24"/>
          <w:szCs w:val="24"/>
          <w:lang w:val="ka-GE"/>
        </w:rPr>
        <w:t>ის</w:t>
      </w:r>
      <w:r w:rsidR="00090084" w:rsidRPr="00214B68">
        <w:rPr>
          <w:rFonts w:ascii="Sylfaen" w:hAnsi="Sylfaen"/>
          <w:noProof/>
          <w:sz w:val="24"/>
          <w:szCs w:val="24"/>
          <w:lang w:val="ka-GE"/>
        </w:rPr>
        <w:t xml:space="preserve"> </w:t>
      </w:r>
      <w:r w:rsidR="00090084">
        <w:rPr>
          <w:rFonts w:ascii="Sylfaen" w:hAnsi="Sylfaen"/>
          <w:noProof/>
          <w:sz w:val="24"/>
          <w:szCs w:val="24"/>
          <w:lang w:val="ka-GE"/>
        </w:rPr>
        <w:t>გადა</w:t>
      </w:r>
      <w:r w:rsidRPr="00214B68">
        <w:rPr>
          <w:rFonts w:ascii="Sylfaen" w:hAnsi="Sylfaen"/>
          <w:noProof/>
          <w:sz w:val="24"/>
          <w:szCs w:val="24"/>
          <w:lang w:val="ka-GE"/>
        </w:rPr>
        <w:t>ცე</w:t>
      </w:r>
      <w:r w:rsidR="00090084">
        <w:rPr>
          <w:rFonts w:ascii="Sylfaen" w:hAnsi="Sylfaen"/>
          <w:noProof/>
          <w:sz w:val="24"/>
          <w:szCs w:val="24"/>
          <w:lang w:val="ka-GE"/>
        </w:rPr>
        <w:t>მა</w:t>
      </w:r>
      <w:r w:rsidRPr="00214B68">
        <w:rPr>
          <w:rFonts w:ascii="Sylfaen" w:hAnsi="Sylfaen"/>
          <w:noProof/>
          <w:sz w:val="24"/>
          <w:szCs w:val="24"/>
          <w:lang w:val="ka-GE"/>
        </w:rPr>
        <w:t>ს</w:t>
      </w:r>
      <w:r w:rsidR="00090084">
        <w:rPr>
          <w:rFonts w:ascii="Sylfaen" w:hAnsi="Sylfaen"/>
          <w:noProof/>
          <w:sz w:val="24"/>
          <w:szCs w:val="24"/>
          <w:lang w:val="ka-GE"/>
        </w:rPr>
        <w:t>თან დაკავშირ</w:t>
      </w:r>
      <w:r w:rsidR="0072328F">
        <w:rPr>
          <w:rFonts w:ascii="Sylfaen" w:hAnsi="Sylfaen"/>
          <w:noProof/>
          <w:sz w:val="24"/>
          <w:szCs w:val="24"/>
          <w:lang w:val="ka-GE"/>
        </w:rPr>
        <w:t>ე</w:t>
      </w:r>
      <w:r w:rsidR="00090084">
        <w:rPr>
          <w:rFonts w:ascii="Sylfaen" w:hAnsi="Sylfaen"/>
          <w:noProof/>
          <w:sz w:val="24"/>
          <w:szCs w:val="24"/>
          <w:lang w:val="ka-GE"/>
        </w:rPr>
        <w:t>ბ</w:t>
      </w:r>
      <w:r w:rsidR="0072328F">
        <w:rPr>
          <w:rFonts w:ascii="Sylfaen" w:hAnsi="Sylfaen"/>
          <w:noProof/>
          <w:sz w:val="24"/>
          <w:szCs w:val="24"/>
          <w:lang w:val="ka-GE"/>
        </w:rPr>
        <w:t>ით</w:t>
      </w:r>
      <w:r w:rsidRPr="00214B68">
        <w:rPr>
          <w:rFonts w:ascii="Sylfaen" w:hAnsi="Sylfaen"/>
          <w:noProof/>
          <w:sz w:val="24"/>
          <w:szCs w:val="24"/>
          <w:lang w:val="ka-GE"/>
        </w:rPr>
        <w:t xml:space="preserve">, </w:t>
      </w:r>
      <w:r w:rsidR="00090084">
        <w:rPr>
          <w:rFonts w:ascii="Sylfaen" w:hAnsi="Sylfaen"/>
          <w:noProof/>
          <w:sz w:val="24"/>
          <w:szCs w:val="24"/>
          <w:lang w:val="ka-GE"/>
        </w:rPr>
        <w:t>ა</w:t>
      </w:r>
      <w:r w:rsidRPr="00214B68">
        <w:rPr>
          <w:rFonts w:ascii="Sylfaen" w:hAnsi="Sylfaen"/>
          <w:noProof/>
          <w:sz w:val="24"/>
          <w:szCs w:val="24"/>
          <w:lang w:val="ka-GE"/>
        </w:rPr>
        <w:t>სევე</w:t>
      </w:r>
      <w:r w:rsidR="00090084">
        <w:rPr>
          <w:rFonts w:ascii="Sylfaen" w:hAnsi="Sylfaen"/>
          <w:noProof/>
          <w:sz w:val="24"/>
          <w:szCs w:val="24"/>
          <w:lang w:val="ka-GE"/>
        </w:rPr>
        <w:t xml:space="preserve"> ეფექტურ</w:t>
      </w:r>
      <w:r w:rsidRPr="00214B68">
        <w:rPr>
          <w:rFonts w:ascii="Sylfaen" w:hAnsi="Sylfaen"/>
          <w:noProof/>
          <w:sz w:val="24"/>
          <w:szCs w:val="24"/>
          <w:lang w:val="ka-GE"/>
        </w:rPr>
        <w:t xml:space="preserve"> გადაცემა</w:t>
      </w:r>
      <w:r w:rsidR="00090084">
        <w:rPr>
          <w:rFonts w:ascii="Sylfaen" w:hAnsi="Sylfaen"/>
          <w:noProof/>
          <w:sz w:val="24"/>
          <w:szCs w:val="24"/>
          <w:lang w:val="ka-GE"/>
        </w:rPr>
        <w:t>სთან დაკავ</w:t>
      </w:r>
      <w:r w:rsidR="0072328F">
        <w:rPr>
          <w:rFonts w:ascii="Sylfaen" w:hAnsi="Sylfaen"/>
          <w:noProof/>
          <w:sz w:val="24"/>
          <w:szCs w:val="24"/>
          <w:lang w:val="ka-GE"/>
        </w:rPr>
        <w:t>შ</w:t>
      </w:r>
      <w:r w:rsidR="00090084">
        <w:rPr>
          <w:rFonts w:ascii="Sylfaen" w:hAnsi="Sylfaen"/>
          <w:noProof/>
          <w:sz w:val="24"/>
          <w:szCs w:val="24"/>
          <w:lang w:val="ka-GE"/>
        </w:rPr>
        <w:t>ირებით</w:t>
      </w:r>
      <w:r w:rsidRPr="00214B68">
        <w:rPr>
          <w:rFonts w:ascii="Sylfaen" w:hAnsi="Sylfaen"/>
          <w:noProof/>
          <w:sz w:val="24"/>
          <w:szCs w:val="24"/>
          <w:lang w:val="ka-GE"/>
        </w:rPr>
        <w:t xml:space="preserve"> ეცნობ</w:t>
      </w:r>
      <w:r w:rsidR="00090084">
        <w:rPr>
          <w:rFonts w:ascii="Sylfaen" w:hAnsi="Sylfaen"/>
          <w:noProof/>
          <w:sz w:val="24"/>
          <w:szCs w:val="24"/>
          <w:lang w:val="ka-GE"/>
        </w:rPr>
        <w:t>ოს</w:t>
      </w:r>
      <w:r w:rsidRPr="00214B68">
        <w:rPr>
          <w:rFonts w:ascii="Sylfaen" w:hAnsi="Sylfaen"/>
          <w:noProof/>
          <w:sz w:val="24"/>
          <w:szCs w:val="24"/>
          <w:lang w:val="ka-GE"/>
        </w:rPr>
        <w:t xml:space="preserve"> ეროვნულ</w:t>
      </w:r>
      <w:r w:rsidR="00090084">
        <w:rPr>
          <w:rFonts w:ascii="Sylfaen" w:hAnsi="Sylfaen"/>
          <w:noProof/>
          <w:sz w:val="24"/>
          <w:szCs w:val="24"/>
          <w:lang w:val="ka-GE"/>
        </w:rPr>
        <w:t>ი</w:t>
      </w:r>
      <w:r w:rsidRPr="00214B68">
        <w:rPr>
          <w:rFonts w:ascii="Sylfaen" w:hAnsi="Sylfaen"/>
          <w:noProof/>
          <w:sz w:val="24"/>
          <w:szCs w:val="24"/>
          <w:lang w:val="ka-GE"/>
        </w:rPr>
        <w:t xml:space="preserve"> პროცედურების </w:t>
      </w:r>
      <w:r w:rsidR="0072328F">
        <w:rPr>
          <w:rFonts w:ascii="Sylfaen" w:hAnsi="Sylfaen"/>
          <w:noProof/>
          <w:sz w:val="24"/>
          <w:szCs w:val="24"/>
          <w:lang w:val="ka-GE"/>
        </w:rPr>
        <w:t>დაცვით</w:t>
      </w:r>
      <w:r w:rsidR="00090084">
        <w:rPr>
          <w:rFonts w:ascii="Sylfaen" w:hAnsi="Sylfaen"/>
          <w:noProof/>
          <w:sz w:val="24"/>
          <w:szCs w:val="24"/>
          <w:lang w:val="ka-GE"/>
        </w:rPr>
        <w:t xml:space="preserve"> </w:t>
      </w:r>
      <w:r w:rsidRPr="00214B68">
        <w:rPr>
          <w:rFonts w:ascii="Sylfaen" w:hAnsi="Sylfaen"/>
          <w:noProof/>
          <w:sz w:val="24"/>
          <w:szCs w:val="24"/>
          <w:lang w:val="ka-GE"/>
        </w:rPr>
        <w:t>ეროვნულ კომპეტენტურ ორგანოს</w:t>
      </w:r>
      <w:r w:rsidR="00090084">
        <w:rPr>
          <w:rFonts w:ascii="Sylfaen" w:hAnsi="Sylfaen"/>
          <w:noProof/>
          <w:sz w:val="24"/>
          <w:szCs w:val="24"/>
          <w:lang w:val="ka-GE"/>
        </w:rPr>
        <w:t>, რომელიც</w:t>
      </w:r>
      <w:r w:rsidRPr="00214B68">
        <w:rPr>
          <w:rFonts w:ascii="Sylfaen" w:hAnsi="Sylfaen"/>
          <w:noProof/>
          <w:sz w:val="24"/>
          <w:szCs w:val="24"/>
          <w:lang w:val="ka-GE"/>
        </w:rPr>
        <w:t xml:space="preserve"> </w:t>
      </w:r>
      <w:r w:rsidR="00090084">
        <w:rPr>
          <w:rFonts w:ascii="Sylfaen" w:hAnsi="Sylfaen"/>
          <w:noProof/>
          <w:sz w:val="24"/>
          <w:szCs w:val="24"/>
          <w:lang w:val="ka-GE"/>
        </w:rPr>
        <w:t>პასუხს აგებს</w:t>
      </w:r>
      <w:r w:rsidRPr="00214B68">
        <w:rPr>
          <w:rFonts w:ascii="Sylfaen" w:hAnsi="Sylfaen"/>
          <w:noProof/>
          <w:sz w:val="24"/>
          <w:szCs w:val="24"/>
          <w:lang w:val="ka-GE"/>
        </w:rPr>
        <w:t xml:space="preserve"> </w:t>
      </w:r>
      <w:r w:rsidR="00090084">
        <w:rPr>
          <w:rFonts w:ascii="Sylfaen" w:hAnsi="Sylfaen"/>
          <w:noProof/>
          <w:sz w:val="24"/>
          <w:szCs w:val="24"/>
          <w:lang w:val="ka-GE"/>
        </w:rPr>
        <w:t>სარგებლობის</w:t>
      </w:r>
      <w:r w:rsidRPr="00214B68">
        <w:rPr>
          <w:rFonts w:ascii="Sylfaen" w:hAnsi="Sylfaen"/>
          <w:noProof/>
          <w:sz w:val="24"/>
          <w:szCs w:val="24"/>
          <w:lang w:val="ka-GE"/>
        </w:rPr>
        <w:t xml:space="preserve"> ინდივიდუალური უფლებების </w:t>
      </w:r>
      <w:r w:rsidR="00090084">
        <w:rPr>
          <w:rFonts w:ascii="Sylfaen" w:hAnsi="Sylfaen"/>
          <w:noProof/>
          <w:sz w:val="24"/>
          <w:szCs w:val="24"/>
          <w:lang w:val="ka-GE"/>
        </w:rPr>
        <w:t>მინიჭებასა</w:t>
      </w:r>
      <w:r w:rsidRPr="00214B68">
        <w:rPr>
          <w:rFonts w:ascii="Sylfaen" w:hAnsi="Sylfaen"/>
          <w:noProof/>
          <w:sz w:val="24"/>
          <w:szCs w:val="24"/>
          <w:lang w:val="ka-GE"/>
        </w:rPr>
        <w:t xml:space="preserve"> და </w:t>
      </w:r>
      <w:r w:rsidR="00090084">
        <w:rPr>
          <w:rFonts w:ascii="Sylfaen" w:hAnsi="Sylfaen"/>
          <w:noProof/>
          <w:sz w:val="24"/>
          <w:szCs w:val="24"/>
          <w:lang w:val="ka-GE"/>
        </w:rPr>
        <w:t>გასაჯაროებაზე</w:t>
      </w:r>
      <w:r w:rsidRPr="00214B68">
        <w:rPr>
          <w:rFonts w:ascii="Sylfaen" w:hAnsi="Sylfaen"/>
          <w:noProof/>
          <w:sz w:val="24"/>
          <w:szCs w:val="24"/>
          <w:lang w:val="ka-GE"/>
        </w:rPr>
        <w:t xml:space="preserve">. </w:t>
      </w:r>
      <w:r w:rsidR="00090084">
        <w:rPr>
          <w:rFonts w:ascii="Sylfaen" w:hAnsi="Sylfaen"/>
          <w:noProof/>
          <w:sz w:val="24"/>
          <w:szCs w:val="24"/>
          <w:lang w:val="ka-GE"/>
        </w:rPr>
        <w:t>იმ შემთხვევაში, თუ</w:t>
      </w:r>
      <w:r w:rsidRPr="00214B68">
        <w:rPr>
          <w:rFonts w:ascii="Sylfaen" w:hAnsi="Sylfaen"/>
          <w:noProof/>
          <w:sz w:val="24"/>
          <w:szCs w:val="24"/>
          <w:lang w:val="ka-GE"/>
        </w:rPr>
        <w:t xml:space="preserve"> </w:t>
      </w:r>
      <w:r w:rsidR="00090084">
        <w:rPr>
          <w:rFonts w:ascii="Sylfaen" w:hAnsi="Sylfaen"/>
          <w:noProof/>
          <w:sz w:val="24"/>
          <w:szCs w:val="24"/>
          <w:lang w:val="ka-GE"/>
        </w:rPr>
        <w:t>რადიოსიხშირული რესურსის</w:t>
      </w:r>
      <w:r w:rsidRPr="00214B68">
        <w:rPr>
          <w:rFonts w:ascii="Sylfaen" w:hAnsi="Sylfaen"/>
          <w:noProof/>
          <w:sz w:val="24"/>
          <w:szCs w:val="24"/>
          <w:lang w:val="ka-GE"/>
        </w:rPr>
        <w:t xml:space="preserve"> გამოყენება უკვე ჰარმონიზებული</w:t>
      </w:r>
      <w:r w:rsidR="0072328F">
        <w:rPr>
          <w:rFonts w:ascii="Sylfaen" w:hAnsi="Sylfaen"/>
          <w:noProof/>
          <w:sz w:val="24"/>
          <w:szCs w:val="24"/>
          <w:lang w:val="ka-GE"/>
        </w:rPr>
        <w:t>ა</w:t>
      </w:r>
      <w:r w:rsidRPr="00214B68">
        <w:rPr>
          <w:rFonts w:ascii="Sylfaen" w:hAnsi="Sylfaen"/>
          <w:noProof/>
          <w:sz w:val="24"/>
          <w:szCs w:val="24"/>
          <w:lang w:val="ka-GE"/>
        </w:rPr>
        <w:t xml:space="preserve"> </w:t>
      </w:r>
      <w:r w:rsidR="00090084" w:rsidRPr="00C07F22">
        <w:rPr>
          <w:rFonts w:ascii="Sylfaen" w:hAnsi="Sylfaen"/>
          <w:noProof/>
          <w:sz w:val="24"/>
          <w:szCs w:val="24"/>
          <w:lang w:val="ka-GE"/>
        </w:rPr>
        <w:t>№</w:t>
      </w:r>
      <w:r w:rsidR="00090084">
        <w:rPr>
          <w:rFonts w:ascii="Sylfaen" w:hAnsi="Sylfaen"/>
          <w:noProof/>
          <w:sz w:val="24"/>
          <w:szCs w:val="24"/>
          <w:lang w:val="ka-GE"/>
        </w:rPr>
        <w:t>676/2002/</w:t>
      </w:r>
      <w:r w:rsidR="00090084" w:rsidRPr="00214B68">
        <w:rPr>
          <w:rFonts w:ascii="Sylfaen" w:hAnsi="Sylfaen"/>
          <w:noProof/>
          <w:sz w:val="24"/>
          <w:szCs w:val="24"/>
          <w:lang w:val="ka-GE"/>
        </w:rPr>
        <w:t>EC</w:t>
      </w:r>
      <w:r w:rsidR="00090084">
        <w:rPr>
          <w:rFonts w:ascii="Sylfaen" w:hAnsi="Sylfaen"/>
          <w:noProof/>
          <w:sz w:val="24"/>
          <w:szCs w:val="24"/>
          <w:lang w:val="ka-GE"/>
        </w:rPr>
        <w:t xml:space="preserve"> გადაწყვეტილების</w:t>
      </w:r>
      <w:r w:rsidR="00090084" w:rsidRPr="00214B68">
        <w:rPr>
          <w:rFonts w:ascii="Sylfaen" w:hAnsi="Sylfaen"/>
          <w:noProof/>
          <w:sz w:val="24"/>
          <w:szCs w:val="24"/>
          <w:lang w:val="ka-GE"/>
        </w:rPr>
        <w:t xml:space="preserve"> (რადიო</w:t>
      </w:r>
      <w:r w:rsidR="00090084">
        <w:rPr>
          <w:rFonts w:ascii="Sylfaen" w:hAnsi="Sylfaen"/>
          <w:noProof/>
          <w:sz w:val="24"/>
          <w:szCs w:val="24"/>
          <w:lang w:val="ka-GE"/>
        </w:rPr>
        <w:t>სიხშირული სპექტრის შესახებ</w:t>
      </w:r>
      <w:r w:rsidR="00090084" w:rsidRPr="00214B68">
        <w:rPr>
          <w:rFonts w:ascii="Sylfaen" w:hAnsi="Sylfaen"/>
          <w:noProof/>
          <w:sz w:val="24"/>
          <w:szCs w:val="24"/>
          <w:lang w:val="ka-GE"/>
        </w:rPr>
        <w:t xml:space="preserve"> </w:t>
      </w:r>
      <w:r w:rsidR="00090084">
        <w:rPr>
          <w:rFonts w:ascii="Sylfaen" w:hAnsi="Sylfaen"/>
          <w:noProof/>
          <w:sz w:val="24"/>
          <w:szCs w:val="24"/>
          <w:lang w:val="ka-GE"/>
        </w:rPr>
        <w:t>გადაწყვეტილების</w:t>
      </w:r>
      <w:r w:rsidR="00090084" w:rsidRPr="00214B68">
        <w:rPr>
          <w:rFonts w:ascii="Sylfaen" w:hAnsi="Sylfaen"/>
          <w:noProof/>
          <w:sz w:val="24"/>
          <w:szCs w:val="24"/>
          <w:lang w:val="ka-GE"/>
        </w:rPr>
        <w:t>)</w:t>
      </w:r>
      <w:r w:rsidR="00090084">
        <w:rPr>
          <w:rFonts w:ascii="Sylfaen" w:hAnsi="Sylfaen"/>
          <w:noProof/>
          <w:sz w:val="24"/>
          <w:szCs w:val="24"/>
          <w:lang w:val="ka-GE"/>
        </w:rPr>
        <w:t xml:space="preserve"> </w:t>
      </w:r>
      <w:r w:rsidRPr="00214B68">
        <w:rPr>
          <w:rFonts w:ascii="Sylfaen" w:hAnsi="Sylfaen"/>
          <w:noProof/>
          <w:sz w:val="24"/>
          <w:szCs w:val="24"/>
          <w:lang w:val="ka-GE"/>
        </w:rPr>
        <w:t xml:space="preserve">ან </w:t>
      </w:r>
      <w:r w:rsidR="00090084">
        <w:rPr>
          <w:rFonts w:ascii="Sylfaen" w:hAnsi="Sylfaen"/>
          <w:noProof/>
          <w:sz w:val="24"/>
          <w:szCs w:val="24"/>
          <w:lang w:val="ka-GE"/>
        </w:rPr>
        <w:t xml:space="preserve">ევროპული გაერთიანების დონეზე მიღებული </w:t>
      </w:r>
      <w:r w:rsidRPr="00214B68">
        <w:rPr>
          <w:rFonts w:ascii="Sylfaen" w:hAnsi="Sylfaen"/>
          <w:noProof/>
          <w:sz w:val="24"/>
          <w:szCs w:val="24"/>
          <w:lang w:val="ka-GE"/>
        </w:rPr>
        <w:t>სხვა ზომები</w:t>
      </w:r>
      <w:r w:rsidR="0072328F">
        <w:rPr>
          <w:rFonts w:ascii="Sylfaen" w:hAnsi="Sylfaen"/>
          <w:noProof/>
          <w:sz w:val="24"/>
          <w:szCs w:val="24"/>
          <w:lang w:val="ka-GE"/>
        </w:rPr>
        <w:t>ს</w:t>
      </w:r>
      <w:r w:rsidR="00090084">
        <w:rPr>
          <w:rFonts w:ascii="Sylfaen" w:hAnsi="Sylfaen"/>
          <w:noProof/>
          <w:sz w:val="24"/>
          <w:szCs w:val="24"/>
          <w:lang w:val="ka-GE"/>
        </w:rPr>
        <w:t xml:space="preserve"> საშუალებით</w:t>
      </w:r>
      <w:r w:rsidRPr="00214B68">
        <w:rPr>
          <w:rFonts w:ascii="Sylfaen" w:hAnsi="Sylfaen"/>
          <w:noProof/>
          <w:sz w:val="24"/>
          <w:szCs w:val="24"/>
          <w:lang w:val="ka-GE"/>
        </w:rPr>
        <w:t xml:space="preserve">, ნებისმიერი ასეთი გადაცემა </w:t>
      </w:r>
      <w:r w:rsidR="00090084">
        <w:rPr>
          <w:rFonts w:ascii="Sylfaen" w:hAnsi="Sylfaen"/>
          <w:noProof/>
          <w:sz w:val="24"/>
          <w:szCs w:val="24"/>
          <w:lang w:val="ka-GE"/>
        </w:rPr>
        <w:t xml:space="preserve">უნდა </w:t>
      </w:r>
      <w:r w:rsidRPr="00214B68">
        <w:rPr>
          <w:rFonts w:ascii="Sylfaen" w:hAnsi="Sylfaen"/>
          <w:noProof/>
          <w:sz w:val="24"/>
          <w:szCs w:val="24"/>
          <w:lang w:val="ka-GE"/>
        </w:rPr>
        <w:t>შეესაბამებ</w:t>
      </w:r>
      <w:r w:rsidR="00090084">
        <w:rPr>
          <w:rFonts w:ascii="Sylfaen" w:hAnsi="Sylfaen"/>
          <w:noProof/>
          <w:sz w:val="24"/>
          <w:szCs w:val="24"/>
          <w:lang w:val="ka-GE"/>
        </w:rPr>
        <w:t>ოდეს</w:t>
      </w:r>
      <w:r w:rsidRPr="00214B68">
        <w:rPr>
          <w:rFonts w:ascii="Sylfaen" w:hAnsi="Sylfaen"/>
          <w:noProof/>
          <w:sz w:val="24"/>
          <w:szCs w:val="24"/>
          <w:lang w:val="ka-GE"/>
        </w:rPr>
        <w:t xml:space="preserve"> </w:t>
      </w:r>
      <w:r w:rsidR="00090084">
        <w:rPr>
          <w:rFonts w:ascii="Sylfaen" w:hAnsi="Sylfaen"/>
          <w:noProof/>
          <w:sz w:val="24"/>
          <w:szCs w:val="24"/>
          <w:lang w:val="ka-GE"/>
        </w:rPr>
        <w:t>აღნიშნულ</w:t>
      </w:r>
      <w:r w:rsidRPr="00214B68">
        <w:rPr>
          <w:rFonts w:ascii="Sylfaen" w:hAnsi="Sylfaen"/>
          <w:noProof/>
          <w:sz w:val="24"/>
          <w:szCs w:val="24"/>
          <w:lang w:val="ka-GE"/>
        </w:rPr>
        <w:t xml:space="preserve"> </w:t>
      </w:r>
      <w:r w:rsidR="0072328F">
        <w:rPr>
          <w:rFonts w:ascii="Sylfaen" w:hAnsi="Sylfaen"/>
          <w:noProof/>
          <w:sz w:val="24"/>
          <w:szCs w:val="24"/>
          <w:lang w:val="ka-GE"/>
        </w:rPr>
        <w:t>ჰარმონიულ</w:t>
      </w:r>
      <w:r w:rsidRPr="00214B68">
        <w:rPr>
          <w:rFonts w:ascii="Sylfaen" w:hAnsi="Sylfaen"/>
          <w:noProof/>
          <w:sz w:val="24"/>
          <w:szCs w:val="24"/>
          <w:lang w:val="ka-GE"/>
        </w:rPr>
        <w:t xml:space="preserve"> გამოყენება</w:t>
      </w:r>
      <w:r w:rsidR="0072328F">
        <w:rPr>
          <w:rFonts w:ascii="Sylfaen" w:hAnsi="Sylfaen"/>
          <w:noProof/>
          <w:sz w:val="24"/>
          <w:szCs w:val="24"/>
          <w:lang w:val="ka-GE"/>
        </w:rPr>
        <w:t>ს</w:t>
      </w:r>
      <w:r w:rsidRPr="00214B68">
        <w:rPr>
          <w:rFonts w:ascii="Sylfaen" w:hAnsi="Sylfaen"/>
          <w:noProof/>
          <w:sz w:val="24"/>
          <w:szCs w:val="24"/>
          <w:lang w:val="ka-GE"/>
        </w:rPr>
        <w:t>.</w:t>
      </w:r>
    </w:p>
    <w:p w:rsidR="0072328F" w:rsidRDefault="00214B68" w:rsidP="00090084">
      <w:pPr>
        <w:spacing w:after="120" w:line="320" w:lineRule="atLeast"/>
        <w:ind w:left="720" w:hanging="720"/>
        <w:jc w:val="both"/>
        <w:rPr>
          <w:rFonts w:ascii="Sylfaen" w:hAnsi="Sylfaen"/>
          <w:noProof/>
          <w:sz w:val="24"/>
          <w:szCs w:val="24"/>
          <w:lang w:val="ka-GE"/>
        </w:rPr>
      </w:pPr>
      <w:r w:rsidRPr="00214B68">
        <w:rPr>
          <w:rFonts w:ascii="Sylfaen" w:hAnsi="Sylfaen"/>
          <w:noProof/>
          <w:sz w:val="24"/>
          <w:szCs w:val="24"/>
          <w:lang w:val="ka-GE"/>
        </w:rPr>
        <w:t xml:space="preserve">3. </w:t>
      </w:r>
      <w:r w:rsidR="00090084">
        <w:rPr>
          <w:rFonts w:ascii="Sylfaen" w:hAnsi="Sylfaen"/>
          <w:noProof/>
          <w:sz w:val="24"/>
          <w:szCs w:val="24"/>
          <w:lang w:val="ka-GE"/>
        </w:rPr>
        <w:tab/>
      </w:r>
      <w:r w:rsidRPr="00214B68">
        <w:rPr>
          <w:rFonts w:ascii="Sylfaen" w:hAnsi="Sylfaen"/>
          <w:noProof/>
          <w:sz w:val="24"/>
          <w:szCs w:val="24"/>
          <w:lang w:val="ka-GE"/>
        </w:rPr>
        <w:t xml:space="preserve">კომისიას უფლება აქვს </w:t>
      </w:r>
      <w:r w:rsidR="00090084">
        <w:rPr>
          <w:rFonts w:ascii="Sylfaen" w:hAnsi="Sylfaen"/>
          <w:noProof/>
          <w:sz w:val="24"/>
          <w:szCs w:val="24"/>
          <w:lang w:val="ka-GE"/>
        </w:rPr>
        <w:t>მიმართოს</w:t>
      </w:r>
      <w:r w:rsidRPr="00214B68">
        <w:rPr>
          <w:rFonts w:ascii="Sylfaen" w:hAnsi="Sylfaen"/>
          <w:noProof/>
          <w:sz w:val="24"/>
          <w:szCs w:val="24"/>
          <w:lang w:val="ka-GE"/>
        </w:rPr>
        <w:t xml:space="preserve"> </w:t>
      </w:r>
      <w:r w:rsidR="00090084">
        <w:rPr>
          <w:rFonts w:ascii="Sylfaen" w:hAnsi="Sylfaen"/>
          <w:noProof/>
          <w:sz w:val="24"/>
          <w:szCs w:val="24"/>
          <w:lang w:val="ka-GE"/>
        </w:rPr>
        <w:t>შესაბამის</w:t>
      </w:r>
      <w:r w:rsidRPr="00214B68">
        <w:rPr>
          <w:rFonts w:ascii="Sylfaen" w:hAnsi="Sylfaen"/>
          <w:noProof/>
          <w:sz w:val="24"/>
          <w:szCs w:val="24"/>
          <w:lang w:val="ka-GE"/>
        </w:rPr>
        <w:t xml:space="preserve"> </w:t>
      </w:r>
      <w:r w:rsidR="00090084">
        <w:rPr>
          <w:rFonts w:ascii="Sylfaen" w:hAnsi="Sylfaen"/>
          <w:noProof/>
          <w:sz w:val="24"/>
          <w:szCs w:val="24"/>
          <w:lang w:val="ka-GE"/>
        </w:rPr>
        <w:t>ღონისძიებებ</w:t>
      </w:r>
      <w:r w:rsidRPr="00214B68">
        <w:rPr>
          <w:rFonts w:ascii="Sylfaen" w:hAnsi="Sylfaen"/>
          <w:noProof/>
          <w:sz w:val="24"/>
          <w:szCs w:val="24"/>
          <w:lang w:val="ka-GE"/>
        </w:rPr>
        <w:t xml:space="preserve">ს </w:t>
      </w:r>
      <w:r w:rsidR="00090084">
        <w:rPr>
          <w:rFonts w:ascii="Sylfaen" w:hAnsi="Sylfaen"/>
          <w:noProof/>
          <w:sz w:val="24"/>
          <w:szCs w:val="24"/>
          <w:lang w:val="ka-GE"/>
        </w:rPr>
        <w:t>იმ ზოლების განსაზ</w:t>
      </w:r>
      <w:r w:rsidR="0072328F">
        <w:rPr>
          <w:rFonts w:ascii="Sylfaen" w:hAnsi="Sylfaen"/>
          <w:noProof/>
          <w:sz w:val="24"/>
          <w:szCs w:val="24"/>
          <w:lang w:val="ka-GE"/>
        </w:rPr>
        <w:t>ღ</w:t>
      </w:r>
      <w:r w:rsidR="00090084">
        <w:rPr>
          <w:rFonts w:ascii="Sylfaen" w:hAnsi="Sylfaen"/>
          <w:noProof/>
          <w:sz w:val="24"/>
          <w:szCs w:val="24"/>
          <w:lang w:val="ka-GE"/>
        </w:rPr>
        <w:t>ვრის მიზნით, რომლებთან დაკავშირებითაც</w:t>
      </w:r>
      <w:r w:rsidRPr="00214B68">
        <w:rPr>
          <w:rFonts w:ascii="Sylfaen" w:hAnsi="Sylfaen"/>
          <w:noProof/>
          <w:sz w:val="24"/>
          <w:szCs w:val="24"/>
          <w:lang w:val="ka-GE"/>
        </w:rPr>
        <w:t xml:space="preserve"> </w:t>
      </w:r>
      <w:r w:rsidR="00090084" w:rsidRPr="00214B68">
        <w:rPr>
          <w:rFonts w:ascii="Sylfaen" w:hAnsi="Sylfaen"/>
          <w:noProof/>
          <w:sz w:val="24"/>
          <w:szCs w:val="24"/>
          <w:lang w:val="ka-GE"/>
        </w:rPr>
        <w:t>რადიოსიხშირ</w:t>
      </w:r>
      <w:r w:rsidR="00090084">
        <w:rPr>
          <w:rFonts w:ascii="Sylfaen" w:hAnsi="Sylfaen"/>
          <w:noProof/>
          <w:sz w:val="24"/>
          <w:szCs w:val="24"/>
          <w:lang w:val="ka-GE"/>
        </w:rPr>
        <w:t>ული რესურსების სარგებლობის უფლებები</w:t>
      </w:r>
      <w:r w:rsidR="00090084" w:rsidRPr="00214B68">
        <w:rPr>
          <w:rFonts w:ascii="Sylfaen" w:hAnsi="Sylfaen"/>
          <w:noProof/>
          <w:sz w:val="24"/>
          <w:szCs w:val="24"/>
          <w:lang w:val="ka-GE"/>
        </w:rPr>
        <w:t xml:space="preserve"> </w:t>
      </w:r>
      <w:r w:rsidRPr="00214B68">
        <w:rPr>
          <w:rFonts w:ascii="Sylfaen" w:hAnsi="Sylfaen"/>
          <w:noProof/>
          <w:sz w:val="24"/>
          <w:szCs w:val="24"/>
          <w:lang w:val="ka-GE"/>
        </w:rPr>
        <w:t xml:space="preserve">შეიძლება გადაეცეს ან </w:t>
      </w:r>
      <w:r w:rsidR="00090084">
        <w:rPr>
          <w:rFonts w:ascii="Sylfaen" w:hAnsi="Sylfaen"/>
          <w:noProof/>
          <w:sz w:val="24"/>
          <w:szCs w:val="24"/>
          <w:lang w:val="ka-GE"/>
        </w:rPr>
        <w:t xml:space="preserve">გაიცეს </w:t>
      </w:r>
      <w:r w:rsidRPr="00214B68">
        <w:rPr>
          <w:rFonts w:ascii="Sylfaen" w:hAnsi="Sylfaen"/>
          <w:noProof/>
          <w:sz w:val="24"/>
          <w:szCs w:val="24"/>
          <w:lang w:val="ka-GE"/>
        </w:rPr>
        <w:t xml:space="preserve">იჯარით </w:t>
      </w:r>
      <w:r w:rsidR="00090084">
        <w:rPr>
          <w:rFonts w:ascii="Sylfaen" w:hAnsi="Sylfaen"/>
          <w:noProof/>
          <w:sz w:val="24"/>
          <w:szCs w:val="24"/>
          <w:lang w:val="ka-GE"/>
        </w:rPr>
        <w:t xml:space="preserve">ორგანიზაციებს </w:t>
      </w:r>
      <w:r w:rsidRPr="00214B68">
        <w:rPr>
          <w:rFonts w:ascii="Sylfaen" w:hAnsi="Sylfaen"/>
          <w:noProof/>
          <w:sz w:val="24"/>
          <w:szCs w:val="24"/>
          <w:lang w:val="ka-GE"/>
        </w:rPr>
        <w:t>შორის.</w:t>
      </w:r>
      <w:r w:rsidR="00090084">
        <w:rPr>
          <w:rFonts w:ascii="Sylfaen" w:hAnsi="Sylfaen"/>
          <w:noProof/>
          <w:sz w:val="24"/>
          <w:szCs w:val="24"/>
          <w:lang w:val="ka-GE"/>
        </w:rPr>
        <w:t xml:space="preserve"> აღნიშნული</w:t>
      </w:r>
      <w:r w:rsidRPr="00214B68">
        <w:rPr>
          <w:rFonts w:ascii="Sylfaen" w:hAnsi="Sylfaen"/>
          <w:noProof/>
          <w:sz w:val="24"/>
          <w:szCs w:val="24"/>
          <w:lang w:val="ka-GE"/>
        </w:rPr>
        <w:t xml:space="preserve"> ზომები არ ვრცელდება </w:t>
      </w:r>
      <w:r w:rsidR="0072328F">
        <w:rPr>
          <w:rFonts w:ascii="Sylfaen" w:hAnsi="Sylfaen"/>
          <w:noProof/>
          <w:sz w:val="24"/>
          <w:szCs w:val="24"/>
          <w:lang w:val="ka-GE"/>
        </w:rPr>
        <w:t xml:space="preserve">იმ </w:t>
      </w:r>
      <w:r w:rsidRPr="00214B68">
        <w:rPr>
          <w:rFonts w:ascii="Sylfaen" w:hAnsi="Sylfaen"/>
          <w:noProof/>
          <w:sz w:val="24"/>
          <w:szCs w:val="24"/>
          <w:lang w:val="ka-GE"/>
        </w:rPr>
        <w:t>სიხშირეებ</w:t>
      </w:r>
      <w:r w:rsidR="0072328F">
        <w:rPr>
          <w:rFonts w:ascii="Sylfaen" w:hAnsi="Sylfaen"/>
          <w:noProof/>
          <w:sz w:val="24"/>
          <w:szCs w:val="24"/>
          <w:lang w:val="ka-GE"/>
        </w:rPr>
        <w:t>ზე</w:t>
      </w:r>
      <w:r w:rsidRPr="00214B68">
        <w:rPr>
          <w:rFonts w:ascii="Sylfaen" w:hAnsi="Sylfaen"/>
          <w:noProof/>
          <w:sz w:val="24"/>
          <w:szCs w:val="24"/>
          <w:lang w:val="ka-GE"/>
        </w:rPr>
        <w:t xml:space="preserve">, რომლებიც </w:t>
      </w:r>
      <w:r w:rsidR="0072328F">
        <w:rPr>
          <w:rFonts w:ascii="Sylfaen" w:hAnsi="Sylfaen"/>
          <w:noProof/>
          <w:sz w:val="24"/>
          <w:szCs w:val="24"/>
          <w:lang w:val="ka-GE"/>
        </w:rPr>
        <w:t>გამოიყენება</w:t>
      </w:r>
      <w:r w:rsidRPr="00214B68">
        <w:rPr>
          <w:rFonts w:ascii="Sylfaen" w:hAnsi="Sylfaen"/>
          <w:noProof/>
          <w:sz w:val="24"/>
          <w:szCs w:val="24"/>
          <w:lang w:val="ka-GE"/>
        </w:rPr>
        <w:t xml:space="preserve"> მაუწყებლობ</w:t>
      </w:r>
      <w:r w:rsidR="0072328F">
        <w:rPr>
          <w:rFonts w:ascii="Sylfaen" w:hAnsi="Sylfaen"/>
          <w:noProof/>
          <w:sz w:val="24"/>
          <w:szCs w:val="24"/>
          <w:lang w:val="ka-GE"/>
        </w:rPr>
        <w:t>ისთვის</w:t>
      </w:r>
      <w:r w:rsidRPr="00214B68">
        <w:rPr>
          <w:rFonts w:ascii="Sylfaen" w:hAnsi="Sylfaen"/>
          <w:noProof/>
          <w:sz w:val="24"/>
          <w:szCs w:val="24"/>
          <w:lang w:val="ka-GE"/>
        </w:rPr>
        <w:t xml:space="preserve">. </w:t>
      </w:r>
    </w:p>
    <w:p w:rsidR="0072328F" w:rsidRDefault="0072328F" w:rsidP="0072328F">
      <w:pPr>
        <w:spacing w:after="120" w:line="320" w:lineRule="atLeast"/>
        <w:ind w:left="720"/>
        <w:jc w:val="both"/>
        <w:rPr>
          <w:rFonts w:ascii="Sylfaen" w:hAnsi="Sylfaen"/>
          <w:noProof/>
          <w:sz w:val="24"/>
          <w:szCs w:val="24"/>
          <w:lang w:val="ka-GE"/>
        </w:rPr>
      </w:pPr>
      <w:r>
        <w:rPr>
          <w:rFonts w:ascii="Sylfaen" w:hAnsi="Sylfaen"/>
          <w:noProof/>
          <w:sz w:val="24"/>
          <w:szCs w:val="24"/>
          <w:lang w:val="ka-GE"/>
        </w:rPr>
        <w:t>მოცემული</w:t>
      </w:r>
      <w:r w:rsidR="00214B68" w:rsidRPr="00214B68">
        <w:rPr>
          <w:rFonts w:ascii="Sylfaen" w:hAnsi="Sylfaen"/>
          <w:noProof/>
          <w:sz w:val="24"/>
          <w:szCs w:val="24"/>
          <w:lang w:val="ka-GE"/>
        </w:rPr>
        <w:t xml:space="preserve"> ტექნიკური </w:t>
      </w:r>
      <w:r>
        <w:rPr>
          <w:rFonts w:ascii="Sylfaen" w:hAnsi="Sylfaen"/>
          <w:noProof/>
          <w:sz w:val="24"/>
          <w:szCs w:val="24"/>
          <w:lang w:val="ka-GE"/>
        </w:rPr>
        <w:t>ღონისძიებები</w:t>
      </w:r>
      <w:r w:rsidR="00214B68" w:rsidRPr="00214B68">
        <w:rPr>
          <w:rFonts w:ascii="Sylfaen" w:hAnsi="Sylfaen"/>
          <w:noProof/>
          <w:sz w:val="24"/>
          <w:szCs w:val="24"/>
          <w:lang w:val="ka-GE"/>
        </w:rPr>
        <w:t xml:space="preserve">, </w:t>
      </w:r>
      <w:r>
        <w:rPr>
          <w:rFonts w:ascii="Sylfaen" w:hAnsi="Sylfaen"/>
          <w:noProof/>
          <w:sz w:val="24"/>
          <w:szCs w:val="24"/>
          <w:lang w:val="ka-GE"/>
        </w:rPr>
        <w:t>რომლებიც</w:t>
      </w:r>
      <w:r w:rsidR="00214B68" w:rsidRPr="00214B68">
        <w:rPr>
          <w:rFonts w:ascii="Sylfaen" w:hAnsi="Sylfaen"/>
          <w:noProof/>
          <w:sz w:val="24"/>
          <w:szCs w:val="24"/>
          <w:lang w:val="ka-GE"/>
        </w:rPr>
        <w:t xml:space="preserve"> განკუთვნილია </w:t>
      </w:r>
      <w:r>
        <w:rPr>
          <w:rFonts w:ascii="Sylfaen" w:hAnsi="Sylfaen"/>
          <w:noProof/>
          <w:sz w:val="24"/>
          <w:szCs w:val="24"/>
          <w:lang w:val="ka-GE"/>
        </w:rPr>
        <w:t>წინამდებარე</w:t>
      </w:r>
      <w:r w:rsidRPr="00214B68">
        <w:rPr>
          <w:rFonts w:ascii="Sylfaen" w:hAnsi="Sylfaen"/>
          <w:noProof/>
          <w:sz w:val="24"/>
          <w:szCs w:val="24"/>
          <w:lang w:val="ka-GE"/>
        </w:rPr>
        <w:t xml:space="preserve"> დირექტივის </w:t>
      </w:r>
      <w:r>
        <w:rPr>
          <w:rFonts w:ascii="Sylfaen" w:hAnsi="Sylfaen"/>
          <w:noProof/>
          <w:sz w:val="24"/>
          <w:szCs w:val="24"/>
          <w:lang w:val="ka-GE"/>
        </w:rPr>
        <w:t>არა-</w:t>
      </w:r>
      <w:r w:rsidR="00214B68" w:rsidRPr="00214B68">
        <w:rPr>
          <w:rFonts w:ascii="Sylfaen" w:hAnsi="Sylfaen"/>
          <w:noProof/>
          <w:sz w:val="24"/>
          <w:szCs w:val="24"/>
          <w:lang w:val="ka-GE"/>
        </w:rPr>
        <w:t>არსებითი</w:t>
      </w:r>
      <w:r>
        <w:rPr>
          <w:rFonts w:ascii="Sylfaen" w:hAnsi="Sylfaen"/>
          <w:noProof/>
          <w:sz w:val="24"/>
          <w:szCs w:val="24"/>
          <w:lang w:val="ka-GE"/>
        </w:rPr>
        <w:t xml:space="preserve"> მნიშვნელობის მქონე</w:t>
      </w:r>
      <w:r w:rsidR="00214B68" w:rsidRPr="00214B68">
        <w:rPr>
          <w:rFonts w:ascii="Sylfaen" w:hAnsi="Sylfaen"/>
          <w:noProof/>
          <w:sz w:val="24"/>
          <w:szCs w:val="24"/>
          <w:lang w:val="ka-GE"/>
        </w:rPr>
        <w:t xml:space="preserve"> ელემენტები</w:t>
      </w:r>
      <w:r>
        <w:rPr>
          <w:rFonts w:ascii="Sylfaen" w:hAnsi="Sylfaen"/>
          <w:noProof/>
          <w:sz w:val="24"/>
          <w:szCs w:val="24"/>
          <w:lang w:val="ka-GE"/>
        </w:rPr>
        <w:t>ს შესაცვლელად</w:t>
      </w:r>
      <w:r w:rsidR="00214B68" w:rsidRPr="00214B68">
        <w:rPr>
          <w:rFonts w:ascii="Sylfaen" w:hAnsi="Sylfaen"/>
          <w:noProof/>
          <w:sz w:val="24"/>
          <w:szCs w:val="24"/>
          <w:lang w:val="ka-GE"/>
        </w:rPr>
        <w:t xml:space="preserve"> </w:t>
      </w:r>
      <w:r>
        <w:rPr>
          <w:rFonts w:ascii="Sylfaen" w:hAnsi="Sylfaen"/>
          <w:noProof/>
          <w:sz w:val="24"/>
          <w:szCs w:val="24"/>
          <w:lang w:val="ka-GE"/>
        </w:rPr>
        <w:t>მათში დამატების შეტანის გზით,</w:t>
      </w:r>
      <w:r w:rsidR="00214B68" w:rsidRPr="00214B68">
        <w:rPr>
          <w:rFonts w:ascii="Sylfaen" w:hAnsi="Sylfaen"/>
          <w:noProof/>
          <w:sz w:val="24"/>
          <w:szCs w:val="24"/>
          <w:lang w:val="ka-GE"/>
        </w:rPr>
        <w:t xml:space="preserve"> მიღებულ </w:t>
      </w:r>
      <w:r>
        <w:rPr>
          <w:rFonts w:ascii="Sylfaen" w:hAnsi="Sylfaen"/>
          <w:noProof/>
          <w:sz w:val="24"/>
          <w:szCs w:val="24"/>
          <w:lang w:val="ka-GE"/>
        </w:rPr>
        <w:t>უნდა იქნა</w:t>
      </w:r>
      <w:r w:rsidR="00214B68" w:rsidRPr="00214B68">
        <w:rPr>
          <w:rFonts w:ascii="Sylfaen" w:hAnsi="Sylfaen"/>
          <w:noProof/>
          <w:sz w:val="24"/>
          <w:szCs w:val="24"/>
          <w:lang w:val="ka-GE"/>
        </w:rPr>
        <w:t>ს</w:t>
      </w:r>
      <w:r>
        <w:rPr>
          <w:rFonts w:ascii="Sylfaen" w:hAnsi="Sylfaen"/>
          <w:noProof/>
          <w:sz w:val="24"/>
          <w:szCs w:val="24"/>
          <w:lang w:val="ka-GE"/>
        </w:rPr>
        <w:t xml:space="preserve"> </w:t>
      </w:r>
      <w:r w:rsidRPr="00214B68">
        <w:rPr>
          <w:rFonts w:ascii="Sylfaen" w:hAnsi="Sylfaen"/>
          <w:noProof/>
          <w:sz w:val="24"/>
          <w:szCs w:val="24"/>
          <w:lang w:val="ka-GE"/>
        </w:rPr>
        <w:t>მარეგულირებელი პროცედურ</w:t>
      </w:r>
      <w:r>
        <w:rPr>
          <w:rFonts w:ascii="Sylfaen" w:hAnsi="Sylfaen"/>
          <w:noProof/>
          <w:sz w:val="24"/>
          <w:szCs w:val="24"/>
          <w:lang w:val="ka-GE"/>
        </w:rPr>
        <w:t>ის თანახმად,</w:t>
      </w:r>
      <w:r w:rsidRPr="00214B68">
        <w:rPr>
          <w:rFonts w:ascii="Sylfaen" w:hAnsi="Sylfaen"/>
          <w:noProof/>
          <w:sz w:val="24"/>
          <w:szCs w:val="24"/>
          <w:lang w:val="ka-GE"/>
        </w:rPr>
        <w:t xml:space="preserve"> 22</w:t>
      </w:r>
      <w:r>
        <w:rPr>
          <w:rFonts w:ascii="Sylfaen" w:hAnsi="Sylfaen"/>
          <w:noProof/>
          <w:sz w:val="24"/>
          <w:szCs w:val="24"/>
          <w:lang w:val="ka-GE"/>
        </w:rPr>
        <w:t xml:space="preserve">(3) </w:t>
      </w:r>
      <w:r w:rsidRPr="00214B68">
        <w:rPr>
          <w:rFonts w:ascii="Sylfaen" w:hAnsi="Sylfaen"/>
          <w:noProof/>
          <w:sz w:val="24"/>
          <w:szCs w:val="24"/>
          <w:lang w:val="ka-GE"/>
        </w:rPr>
        <w:t>მუხლი</w:t>
      </w:r>
      <w:r>
        <w:rPr>
          <w:rFonts w:ascii="Sylfaen" w:hAnsi="Sylfaen"/>
          <w:noProof/>
          <w:sz w:val="24"/>
          <w:szCs w:val="24"/>
          <w:lang w:val="ka-GE"/>
        </w:rPr>
        <w:t>თ გათვალისწინებული სიფრთხილის ზომების დაცვით.</w:t>
      </w:r>
      <w:r w:rsidR="00214B68" w:rsidRPr="00214B68">
        <w:rPr>
          <w:rFonts w:ascii="Sylfaen" w:hAnsi="Sylfaen"/>
          <w:noProof/>
          <w:sz w:val="24"/>
          <w:szCs w:val="24"/>
          <w:lang w:val="ka-GE"/>
        </w:rPr>
        <w:t xml:space="preserve"> </w:t>
      </w:r>
    </w:p>
    <w:p w:rsidR="00F7214D" w:rsidRDefault="00F7214D" w:rsidP="0023763C">
      <w:pPr>
        <w:spacing w:after="0" w:line="320" w:lineRule="atLeast"/>
        <w:jc w:val="center"/>
        <w:rPr>
          <w:rFonts w:ascii="Sylfaen" w:hAnsi="Sylfaen"/>
          <w:noProof/>
          <w:sz w:val="24"/>
          <w:szCs w:val="24"/>
          <w:lang w:val="ka-GE"/>
        </w:rPr>
      </w:pPr>
      <w:r>
        <w:rPr>
          <w:rFonts w:ascii="Sylfaen" w:hAnsi="Sylfaen"/>
          <w:noProof/>
          <w:sz w:val="24"/>
          <w:szCs w:val="24"/>
          <w:lang w:val="ka-GE"/>
        </w:rPr>
        <w:lastRenderedPageBreak/>
        <w:t>მუხლი 10</w:t>
      </w:r>
    </w:p>
    <w:p w:rsidR="00F7214D" w:rsidRDefault="00F7214D" w:rsidP="0072328F">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ნუმერაცია, დასახელებების მინიჭება და ადრესაცია</w:t>
      </w:r>
    </w:p>
    <w:p w:rsidR="00F7214D" w:rsidRPr="00F7214D"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1. </w:t>
      </w:r>
      <w:r w:rsidR="00323594">
        <w:rPr>
          <w:rFonts w:ascii="Sylfaen" w:hAnsi="Sylfaen"/>
          <w:noProof/>
          <w:sz w:val="24"/>
          <w:szCs w:val="24"/>
          <w:lang w:val="ka-GE"/>
        </w:rPr>
        <w:tab/>
      </w:r>
      <w:r w:rsidR="0072328F">
        <w:rPr>
          <w:rFonts w:ascii="Sylfaen" w:hAnsi="Sylfaen"/>
          <w:noProof/>
          <w:sz w:val="24"/>
          <w:szCs w:val="24"/>
          <w:lang w:val="ka-GE"/>
        </w:rPr>
        <w:t>ევროკავში</w:t>
      </w:r>
      <w:r w:rsidR="00931F4B">
        <w:rPr>
          <w:rFonts w:ascii="Sylfaen" w:hAnsi="Sylfaen"/>
          <w:noProof/>
          <w:sz w:val="24"/>
          <w:szCs w:val="24"/>
          <w:lang w:val="ka-GE"/>
        </w:rPr>
        <w:t>რ</w:t>
      </w:r>
      <w:r w:rsidR="0072328F">
        <w:rPr>
          <w:rFonts w:ascii="Sylfaen" w:hAnsi="Sylfaen"/>
          <w:noProof/>
          <w:sz w:val="24"/>
          <w:szCs w:val="24"/>
          <w:lang w:val="ka-GE"/>
        </w:rPr>
        <w:t xml:space="preserve">ის </w:t>
      </w:r>
      <w:r w:rsidRPr="00F7214D">
        <w:rPr>
          <w:rFonts w:ascii="Sylfaen" w:hAnsi="Sylfaen"/>
          <w:noProof/>
          <w:sz w:val="24"/>
          <w:szCs w:val="24"/>
          <w:lang w:val="ka-GE"/>
        </w:rPr>
        <w:t>წევრმა სახელმწიფოებმა უნდა უზრუნველყონ, რომ ეროვნულ</w:t>
      </w:r>
      <w:r w:rsidR="0072328F">
        <w:rPr>
          <w:rFonts w:ascii="Sylfaen" w:hAnsi="Sylfaen"/>
          <w:noProof/>
          <w:sz w:val="24"/>
          <w:szCs w:val="24"/>
          <w:lang w:val="ka-GE"/>
        </w:rPr>
        <w:t>მა</w:t>
      </w:r>
      <w:r w:rsidRPr="00F7214D">
        <w:rPr>
          <w:rFonts w:ascii="Sylfaen" w:hAnsi="Sylfaen"/>
          <w:noProof/>
          <w:sz w:val="24"/>
          <w:szCs w:val="24"/>
          <w:lang w:val="ka-GE"/>
        </w:rPr>
        <w:t xml:space="preserve"> მარეგულირებელ</w:t>
      </w:r>
      <w:r w:rsidR="0072328F">
        <w:rPr>
          <w:rFonts w:ascii="Sylfaen" w:hAnsi="Sylfaen"/>
          <w:noProof/>
          <w:sz w:val="24"/>
          <w:szCs w:val="24"/>
          <w:lang w:val="ka-GE"/>
        </w:rPr>
        <w:t>მა</w:t>
      </w:r>
      <w:r w:rsidRPr="00F7214D">
        <w:rPr>
          <w:rFonts w:ascii="Sylfaen" w:hAnsi="Sylfaen"/>
          <w:noProof/>
          <w:sz w:val="24"/>
          <w:szCs w:val="24"/>
          <w:lang w:val="ka-GE"/>
        </w:rPr>
        <w:t xml:space="preserve"> ორგანოებ</w:t>
      </w:r>
      <w:r w:rsidR="0072328F">
        <w:rPr>
          <w:rFonts w:ascii="Sylfaen" w:hAnsi="Sylfaen"/>
          <w:noProof/>
          <w:sz w:val="24"/>
          <w:szCs w:val="24"/>
          <w:lang w:val="ka-GE"/>
        </w:rPr>
        <w:t>მა გაუწიონ</w:t>
      </w:r>
      <w:r w:rsidR="0023763C">
        <w:rPr>
          <w:rFonts w:ascii="Sylfaen" w:hAnsi="Sylfaen"/>
          <w:noProof/>
          <w:sz w:val="24"/>
          <w:szCs w:val="24"/>
          <w:lang w:val="ka-GE"/>
        </w:rPr>
        <w:t xml:space="preserve"> კონტროლი</w:t>
      </w:r>
      <w:r w:rsidR="0072328F">
        <w:rPr>
          <w:rFonts w:ascii="Sylfaen" w:hAnsi="Sylfaen"/>
          <w:noProof/>
          <w:sz w:val="24"/>
          <w:szCs w:val="24"/>
          <w:lang w:val="ka-GE"/>
        </w:rPr>
        <w:t xml:space="preserve"> ყოველი ეროვნული ნუმერაციის </w:t>
      </w:r>
      <w:r w:rsidR="0023763C">
        <w:rPr>
          <w:rFonts w:ascii="Sylfaen" w:hAnsi="Sylfaen"/>
          <w:noProof/>
          <w:sz w:val="24"/>
          <w:szCs w:val="24"/>
          <w:lang w:val="ka-GE"/>
        </w:rPr>
        <w:t>რესუ</w:t>
      </w:r>
      <w:r w:rsidR="0072328F">
        <w:rPr>
          <w:rFonts w:ascii="Sylfaen" w:hAnsi="Sylfaen"/>
          <w:noProof/>
          <w:sz w:val="24"/>
          <w:szCs w:val="24"/>
          <w:lang w:val="ka-GE"/>
        </w:rPr>
        <w:t>რსის სარგებლობის უფლების გაცემასა და</w:t>
      </w:r>
      <w:r w:rsidRPr="00F7214D">
        <w:rPr>
          <w:rFonts w:ascii="Sylfaen" w:hAnsi="Sylfaen"/>
          <w:noProof/>
          <w:sz w:val="24"/>
          <w:szCs w:val="24"/>
          <w:lang w:val="ka-GE"/>
        </w:rPr>
        <w:t xml:space="preserve"> ნუმერაციის ეროვნული გეგმები</w:t>
      </w:r>
      <w:r w:rsidR="0072328F">
        <w:rPr>
          <w:rFonts w:ascii="Sylfaen" w:hAnsi="Sylfaen"/>
          <w:noProof/>
          <w:sz w:val="24"/>
          <w:szCs w:val="24"/>
          <w:lang w:val="ka-GE"/>
        </w:rPr>
        <w:t>ს მართვას</w:t>
      </w:r>
      <w:r w:rsidRPr="00F7214D">
        <w:rPr>
          <w:rFonts w:ascii="Sylfaen" w:hAnsi="Sylfaen"/>
          <w:noProof/>
          <w:sz w:val="24"/>
          <w:szCs w:val="24"/>
          <w:lang w:val="ka-GE"/>
        </w:rPr>
        <w:t xml:space="preserve">. </w:t>
      </w:r>
      <w:r w:rsidR="0072328F">
        <w:rPr>
          <w:rFonts w:ascii="Sylfaen" w:hAnsi="Sylfaen"/>
          <w:noProof/>
          <w:sz w:val="24"/>
          <w:szCs w:val="24"/>
          <w:lang w:val="ka-GE"/>
        </w:rPr>
        <w:t>ევროკავში</w:t>
      </w:r>
      <w:r w:rsidR="0023763C">
        <w:rPr>
          <w:rFonts w:ascii="Sylfaen" w:hAnsi="Sylfaen"/>
          <w:noProof/>
          <w:sz w:val="24"/>
          <w:szCs w:val="24"/>
          <w:lang w:val="ka-GE"/>
        </w:rPr>
        <w:t>რ</w:t>
      </w:r>
      <w:r w:rsidR="0072328F">
        <w:rPr>
          <w:rFonts w:ascii="Sylfaen" w:hAnsi="Sylfaen"/>
          <w:noProof/>
          <w:sz w:val="24"/>
          <w:szCs w:val="24"/>
          <w:lang w:val="ka-GE"/>
        </w:rPr>
        <w:t xml:space="preserve">ის </w:t>
      </w:r>
      <w:r w:rsidRPr="00F7214D">
        <w:rPr>
          <w:rFonts w:ascii="Sylfaen" w:hAnsi="Sylfaen"/>
          <w:noProof/>
          <w:sz w:val="24"/>
          <w:szCs w:val="24"/>
          <w:lang w:val="ka-GE"/>
        </w:rPr>
        <w:t xml:space="preserve">წევრმა სახელმწიფოებმა უნდა უზრუნველყონ, რომ </w:t>
      </w:r>
      <w:r w:rsidR="0072328F">
        <w:rPr>
          <w:rFonts w:ascii="Sylfaen" w:hAnsi="Sylfaen"/>
          <w:noProof/>
          <w:sz w:val="24"/>
          <w:szCs w:val="24"/>
          <w:lang w:val="ka-GE"/>
        </w:rPr>
        <w:t xml:space="preserve">წარმოდგენილი იქნას </w:t>
      </w:r>
      <w:r w:rsidRPr="00F7214D">
        <w:rPr>
          <w:rFonts w:ascii="Sylfaen" w:hAnsi="Sylfaen"/>
          <w:noProof/>
          <w:sz w:val="24"/>
          <w:szCs w:val="24"/>
          <w:lang w:val="ka-GE"/>
        </w:rPr>
        <w:t>შესაბამისი ნომრები და ნუმერაციის</w:t>
      </w:r>
      <w:r w:rsidR="0072328F">
        <w:rPr>
          <w:rFonts w:ascii="Sylfaen" w:hAnsi="Sylfaen"/>
          <w:noProof/>
          <w:sz w:val="24"/>
          <w:szCs w:val="24"/>
          <w:lang w:val="ka-GE"/>
        </w:rPr>
        <w:t xml:space="preserve"> დიაპაზონი </w:t>
      </w:r>
      <w:r w:rsidRPr="00F7214D">
        <w:rPr>
          <w:rFonts w:ascii="Sylfaen" w:hAnsi="Sylfaen"/>
          <w:noProof/>
          <w:sz w:val="24"/>
          <w:szCs w:val="24"/>
          <w:lang w:val="ka-GE"/>
        </w:rPr>
        <w:t xml:space="preserve">საჯაროდ </w:t>
      </w:r>
      <w:r w:rsidR="0023763C">
        <w:rPr>
          <w:rFonts w:ascii="Sylfaen" w:hAnsi="Sylfaen"/>
          <w:noProof/>
          <w:sz w:val="24"/>
          <w:szCs w:val="24"/>
          <w:lang w:val="ka-GE"/>
        </w:rPr>
        <w:t>ხელმისაწვდომ</w:t>
      </w:r>
      <w:r w:rsidRPr="00F7214D">
        <w:rPr>
          <w:rFonts w:ascii="Sylfaen" w:hAnsi="Sylfaen"/>
          <w:noProof/>
          <w:sz w:val="24"/>
          <w:szCs w:val="24"/>
          <w:lang w:val="ka-GE"/>
        </w:rPr>
        <w:t xml:space="preserve"> </w:t>
      </w:r>
      <w:r w:rsidR="0023763C">
        <w:rPr>
          <w:rFonts w:ascii="Sylfaen" w:hAnsi="Sylfaen"/>
          <w:noProof/>
          <w:sz w:val="24"/>
          <w:szCs w:val="24"/>
          <w:lang w:val="ka-GE"/>
        </w:rPr>
        <w:t>ელექტრონულ</w:t>
      </w:r>
      <w:r w:rsidRPr="00F7214D">
        <w:rPr>
          <w:rFonts w:ascii="Sylfaen" w:hAnsi="Sylfaen"/>
          <w:noProof/>
          <w:sz w:val="24"/>
          <w:szCs w:val="24"/>
          <w:lang w:val="ka-GE"/>
        </w:rPr>
        <w:t xml:space="preserve"> საკომუნიკაციო მომსახურებ</w:t>
      </w:r>
      <w:r w:rsidR="0072328F">
        <w:rPr>
          <w:rFonts w:ascii="Sylfaen" w:hAnsi="Sylfaen"/>
          <w:noProof/>
          <w:sz w:val="24"/>
          <w:szCs w:val="24"/>
          <w:lang w:val="ka-GE"/>
        </w:rPr>
        <w:t>ებ</w:t>
      </w:r>
      <w:r w:rsidR="0023763C">
        <w:rPr>
          <w:rFonts w:ascii="Sylfaen" w:hAnsi="Sylfaen"/>
          <w:noProof/>
          <w:sz w:val="24"/>
          <w:szCs w:val="24"/>
          <w:lang w:val="ka-GE"/>
        </w:rPr>
        <w:t>თან დაკავშირებით</w:t>
      </w:r>
      <w:r w:rsidRPr="00F7214D">
        <w:rPr>
          <w:rFonts w:ascii="Sylfaen" w:hAnsi="Sylfaen"/>
          <w:noProof/>
          <w:sz w:val="24"/>
          <w:szCs w:val="24"/>
          <w:lang w:val="ka-GE"/>
        </w:rPr>
        <w:t xml:space="preserve">. ეროვნული მარეგულირებელი </w:t>
      </w:r>
      <w:r w:rsidR="0072328F">
        <w:rPr>
          <w:rFonts w:ascii="Sylfaen" w:hAnsi="Sylfaen"/>
          <w:noProof/>
          <w:sz w:val="24"/>
          <w:szCs w:val="24"/>
          <w:lang w:val="ka-GE"/>
        </w:rPr>
        <w:t>ორგანოები შეიმუშავებენ</w:t>
      </w:r>
      <w:r w:rsidRPr="00F7214D">
        <w:rPr>
          <w:rFonts w:ascii="Sylfaen" w:hAnsi="Sylfaen"/>
          <w:noProof/>
          <w:sz w:val="24"/>
          <w:szCs w:val="24"/>
          <w:lang w:val="ka-GE"/>
        </w:rPr>
        <w:t xml:space="preserve"> </w:t>
      </w:r>
      <w:r w:rsidR="0072328F">
        <w:rPr>
          <w:rFonts w:ascii="Sylfaen" w:hAnsi="Sylfaen"/>
          <w:noProof/>
          <w:sz w:val="24"/>
          <w:szCs w:val="24"/>
          <w:lang w:val="ka-GE"/>
        </w:rPr>
        <w:t>ობიექტურ</w:t>
      </w:r>
      <w:r w:rsidRPr="00F7214D">
        <w:rPr>
          <w:rFonts w:ascii="Sylfaen" w:hAnsi="Sylfaen"/>
          <w:noProof/>
          <w:sz w:val="24"/>
          <w:szCs w:val="24"/>
          <w:lang w:val="ka-GE"/>
        </w:rPr>
        <w:t xml:space="preserve">, გამჭვირვალე და </w:t>
      </w:r>
      <w:r w:rsidR="0072328F">
        <w:rPr>
          <w:rFonts w:ascii="Sylfaen" w:hAnsi="Sylfaen"/>
          <w:noProof/>
          <w:sz w:val="24"/>
          <w:szCs w:val="24"/>
          <w:lang w:val="ka-GE"/>
        </w:rPr>
        <w:t>არადისკრიმინაციულ პროცედურებს</w:t>
      </w:r>
      <w:r w:rsidRPr="00F7214D">
        <w:rPr>
          <w:rFonts w:ascii="Sylfaen" w:hAnsi="Sylfaen"/>
          <w:noProof/>
          <w:sz w:val="24"/>
          <w:szCs w:val="24"/>
          <w:lang w:val="ka-GE"/>
        </w:rPr>
        <w:t xml:space="preserve"> </w:t>
      </w:r>
      <w:r w:rsidR="0072328F" w:rsidRPr="00F7214D">
        <w:rPr>
          <w:rFonts w:ascii="Sylfaen" w:hAnsi="Sylfaen"/>
          <w:noProof/>
          <w:sz w:val="24"/>
          <w:szCs w:val="24"/>
          <w:lang w:val="ka-GE"/>
        </w:rPr>
        <w:t>ეროვნული ნუმერაციის რესურს</w:t>
      </w:r>
      <w:r w:rsidR="0072328F">
        <w:rPr>
          <w:rFonts w:ascii="Sylfaen" w:hAnsi="Sylfaen"/>
          <w:noProof/>
          <w:sz w:val="24"/>
          <w:szCs w:val="24"/>
          <w:lang w:val="ka-GE"/>
        </w:rPr>
        <w:t>ებ</w:t>
      </w:r>
      <w:r w:rsidR="0072328F" w:rsidRPr="00F7214D">
        <w:rPr>
          <w:rFonts w:ascii="Sylfaen" w:hAnsi="Sylfaen"/>
          <w:noProof/>
          <w:sz w:val="24"/>
          <w:szCs w:val="24"/>
          <w:lang w:val="ka-GE"/>
        </w:rPr>
        <w:t>ის</w:t>
      </w:r>
      <w:r w:rsidR="0072328F">
        <w:rPr>
          <w:rFonts w:ascii="Sylfaen" w:hAnsi="Sylfaen"/>
          <w:noProof/>
          <w:sz w:val="24"/>
          <w:szCs w:val="24"/>
          <w:lang w:val="ka-GE"/>
        </w:rPr>
        <w:t xml:space="preserve"> სარგებლობის </w:t>
      </w:r>
      <w:r w:rsidRPr="00F7214D">
        <w:rPr>
          <w:rFonts w:ascii="Sylfaen" w:hAnsi="Sylfaen"/>
          <w:noProof/>
          <w:sz w:val="24"/>
          <w:szCs w:val="24"/>
          <w:lang w:val="ka-GE"/>
        </w:rPr>
        <w:t xml:space="preserve"> </w:t>
      </w:r>
      <w:r w:rsidR="0072328F">
        <w:rPr>
          <w:rFonts w:ascii="Sylfaen" w:hAnsi="Sylfaen"/>
          <w:noProof/>
          <w:sz w:val="24"/>
          <w:szCs w:val="24"/>
          <w:lang w:val="ka-GE"/>
        </w:rPr>
        <w:t>უფლების გაცემასთან დაკავშირებით</w:t>
      </w:r>
      <w:r w:rsidRPr="00F7214D">
        <w:rPr>
          <w:rFonts w:ascii="Sylfaen" w:hAnsi="Sylfaen"/>
          <w:noProof/>
          <w:sz w:val="24"/>
          <w:szCs w:val="24"/>
          <w:lang w:val="ka-GE"/>
        </w:rPr>
        <w:t>.</w:t>
      </w:r>
    </w:p>
    <w:p w:rsidR="00F7214D" w:rsidRPr="00F7214D"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2. </w:t>
      </w:r>
      <w:r w:rsidR="00323594">
        <w:rPr>
          <w:rFonts w:ascii="Sylfaen" w:hAnsi="Sylfaen"/>
          <w:noProof/>
          <w:sz w:val="24"/>
          <w:szCs w:val="24"/>
          <w:lang w:val="ka-GE"/>
        </w:rPr>
        <w:tab/>
      </w:r>
      <w:r w:rsidR="0072328F">
        <w:rPr>
          <w:rFonts w:ascii="Sylfaen" w:hAnsi="Sylfaen"/>
          <w:noProof/>
          <w:sz w:val="24"/>
          <w:szCs w:val="24"/>
          <w:lang w:val="ka-GE"/>
        </w:rPr>
        <w:t>ეროვნულმა</w:t>
      </w:r>
      <w:r w:rsidRPr="00F7214D">
        <w:rPr>
          <w:rFonts w:ascii="Sylfaen" w:hAnsi="Sylfaen"/>
          <w:noProof/>
          <w:sz w:val="24"/>
          <w:szCs w:val="24"/>
          <w:lang w:val="ka-GE"/>
        </w:rPr>
        <w:t xml:space="preserve"> მარეგულირებელ</w:t>
      </w:r>
      <w:r w:rsidR="0072328F">
        <w:rPr>
          <w:rFonts w:ascii="Sylfaen" w:hAnsi="Sylfaen"/>
          <w:noProof/>
          <w:sz w:val="24"/>
          <w:szCs w:val="24"/>
          <w:lang w:val="ka-GE"/>
        </w:rPr>
        <w:t>მა</w:t>
      </w:r>
      <w:r w:rsidRPr="00F7214D">
        <w:rPr>
          <w:rFonts w:ascii="Sylfaen" w:hAnsi="Sylfaen"/>
          <w:noProof/>
          <w:sz w:val="24"/>
          <w:szCs w:val="24"/>
          <w:lang w:val="ka-GE"/>
        </w:rPr>
        <w:t xml:space="preserve"> ორგანოებ</w:t>
      </w:r>
      <w:r w:rsidR="0072328F">
        <w:rPr>
          <w:rFonts w:ascii="Sylfaen" w:hAnsi="Sylfaen"/>
          <w:noProof/>
          <w:sz w:val="24"/>
          <w:szCs w:val="24"/>
          <w:lang w:val="ka-GE"/>
        </w:rPr>
        <w:t>მა</w:t>
      </w:r>
      <w:r w:rsidRPr="00F7214D">
        <w:rPr>
          <w:rFonts w:ascii="Sylfaen" w:hAnsi="Sylfaen"/>
          <w:noProof/>
          <w:sz w:val="24"/>
          <w:szCs w:val="24"/>
          <w:lang w:val="ka-GE"/>
        </w:rPr>
        <w:t xml:space="preserve"> უნდა უზრუნველყო</w:t>
      </w:r>
      <w:r w:rsidR="0072328F">
        <w:rPr>
          <w:rFonts w:ascii="Sylfaen" w:hAnsi="Sylfaen"/>
          <w:noProof/>
          <w:sz w:val="24"/>
          <w:szCs w:val="24"/>
          <w:lang w:val="ka-GE"/>
        </w:rPr>
        <w:t>ნ</w:t>
      </w:r>
      <w:r w:rsidRPr="00F7214D">
        <w:rPr>
          <w:rFonts w:ascii="Sylfaen" w:hAnsi="Sylfaen"/>
          <w:noProof/>
          <w:sz w:val="24"/>
          <w:szCs w:val="24"/>
          <w:lang w:val="ka-GE"/>
        </w:rPr>
        <w:t xml:space="preserve">, რომ </w:t>
      </w:r>
      <w:r w:rsidR="0072328F">
        <w:rPr>
          <w:rFonts w:ascii="Sylfaen" w:hAnsi="Sylfaen"/>
          <w:noProof/>
          <w:sz w:val="24"/>
          <w:szCs w:val="24"/>
          <w:lang w:val="ka-GE"/>
        </w:rPr>
        <w:t xml:space="preserve">გამოყენებულ იქნას </w:t>
      </w:r>
      <w:r w:rsidRPr="00F7214D">
        <w:rPr>
          <w:rFonts w:ascii="Sylfaen" w:hAnsi="Sylfaen"/>
          <w:noProof/>
          <w:sz w:val="24"/>
          <w:szCs w:val="24"/>
          <w:lang w:val="ka-GE"/>
        </w:rPr>
        <w:t xml:space="preserve">ნუმერაციის გეგმები და პროცედურები ისე, რომ </w:t>
      </w:r>
      <w:r w:rsidR="00AD6A61">
        <w:rPr>
          <w:rFonts w:ascii="Sylfaen" w:hAnsi="Sylfaen"/>
          <w:noProof/>
          <w:sz w:val="24"/>
          <w:szCs w:val="24"/>
          <w:lang w:val="ka-GE"/>
        </w:rPr>
        <w:t>დაცული იყოს</w:t>
      </w:r>
      <w:r w:rsidRPr="00F7214D">
        <w:rPr>
          <w:rFonts w:ascii="Sylfaen" w:hAnsi="Sylfaen"/>
          <w:noProof/>
          <w:sz w:val="24"/>
          <w:szCs w:val="24"/>
          <w:lang w:val="ka-GE"/>
        </w:rPr>
        <w:t xml:space="preserve"> თანაბარი </w:t>
      </w:r>
      <w:r w:rsidR="0072328F">
        <w:rPr>
          <w:rFonts w:ascii="Sylfaen" w:hAnsi="Sylfaen"/>
          <w:noProof/>
          <w:sz w:val="24"/>
          <w:szCs w:val="24"/>
          <w:lang w:val="ka-GE"/>
        </w:rPr>
        <w:t>პირობები</w:t>
      </w:r>
      <w:r w:rsidRPr="00F7214D">
        <w:rPr>
          <w:rFonts w:ascii="Sylfaen" w:hAnsi="Sylfaen"/>
          <w:noProof/>
          <w:sz w:val="24"/>
          <w:szCs w:val="24"/>
          <w:lang w:val="ka-GE"/>
        </w:rPr>
        <w:t xml:space="preserve"> </w:t>
      </w:r>
      <w:r w:rsidR="0072328F" w:rsidRPr="00F7214D">
        <w:rPr>
          <w:rFonts w:ascii="Sylfaen" w:hAnsi="Sylfaen"/>
          <w:noProof/>
          <w:sz w:val="24"/>
          <w:szCs w:val="24"/>
          <w:lang w:val="ka-GE"/>
        </w:rPr>
        <w:t xml:space="preserve">საჯაროდ ხელმისაწვდომი ელექტრონული საკომუნიკაციო </w:t>
      </w:r>
      <w:r w:rsidR="0072328F">
        <w:rPr>
          <w:rFonts w:ascii="Sylfaen" w:hAnsi="Sylfaen"/>
          <w:noProof/>
          <w:sz w:val="24"/>
          <w:szCs w:val="24"/>
          <w:lang w:val="ka-GE"/>
        </w:rPr>
        <w:t>მომსახურების ყოველი</w:t>
      </w:r>
      <w:r w:rsidRPr="00F7214D">
        <w:rPr>
          <w:rFonts w:ascii="Sylfaen" w:hAnsi="Sylfaen"/>
          <w:noProof/>
          <w:sz w:val="24"/>
          <w:szCs w:val="24"/>
          <w:lang w:val="ka-GE"/>
        </w:rPr>
        <w:t xml:space="preserve"> </w:t>
      </w:r>
      <w:r w:rsidR="0072328F">
        <w:rPr>
          <w:rFonts w:ascii="Sylfaen" w:hAnsi="Sylfaen"/>
          <w:noProof/>
          <w:sz w:val="24"/>
          <w:szCs w:val="24"/>
          <w:lang w:val="ka-GE"/>
        </w:rPr>
        <w:t>პროვაიდერ</w:t>
      </w:r>
      <w:r w:rsidRPr="00F7214D">
        <w:rPr>
          <w:rFonts w:ascii="Sylfaen" w:hAnsi="Sylfaen"/>
          <w:noProof/>
          <w:sz w:val="24"/>
          <w:szCs w:val="24"/>
          <w:lang w:val="ka-GE"/>
        </w:rPr>
        <w:t>ი</w:t>
      </w:r>
      <w:r w:rsidR="0072328F">
        <w:rPr>
          <w:rFonts w:ascii="Sylfaen" w:hAnsi="Sylfaen"/>
          <w:noProof/>
          <w:sz w:val="24"/>
          <w:szCs w:val="24"/>
          <w:lang w:val="ka-GE"/>
        </w:rPr>
        <w:t>ს მიმართ</w:t>
      </w:r>
      <w:r w:rsidRPr="00F7214D">
        <w:rPr>
          <w:rFonts w:ascii="Sylfaen" w:hAnsi="Sylfaen"/>
          <w:noProof/>
          <w:sz w:val="24"/>
          <w:szCs w:val="24"/>
          <w:lang w:val="ka-GE"/>
        </w:rPr>
        <w:t>. კერძოდ,</w:t>
      </w:r>
      <w:r w:rsidR="00931F4B">
        <w:rPr>
          <w:rFonts w:ascii="Sylfaen" w:hAnsi="Sylfaen"/>
          <w:noProof/>
          <w:sz w:val="24"/>
          <w:szCs w:val="24"/>
          <w:lang w:val="ka-GE"/>
        </w:rPr>
        <w:t xml:space="preserve"> ევროკავშირის</w:t>
      </w:r>
      <w:r w:rsidRPr="00F7214D">
        <w:rPr>
          <w:rFonts w:ascii="Sylfaen" w:hAnsi="Sylfaen"/>
          <w:noProof/>
          <w:sz w:val="24"/>
          <w:szCs w:val="24"/>
          <w:lang w:val="ka-GE"/>
        </w:rPr>
        <w:t xml:space="preserve"> წევრმა სახელმწიფოებმა უნდა უზრუნველყონ, რომ </w:t>
      </w:r>
      <w:r w:rsidR="00931F4B">
        <w:rPr>
          <w:rFonts w:ascii="Sylfaen" w:hAnsi="Sylfaen"/>
          <w:noProof/>
          <w:sz w:val="24"/>
          <w:szCs w:val="24"/>
          <w:lang w:val="ka-GE"/>
        </w:rPr>
        <w:t>ორგანიზაციამ, რომელსაც მიენიჭება</w:t>
      </w:r>
      <w:r w:rsidRPr="00F7214D">
        <w:rPr>
          <w:rFonts w:ascii="Sylfaen" w:hAnsi="Sylfaen"/>
          <w:noProof/>
          <w:sz w:val="24"/>
          <w:szCs w:val="24"/>
          <w:lang w:val="ka-GE"/>
        </w:rPr>
        <w:t xml:space="preserve"> </w:t>
      </w:r>
      <w:r w:rsidR="00931F4B">
        <w:rPr>
          <w:rFonts w:ascii="Sylfaen" w:hAnsi="Sylfaen"/>
          <w:noProof/>
          <w:sz w:val="24"/>
          <w:szCs w:val="24"/>
          <w:lang w:val="ka-GE"/>
        </w:rPr>
        <w:t>ნომრების</w:t>
      </w:r>
      <w:r w:rsidRPr="00F7214D">
        <w:rPr>
          <w:rFonts w:ascii="Sylfaen" w:hAnsi="Sylfaen"/>
          <w:noProof/>
          <w:sz w:val="24"/>
          <w:szCs w:val="24"/>
          <w:lang w:val="ka-GE"/>
        </w:rPr>
        <w:t xml:space="preserve"> სპექტრ</w:t>
      </w:r>
      <w:r w:rsidR="00AD6A61">
        <w:rPr>
          <w:rFonts w:ascii="Sylfaen" w:hAnsi="Sylfaen"/>
          <w:noProof/>
          <w:sz w:val="24"/>
          <w:szCs w:val="24"/>
          <w:lang w:val="ka-GE"/>
        </w:rPr>
        <w:t>ი</w:t>
      </w:r>
      <w:r w:rsidRPr="00F7214D">
        <w:rPr>
          <w:rFonts w:ascii="Sylfaen" w:hAnsi="Sylfaen"/>
          <w:noProof/>
          <w:sz w:val="24"/>
          <w:szCs w:val="24"/>
          <w:lang w:val="ka-GE"/>
        </w:rPr>
        <w:t xml:space="preserve">ს </w:t>
      </w:r>
      <w:r w:rsidR="00931F4B">
        <w:rPr>
          <w:rFonts w:ascii="Sylfaen" w:hAnsi="Sylfaen"/>
          <w:noProof/>
          <w:sz w:val="24"/>
          <w:szCs w:val="24"/>
          <w:lang w:val="ka-GE"/>
        </w:rPr>
        <w:t>სარგებლობი</w:t>
      </w:r>
      <w:r w:rsidR="00AD6A61">
        <w:rPr>
          <w:rFonts w:ascii="Sylfaen" w:hAnsi="Sylfaen"/>
          <w:noProof/>
          <w:sz w:val="24"/>
          <w:szCs w:val="24"/>
          <w:lang w:val="ka-GE"/>
        </w:rPr>
        <w:t>ს</w:t>
      </w:r>
      <w:r w:rsidR="00931F4B">
        <w:rPr>
          <w:rFonts w:ascii="Sylfaen" w:hAnsi="Sylfaen"/>
          <w:noProof/>
          <w:sz w:val="24"/>
          <w:szCs w:val="24"/>
          <w:lang w:val="ka-GE"/>
        </w:rPr>
        <w:t xml:space="preserve"> უფლება, არ მოახდინოს</w:t>
      </w:r>
      <w:r w:rsidRPr="00F7214D">
        <w:rPr>
          <w:rFonts w:ascii="Sylfaen" w:hAnsi="Sylfaen"/>
          <w:noProof/>
          <w:sz w:val="24"/>
          <w:szCs w:val="24"/>
          <w:lang w:val="ka-GE"/>
        </w:rPr>
        <w:t xml:space="preserve"> სხვა </w:t>
      </w:r>
      <w:r w:rsidR="00931F4B" w:rsidRPr="00F7214D">
        <w:rPr>
          <w:rFonts w:ascii="Sylfaen" w:hAnsi="Sylfaen"/>
          <w:noProof/>
          <w:sz w:val="24"/>
          <w:szCs w:val="24"/>
          <w:lang w:val="ka-GE"/>
        </w:rPr>
        <w:t xml:space="preserve">ელექტრონული საკომუნიკაციო მომსახურების </w:t>
      </w:r>
      <w:r w:rsidRPr="00F7214D">
        <w:rPr>
          <w:rFonts w:ascii="Sylfaen" w:hAnsi="Sylfaen"/>
          <w:noProof/>
          <w:sz w:val="24"/>
          <w:szCs w:val="24"/>
          <w:lang w:val="ka-GE"/>
        </w:rPr>
        <w:t>პროვაიდერები</w:t>
      </w:r>
      <w:r w:rsidR="00931F4B">
        <w:rPr>
          <w:rFonts w:ascii="Sylfaen" w:hAnsi="Sylfaen"/>
          <w:noProof/>
          <w:sz w:val="24"/>
          <w:szCs w:val="24"/>
          <w:lang w:val="ka-GE"/>
        </w:rPr>
        <w:t>ს დისკრიმინაცია,</w:t>
      </w:r>
      <w:r w:rsidRPr="00F7214D">
        <w:rPr>
          <w:rFonts w:ascii="Sylfaen" w:hAnsi="Sylfaen"/>
          <w:noProof/>
          <w:sz w:val="24"/>
          <w:szCs w:val="24"/>
          <w:lang w:val="ka-GE"/>
        </w:rPr>
        <w:t xml:space="preserve"> რაც </w:t>
      </w:r>
      <w:r w:rsidR="00931F4B">
        <w:rPr>
          <w:rFonts w:ascii="Sylfaen" w:hAnsi="Sylfaen"/>
          <w:noProof/>
          <w:sz w:val="24"/>
          <w:szCs w:val="24"/>
          <w:lang w:val="ka-GE"/>
        </w:rPr>
        <w:t>დაკავშირებული იქნება მათ მომსახურებაზე დაშვების გაცემასთან დაკავშირებით გამ</w:t>
      </w:r>
      <w:r w:rsidR="00AD6A61">
        <w:rPr>
          <w:rFonts w:ascii="Sylfaen" w:hAnsi="Sylfaen"/>
          <w:noProof/>
          <w:sz w:val="24"/>
          <w:szCs w:val="24"/>
          <w:lang w:val="ka-GE"/>
        </w:rPr>
        <w:t>ო</w:t>
      </w:r>
      <w:r w:rsidR="00931F4B">
        <w:rPr>
          <w:rFonts w:ascii="Sylfaen" w:hAnsi="Sylfaen"/>
          <w:noProof/>
          <w:sz w:val="24"/>
          <w:szCs w:val="24"/>
          <w:lang w:val="ka-GE"/>
        </w:rPr>
        <w:t>ყენებული</w:t>
      </w:r>
      <w:r w:rsidRPr="00F7214D">
        <w:rPr>
          <w:rFonts w:ascii="Sylfaen" w:hAnsi="Sylfaen"/>
          <w:noProof/>
          <w:sz w:val="24"/>
          <w:szCs w:val="24"/>
          <w:lang w:val="ka-GE"/>
        </w:rPr>
        <w:t xml:space="preserve"> </w:t>
      </w:r>
      <w:r w:rsidR="00931F4B">
        <w:rPr>
          <w:rFonts w:ascii="Sylfaen" w:hAnsi="Sylfaen"/>
          <w:noProof/>
          <w:sz w:val="24"/>
          <w:szCs w:val="24"/>
          <w:lang w:val="ka-GE"/>
        </w:rPr>
        <w:t>ნომრების თანმიმდევრობასთან</w:t>
      </w:r>
      <w:r w:rsidRPr="00F7214D">
        <w:rPr>
          <w:rFonts w:ascii="Sylfaen" w:hAnsi="Sylfaen"/>
          <w:noProof/>
          <w:sz w:val="24"/>
          <w:szCs w:val="24"/>
          <w:lang w:val="ka-GE"/>
        </w:rPr>
        <w:t>.</w:t>
      </w:r>
      <w:r w:rsidR="00931F4B">
        <w:rPr>
          <w:rFonts w:ascii="Sylfaen" w:hAnsi="Sylfaen"/>
          <w:noProof/>
          <w:sz w:val="24"/>
          <w:szCs w:val="24"/>
          <w:lang w:val="ka-GE"/>
        </w:rPr>
        <w:t xml:space="preserve"> </w:t>
      </w:r>
    </w:p>
    <w:p w:rsidR="00F7214D" w:rsidRPr="00F7214D"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3. </w:t>
      </w:r>
      <w:r w:rsidR="00323594">
        <w:rPr>
          <w:rFonts w:ascii="Sylfaen" w:hAnsi="Sylfaen"/>
          <w:noProof/>
          <w:sz w:val="24"/>
          <w:szCs w:val="24"/>
          <w:lang w:val="ka-GE"/>
        </w:rPr>
        <w:tab/>
      </w:r>
      <w:r w:rsidR="00931F4B">
        <w:rPr>
          <w:rFonts w:ascii="Sylfaen" w:hAnsi="Sylfaen"/>
          <w:noProof/>
          <w:sz w:val="24"/>
          <w:szCs w:val="24"/>
          <w:lang w:val="ka-GE"/>
        </w:rPr>
        <w:t xml:space="preserve">ევროკავშირის </w:t>
      </w:r>
      <w:r w:rsidRPr="00F7214D">
        <w:rPr>
          <w:rFonts w:ascii="Sylfaen" w:hAnsi="Sylfaen"/>
          <w:noProof/>
          <w:sz w:val="24"/>
          <w:szCs w:val="24"/>
          <w:lang w:val="ka-GE"/>
        </w:rPr>
        <w:t>წევრმა სახელმწიფოებმა უნდა უზრუნველყონ, რომ ეროვნული ნუმერაციის გეგმ</w:t>
      </w:r>
      <w:r w:rsidR="0023763C">
        <w:rPr>
          <w:rFonts w:ascii="Sylfaen" w:hAnsi="Sylfaen"/>
          <w:noProof/>
          <w:sz w:val="24"/>
          <w:szCs w:val="24"/>
          <w:lang w:val="ka-GE"/>
        </w:rPr>
        <w:t>ები</w:t>
      </w:r>
      <w:r w:rsidRPr="00F7214D">
        <w:rPr>
          <w:rFonts w:ascii="Sylfaen" w:hAnsi="Sylfaen"/>
          <w:noProof/>
          <w:sz w:val="24"/>
          <w:szCs w:val="24"/>
          <w:lang w:val="ka-GE"/>
        </w:rPr>
        <w:t xml:space="preserve"> და </w:t>
      </w:r>
      <w:r w:rsidR="0023763C">
        <w:rPr>
          <w:rFonts w:ascii="Sylfaen" w:hAnsi="Sylfaen"/>
          <w:noProof/>
          <w:sz w:val="24"/>
          <w:szCs w:val="24"/>
          <w:lang w:val="ka-GE"/>
        </w:rPr>
        <w:t>ყოველი შემდგომი</w:t>
      </w:r>
      <w:r w:rsidRPr="00F7214D">
        <w:rPr>
          <w:rFonts w:ascii="Sylfaen" w:hAnsi="Sylfaen"/>
          <w:noProof/>
          <w:sz w:val="24"/>
          <w:szCs w:val="24"/>
          <w:lang w:val="ka-GE"/>
        </w:rPr>
        <w:t xml:space="preserve"> </w:t>
      </w:r>
      <w:r w:rsidR="0023763C">
        <w:rPr>
          <w:rFonts w:ascii="Sylfaen" w:hAnsi="Sylfaen"/>
          <w:noProof/>
          <w:sz w:val="24"/>
          <w:szCs w:val="24"/>
          <w:lang w:val="ka-GE"/>
        </w:rPr>
        <w:t>დამატება</w:t>
      </w:r>
      <w:r w:rsidRPr="00F7214D">
        <w:rPr>
          <w:rFonts w:ascii="Sylfaen" w:hAnsi="Sylfaen"/>
          <w:noProof/>
          <w:sz w:val="24"/>
          <w:szCs w:val="24"/>
          <w:lang w:val="ka-GE"/>
        </w:rPr>
        <w:t xml:space="preserve"> ან </w:t>
      </w:r>
      <w:r w:rsidR="0023763C">
        <w:rPr>
          <w:rFonts w:ascii="Sylfaen" w:hAnsi="Sylfaen"/>
          <w:noProof/>
          <w:sz w:val="24"/>
          <w:szCs w:val="24"/>
          <w:lang w:val="ka-GE"/>
        </w:rPr>
        <w:t>შესწორება</w:t>
      </w:r>
      <w:r w:rsidRPr="00F7214D">
        <w:rPr>
          <w:rFonts w:ascii="Sylfaen" w:hAnsi="Sylfaen"/>
          <w:noProof/>
          <w:sz w:val="24"/>
          <w:szCs w:val="24"/>
          <w:lang w:val="ka-GE"/>
        </w:rPr>
        <w:t xml:space="preserve"> </w:t>
      </w:r>
      <w:r w:rsidR="0023763C">
        <w:rPr>
          <w:rFonts w:ascii="Sylfaen" w:hAnsi="Sylfaen"/>
          <w:noProof/>
          <w:sz w:val="24"/>
          <w:szCs w:val="24"/>
          <w:lang w:val="ka-GE"/>
        </w:rPr>
        <w:t>გამოქვეყნდეს</w:t>
      </w:r>
      <w:r w:rsidRPr="00F7214D">
        <w:rPr>
          <w:rFonts w:ascii="Sylfaen" w:hAnsi="Sylfaen"/>
          <w:noProof/>
          <w:sz w:val="24"/>
          <w:szCs w:val="24"/>
          <w:lang w:val="ka-GE"/>
        </w:rPr>
        <w:t xml:space="preserve"> მხოლოდ იმ პირობით, რომ შეზღუდვები </w:t>
      </w:r>
      <w:r w:rsidR="0023763C">
        <w:rPr>
          <w:rFonts w:ascii="Sylfaen" w:hAnsi="Sylfaen"/>
          <w:noProof/>
          <w:sz w:val="24"/>
          <w:szCs w:val="24"/>
          <w:lang w:val="ka-GE"/>
        </w:rPr>
        <w:t xml:space="preserve">წარმოდგენილი </w:t>
      </w:r>
      <w:r w:rsidR="00AD6A61">
        <w:rPr>
          <w:rFonts w:ascii="Sylfaen" w:hAnsi="Sylfaen"/>
          <w:noProof/>
          <w:sz w:val="24"/>
          <w:szCs w:val="24"/>
          <w:lang w:val="ka-GE"/>
        </w:rPr>
        <w:t>იქნას</w:t>
      </w:r>
      <w:r w:rsidRPr="00F7214D">
        <w:rPr>
          <w:rFonts w:ascii="Sylfaen" w:hAnsi="Sylfaen"/>
          <w:noProof/>
          <w:sz w:val="24"/>
          <w:szCs w:val="24"/>
          <w:lang w:val="ka-GE"/>
        </w:rPr>
        <w:t xml:space="preserve"> ეროვნულ</w:t>
      </w:r>
      <w:r w:rsidR="0023763C">
        <w:rPr>
          <w:rFonts w:ascii="Sylfaen" w:hAnsi="Sylfaen"/>
          <w:noProof/>
          <w:sz w:val="24"/>
          <w:szCs w:val="24"/>
          <w:lang w:val="ka-GE"/>
        </w:rPr>
        <w:t>ი</w:t>
      </w:r>
      <w:r w:rsidRPr="00F7214D">
        <w:rPr>
          <w:rFonts w:ascii="Sylfaen" w:hAnsi="Sylfaen"/>
          <w:noProof/>
          <w:sz w:val="24"/>
          <w:szCs w:val="24"/>
          <w:lang w:val="ka-GE"/>
        </w:rPr>
        <w:t xml:space="preserve"> უსაფრთხოებ</w:t>
      </w:r>
      <w:r w:rsidR="0023763C">
        <w:rPr>
          <w:rFonts w:ascii="Sylfaen" w:hAnsi="Sylfaen"/>
          <w:noProof/>
          <w:sz w:val="24"/>
          <w:szCs w:val="24"/>
          <w:lang w:val="ka-GE"/>
        </w:rPr>
        <w:t>ი</w:t>
      </w:r>
      <w:r w:rsidRPr="00F7214D">
        <w:rPr>
          <w:rFonts w:ascii="Sylfaen" w:hAnsi="Sylfaen"/>
          <w:noProof/>
          <w:sz w:val="24"/>
          <w:szCs w:val="24"/>
          <w:lang w:val="ka-GE"/>
        </w:rPr>
        <w:t>ს</w:t>
      </w:r>
      <w:r w:rsidR="0023763C">
        <w:rPr>
          <w:rFonts w:ascii="Sylfaen" w:hAnsi="Sylfaen"/>
          <w:noProof/>
          <w:sz w:val="24"/>
          <w:szCs w:val="24"/>
          <w:lang w:val="ka-GE"/>
        </w:rPr>
        <w:t xml:space="preserve"> </w:t>
      </w:r>
      <w:r w:rsidR="0023763C" w:rsidRPr="00F7214D">
        <w:rPr>
          <w:rFonts w:ascii="Sylfaen" w:hAnsi="Sylfaen"/>
          <w:noProof/>
          <w:sz w:val="24"/>
          <w:szCs w:val="24"/>
          <w:lang w:val="ka-GE"/>
        </w:rPr>
        <w:t>საფუძველზე</w:t>
      </w:r>
      <w:r w:rsidRPr="00F7214D">
        <w:rPr>
          <w:rFonts w:ascii="Sylfaen" w:hAnsi="Sylfaen"/>
          <w:noProof/>
          <w:sz w:val="24"/>
          <w:szCs w:val="24"/>
          <w:lang w:val="ka-GE"/>
        </w:rPr>
        <w:t>.</w:t>
      </w:r>
    </w:p>
    <w:p w:rsidR="0023763C"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4. </w:t>
      </w:r>
      <w:r w:rsidR="00323594">
        <w:rPr>
          <w:rFonts w:ascii="Sylfaen" w:hAnsi="Sylfaen"/>
          <w:noProof/>
          <w:sz w:val="24"/>
          <w:szCs w:val="24"/>
          <w:lang w:val="ka-GE"/>
        </w:rPr>
        <w:tab/>
      </w:r>
      <w:r w:rsidR="0023763C">
        <w:rPr>
          <w:rFonts w:ascii="Sylfaen" w:hAnsi="Sylfaen"/>
          <w:noProof/>
          <w:sz w:val="24"/>
          <w:szCs w:val="24"/>
          <w:lang w:val="ka-GE"/>
        </w:rPr>
        <w:t>ევროკავში</w:t>
      </w:r>
      <w:r w:rsidR="00AD6A61">
        <w:rPr>
          <w:rFonts w:ascii="Sylfaen" w:hAnsi="Sylfaen"/>
          <w:noProof/>
          <w:sz w:val="24"/>
          <w:szCs w:val="24"/>
          <w:lang w:val="ka-GE"/>
        </w:rPr>
        <w:t>რ</w:t>
      </w:r>
      <w:r w:rsidR="0023763C">
        <w:rPr>
          <w:rFonts w:ascii="Sylfaen" w:hAnsi="Sylfaen"/>
          <w:noProof/>
          <w:sz w:val="24"/>
          <w:szCs w:val="24"/>
          <w:lang w:val="ka-GE"/>
        </w:rPr>
        <w:t xml:space="preserve">ის </w:t>
      </w:r>
      <w:r w:rsidRPr="00F7214D">
        <w:rPr>
          <w:rFonts w:ascii="Sylfaen" w:hAnsi="Sylfaen"/>
          <w:noProof/>
          <w:sz w:val="24"/>
          <w:szCs w:val="24"/>
          <w:lang w:val="ka-GE"/>
        </w:rPr>
        <w:t>წევრ</w:t>
      </w:r>
      <w:r w:rsidR="0023763C">
        <w:rPr>
          <w:rFonts w:ascii="Sylfaen" w:hAnsi="Sylfaen"/>
          <w:noProof/>
          <w:sz w:val="24"/>
          <w:szCs w:val="24"/>
          <w:lang w:val="ka-GE"/>
        </w:rPr>
        <w:t>მა</w:t>
      </w:r>
      <w:r w:rsidRPr="00F7214D">
        <w:rPr>
          <w:rFonts w:ascii="Sylfaen" w:hAnsi="Sylfaen"/>
          <w:noProof/>
          <w:sz w:val="24"/>
          <w:szCs w:val="24"/>
          <w:lang w:val="ka-GE"/>
        </w:rPr>
        <w:t xml:space="preserve"> სახელმწიფოებ</w:t>
      </w:r>
      <w:r w:rsidR="0023763C">
        <w:rPr>
          <w:rFonts w:ascii="Sylfaen" w:hAnsi="Sylfaen"/>
          <w:noProof/>
          <w:sz w:val="24"/>
          <w:szCs w:val="24"/>
          <w:lang w:val="ka-GE"/>
        </w:rPr>
        <w:t>მა</w:t>
      </w:r>
      <w:r w:rsidRPr="00F7214D">
        <w:rPr>
          <w:rFonts w:ascii="Sylfaen" w:hAnsi="Sylfaen"/>
          <w:noProof/>
          <w:sz w:val="24"/>
          <w:szCs w:val="24"/>
          <w:lang w:val="ka-GE"/>
        </w:rPr>
        <w:t xml:space="preserve"> მხარი უნდა დაუჭირო</w:t>
      </w:r>
      <w:r w:rsidR="00AD6A61">
        <w:rPr>
          <w:rFonts w:ascii="Sylfaen" w:hAnsi="Sylfaen"/>
          <w:noProof/>
          <w:sz w:val="24"/>
          <w:szCs w:val="24"/>
          <w:lang w:val="ka-GE"/>
        </w:rPr>
        <w:t>ნ</w:t>
      </w:r>
      <w:r w:rsidR="0023763C">
        <w:rPr>
          <w:rFonts w:ascii="Sylfaen" w:hAnsi="Sylfaen"/>
          <w:noProof/>
          <w:sz w:val="24"/>
          <w:szCs w:val="24"/>
          <w:lang w:val="ka-GE"/>
        </w:rPr>
        <w:t xml:space="preserve"> ევროპული გაერთიანების</w:t>
      </w:r>
      <w:r w:rsidRPr="00F7214D">
        <w:rPr>
          <w:rFonts w:ascii="Sylfaen" w:hAnsi="Sylfaen"/>
          <w:noProof/>
          <w:sz w:val="24"/>
          <w:szCs w:val="24"/>
          <w:lang w:val="ka-GE"/>
        </w:rPr>
        <w:t xml:space="preserve"> </w:t>
      </w:r>
      <w:r w:rsidR="0023763C" w:rsidRPr="00F7214D">
        <w:rPr>
          <w:rFonts w:ascii="Sylfaen" w:hAnsi="Sylfaen"/>
          <w:noProof/>
          <w:sz w:val="24"/>
          <w:szCs w:val="24"/>
          <w:lang w:val="ka-GE"/>
        </w:rPr>
        <w:t>ფარგლებში</w:t>
      </w:r>
      <w:r w:rsidR="0023763C">
        <w:rPr>
          <w:rFonts w:ascii="Sylfaen" w:hAnsi="Sylfaen"/>
          <w:noProof/>
          <w:sz w:val="24"/>
          <w:szCs w:val="24"/>
          <w:lang w:val="ka-GE"/>
        </w:rPr>
        <w:t xml:space="preserve"> კონკრეტული ნუმერაციის ან ნუმერაციის დიაპაზონის</w:t>
      </w:r>
      <w:r w:rsidR="0023763C" w:rsidRPr="00F7214D">
        <w:rPr>
          <w:rFonts w:ascii="Sylfaen" w:hAnsi="Sylfaen"/>
          <w:noProof/>
          <w:sz w:val="24"/>
          <w:szCs w:val="24"/>
          <w:lang w:val="ka-GE"/>
        </w:rPr>
        <w:t xml:space="preserve"> </w:t>
      </w:r>
      <w:r w:rsidRPr="00F7214D">
        <w:rPr>
          <w:rFonts w:ascii="Sylfaen" w:hAnsi="Sylfaen"/>
          <w:noProof/>
          <w:sz w:val="24"/>
          <w:szCs w:val="24"/>
          <w:lang w:val="ka-GE"/>
        </w:rPr>
        <w:t>ჰარმონიზაცი</w:t>
      </w:r>
      <w:r w:rsidR="0023763C">
        <w:rPr>
          <w:rFonts w:ascii="Sylfaen" w:hAnsi="Sylfaen"/>
          <w:noProof/>
          <w:sz w:val="24"/>
          <w:szCs w:val="24"/>
          <w:lang w:val="ka-GE"/>
        </w:rPr>
        <w:t>ა</w:t>
      </w:r>
      <w:r w:rsidRPr="00F7214D">
        <w:rPr>
          <w:rFonts w:ascii="Sylfaen" w:hAnsi="Sylfaen"/>
          <w:noProof/>
          <w:sz w:val="24"/>
          <w:szCs w:val="24"/>
          <w:lang w:val="ka-GE"/>
        </w:rPr>
        <w:t xml:space="preserve">ს, სადაც </w:t>
      </w:r>
      <w:r w:rsidR="0023763C">
        <w:rPr>
          <w:rFonts w:ascii="Sylfaen" w:hAnsi="Sylfaen"/>
          <w:noProof/>
          <w:sz w:val="24"/>
          <w:szCs w:val="24"/>
          <w:lang w:val="ka-GE"/>
        </w:rPr>
        <w:t>აღნიშნული</w:t>
      </w:r>
      <w:r w:rsidRPr="00F7214D">
        <w:rPr>
          <w:rFonts w:ascii="Sylfaen" w:hAnsi="Sylfaen"/>
          <w:noProof/>
          <w:sz w:val="24"/>
          <w:szCs w:val="24"/>
          <w:lang w:val="ka-GE"/>
        </w:rPr>
        <w:t xml:space="preserve"> ხელი შეუწყოს</w:t>
      </w:r>
      <w:r w:rsidR="0023763C">
        <w:rPr>
          <w:rFonts w:ascii="Sylfaen" w:hAnsi="Sylfaen"/>
          <w:noProof/>
          <w:sz w:val="24"/>
          <w:szCs w:val="24"/>
          <w:lang w:val="ka-GE"/>
        </w:rPr>
        <w:t xml:space="preserve"> როგორც შიდა ბაზრის ფუნქციონირებას, ასევე</w:t>
      </w:r>
      <w:r w:rsidRPr="00F7214D">
        <w:rPr>
          <w:rFonts w:ascii="Sylfaen" w:hAnsi="Sylfaen"/>
          <w:noProof/>
          <w:sz w:val="24"/>
          <w:szCs w:val="24"/>
          <w:lang w:val="ka-GE"/>
        </w:rPr>
        <w:t xml:space="preserve"> </w:t>
      </w:r>
      <w:r w:rsidR="0023763C" w:rsidRPr="00F7214D">
        <w:rPr>
          <w:rFonts w:ascii="Sylfaen" w:hAnsi="Sylfaen"/>
          <w:noProof/>
          <w:sz w:val="24"/>
          <w:szCs w:val="24"/>
          <w:lang w:val="ka-GE"/>
        </w:rPr>
        <w:t xml:space="preserve">პანევროპულ </w:t>
      </w:r>
      <w:r w:rsidR="0023763C">
        <w:rPr>
          <w:rFonts w:ascii="Sylfaen" w:hAnsi="Sylfaen"/>
          <w:noProof/>
          <w:sz w:val="24"/>
          <w:szCs w:val="24"/>
          <w:lang w:val="ka-GE"/>
        </w:rPr>
        <w:t xml:space="preserve">მომსახურებების </w:t>
      </w:r>
      <w:r w:rsidRPr="00F7214D">
        <w:rPr>
          <w:rFonts w:ascii="Sylfaen" w:hAnsi="Sylfaen"/>
          <w:noProof/>
          <w:sz w:val="24"/>
          <w:szCs w:val="24"/>
          <w:lang w:val="ka-GE"/>
        </w:rPr>
        <w:t>განვითარებას. კომისიას</w:t>
      </w:r>
      <w:r w:rsidR="0023763C">
        <w:rPr>
          <w:rFonts w:ascii="Sylfaen" w:hAnsi="Sylfaen"/>
          <w:noProof/>
          <w:sz w:val="24"/>
          <w:szCs w:val="24"/>
          <w:lang w:val="ka-GE"/>
        </w:rPr>
        <w:t xml:space="preserve"> შეუძლია მიმართოს შესაბამის ტექნიკურ ზომებს აღნიშნულთან დაკავშირებით.</w:t>
      </w:r>
    </w:p>
    <w:p w:rsidR="00F7214D" w:rsidRPr="00F7214D" w:rsidRDefault="0023763C" w:rsidP="0023763C">
      <w:pPr>
        <w:spacing w:after="120" w:line="320" w:lineRule="atLeast"/>
        <w:ind w:left="720"/>
        <w:jc w:val="both"/>
        <w:rPr>
          <w:rFonts w:ascii="Sylfaen" w:hAnsi="Sylfaen"/>
          <w:noProof/>
          <w:sz w:val="24"/>
          <w:szCs w:val="24"/>
          <w:lang w:val="ka-GE"/>
        </w:rPr>
      </w:pPr>
      <w:r>
        <w:rPr>
          <w:rFonts w:ascii="Sylfaen" w:hAnsi="Sylfaen"/>
          <w:noProof/>
          <w:sz w:val="24"/>
          <w:szCs w:val="24"/>
          <w:lang w:val="ka-GE"/>
        </w:rPr>
        <w:t>ღონისძიებები, რომლებიც შემუ</w:t>
      </w:r>
      <w:r w:rsidR="00AD6A61">
        <w:rPr>
          <w:rFonts w:ascii="Sylfaen" w:hAnsi="Sylfaen"/>
          <w:noProof/>
          <w:sz w:val="24"/>
          <w:szCs w:val="24"/>
          <w:lang w:val="ka-GE"/>
        </w:rPr>
        <w:t>შ</w:t>
      </w:r>
      <w:r>
        <w:rPr>
          <w:rFonts w:ascii="Sylfaen" w:hAnsi="Sylfaen"/>
          <w:noProof/>
          <w:sz w:val="24"/>
          <w:szCs w:val="24"/>
          <w:lang w:val="ka-GE"/>
        </w:rPr>
        <w:t>ავებულია წინამდებარე დი</w:t>
      </w:r>
      <w:r w:rsidR="001516C5">
        <w:rPr>
          <w:rFonts w:ascii="Sylfaen" w:hAnsi="Sylfaen"/>
          <w:noProof/>
          <w:sz w:val="24"/>
          <w:szCs w:val="24"/>
          <w:lang w:val="ka-GE"/>
        </w:rPr>
        <w:t>რ</w:t>
      </w:r>
      <w:r>
        <w:rPr>
          <w:rFonts w:ascii="Sylfaen" w:hAnsi="Sylfaen"/>
          <w:noProof/>
          <w:sz w:val="24"/>
          <w:szCs w:val="24"/>
          <w:lang w:val="ka-GE"/>
        </w:rPr>
        <w:t xml:space="preserve">ექტივის არა-არსებითი მნიშვნელობის მქონე ელემენტებში ცვლილებების შეტანის მიზნით, მისი დამატების გზით, </w:t>
      </w:r>
      <w:r w:rsidRPr="00214B68">
        <w:rPr>
          <w:rFonts w:ascii="Sylfaen" w:hAnsi="Sylfaen"/>
          <w:noProof/>
          <w:sz w:val="24"/>
          <w:szCs w:val="24"/>
          <w:lang w:val="ka-GE"/>
        </w:rPr>
        <w:t xml:space="preserve">მიღებულ </w:t>
      </w:r>
      <w:r>
        <w:rPr>
          <w:rFonts w:ascii="Sylfaen" w:hAnsi="Sylfaen"/>
          <w:noProof/>
          <w:sz w:val="24"/>
          <w:szCs w:val="24"/>
          <w:lang w:val="ka-GE"/>
        </w:rPr>
        <w:t>უნდა იქნა</w:t>
      </w:r>
      <w:r w:rsidRPr="00214B68">
        <w:rPr>
          <w:rFonts w:ascii="Sylfaen" w:hAnsi="Sylfaen"/>
          <w:noProof/>
          <w:sz w:val="24"/>
          <w:szCs w:val="24"/>
          <w:lang w:val="ka-GE"/>
        </w:rPr>
        <w:t>ს</w:t>
      </w:r>
      <w:r>
        <w:rPr>
          <w:rFonts w:ascii="Sylfaen" w:hAnsi="Sylfaen"/>
          <w:noProof/>
          <w:sz w:val="24"/>
          <w:szCs w:val="24"/>
          <w:lang w:val="ka-GE"/>
        </w:rPr>
        <w:t xml:space="preserve"> </w:t>
      </w:r>
      <w:r w:rsidRPr="00214B68">
        <w:rPr>
          <w:rFonts w:ascii="Sylfaen" w:hAnsi="Sylfaen"/>
          <w:noProof/>
          <w:sz w:val="24"/>
          <w:szCs w:val="24"/>
          <w:lang w:val="ka-GE"/>
        </w:rPr>
        <w:t>მარეგულირებელი პროცედურ</w:t>
      </w:r>
      <w:r>
        <w:rPr>
          <w:rFonts w:ascii="Sylfaen" w:hAnsi="Sylfaen"/>
          <w:noProof/>
          <w:sz w:val="24"/>
          <w:szCs w:val="24"/>
          <w:lang w:val="ka-GE"/>
        </w:rPr>
        <w:t>ის თანახმად,</w:t>
      </w:r>
      <w:r w:rsidRPr="00214B68">
        <w:rPr>
          <w:rFonts w:ascii="Sylfaen" w:hAnsi="Sylfaen"/>
          <w:noProof/>
          <w:sz w:val="24"/>
          <w:szCs w:val="24"/>
          <w:lang w:val="ka-GE"/>
        </w:rPr>
        <w:t xml:space="preserve"> 22</w:t>
      </w:r>
      <w:r>
        <w:rPr>
          <w:rFonts w:ascii="Sylfaen" w:hAnsi="Sylfaen"/>
          <w:noProof/>
          <w:sz w:val="24"/>
          <w:szCs w:val="24"/>
          <w:lang w:val="ka-GE"/>
        </w:rPr>
        <w:t xml:space="preserve">(3) </w:t>
      </w:r>
      <w:r w:rsidRPr="00214B68">
        <w:rPr>
          <w:rFonts w:ascii="Sylfaen" w:hAnsi="Sylfaen"/>
          <w:noProof/>
          <w:sz w:val="24"/>
          <w:szCs w:val="24"/>
          <w:lang w:val="ka-GE"/>
        </w:rPr>
        <w:t>მუხლი</w:t>
      </w:r>
      <w:r>
        <w:rPr>
          <w:rFonts w:ascii="Sylfaen" w:hAnsi="Sylfaen"/>
          <w:noProof/>
          <w:sz w:val="24"/>
          <w:szCs w:val="24"/>
          <w:lang w:val="ka-GE"/>
        </w:rPr>
        <w:t>თ გათვალისწინებული სიფრთხილის ზომების დაცვით</w:t>
      </w:r>
      <w:r w:rsidR="00AD6A61">
        <w:rPr>
          <w:rFonts w:ascii="Sylfaen" w:hAnsi="Sylfaen"/>
          <w:noProof/>
          <w:sz w:val="24"/>
          <w:szCs w:val="24"/>
          <w:lang w:val="ka-GE"/>
        </w:rPr>
        <w:t>.</w:t>
      </w:r>
      <w:r w:rsidR="001516C5">
        <w:rPr>
          <w:rFonts w:ascii="Sylfaen" w:hAnsi="Sylfaen"/>
          <w:noProof/>
          <w:sz w:val="24"/>
          <w:szCs w:val="24"/>
          <w:lang w:val="ka-GE"/>
        </w:rPr>
        <w:t xml:space="preserve"> </w:t>
      </w:r>
    </w:p>
    <w:p w:rsidR="00F7214D" w:rsidRDefault="00F7214D" w:rsidP="00F7214D">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5. </w:t>
      </w:r>
      <w:r w:rsidR="00323594">
        <w:rPr>
          <w:rFonts w:ascii="Sylfaen" w:hAnsi="Sylfaen"/>
          <w:noProof/>
          <w:sz w:val="24"/>
          <w:szCs w:val="24"/>
          <w:lang w:val="ka-GE"/>
        </w:rPr>
        <w:tab/>
      </w:r>
      <w:r w:rsidR="0023763C">
        <w:rPr>
          <w:rFonts w:ascii="Sylfaen" w:hAnsi="Sylfaen"/>
          <w:noProof/>
          <w:sz w:val="24"/>
          <w:szCs w:val="24"/>
          <w:lang w:val="ka-GE"/>
        </w:rPr>
        <w:t xml:space="preserve">იმ შემთხვევაში, თუ მიზანშეწონილი იქნება </w:t>
      </w:r>
      <w:r w:rsidR="0023763C" w:rsidRPr="00F7214D">
        <w:rPr>
          <w:rFonts w:ascii="Sylfaen" w:hAnsi="Sylfaen"/>
          <w:noProof/>
          <w:sz w:val="24"/>
          <w:szCs w:val="24"/>
          <w:lang w:val="ka-GE"/>
        </w:rPr>
        <w:t>მომსახურებ</w:t>
      </w:r>
      <w:r w:rsidR="0023763C">
        <w:rPr>
          <w:rFonts w:ascii="Sylfaen" w:hAnsi="Sylfaen"/>
          <w:noProof/>
          <w:sz w:val="24"/>
          <w:szCs w:val="24"/>
          <w:lang w:val="ka-GE"/>
        </w:rPr>
        <w:t xml:space="preserve">ების </w:t>
      </w:r>
      <w:r w:rsidR="0023763C" w:rsidRPr="00F7214D">
        <w:rPr>
          <w:rFonts w:ascii="Sylfaen" w:hAnsi="Sylfaen"/>
          <w:noProof/>
          <w:sz w:val="24"/>
          <w:szCs w:val="24"/>
          <w:lang w:val="ka-GE"/>
        </w:rPr>
        <w:t>სრული გლობალური თავსებადობის</w:t>
      </w:r>
      <w:r w:rsidRPr="00F7214D">
        <w:rPr>
          <w:rFonts w:ascii="Sylfaen" w:hAnsi="Sylfaen"/>
          <w:noProof/>
          <w:sz w:val="24"/>
          <w:szCs w:val="24"/>
          <w:lang w:val="ka-GE"/>
        </w:rPr>
        <w:t xml:space="preserve"> უზრუნველ</w:t>
      </w:r>
      <w:r w:rsidR="0023763C">
        <w:rPr>
          <w:rFonts w:ascii="Sylfaen" w:hAnsi="Sylfaen"/>
          <w:noProof/>
          <w:sz w:val="24"/>
          <w:szCs w:val="24"/>
          <w:lang w:val="ka-GE"/>
        </w:rPr>
        <w:t>სა</w:t>
      </w:r>
      <w:r w:rsidRPr="00F7214D">
        <w:rPr>
          <w:rFonts w:ascii="Sylfaen" w:hAnsi="Sylfaen"/>
          <w:noProof/>
          <w:sz w:val="24"/>
          <w:szCs w:val="24"/>
          <w:lang w:val="ka-GE"/>
        </w:rPr>
        <w:t>ყოფ</w:t>
      </w:r>
      <w:r w:rsidR="0023763C">
        <w:rPr>
          <w:rFonts w:ascii="Sylfaen" w:hAnsi="Sylfaen"/>
          <w:noProof/>
          <w:sz w:val="24"/>
          <w:szCs w:val="24"/>
          <w:lang w:val="ka-GE"/>
        </w:rPr>
        <w:t>ად</w:t>
      </w:r>
      <w:r w:rsidRPr="00F7214D">
        <w:rPr>
          <w:rFonts w:ascii="Sylfaen" w:hAnsi="Sylfaen"/>
          <w:noProof/>
          <w:sz w:val="24"/>
          <w:szCs w:val="24"/>
          <w:lang w:val="ka-GE"/>
        </w:rPr>
        <w:t>,</w:t>
      </w:r>
      <w:r w:rsidR="0023763C">
        <w:rPr>
          <w:rFonts w:ascii="Sylfaen" w:hAnsi="Sylfaen"/>
          <w:noProof/>
          <w:sz w:val="24"/>
          <w:szCs w:val="24"/>
          <w:lang w:val="ka-GE"/>
        </w:rPr>
        <w:t xml:space="preserve"> ევროკავშირის</w:t>
      </w:r>
      <w:r w:rsidRPr="00F7214D">
        <w:rPr>
          <w:rFonts w:ascii="Sylfaen" w:hAnsi="Sylfaen"/>
          <w:noProof/>
          <w:sz w:val="24"/>
          <w:szCs w:val="24"/>
          <w:lang w:val="ka-GE"/>
        </w:rPr>
        <w:t xml:space="preserve"> წევრ</w:t>
      </w:r>
      <w:r w:rsidR="0023763C">
        <w:rPr>
          <w:rFonts w:ascii="Sylfaen" w:hAnsi="Sylfaen"/>
          <w:noProof/>
          <w:sz w:val="24"/>
          <w:szCs w:val="24"/>
          <w:lang w:val="ka-GE"/>
        </w:rPr>
        <w:t>მა</w:t>
      </w:r>
      <w:r w:rsidRPr="00F7214D">
        <w:rPr>
          <w:rFonts w:ascii="Sylfaen" w:hAnsi="Sylfaen"/>
          <w:noProof/>
          <w:sz w:val="24"/>
          <w:szCs w:val="24"/>
          <w:lang w:val="ka-GE"/>
        </w:rPr>
        <w:t xml:space="preserve"> სახელმწიფოებ</w:t>
      </w:r>
      <w:r w:rsidR="0023763C">
        <w:rPr>
          <w:rFonts w:ascii="Sylfaen" w:hAnsi="Sylfaen"/>
          <w:noProof/>
          <w:sz w:val="24"/>
          <w:szCs w:val="24"/>
          <w:lang w:val="ka-GE"/>
        </w:rPr>
        <w:t>მა უნდა მოახდინონ</w:t>
      </w:r>
      <w:r w:rsidRPr="00F7214D">
        <w:rPr>
          <w:rFonts w:ascii="Sylfaen" w:hAnsi="Sylfaen"/>
          <w:noProof/>
          <w:sz w:val="24"/>
          <w:szCs w:val="24"/>
          <w:lang w:val="ka-GE"/>
        </w:rPr>
        <w:t xml:space="preserve"> </w:t>
      </w:r>
      <w:r w:rsidR="0023763C">
        <w:rPr>
          <w:rFonts w:ascii="Sylfaen" w:hAnsi="Sylfaen"/>
          <w:noProof/>
          <w:sz w:val="24"/>
          <w:szCs w:val="24"/>
          <w:lang w:val="ka-GE"/>
        </w:rPr>
        <w:t xml:space="preserve">მათი </w:t>
      </w:r>
      <w:r w:rsidRPr="00F7214D">
        <w:rPr>
          <w:rFonts w:ascii="Sylfaen" w:hAnsi="Sylfaen"/>
          <w:noProof/>
          <w:sz w:val="24"/>
          <w:szCs w:val="24"/>
          <w:lang w:val="ka-GE"/>
        </w:rPr>
        <w:t>პოზიციების კოორდინ</w:t>
      </w:r>
      <w:r w:rsidR="0023763C">
        <w:rPr>
          <w:rFonts w:ascii="Sylfaen" w:hAnsi="Sylfaen"/>
          <w:noProof/>
          <w:sz w:val="24"/>
          <w:szCs w:val="24"/>
          <w:lang w:val="ka-GE"/>
        </w:rPr>
        <w:t>ირება</w:t>
      </w:r>
      <w:r w:rsidRPr="00F7214D">
        <w:rPr>
          <w:rFonts w:ascii="Sylfaen" w:hAnsi="Sylfaen"/>
          <w:noProof/>
          <w:sz w:val="24"/>
          <w:szCs w:val="24"/>
          <w:lang w:val="ka-GE"/>
        </w:rPr>
        <w:t xml:space="preserve"> საერთაშორისო </w:t>
      </w:r>
      <w:r w:rsidR="0023763C">
        <w:rPr>
          <w:rFonts w:ascii="Sylfaen" w:hAnsi="Sylfaen"/>
          <w:noProof/>
          <w:sz w:val="24"/>
          <w:szCs w:val="24"/>
          <w:lang w:val="ka-GE"/>
        </w:rPr>
        <w:t>ორგანიზაციებ</w:t>
      </w:r>
      <w:r w:rsidRPr="00F7214D">
        <w:rPr>
          <w:rFonts w:ascii="Sylfaen" w:hAnsi="Sylfaen"/>
          <w:noProof/>
          <w:sz w:val="24"/>
          <w:szCs w:val="24"/>
          <w:lang w:val="ka-GE"/>
        </w:rPr>
        <w:t>სა და ფორუმებ</w:t>
      </w:r>
      <w:r w:rsidR="0023763C">
        <w:rPr>
          <w:rFonts w:ascii="Sylfaen" w:hAnsi="Sylfaen"/>
          <w:noProof/>
          <w:sz w:val="24"/>
          <w:szCs w:val="24"/>
          <w:lang w:val="ka-GE"/>
        </w:rPr>
        <w:t>ში, სადაც</w:t>
      </w:r>
      <w:r w:rsidRPr="00F7214D">
        <w:rPr>
          <w:rFonts w:ascii="Sylfaen" w:hAnsi="Sylfaen"/>
          <w:noProof/>
          <w:sz w:val="24"/>
          <w:szCs w:val="24"/>
          <w:lang w:val="ka-GE"/>
        </w:rPr>
        <w:t xml:space="preserve"> გადაწყვეტილებებ</w:t>
      </w:r>
      <w:r w:rsidR="0023763C">
        <w:rPr>
          <w:rFonts w:ascii="Sylfaen" w:hAnsi="Sylfaen"/>
          <w:noProof/>
          <w:sz w:val="24"/>
          <w:szCs w:val="24"/>
          <w:lang w:val="ka-GE"/>
        </w:rPr>
        <w:t>ი</w:t>
      </w:r>
      <w:r w:rsidRPr="00F7214D">
        <w:rPr>
          <w:rFonts w:ascii="Sylfaen" w:hAnsi="Sylfaen"/>
          <w:noProof/>
          <w:sz w:val="24"/>
          <w:szCs w:val="24"/>
          <w:lang w:val="ka-GE"/>
        </w:rPr>
        <w:t>ს</w:t>
      </w:r>
      <w:r w:rsidR="0023763C">
        <w:rPr>
          <w:rFonts w:ascii="Sylfaen" w:hAnsi="Sylfaen"/>
          <w:noProof/>
          <w:sz w:val="24"/>
          <w:szCs w:val="24"/>
          <w:lang w:val="ka-GE"/>
        </w:rPr>
        <w:t xml:space="preserve"> მიღება </w:t>
      </w:r>
      <w:r w:rsidR="001516C5">
        <w:rPr>
          <w:rFonts w:ascii="Sylfaen" w:hAnsi="Sylfaen"/>
          <w:noProof/>
          <w:sz w:val="24"/>
          <w:szCs w:val="24"/>
          <w:lang w:val="ka-GE"/>
        </w:rPr>
        <w:t>მო</w:t>
      </w:r>
      <w:r w:rsidR="0023763C">
        <w:rPr>
          <w:rFonts w:ascii="Sylfaen" w:hAnsi="Sylfaen"/>
          <w:noProof/>
          <w:sz w:val="24"/>
          <w:szCs w:val="24"/>
          <w:lang w:val="ka-GE"/>
        </w:rPr>
        <w:t>ხდება</w:t>
      </w:r>
      <w:r w:rsidRPr="00F7214D">
        <w:rPr>
          <w:rFonts w:ascii="Sylfaen" w:hAnsi="Sylfaen"/>
          <w:noProof/>
          <w:sz w:val="24"/>
          <w:szCs w:val="24"/>
          <w:lang w:val="ka-GE"/>
        </w:rPr>
        <w:t xml:space="preserve"> </w:t>
      </w:r>
      <w:r w:rsidR="0023763C" w:rsidRPr="00F7214D">
        <w:rPr>
          <w:rFonts w:ascii="Sylfaen" w:hAnsi="Sylfaen"/>
          <w:noProof/>
          <w:sz w:val="24"/>
          <w:szCs w:val="24"/>
          <w:lang w:val="ka-GE"/>
        </w:rPr>
        <w:t>ელექტრონული საკომუნიკაციო ქსელები</w:t>
      </w:r>
      <w:r w:rsidR="0023763C">
        <w:rPr>
          <w:rFonts w:ascii="Sylfaen" w:hAnsi="Sylfaen"/>
          <w:noProof/>
          <w:sz w:val="24"/>
          <w:szCs w:val="24"/>
          <w:lang w:val="ka-GE"/>
        </w:rPr>
        <w:t>ს</w:t>
      </w:r>
      <w:r w:rsidR="0023763C" w:rsidRPr="00F7214D">
        <w:rPr>
          <w:rFonts w:ascii="Sylfaen" w:hAnsi="Sylfaen"/>
          <w:noProof/>
          <w:sz w:val="24"/>
          <w:szCs w:val="24"/>
          <w:lang w:val="ka-GE"/>
        </w:rPr>
        <w:t>ა და მომსახურებ</w:t>
      </w:r>
      <w:r w:rsidR="0023763C">
        <w:rPr>
          <w:rFonts w:ascii="Sylfaen" w:hAnsi="Sylfaen"/>
          <w:noProof/>
          <w:sz w:val="24"/>
          <w:szCs w:val="24"/>
          <w:lang w:val="ka-GE"/>
        </w:rPr>
        <w:t xml:space="preserve">ების </w:t>
      </w:r>
      <w:r w:rsidRPr="00F7214D">
        <w:rPr>
          <w:rFonts w:ascii="Sylfaen" w:hAnsi="Sylfaen"/>
          <w:noProof/>
          <w:sz w:val="24"/>
          <w:szCs w:val="24"/>
          <w:lang w:val="ka-GE"/>
        </w:rPr>
        <w:t>ნუმერაცი</w:t>
      </w:r>
      <w:r w:rsidR="0023763C">
        <w:rPr>
          <w:rFonts w:ascii="Sylfaen" w:hAnsi="Sylfaen"/>
          <w:noProof/>
          <w:sz w:val="24"/>
          <w:szCs w:val="24"/>
          <w:lang w:val="ka-GE"/>
        </w:rPr>
        <w:t>ა</w:t>
      </w:r>
      <w:r w:rsidRPr="00F7214D">
        <w:rPr>
          <w:rFonts w:ascii="Sylfaen" w:hAnsi="Sylfaen"/>
          <w:noProof/>
          <w:sz w:val="24"/>
          <w:szCs w:val="24"/>
          <w:lang w:val="ka-GE"/>
        </w:rPr>
        <w:t>ს</w:t>
      </w:r>
      <w:r w:rsidR="0023763C">
        <w:rPr>
          <w:rFonts w:ascii="Sylfaen" w:hAnsi="Sylfaen"/>
          <w:noProof/>
          <w:sz w:val="24"/>
          <w:szCs w:val="24"/>
          <w:lang w:val="ka-GE"/>
        </w:rPr>
        <w:t>თან</w:t>
      </w:r>
      <w:r w:rsidRPr="00F7214D">
        <w:rPr>
          <w:rFonts w:ascii="Sylfaen" w:hAnsi="Sylfaen"/>
          <w:noProof/>
          <w:sz w:val="24"/>
          <w:szCs w:val="24"/>
          <w:lang w:val="ka-GE"/>
        </w:rPr>
        <w:t>, დასახელებ</w:t>
      </w:r>
      <w:r w:rsidR="0023763C">
        <w:rPr>
          <w:rFonts w:ascii="Sylfaen" w:hAnsi="Sylfaen"/>
          <w:noProof/>
          <w:sz w:val="24"/>
          <w:szCs w:val="24"/>
          <w:lang w:val="ka-GE"/>
        </w:rPr>
        <w:t>ების მინიჭებასა</w:t>
      </w:r>
      <w:r w:rsidRPr="00F7214D">
        <w:rPr>
          <w:rFonts w:ascii="Sylfaen" w:hAnsi="Sylfaen"/>
          <w:noProof/>
          <w:sz w:val="24"/>
          <w:szCs w:val="24"/>
          <w:lang w:val="ka-GE"/>
        </w:rPr>
        <w:t xml:space="preserve"> და </w:t>
      </w:r>
      <w:r w:rsidR="0023763C">
        <w:rPr>
          <w:rFonts w:ascii="Sylfaen" w:hAnsi="Sylfaen"/>
          <w:noProof/>
          <w:sz w:val="24"/>
          <w:szCs w:val="24"/>
          <w:lang w:val="ka-GE"/>
        </w:rPr>
        <w:t xml:space="preserve">ადრესაციასთან დაკავშირებულ </w:t>
      </w:r>
      <w:r w:rsidR="0023763C" w:rsidRPr="00F7214D">
        <w:rPr>
          <w:rFonts w:ascii="Sylfaen" w:hAnsi="Sylfaen"/>
          <w:noProof/>
          <w:sz w:val="24"/>
          <w:szCs w:val="24"/>
          <w:lang w:val="ka-GE"/>
        </w:rPr>
        <w:t>საკითხებზე</w:t>
      </w:r>
      <w:r w:rsidRPr="00F7214D">
        <w:rPr>
          <w:rFonts w:ascii="Sylfaen" w:hAnsi="Sylfaen"/>
          <w:noProof/>
          <w:sz w:val="24"/>
          <w:szCs w:val="24"/>
          <w:lang w:val="ka-GE"/>
        </w:rPr>
        <w:t>.</w:t>
      </w:r>
    </w:p>
    <w:p w:rsidR="00F7214D" w:rsidRDefault="00F7214D" w:rsidP="00AD6A61">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lastRenderedPageBreak/>
        <w:t>მუხლი 11</w:t>
      </w:r>
    </w:p>
    <w:p w:rsidR="00F7214D" w:rsidRDefault="00F7214D" w:rsidP="00F7214D">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გასხვისების ზოლში გავლის უფლება</w:t>
      </w:r>
    </w:p>
    <w:p w:rsidR="00F7214D" w:rsidRPr="00F7214D"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1. </w:t>
      </w:r>
      <w:r w:rsidR="00323594">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sidRPr="00F7214D">
        <w:rPr>
          <w:rFonts w:ascii="Sylfaen" w:hAnsi="Sylfaen"/>
          <w:noProof/>
          <w:sz w:val="24"/>
          <w:szCs w:val="24"/>
          <w:lang w:val="ka-GE"/>
        </w:rPr>
        <w:t xml:space="preserve">წევრმა სახელმწიფოებმა უნდა უზრუნველყონ, რომ </w:t>
      </w:r>
      <w:r w:rsidR="00AD6A61">
        <w:rPr>
          <w:rFonts w:ascii="Sylfaen" w:hAnsi="Sylfaen"/>
          <w:noProof/>
          <w:sz w:val="24"/>
          <w:szCs w:val="24"/>
          <w:lang w:val="ka-GE"/>
        </w:rPr>
        <w:t>იმ შემთხვევაში, თუ</w:t>
      </w:r>
      <w:r w:rsidRPr="00F7214D">
        <w:rPr>
          <w:rFonts w:ascii="Sylfaen" w:hAnsi="Sylfaen"/>
          <w:noProof/>
          <w:sz w:val="24"/>
          <w:szCs w:val="24"/>
          <w:lang w:val="ka-GE"/>
        </w:rPr>
        <w:t xml:space="preserve"> კომპეტენტური ორგანო </w:t>
      </w:r>
      <w:r w:rsidR="00AD6A61">
        <w:rPr>
          <w:rFonts w:ascii="Sylfaen" w:hAnsi="Sylfaen"/>
          <w:noProof/>
          <w:sz w:val="24"/>
          <w:szCs w:val="24"/>
          <w:lang w:val="ka-GE"/>
        </w:rPr>
        <w:t>განიხილავს</w:t>
      </w:r>
      <w:r w:rsidRPr="00F7214D">
        <w:rPr>
          <w:rFonts w:ascii="Sylfaen" w:hAnsi="Sylfaen"/>
          <w:noProof/>
          <w:sz w:val="24"/>
          <w:szCs w:val="24"/>
          <w:lang w:val="ka-GE"/>
        </w:rPr>
        <w:t>:</w:t>
      </w:r>
    </w:p>
    <w:p w:rsidR="00F7214D" w:rsidRPr="00F7214D" w:rsidRDefault="00F7214D" w:rsidP="00323594">
      <w:pPr>
        <w:spacing w:after="120" w:line="320" w:lineRule="atLeast"/>
        <w:ind w:left="1080" w:hanging="360"/>
        <w:jc w:val="both"/>
        <w:rPr>
          <w:rFonts w:ascii="Sylfaen" w:hAnsi="Sylfaen"/>
          <w:noProof/>
          <w:sz w:val="24"/>
          <w:szCs w:val="24"/>
          <w:lang w:val="ka-GE"/>
        </w:rPr>
      </w:pPr>
      <w:r w:rsidRPr="00F7214D">
        <w:rPr>
          <w:rFonts w:ascii="Sylfaen" w:hAnsi="Sylfaen"/>
          <w:noProof/>
          <w:sz w:val="24"/>
          <w:szCs w:val="24"/>
          <w:lang w:val="ka-GE"/>
        </w:rPr>
        <w:t xml:space="preserve">- </w:t>
      </w:r>
      <w:r w:rsidR="00323594">
        <w:rPr>
          <w:rFonts w:ascii="Sylfaen" w:hAnsi="Sylfaen"/>
          <w:noProof/>
          <w:sz w:val="24"/>
          <w:szCs w:val="24"/>
          <w:lang w:val="ka-GE"/>
        </w:rPr>
        <w:tab/>
      </w:r>
      <w:r w:rsidRPr="00F7214D">
        <w:rPr>
          <w:rFonts w:ascii="Sylfaen" w:hAnsi="Sylfaen"/>
          <w:noProof/>
          <w:sz w:val="24"/>
          <w:szCs w:val="24"/>
          <w:lang w:val="ka-GE"/>
        </w:rPr>
        <w:t>განაცხად</w:t>
      </w:r>
      <w:r w:rsidR="00AD6A61">
        <w:rPr>
          <w:rFonts w:ascii="Sylfaen" w:hAnsi="Sylfaen"/>
          <w:noProof/>
          <w:sz w:val="24"/>
          <w:szCs w:val="24"/>
          <w:lang w:val="ka-GE"/>
        </w:rPr>
        <w:t xml:space="preserve">ს </w:t>
      </w:r>
      <w:r w:rsidR="00AD6A61" w:rsidRPr="00F7214D">
        <w:rPr>
          <w:rFonts w:ascii="Sylfaen" w:hAnsi="Sylfaen"/>
          <w:noProof/>
          <w:sz w:val="24"/>
          <w:szCs w:val="24"/>
          <w:lang w:val="ka-GE"/>
        </w:rPr>
        <w:t>საჯარო ან კერძო საკუთრებ</w:t>
      </w:r>
      <w:r w:rsidR="00AD6A61">
        <w:rPr>
          <w:rFonts w:ascii="Sylfaen" w:hAnsi="Sylfaen"/>
          <w:noProof/>
          <w:sz w:val="24"/>
          <w:szCs w:val="24"/>
          <w:lang w:val="ka-GE"/>
        </w:rPr>
        <w:t>აში შესაბამისი საშუალებების დამონატაჟებასთან დაკავშირებული</w:t>
      </w:r>
      <w:r w:rsidRPr="00F7214D">
        <w:rPr>
          <w:rFonts w:ascii="Sylfaen" w:hAnsi="Sylfaen"/>
          <w:noProof/>
          <w:sz w:val="24"/>
          <w:szCs w:val="24"/>
          <w:lang w:val="ka-GE"/>
        </w:rPr>
        <w:t xml:space="preserve"> უფლებების მინიჭება</w:t>
      </w:r>
      <w:r w:rsidR="00AD6A61">
        <w:rPr>
          <w:rFonts w:ascii="Sylfaen" w:hAnsi="Sylfaen"/>
          <w:noProof/>
          <w:sz w:val="24"/>
          <w:szCs w:val="24"/>
          <w:lang w:val="ka-GE"/>
        </w:rPr>
        <w:t>ზე იმ ორგანიზაციის მიმართ, რომელსაც გააჩნია საჯარო</w:t>
      </w:r>
      <w:r w:rsidRPr="00F7214D">
        <w:rPr>
          <w:rFonts w:ascii="Sylfaen" w:hAnsi="Sylfaen"/>
          <w:noProof/>
          <w:sz w:val="24"/>
          <w:szCs w:val="24"/>
          <w:lang w:val="ka-GE"/>
        </w:rPr>
        <w:t xml:space="preserve"> საკომუნიკაციო ქსელების</w:t>
      </w:r>
      <w:r w:rsidR="00AD6A61">
        <w:rPr>
          <w:rFonts w:ascii="Sylfaen" w:hAnsi="Sylfaen"/>
          <w:noProof/>
          <w:sz w:val="24"/>
          <w:szCs w:val="24"/>
          <w:lang w:val="ka-GE"/>
        </w:rPr>
        <w:t xml:space="preserve"> უზრუნველყოფის უფლებამოსილება</w:t>
      </w:r>
      <w:r w:rsidRPr="00F7214D">
        <w:rPr>
          <w:rFonts w:ascii="Sylfaen" w:hAnsi="Sylfaen"/>
          <w:noProof/>
          <w:sz w:val="24"/>
          <w:szCs w:val="24"/>
          <w:lang w:val="ka-GE"/>
        </w:rPr>
        <w:t>, ან</w:t>
      </w:r>
    </w:p>
    <w:p w:rsidR="00F7214D" w:rsidRPr="00F7214D" w:rsidRDefault="00F7214D" w:rsidP="00323594">
      <w:pPr>
        <w:spacing w:after="120" w:line="320" w:lineRule="atLeast"/>
        <w:ind w:left="1080" w:hanging="360"/>
        <w:jc w:val="both"/>
        <w:rPr>
          <w:rFonts w:ascii="Sylfaen" w:hAnsi="Sylfaen"/>
          <w:noProof/>
          <w:sz w:val="24"/>
          <w:szCs w:val="24"/>
          <w:lang w:val="ka-GE"/>
        </w:rPr>
      </w:pPr>
      <w:r w:rsidRPr="00F7214D">
        <w:rPr>
          <w:rFonts w:ascii="Sylfaen" w:hAnsi="Sylfaen"/>
          <w:noProof/>
          <w:sz w:val="24"/>
          <w:szCs w:val="24"/>
          <w:lang w:val="ka-GE"/>
        </w:rPr>
        <w:t xml:space="preserve">- </w:t>
      </w:r>
      <w:r w:rsidR="00323594">
        <w:rPr>
          <w:rFonts w:ascii="Sylfaen" w:hAnsi="Sylfaen"/>
          <w:noProof/>
          <w:sz w:val="24"/>
          <w:szCs w:val="24"/>
          <w:lang w:val="ka-GE"/>
        </w:rPr>
        <w:tab/>
      </w:r>
      <w:r w:rsidRPr="00F7214D">
        <w:rPr>
          <w:rFonts w:ascii="Sylfaen" w:hAnsi="Sylfaen"/>
          <w:noProof/>
          <w:sz w:val="24"/>
          <w:szCs w:val="24"/>
          <w:lang w:val="ka-GE"/>
        </w:rPr>
        <w:t>განაცხად</w:t>
      </w:r>
      <w:r w:rsidR="00AD6A61">
        <w:rPr>
          <w:rFonts w:ascii="Sylfaen" w:hAnsi="Sylfaen"/>
          <w:noProof/>
          <w:sz w:val="24"/>
          <w:szCs w:val="24"/>
          <w:lang w:val="ka-GE"/>
        </w:rPr>
        <w:t>ს</w:t>
      </w:r>
      <w:r w:rsidRPr="00F7214D">
        <w:rPr>
          <w:rFonts w:ascii="Sylfaen" w:hAnsi="Sylfaen"/>
          <w:noProof/>
          <w:sz w:val="24"/>
          <w:szCs w:val="24"/>
          <w:lang w:val="ka-GE"/>
        </w:rPr>
        <w:t xml:space="preserve"> </w:t>
      </w:r>
      <w:r w:rsidR="00AD6A61" w:rsidRPr="00F7214D">
        <w:rPr>
          <w:rFonts w:ascii="Sylfaen" w:hAnsi="Sylfaen"/>
          <w:noProof/>
          <w:sz w:val="24"/>
          <w:szCs w:val="24"/>
          <w:lang w:val="ka-GE"/>
        </w:rPr>
        <w:t>საჯარო ან კერძო საკუთრებ</w:t>
      </w:r>
      <w:r w:rsidR="00AD6A61">
        <w:rPr>
          <w:rFonts w:ascii="Sylfaen" w:hAnsi="Sylfaen"/>
          <w:noProof/>
          <w:sz w:val="24"/>
          <w:szCs w:val="24"/>
          <w:lang w:val="ka-GE"/>
        </w:rPr>
        <w:t>აში შესაბამისი საშუალებების დამონატაჟებასთან დაკავშირებული</w:t>
      </w:r>
      <w:r w:rsidR="00AD6A61" w:rsidRPr="00F7214D">
        <w:rPr>
          <w:rFonts w:ascii="Sylfaen" w:hAnsi="Sylfaen"/>
          <w:noProof/>
          <w:sz w:val="24"/>
          <w:szCs w:val="24"/>
          <w:lang w:val="ka-GE"/>
        </w:rPr>
        <w:t xml:space="preserve"> უფლებების მინიჭება</w:t>
      </w:r>
      <w:r w:rsidR="00AD6A61">
        <w:rPr>
          <w:rFonts w:ascii="Sylfaen" w:hAnsi="Sylfaen"/>
          <w:noProof/>
          <w:sz w:val="24"/>
          <w:szCs w:val="24"/>
          <w:lang w:val="ka-GE"/>
        </w:rPr>
        <w:t xml:space="preserve">ზე იმ ორგანიზაციის მიმართ, რომელსაც გააჩნია </w:t>
      </w:r>
      <w:r w:rsidRPr="00F7214D">
        <w:rPr>
          <w:rFonts w:ascii="Sylfaen" w:hAnsi="Sylfaen"/>
          <w:noProof/>
          <w:sz w:val="24"/>
          <w:szCs w:val="24"/>
          <w:lang w:val="ka-GE"/>
        </w:rPr>
        <w:t>ელექტრონული საკომუნიკაციო ქსელები</w:t>
      </w:r>
      <w:r w:rsidR="00AD6A61">
        <w:rPr>
          <w:rFonts w:ascii="Sylfaen" w:hAnsi="Sylfaen"/>
          <w:noProof/>
          <w:sz w:val="24"/>
          <w:szCs w:val="24"/>
          <w:lang w:val="ka-GE"/>
        </w:rPr>
        <w:t>ს უზრუნველყოფის უფლებამოსილება</w:t>
      </w:r>
      <w:r w:rsidRPr="00F7214D">
        <w:rPr>
          <w:rFonts w:ascii="Sylfaen" w:hAnsi="Sylfaen"/>
          <w:noProof/>
          <w:sz w:val="24"/>
          <w:szCs w:val="24"/>
          <w:lang w:val="ka-GE"/>
        </w:rPr>
        <w:t xml:space="preserve"> </w:t>
      </w:r>
      <w:r w:rsidR="00AD6A61">
        <w:rPr>
          <w:rFonts w:ascii="Sylfaen" w:hAnsi="Sylfaen"/>
          <w:noProof/>
          <w:sz w:val="24"/>
          <w:szCs w:val="24"/>
          <w:lang w:val="ka-GE"/>
        </w:rPr>
        <w:t>საზოგადეობის გარდა სხვა პირების</w:t>
      </w:r>
      <w:r w:rsidR="001516C5">
        <w:rPr>
          <w:rFonts w:ascii="Sylfaen" w:hAnsi="Sylfaen"/>
          <w:noProof/>
          <w:sz w:val="24"/>
          <w:szCs w:val="24"/>
          <w:lang w:val="ka-GE"/>
        </w:rPr>
        <w:t xml:space="preserve"> მიმართ</w:t>
      </w:r>
      <w:r w:rsidRPr="00F7214D">
        <w:rPr>
          <w:rFonts w:ascii="Sylfaen" w:hAnsi="Sylfaen"/>
          <w:noProof/>
          <w:sz w:val="24"/>
          <w:szCs w:val="24"/>
          <w:lang w:val="ka-GE"/>
        </w:rPr>
        <w:t>,</w:t>
      </w:r>
    </w:p>
    <w:p w:rsidR="00F7214D" w:rsidRPr="00F7214D" w:rsidRDefault="00F7214D" w:rsidP="00323594">
      <w:pPr>
        <w:spacing w:after="120" w:line="320" w:lineRule="atLeast"/>
        <w:ind w:left="720"/>
        <w:jc w:val="both"/>
        <w:rPr>
          <w:rFonts w:ascii="Sylfaen" w:hAnsi="Sylfaen"/>
          <w:noProof/>
          <w:sz w:val="24"/>
          <w:szCs w:val="24"/>
          <w:lang w:val="ka-GE"/>
        </w:rPr>
      </w:pPr>
      <w:r w:rsidRPr="00F7214D">
        <w:rPr>
          <w:rFonts w:ascii="Sylfaen" w:hAnsi="Sylfaen"/>
          <w:noProof/>
          <w:sz w:val="24"/>
          <w:szCs w:val="24"/>
          <w:lang w:val="ka-GE"/>
        </w:rPr>
        <w:t xml:space="preserve">კომპეტენტური </w:t>
      </w:r>
      <w:r w:rsidR="00AD6A61">
        <w:rPr>
          <w:rFonts w:ascii="Sylfaen" w:hAnsi="Sylfaen"/>
          <w:noProof/>
          <w:sz w:val="24"/>
          <w:szCs w:val="24"/>
          <w:lang w:val="ka-GE"/>
        </w:rPr>
        <w:t>ორგანო</w:t>
      </w:r>
      <w:r w:rsidRPr="00F7214D">
        <w:rPr>
          <w:rFonts w:ascii="Sylfaen" w:hAnsi="Sylfaen"/>
          <w:noProof/>
          <w:sz w:val="24"/>
          <w:szCs w:val="24"/>
          <w:lang w:val="ka-GE"/>
        </w:rPr>
        <w:t>:</w:t>
      </w:r>
    </w:p>
    <w:p w:rsidR="00F7214D" w:rsidRPr="00F7214D" w:rsidRDefault="00F7214D" w:rsidP="00323594">
      <w:pPr>
        <w:spacing w:after="120" w:line="320" w:lineRule="atLeast"/>
        <w:ind w:left="1080" w:hanging="360"/>
        <w:jc w:val="both"/>
        <w:rPr>
          <w:rFonts w:ascii="Sylfaen" w:hAnsi="Sylfaen"/>
          <w:noProof/>
          <w:sz w:val="24"/>
          <w:szCs w:val="24"/>
          <w:lang w:val="ka-GE"/>
        </w:rPr>
      </w:pPr>
      <w:r w:rsidRPr="00F7214D">
        <w:rPr>
          <w:rFonts w:ascii="Sylfaen" w:hAnsi="Sylfaen"/>
          <w:noProof/>
          <w:sz w:val="24"/>
          <w:szCs w:val="24"/>
          <w:lang w:val="ka-GE"/>
        </w:rPr>
        <w:t xml:space="preserve">- </w:t>
      </w:r>
      <w:r w:rsidR="00323594">
        <w:rPr>
          <w:rFonts w:ascii="Sylfaen" w:hAnsi="Sylfaen"/>
          <w:noProof/>
          <w:sz w:val="24"/>
          <w:szCs w:val="24"/>
          <w:lang w:val="ka-GE"/>
        </w:rPr>
        <w:tab/>
      </w:r>
      <w:r w:rsidR="00AD6A61">
        <w:rPr>
          <w:rFonts w:ascii="Sylfaen" w:hAnsi="Sylfaen"/>
          <w:noProof/>
          <w:sz w:val="24"/>
          <w:szCs w:val="24"/>
          <w:lang w:val="ka-GE"/>
        </w:rPr>
        <w:t>ი</w:t>
      </w:r>
      <w:r w:rsidRPr="00F7214D">
        <w:rPr>
          <w:rFonts w:ascii="Sylfaen" w:hAnsi="Sylfaen"/>
          <w:noProof/>
          <w:sz w:val="24"/>
          <w:szCs w:val="24"/>
          <w:lang w:val="ka-GE"/>
        </w:rPr>
        <w:t xml:space="preserve">მოქმედებს </w:t>
      </w:r>
      <w:r w:rsidR="00AD6A61">
        <w:rPr>
          <w:rFonts w:ascii="Sylfaen" w:hAnsi="Sylfaen"/>
          <w:noProof/>
          <w:sz w:val="24"/>
          <w:szCs w:val="24"/>
          <w:lang w:val="ka-GE"/>
        </w:rPr>
        <w:t xml:space="preserve">მარტივი, ეფექტური, </w:t>
      </w:r>
      <w:r w:rsidRPr="00F7214D">
        <w:rPr>
          <w:rFonts w:ascii="Sylfaen" w:hAnsi="Sylfaen"/>
          <w:noProof/>
          <w:sz w:val="24"/>
          <w:szCs w:val="24"/>
          <w:lang w:val="ka-GE"/>
        </w:rPr>
        <w:t>გამჭვირვალე და საჯაროდ ხელმისაწვდომი პროცედურები</w:t>
      </w:r>
      <w:r w:rsidR="00AD6A61">
        <w:rPr>
          <w:rFonts w:ascii="Sylfaen" w:hAnsi="Sylfaen"/>
          <w:noProof/>
          <w:sz w:val="24"/>
          <w:szCs w:val="24"/>
          <w:lang w:val="ka-GE"/>
        </w:rPr>
        <w:t xml:space="preserve">ს </w:t>
      </w:r>
      <w:r w:rsidR="00AD6A61" w:rsidRPr="00F7214D">
        <w:rPr>
          <w:rFonts w:ascii="Sylfaen" w:hAnsi="Sylfaen"/>
          <w:noProof/>
          <w:sz w:val="24"/>
          <w:szCs w:val="24"/>
          <w:lang w:val="ka-GE"/>
        </w:rPr>
        <w:t>საფუძველზე</w:t>
      </w:r>
      <w:r w:rsidRPr="00F7214D">
        <w:rPr>
          <w:rFonts w:ascii="Sylfaen" w:hAnsi="Sylfaen"/>
          <w:noProof/>
          <w:sz w:val="24"/>
          <w:szCs w:val="24"/>
          <w:lang w:val="ka-GE"/>
        </w:rPr>
        <w:t xml:space="preserve">, </w:t>
      </w:r>
      <w:r w:rsidR="00AD6A61">
        <w:rPr>
          <w:rFonts w:ascii="Sylfaen" w:hAnsi="Sylfaen"/>
          <w:noProof/>
          <w:sz w:val="24"/>
          <w:szCs w:val="24"/>
          <w:lang w:val="ka-GE"/>
        </w:rPr>
        <w:t>რომლებიც იქნება გამოყენებული ყოველგვარი</w:t>
      </w:r>
      <w:r w:rsidRPr="00F7214D">
        <w:rPr>
          <w:rFonts w:ascii="Sylfaen" w:hAnsi="Sylfaen"/>
          <w:noProof/>
          <w:sz w:val="24"/>
          <w:szCs w:val="24"/>
          <w:lang w:val="ka-GE"/>
        </w:rPr>
        <w:t xml:space="preserve"> დისკრიმინაციის</w:t>
      </w:r>
      <w:r w:rsidR="00AD6A61">
        <w:rPr>
          <w:rFonts w:ascii="Sylfaen" w:hAnsi="Sylfaen"/>
          <w:noProof/>
          <w:sz w:val="24"/>
          <w:szCs w:val="24"/>
          <w:lang w:val="ka-GE"/>
        </w:rPr>
        <w:t>ა და ვადაგადაცილების</w:t>
      </w:r>
      <w:r w:rsidRPr="00F7214D">
        <w:rPr>
          <w:rFonts w:ascii="Sylfaen" w:hAnsi="Sylfaen"/>
          <w:noProof/>
          <w:sz w:val="24"/>
          <w:szCs w:val="24"/>
          <w:lang w:val="ka-GE"/>
        </w:rPr>
        <w:t xml:space="preserve"> გარეშე და </w:t>
      </w:r>
      <w:r w:rsidR="00AD6A61">
        <w:rPr>
          <w:rFonts w:ascii="Sylfaen" w:hAnsi="Sylfaen"/>
          <w:noProof/>
          <w:sz w:val="24"/>
          <w:szCs w:val="24"/>
          <w:lang w:val="ka-GE"/>
        </w:rPr>
        <w:t>ნებისმიერი შემთხ</w:t>
      </w:r>
      <w:r w:rsidR="001516C5">
        <w:rPr>
          <w:rFonts w:ascii="Sylfaen" w:hAnsi="Sylfaen"/>
          <w:noProof/>
          <w:sz w:val="24"/>
          <w:szCs w:val="24"/>
          <w:lang w:val="ka-GE"/>
        </w:rPr>
        <w:t>ვ</w:t>
      </w:r>
      <w:r w:rsidR="00AD6A61">
        <w:rPr>
          <w:rFonts w:ascii="Sylfaen" w:hAnsi="Sylfaen"/>
          <w:noProof/>
          <w:sz w:val="24"/>
          <w:szCs w:val="24"/>
          <w:lang w:val="ka-GE"/>
        </w:rPr>
        <w:t>ევაში იგი მიი</w:t>
      </w:r>
      <w:r w:rsidR="001516C5">
        <w:rPr>
          <w:rFonts w:ascii="Sylfaen" w:hAnsi="Sylfaen"/>
          <w:noProof/>
          <w:sz w:val="24"/>
          <w:szCs w:val="24"/>
          <w:lang w:val="ka-GE"/>
        </w:rPr>
        <w:t>ღ</w:t>
      </w:r>
      <w:r w:rsidR="00AD6A61">
        <w:rPr>
          <w:rFonts w:ascii="Sylfaen" w:hAnsi="Sylfaen"/>
          <w:noProof/>
          <w:sz w:val="24"/>
          <w:szCs w:val="24"/>
          <w:lang w:val="ka-GE"/>
        </w:rPr>
        <w:t xml:space="preserve">ებს გადაწყვეტილებას განაცხადის წარდგენიდან ექვსი თვის განმავლობაში, გარდა </w:t>
      </w:r>
      <w:r w:rsidR="001516C5">
        <w:rPr>
          <w:rFonts w:ascii="Sylfaen" w:hAnsi="Sylfaen"/>
          <w:noProof/>
          <w:sz w:val="24"/>
          <w:szCs w:val="24"/>
          <w:lang w:val="ka-GE"/>
        </w:rPr>
        <w:t>კონფისკაციის</w:t>
      </w:r>
      <w:r w:rsidR="00AD6A61">
        <w:rPr>
          <w:rFonts w:ascii="Sylfaen" w:hAnsi="Sylfaen"/>
          <w:noProof/>
          <w:sz w:val="24"/>
          <w:szCs w:val="24"/>
          <w:lang w:val="ka-GE"/>
        </w:rPr>
        <w:t xml:space="preserve"> შემთხვევებისა</w:t>
      </w:r>
      <w:r w:rsidRPr="00F7214D">
        <w:rPr>
          <w:rFonts w:ascii="Sylfaen" w:hAnsi="Sylfaen"/>
          <w:noProof/>
          <w:sz w:val="24"/>
          <w:szCs w:val="24"/>
          <w:lang w:val="ka-GE"/>
        </w:rPr>
        <w:t>, და</w:t>
      </w:r>
    </w:p>
    <w:p w:rsidR="00F7214D" w:rsidRPr="00F7214D" w:rsidRDefault="00F7214D" w:rsidP="00323594">
      <w:pPr>
        <w:spacing w:after="120" w:line="320" w:lineRule="atLeast"/>
        <w:ind w:left="1080" w:hanging="360"/>
        <w:jc w:val="both"/>
        <w:rPr>
          <w:rFonts w:ascii="Sylfaen" w:hAnsi="Sylfaen"/>
          <w:noProof/>
          <w:sz w:val="24"/>
          <w:szCs w:val="24"/>
          <w:lang w:val="ka-GE"/>
        </w:rPr>
      </w:pPr>
      <w:r w:rsidRPr="00F7214D">
        <w:rPr>
          <w:rFonts w:ascii="Sylfaen" w:hAnsi="Sylfaen"/>
          <w:noProof/>
          <w:sz w:val="24"/>
          <w:szCs w:val="24"/>
          <w:lang w:val="ka-GE"/>
        </w:rPr>
        <w:t xml:space="preserve">- </w:t>
      </w:r>
      <w:r w:rsidR="00323594">
        <w:rPr>
          <w:rFonts w:ascii="Sylfaen" w:hAnsi="Sylfaen"/>
          <w:noProof/>
          <w:sz w:val="24"/>
          <w:szCs w:val="24"/>
          <w:lang w:val="ka-GE"/>
        </w:rPr>
        <w:tab/>
      </w:r>
      <w:r w:rsidR="00AD6A61">
        <w:rPr>
          <w:rFonts w:ascii="Sylfaen" w:hAnsi="Sylfaen"/>
          <w:noProof/>
          <w:sz w:val="24"/>
          <w:szCs w:val="24"/>
          <w:lang w:val="ka-GE"/>
        </w:rPr>
        <w:t>დაიცავს</w:t>
      </w:r>
      <w:r w:rsidRPr="00F7214D">
        <w:rPr>
          <w:rFonts w:ascii="Sylfaen" w:hAnsi="Sylfaen"/>
          <w:noProof/>
          <w:sz w:val="24"/>
          <w:szCs w:val="24"/>
          <w:lang w:val="ka-GE"/>
        </w:rPr>
        <w:t xml:space="preserve"> გამჭვირვალობისა და </w:t>
      </w:r>
      <w:r w:rsidR="00AD6A61">
        <w:rPr>
          <w:rFonts w:ascii="Sylfaen" w:hAnsi="Sylfaen"/>
          <w:noProof/>
          <w:sz w:val="24"/>
          <w:szCs w:val="24"/>
          <w:lang w:val="ka-GE"/>
        </w:rPr>
        <w:t>დისკრიმინაციის დაუშვებლობის პრინციპებს</w:t>
      </w:r>
      <w:r w:rsidRPr="00F7214D">
        <w:rPr>
          <w:rFonts w:ascii="Sylfaen" w:hAnsi="Sylfaen"/>
          <w:noProof/>
          <w:sz w:val="24"/>
          <w:szCs w:val="24"/>
          <w:lang w:val="ka-GE"/>
        </w:rPr>
        <w:t xml:space="preserve"> </w:t>
      </w:r>
      <w:r w:rsidR="00AD6A61" w:rsidRPr="00F7214D">
        <w:rPr>
          <w:rFonts w:ascii="Sylfaen" w:hAnsi="Sylfaen"/>
          <w:noProof/>
          <w:sz w:val="24"/>
          <w:szCs w:val="24"/>
          <w:lang w:val="ka-GE"/>
        </w:rPr>
        <w:t>ნებისმიერ ამგვარ უფლებებ</w:t>
      </w:r>
      <w:r w:rsidR="00AD6A61">
        <w:rPr>
          <w:rFonts w:ascii="Sylfaen" w:hAnsi="Sylfaen"/>
          <w:noProof/>
          <w:sz w:val="24"/>
          <w:szCs w:val="24"/>
          <w:lang w:val="ka-GE"/>
        </w:rPr>
        <w:t>ზე</w:t>
      </w:r>
      <w:r w:rsidR="001516C5">
        <w:rPr>
          <w:rFonts w:ascii="Sylfaen" w:hAnsi="Sylfaen"/>
          <w:noProof/>
          <w:sz w:val="24"/>
          <w:szCs w:val="24"/>
          <w:lang w:val="ka-GE"/>
        </w:rPr>
        <w:t xml:space="preserve"> </w:t>
      </w:r>
      <w:r w:rsidR="00AD6A61">
        <w:rPr>
          <w:rFonts w:ascii="Sylfaen" w:hAnsi="Sylfaen"/>
          <w:noProof/>
          <w:sz w:val="24"/>
          <w:szCs w:val="24"/>
          <w:lang w:val="ka-GE"/>
        </w:rPr>
        <w:t>დართულ</w:t>
      </w:r>
      <w:r w:rsidRPr="00F7214D">
        <w:rPr>
          <w:rFonts w:ascii="Sylfaen" w:hAnsi="Sylfaen"/>
          <w:noProof/>
          <w:sz w:val="24"/>
          <w:szCs w:val="24"/>
          <w:lang w:val="ka-GE"/>
        </w:rPr>
        <w:t xml:space="preserve"> პირობებ</w:t>
      </w:r>
      <w:r w:rsidR="00AD6A61">
        <w:rPr>
          <w:rFonts w:ascii="Sylfaen" w:hAnsi="Sylfaen"/>
          <w:noProof/>
          <w:sz w:val="24"/>
          <w:szCs w:val="24"/>
          <w:lang w:val="ka-GE"/>
        </w:rPr>
        <w:t>შ</w:t>
      </w:r>
      <w:r w:rsidRPr="00F7214D">
        <w:rPr>
          <w:rFonts w:ascii="Sylfaen" w:hAnsi="Sylfaen"/>
          <w:noProof/>
          <w:sz w:val="24"/>
          <w:szCs w:val="24"/>
          <w:lang w:val="ka-GE"/>
        </w:rPr>
        <w:t>ი.</w:t>
      </w:r>
    </w:p>
    <w:p w:rsidR="00F7214D" w:rsidRPr="00F7214D" w:rsidRDefault="00AD6A61" w:rsidP="00323594">
      <w:pPr>
        <w:spacing w:after="120" w:line="320" w:lineRule="atLeast"/>
        <w:ind w:left="720"/>
        <w:jc w:val="both"/>
        <w:rPr>
          <w:rFonts w:ascii="Sylfaen" w:hAnsi="Sylfaen"/>
          <w:noProof/>
          <w:sz w:val="24"/>
          <w:szCs w:val="24"/>
          <w:lang w:val="ka-GE"/>
        </w:rPr>
      </w:pPr>
      <w:r>
        <w:rPr>
          <w:rFonts w:ascii="Sylfaen" w:hAnsi="Sylfaen"/>
          <w:noProof/>
          <w:sz w:val="24"/>
          <w:szCs w:val="24"/>
          <w:lang w:val="ka-GE"/>
        </w:rPr>
        <w:t>ზემო</w:t>
      </w:r>
      <w:r w:rsidR="00F7214D" w:rsidRPr="00F7214D">
        <w:rPr>
          <w:rFonts w:ascii="Sylfaen" w:hAnsi="Sylfaen"/>
          <w:noProof/>
          <w:sz w:val="24"/>
          <w:szCs w:val="24"/>
          <w:lang w:val="ka-GE"/>
        </w:rPr>
        <w:t xml:space="preserve">აღნიშნული პროცედურები განსხვავდება </w:t>
      </w:r>
      <w:r>
        <w:rPr>
          <w:rFonts w:ascii="Sylfaen" w:hAnsi="Sylfaen"/>
          <w:noProof/>
          <w:sz w:val="24"/>
          <w:szCs w:val="24"/>
          <w:lang w:val="ka-GE"/>
        </w:rPr>
        <w:t xml:space="preserve">იმის მიხედვით, </w:t>
      </w:r>
      <w:r w:rsidR="001516C5">
        <w:rPr>
          <w:rFonts w:ascii="Sylfaen" w:hAnsi="Sylfaen"/>
          <w:noProof/>
          <w:sz w:val="24"/>
          <w:szCs w:val="24"/>
          <w:lang w:val="ka-GE"/>
        </w:rPr>
        <w:t xml:space="preserve">უზრუნველყოფს </w:t>
      </w:r>
      <w:r>
        <w:rPr>
          <w:rFonts w:ascii="Sylfaen" w:hAnsi="Sylfaen"/>
          <w:noProof/>
          <w:sz w:val="24"/>
          <w:szCs w:val="24"/>
          <w:lang w:val="ka-GE"/>
        </w:rPr>
        <w:t xml:space="preserve">თუ არა </w:t>
      </w:r>
      <w:r w:rsidR="00F7214D" w:rsidRPr="00F7214D">
        <w:rPr>
          <w:rFonts w:ascii="Sylfaen" w:hAnsi="Sylfaen"/>
          <w:noProof/>
          <w:sz w:val="24"/>
          <w:szCs w:val="24"/>
          <w:lang w:val="ka-GE"/>
        </w:rPr>
        <w:t xml:space="preserve"> განმცხადებ</w:t>
      </w:r>
      <w:r>
        <w:rPr>
          <w:rFonts w:ascii="Sylfaen" w:hAnsi="Sylfaen"/>
          <w:noProof/>
          <w:sz w:val="24"/>
          <w:szCs w:val="24"/>
          <w:lang w:val="ka-GE"/>
        </w:rPr>
        <w:t>ელი</w:t>
      </w:r>
      <w:r w:rsidR="00F7214D" w:rsidRPr="00F7214D">
        <w:rPr>
          <w:rFonts w:ascii="Sylfaen" w:hAnsi="Sylfaen"/>
          <w:noProof/>
          <w:sz w:val="24"/>
          <w:szCs w:val="24"/>
          <w:lang w:val="ka-GE"/>
        </w:rPr>
        <w:t xml:space="preserve"> </w:t>
      </w:r>
      <w:r>
        <w:rPr>
          <w:rFonts w:ascii="Sylfaen" w:hAnsi="Sylfaen"/>
          <w:noProof/>
          <w:sz w:val="24"/>
          <w:szCs w:val="24"/>
          <w:lang w:val="ka-GE"/>
        </w:rPr>
        <w:t xml:space="preserve">საჯარო </w:t>
      </w:r>
      <w:r w:rsidR="00F7214D" w:rsidRPr="00F7214D">
        <w:rPr>
          <w:rFonts w:ascii="Sylfaen" w:hAnsi="Sylfaen"/>
          <w:noProof/>
          <w:sz w:val="24"/>
          <w:szCs w:val="24"/>
          <w:lang w:val="ka-GE"/>
        </w:rPr>
        <w:t xml:space="preserve">საკომუნიკაციო </w:t>
      </w:r>
      <w:r>
        <w:rPr>
          <w:rFonts w:ascii="Sylfaen" w:hAnsi="Sylfaen"/>
          <w:noProof/>
          <w:sz w:val="24"/>
          <w:szCs w:val="24"/>
          <w:lang w:val="ka-GE"/>
        </w:rPr>
        <w:t>ქსელებ</w:t>
      </w:r>
      <w:r w:rsidR="00F7214D" w:rsidRPr="00F7214D">
        <w:rPr>
          <w:rFonts w:ascii="Sylfaen" w:hAnsi="Sylfaen"/>
          <w:noProof/>
          <w:sz w:val="24"/>
          <w:szCs w:val="24"/>
          <w:lang w:val="ka-GE"/>
        </w:rPr>
        <w:t>ს.</w:t>
      </w:r>
    </w:p>
    <w:p w:rsidR="00F7214D" w:rsidRPr="00F7214D" w:rsidRDefault="00F7214D" w:rsidP="00323594">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2. </w:t>
      </w:r>
      <w:r w:rsidR="00323594">
        <w:rPr>
          <w:rFonts w:ascii="Sylfaen" w:hAnsi="Sylfaen"/>
          <w:noProof/>
          <w:sz w:val="24"/>
          <w:szCs w:val="24"/>
          <w:lang w:val="ka-GE"/>
        </w:rPr>
        <w:tab/>
      </w:r>
      <w:r w:rsidR="00AD6A61">
        <w:rPr>
          <w:rFonts w:ascii="Sylfaen" w:hAnsi="Sylfaen"/>
          <w:noProof/>
          <w:sz w:val="24"/>
          <w:szCs w:val="24"/>
          <w:lang w:val="ka-GE"/>
        </w:rPr>
        <w:t xml:space="preserve">ევროკავშირის </w:t>
      </w:r>
      <w:r w:rsidRPr="00F7214D">
        <w:rPr>
          <w:rFonts w:ascii="Sylfaen" w:hAnsi="Sylfaen"/>
          <w:noProof/>
          <w:sz w:val="24"/>
          <w:szCs w:val="24"/>
          <w:lang w:val="ka-GE"/>
        </w:rPr>
        <w:t>წევრმა სახელმწიფოებმა უნდა უზრუნველყონ, რომ</w:t>
      </w:r>
      <w:r w:rsidR="00AD6A61">
        <w:rPr>
          <w:rFonts w:ascii="Sylfaen" w:hAnsi="Sylfaen"/>
          <w:noProof/>
          <w:sz w:val="24"/>
          <w:szCs w:val="24"/>
          <w:lang w:val="ka-GE"/>
        </w:rPr>
        <w:t xml:space="preserve"> იმ შემთხვევაში, თუ</w:t>
      </w:r>
      <w:r w:rsidRPr="00F7214D">
        <w:rPr>
          <w:rFonts w:ascii="Sylfaen" w:hAnsi="Sylfaen"/>
          <w:noProof/>
          <w:sz w:val="24"/>
          <w:szCs w:val="24"/>
          <w:lang w:val="ka-GE"/>
        </w:rPr>
        <w:t xml:space="preserve"> სახელმწიფო ან ადგილობრივი ხელისუფლების </w:t>
      </w:r>
      <w:r w:rsidR="00AD6A61">
        <w:rPr>
          <w:rFonts w:ascii="Sylfaen" w:hAnsi="Sylfaen"/>
          <w:noProof/>
          <w:sz w:val="24"/>
          <w:szCs w:val="24"/>
          <w:lang w:val="ka-GE"/>
        </w:rPr>
        <w:t xml:space="preserve">ორგანოები </w:t>
      </w:r>
      <w:r w:rsidRPr="00F7214D">
        <w:rPr>
          <w:rFonts w:ascii="Sylfaen" w:hAnsi="Sylfaen"/>
          <w:noProof/>
          <w:sz w:val="24"/>
          <w:szCs w:val="24"/>
          <w:lang w:val="ka-GE"/>
        </w:rPr>
        <w:t>შე</w:t>
      </w:r>
      <w:r w:rsidR="00AD6A61">
        <w:rPr>
          <w:rFonts w:ascii="Sylfaen" w:hAnsi="Sylfaen"/>
          <w:noProof/>
          <w:sz w:val="24"/>
          <w:szCs w:val="24"/>
          <w:lang w:val="ka-GE"/>
        </w:rPr>
        <w:t>ინარჩუნებენ იმ ორგა</w:t>
      </w:r>
      <w:r w:rsidR="001516C5">
        <w:rPr>
          <w:rFonts w:ascii="Sylfaen" w:hAnsi="Sylfaen"/>
          <w:noProof/>
          <w:sz w:val="24"/>
          <w:szCs w:val="24"/>
          <w:lang w:val="ka-GE"/>
        </w:rPr>
        <w:t>ნ</w:t>
      </w:r>
      <w:r w:rsidR="00AD6A61">
        <w:rPr>
          <w:rFonts w:ascii="Sylfaen" w:hAnsi="Sylfaen"/>
          <w:noProof/>
          <w:sz w:val="24"/>
          <w:szCs w:val="24"/>
          <w:lang w:val="ka-GE"/>
        </w:rPr>
        <w:t>იზაციის</w:t>
      </w:r>
      <w:r w:rsidRPr="00F7214D">
        <w:rPr>
          <w:rFonts w:ascii="Sylfaen" w:hAnsi="Sylfaen"/>
          <w:noProof/>
          <w:sz w:val="24"/>
          <w:szCs w:val="24"/>
          <w:lang w:val="ka-GE"/>
        </w:rPr>
        <w:t xml:space="preserve"> საკუთრებ</w:t>
      </w:r>
      <w:r w:rsidR="00AD6A61">
        <w:rPr>
          <w:rFonts w:ascii="Sylfaen" w:hAnsi="Sylfaen"/>
          <w:noProof/>
          <w:sz w:val="24"/>
          <w:szCs w:val="24"/>
          <w:lang w:val="ka-GE"/>
        </w:rPr>
        <w:t>ა</w:t>
      </w:r>
      <w:r w:rsidRPr="00F7214D">
        <w:rPr>
          <w:rFonts w:ascii="Sylfaen" w:hAnsi="Sylfaen"/>
          <w:noProof/>
          <w:sz w:val="24"/>
          <w:szCs w:val="24"/>
          <w:lang w:val="ka-GE"/>
        </w:rPr>
        <w:t>ს ან კონტროლ</w:t>
      </w:r>
      <w:r w:rsidR="00AD6A61">
        <w:rPr>
          <w:rFonts w:ascii="Sylfaen" w:hAnsi="Sylfaen"/>
          <w:noProof/>
          <w:sz w:val="24"/>
          <w:szCs w:val="24"/>
          <w:lang w:val="ka-GE"/>
        </w:rPr>
        <w:t>ს, რომელიც</w:t>
      </w:r>
      <w:r w:rsidRPr="00F7214D">
        <w:rPr>
          <w:rFonts w:ascii="Sylfaen" w:hAnsi="Sylfaen"/>
          <w:noProof/>
          <w:sz w:val="24"/>
          <w:szCs w:val="24"/>
          <w:lang w:val="ka-GE"/>
        </w:rPr>
        <w:t xml:space="preserve"> </w:t>
      </w:r>
      <w:r w:rsidR="00CC28BE">
        <w:rPr>
          <w:rFonts w:ascii="Sylfaen" w:hAnsi="Sylfaen"/>
          <w:noProof/>
          <w:sz w:val="24"/>
          <w:szCs w:val="24"/>
          <w:lang w:val="ka-GE"/>
        </w:rPr>
        <w:t>ახდენს</w:t>
      </w:r>
      <w:r w:rsidRPr="00F7214D">
        <w:rPr>
          <w:rFonts w:ascii="Sylfaen" w:hAnsi="Sylfaen"/>
          <w:noProof/>
          <w:sz w:val="24"/>
          <w:szCs w:val="24"/>
          <w:lang w:val="ka-GE"/>
        </w:rPr>
        <w:t xml:space="preserve"> ელექტრონული საკომუნიკაციო ქსელები</w:t>
      </w:r>
      <w:r w:rsidR="00CC28BE">
        <w:rPr>
          <w:rFonts w:ascii="Sylfaen" w:hAnsi="Sylfaen"/>
          <w:noProof/>
          <w:sz w:val="24"/>
          <w:szCs w:val="24"/>
          <w:lang w:val="ka-GE"/>
        </w:rPr>
        <w:t>ს</w:t>
      </w:r>
      <w:r w:rsidRPr="00F7214D">
        <w:rPr>
          <w:rFonts w:ascii="Sylfaen" w:hAnsi="Sylfaen"/>
          <w:noProof/>
          <w:sz w:val="24"/>
          <w:szCs w:val="24"/>
          <w:lang w:val="ka-GE"/>
        </w:rPr>
        <w:t xml:space="preserve"> და</w:t>
      </w:r>
      <w:r w:rsidR="00CC28BE">
        <w:rPr>
          <w:rFonts w:ascii="Sylfaen" w:hAnsi="Sylfaen"/>
          <w:noProof/>
          <w:sz w:val="24"/>
          <w:szCs w:val="24"/>
          <w:lang w:val="ka-GE"/>
        </w:rPr>
        <w:t>/</w:t>
      </w:r>
      <w:r w:rsidRPr="00F7214D">
        <w:rPr>
          <w:rFonts w:ascii="Sylfaen" w:hAnsi="Sylfaen"/>
          <w:noProof/>
          <w:sz w:val="24"/>
          <w:szCs w:val="24"/>
          <w:lang w:val="ka-GE"/>
        </w:rPr>
        <w:t xml:space="preserve">ან </w:t>
      </w:r>
      <w:r w:rsidR="00CC28BE">
        <w:rPr>
          <w:rFonts w:ascii="Sylfaen" w:hAnsi="Sylfaen"/>
          <w:noProof/>
          <w:sz w:val="24"/>
          <w:szCs w:val="24"/>
          <w:lang w:val="ka-GE"/>
        </w:rPr>
        <w:t>საჯაროდ ხელმისაწვდომი ელექტრონული საკომუნიკაციო მომსახურებების უზრუნველყოფას, ადგილი აქვს</w:t>
      </w:r>
      <w:r w:rsidRPr="00F7214D">
        <w:rPr>
          <w:rFonts w:ascii="Sylfaen" w:hAnsi="Sylfaen"/>
          <w:noProof/>
          <w:sz w:val="24"/>
          <w:szCs w:val="24"/>
          <w:lang w:val="ka-GE"/>
        </w:rPr>
        <w:t xml:space="preserve"> </w:t>
      </w:r>
      <w:r w:rsidR="00CC28BE">
        <w:rPr>
          <w:rFonts w:ascii="Sylfaen" w:hAnsi="Sylfaen"/>
          <w:noProof/>
          <w:sz w:val="24"/>
          <w:szCs w:val="24"/>
          <w:lang w:val="ka-GE"/>
        </w:rPr>
        <w:t>იმ ფუნქციის</w:t>
      </w:r>
      <w:r w:rsidR="00CC28BE" w:rsidRPr="00F7214D">
        <w:rPr>
          <w:rFonts w:ascii="Sylfaen" w:hAnsi="Sylfaen"/>
          <w:noProof/>
          <w:sz w:val="24"/>
          <w:szCs w:val="24"/>
          <w:lang w:val="ka-GE"/>
        </w:rPr>
        <w:t xml:space="preserve"> </w:t>
      </w:r>
      <w:r w:rsidR="00CC28BE">
        <w:rPr>
          <w:rFonts w:ascii="Sylfaen" w:hAnsi="Sylfaen"/>
          <w:noProof/>
          <w:sz w:val="24"/>
          <w:szCs w:val="24"/>
          <w:lang w:val="ka-GE"/>
        </w:rPr>
        <w:t>ეფექტურ</w:t>
      </w:r>
      <w:r w:rsidRPr="00F7214D">
        <w:rPr>
          <w:rFonts w:ascii="Sylfaen" w:hAnsi="Sylfaen"/>
          <w:noProof/>
          <w:sz w:val="24"/>
          <w:szCs w:val="24"/>
          <w:lang w:val="ka-GE"/>
        </w:rPr>
        <w:t xml:space="preserve"> </w:t>
      </w:r>
      <w:r w:rsidR="00CC28BE">
        <w:rPr>
          <w:rFonts w:ascii="Sylfaen" w:hAnsi="Sylfaen"/>
          <w:noProof/>
          <w:sz w:val="24"/>
          <w:szCs w:val="24"/>
          <w:lang w:val="ka-GE"/>
        </w:rPr>
        <w:t>სტრუქტურულ</w:t>
      </w:r>
      <w:r w:rsidRPr="00F7214D">
        <w:rPr>
          <w:rFonts w:ascii="Sylfaen" w:hAnsi="Sylfaen"/>
          <w:noProof/>
          <w:sz w:val="24"/>
          <w:szCs w:val="24"/>
          <w:lang w:val="ka-GE"/>
        </w:rPr>
        <w:t xml:space="preserve"> გამიჯვნა</w:t>
      </w:r>
      <w:r w:rsidR="00CC28BE">
        <w:rPr>
          <w:rFonts w:ascii="Sylfaen" w:hAnsi="Sylfaen"/>
          <w:noProof/>
          <w:sz w:val="24"/>
          <w:szCs w:val="24"/>
          <w:lang w:val="ka-GE"/>
        </w:rPr>
        <w:t xml:space="preserve">ს, რომელიც პასუხს აგებს </w:t>
      </w:r>
      <w:r w:rsidR="001516C5">
        <w:rPr>
          <w:rFonts w:ascii="Sylfaen" w:hAnsi="Sylfaen"/>
          <w:noProof/>
          <w:sz w:val="24"/>
          <w:szCs w:val="24"/>
          <w:lang w:val="ka-GE"/>
        </w:rPr>
        <w:t>პ</w:t>
      </w:r>
      <w:r w:rsidR="00CC28BE">
        <w:rPr>
          <w:rFonts w:ascii="Sylfaen" w:hAnsi="Sylfaen"/>
          <w:noProof/>
          <w:sz w:val="24"/>
          <w:szCs w:val="24"/>
          <w:lang w:val="ka-GE"/>
        </w:rPr>
        <w:t>ირველი პუნქტით გათვალისწინებული</w:t>
      </w:r>
      <w:r w:rsidRPr="00F7214D">
        <w:rPr>
          <w:rFonts w:ascii="Sylfaen" w:hAnsi="Sylfaen"/>
          <w:noProof/>
          <w:sz w:val="24"/>
          <w:szCs w:val="24"/>
          <w:lang w:val="ka-GE"/>
        </w:rPr>
        <w:t xml:space="preserve"> უფლებები</w:t>
      </w:r>
      <w:r w:rsidR="00CC28BE">
        <w:rPr>
          <w:rFonts w:ascii="Sylfaen" w:hAnsi="Sylfaen"/>
          <w:noProof/>
          <w:sz w:val="24"/>
          <w:szCs w:val="24"/>
          <w:lang w:val="ka-GE"/>
        </w:rPr>
        <w:t>ს</w:t>
      </w:r>
      <w:r w:rsidRPr="00F7214D">
        <w:rPr>
          <w:rFonts w:ascii="Sylfaen" w:hAnsi="Sylfaen"/>
          <w:noProof/>
          <w:sz w:val="24"/>
          <w:szCs w:val="24"/>
          <w:lang w:val="ka-GE"/>
        </w:rPr>
        <w:t xml:space="preserve"> </w:t>
      </w:r>
      <w:r w:rsidR="00CC28BE">
        <w:rPr>
          <w:rFonts w:ascii="Sylfaen" w:hAnsi="Sylfaen"/>
          <w:noProof/>
          <w:sz w:val="24"/>
          <w:szCs w:val="24"/>
          <w:lang w:val="ka-GE"/>
        </w:rPr>
        <w:t>მინიჭებაზე</w:t>
      </w:r>
      <w:r w:rsidRPr="00F7214D">
        <w:rPr>
          <w:rFonts w:ascii="Sylfaen" w:hAnsi="Sylfaen"/>
          <w:noProof/>
          <w:sz w:val="24"/>
          <w:szCs w:val="24"/>
          <w:lang w:val="ka-GE"/>
        </w:rPr>
        <w:t xml:space="preserve"> </w:t>
      </w:r>
      <w:r w:rsidR="00CC28BE" w:rsidRPr="00F7214D">
        <w:rPr>
          <w:rFonts w:ascii="Sylfaen" w:hAnsi="Sylfaen"/>
          <w:noProof/>
          <w:sz w:val="24"/>
          <w:szCs w:val="24"/>
          <w:lang w:val="ka-GE"/>
        </w:rPr>
        <w:t>საკუთრებასთან ან კონტროლ</w:t>
      </w:r>
      <w:r w:rsidR="00CC28BE">
        <w:rPr>
          <w:rFonts w:ascii="Sylfaen" w:hAnsi="Sylfaen"/>
          <w:noProof/>
          <w:sz w:val="24"/>
          <w:szCs w:val="24"/>
          <w:lang w:val="ka-GE"/>
        </w:rPr>
        <w:t>თან დაკავში</w:t>
      </w:r>
      <w:r w:rsidR="001516C5">
        <w:rPr>
          <w:rFonts w:ascii="Sylfaen" w:hAnsi="Sylfaen"/>
          <w:noProof/>
          <w:sz w:val="24"/>
          <w:szCs w:val="24"/>
          <w:lang w:val="ka-GE"/>
        </w:rPr>
        <w:t>რ</w:t>
      </w:r>
      <w:r w:rsidR="00CC28BE">
        <w:rPr>
          <w:rFonts w:ascii="Sylfaen" w:hAnsi="Sylfaen"/>
          <w:noProof/>
          <w:sz w:val="24"/>
          <w:szCs w:val="24"/>
          <w:lang w:val="ka-GE"/>
        </w:rPr>
        <w:t>ებული</w:t>
      </w:r>
      <w:r w:rsidR="00CC28BE" w:rsidRPr="00F7214D">
        <w:rPr>
          <w:rFonts w:ascii="Sylfaen" w:hAnsi="Sylfaen"/>
          <w:noProof/>
          <w:sz w:val="24"/>
          <w:szCs w:val="24"/>
          <w:lang w:val="ka-GE"/>
        </w:rPr>
        <w:t xml:space="preserve"> </w:t>
      </w:r>
      <w:r w:rsidRPr="00F7214D">
        <w:rPr>
          <w:rFonts w:ascii="Sylfaen" w:hAnsi="Sylfaen"/>
          <w:noProof/>
          <w:sz w:val="24"/>
          <w:szCs w:val="24"/>
          <w:lang w:val="ka-GE"/>
        </w:rPr>
        <w:t>საქმიანობისგან.</w:t>
      </w:r>
    </w:p>
    <w:p w:rsidR="00F7214D" w:rsidRDefault="00F7214D" w:rsidP="00F7214D">
      <w:pPr>
        <w:spacing w:after="120" w:line="320" w:lineRule="atLeast"/>
        <w:ind w:left="720" w:hanging="720"/>
        <w:jc w:val="both"/>
        <w:rPr>
          <w:rFonts w:ascii="Sylfaen" w:hAnsi="Sylfaen"/>
          <w:noProof/>
          <w:sz w:val="24"/>
          <w:szCs w:val="24"/>
          <w:lang w:val="ka-GE"/>
        </w:rPr>
      </w:pPr>
      <w:r w:rsidRPr="00F7214D">
        <w:rPr>
          <w:rFonts w:ascii="Sylfaen" w:hAnsi="Sylfaen"/>
          <w:noProof/>
          <w:sz w:val="24"/>
          <w:szCs w:val="24"/>
          <w:lang w:val="ka-GE"/>
        </w:rPr>
        <w:t xml:space="preserve">3. </w:t>
      </w:r>
      <w:r w:rsidR="00323594">
        <w:rPr>
          <w:rFonts w:ascii="Sylfaen" w:hAnsi="Sylfaen"/>
          <w:noProof/>
          <w:sz w:val="24"/>
          <w:szCs w:val="24"/>
          <w:lang w:val="ka-GE"/>
        </w:rPr>
        <w:tab/>
      </w:r>
      <w:r w:rsidR="00CC28BE">
        <w:rPr>
          <w:rFonts w:ascii="Sylfaen" w:hAnsi="Sylfaen"/>
          <w:noProof/>
          <w:sz w:val="24"/>
          <w:szCs w:val="24"/>
          <w:lang w:val="ka-GE"/>
        </w:rPr>
        <w:t xml:space="preserve">ევროკავშირის </w:t>
      </w:r>
      <w:r w:rsidRPr="00F7214D">
        <w:rPr>
          <w:rFonts w:ascii="Sylfaen" w:hAnsi="Sylfaen"/>
          <w:noProof/>
          <w:sz w:val="24"/>
          <w:szCs w:val="24"/>
          <w:lang w:val="ka-GE"/>
        </w:rPr>
        <w:t>წევრმა სახელმწიფოებმა უნდა უზრუნველყონ</w:t>
      </w:r>
      <w:r w:rsidR="00CC28BE">
        <w:rPr>
          <w:rFonts w:ascii="Sylfaen" w:hAnsi="Sylfaen"/>
          <w:noProof/>
          <w:sz w:val="24"/>
          <w:szCs w:val="24"/>
          <w:lang w:val="ka-GE"/>
        </w:rPr>
        <w:t xml:space="preserve"> </w:t>
      </w:r>
      <w:r w:rsidRPr="00F7214D">
        <w:rPr>
          <w:rFonts w:ascii="Sylfaen" w:hAnsi="Sylfaen"/>
          <w:noProof/>
          <w:sz w:val="24"/>
          <w:szCs w:val="24"/>
          <w:lang w:val="ka-GE"/>
        </w:rPr>
        <w:t>ეფექტური მექანიზმები</w:t>
      </w:r>
      <w:r w:rsidR="00CC28BE">
        <w:rPr>
          <w:rFonts w:ascii="Sylfaen" w:hAnsi="Sylfaen"/>
          <w:noProof/>
          <w:sz w:val="24"/>
          <w:szCs w:val="24"/>
          <w:lang w:val="ka-GE"/>
        </w:rPr>
        <w:t>ს</w:t>
      </w:r>
      <w:r w:rsidRPr="00F7214D">
        <w:rPr>
          <w:rFonts w:ascii="Sylfaen" w:hAnsi="Sylfaen"/>
          <w:noProof/>
          <w:sz w:val="24"/>
          <w:szCs w:val="24"/>
          <w:lang w:val="ka-GE"/>
        </w:rPr>
        <w:t xml:space="preserve"> არსებობ</w:t>
      </w:r>
      <w:r w:rsidR="00CC28BE">
        <w:rPr>
          <w:rFonts w:ascii="Sylfaen" w:hAnsi="Sylfaen"/>
          <w:noProof/>
          <w:sz w:val="24"/>
          <w:szCs w:val="24"/>
          <w:lang w:val="ka-GE"/>
        </w:rPr>
        <w:t>ა</w:t>
      </w:r>
      <w:r w:rsidRPr="00F7214D">
        <w:rPr>
          <w:rFonts w:ascii="Sylfaen" w:hAnsi="Sylfaen"/>
          <w:noProof/>
          <w:sz w:val="24"/>
          <w:szCs w:val="24"/>
          <w:lang w:val="ka-GE"/>
        </w:rPr>
        <w:t xml:space="preserve">, </w:t>
      </w:r>
      <w:r w:rsidR="00CC28BE">
        <w:rPr>
          <w:rFonts w:ascii="Sylfaen" w:hAnsi="Sylfaen"/>
          <w:noProof/>
          <w:sz w:val="24"/>
          <w:szCs w:val="24"/>
          <w:lang w:val="ka-GE"/>
        </w:rPr>
        <w:t>რათა დაუშვა</w:t>
      </w:r>
      <w:r w:rsidR="001516C5">
        <w:rPr>
          <w:rFonts w:ascii="Sylfaen" w:hAnsi="Sylfaen"/>
          <w:noProof/>
          <w:sz w:val="24"/>
          <w:szCs w:val="24"/>
          <w:lang w:val="ka-GE"/>
        </w:rPr>
        <w:t>ნ</w:t>
      </w:r>
      <w:r w:rsidR="00CC28BE">
        <w:rPr>
          <w:rFonts w:ascii="Sylfaen" w:hAnsi="Sylfaen"/>
          <w:noProof/>
          <w:sz w:val="24"/>
          <w:szCs w:val="24"/>
          <w:lang w:val="ka-GE"/>
        </w:rPr>
        <w:t xml:space="preserve"> საშუალებების დამონტა</w:t>
      </w:r>
      <w:r w:rsidR="001516C5">
        <w:rPr>
          <w:rFonts w:ascii="Sylfaen" w:hAnsi="Sylfaen"/>
          <w:noProof/>
          <w:sz w:val="24"/>
          <w:szCs w:val="24"/>
          <w:lang w:val="ka-GE"/>
        </w:rPr>
        <w:t>ჟ</w:t>
      </w:r>
      <w:r w:rsidR="00CC28BE">
        <w:rPr>
          <w:rFonts w:ascii="Sylfaen" w:hAnsi="Sylfaen"/>
          <w:noProof/>
          <w:sz w:val="24"/>
          <w:szCs w:val="24"/>
          <w:lang w:val="ka-GE"/>
        </w:rPr>
        <w:t>ების უფლების მინიჭებასთან დაკავ</w:t>
      </w:r>
      <w:r w:rsidR="001516C5">
        <w:rPr>
          <w:rFonts w:ascii="Sylfaen" w:hAnsi="Sylfaen"/>
          <w:noProof/>
          <w:sz w:val="24"/>
          <w:szCs w:val="24"/>
          <w:lang w:val="ka-GE"/>
        </w:rPr>
        <w:t>შ</w:t>
      </w:r>
      <w:r w:rsidR="00CC28BE">
        <w:rPr>
          <w:rFonts w:ascii="Sylfaen" w:hAnsi="Sylfaen"/>
          <w:noProof/>
          <w:sz w:val="24"/>
          <w:szCs w:val="24"/>
          <w:lang w:val="ka-GE"/>
        </w:rPr>
        <w:t xml:space="preserve">ირებით მიღებული </w:t>
      </w:r>
      <w:r w:rsidR="001516C5">
        <w:rPr>
          <w:rFonts w:ascii="Sylfaen" w:hAnsi="Sylfaen"/>
          <w:noProof/>
          <w:sz w:val="24"/>
          <w:szCs w:val="24"/>
          <w:lang w:val="ka-GE"/>
        </w:rPr>
        <w:t>გადაწყვეტ</w:t>
      </w:r>
      <w:r w:rsidR="00CC28BE">
        <w:rPr>
          <w:rFonts w:ascii="Sylfaen" w:hAnsi="Sylfaen"/>
          <w:noProof/>
          <w:sz w:val="24"/>
          <w:szCs w:val="24"/>
          <w:lang w:val="ka-GE"/>
        </w:rPr>
        <w:t>ილებების გას</w:t>
      </w:r>
      <w:r w:rsidR="001516C5">
        <w:rPr>
          <w:rFonts w:ascii="Sylfaen" w:hAnsi="Sylfaen"/>
          <w:noProof/>
          <w:sz w:val="24"/>
          <w:szCs w:val="24"/>
          <w:lang w:val="ka-GE"/>
        </w:rPr>
        <w:t>ა</w:t>
      </w:r>
      <w:r w:rsidR="00CC28BE">
        <w:rPr>
          <w:rFonts w:ascii="Sylfaen" w:hAnsi="Sylfaen"/>
          <w:noProof/>
          <w:sz w:val="24"/>
          <w:szCs w:val="24"/>
          <w:lang w:val="ka-GE"/>
        </w:rPr>
        <w:t xml:space="preserve">ჩივრების </w:t>
      </w:r>
      <w:r w:rsidRPr="00F7214D">
        <w:rPr>
          <w:rFonts w:ascii="Sylfaen" w:hAnsi="Sylfaen"/>
          <w:noProof/>
          <w:sz w:val="24"/>
          <w:szCs w:val="24"/>
          <w:lang w:val="ka-GE"/>
        </w:rPr>
        <w:t xml:space="preserve"> უფლებ</w:t>
      </w:r>
      <w:r w:rsidR="00CC28BE">
        <w:rPr>
          <w:rFonts w:ascii="Sylfaen" w:hAnsi="Sylfaen"/>
          <w:noProof/>
          <w:sz w:val="24"/>
          <w:szCs w:val="24"/>
          <w:lang w:val="ka-GE"/>
        </w:rPr>
        <w:t xml:space="preserve">ა იმ </w:t>
      </w:r>
      <w:r w:rsidRPr="00F7214D">
        <w:rPr>
          <w:rFonts w:ascii="Sylfaen" w:hAnsi="Sylfaen"/>
          <w:noProof/>
          <w:sz w:val="24"/>
          <w:szCs w:val="24"/>
          <w:lang w:val="ka-GE"/>
        </w:rPr>
        <w:t>ორგანო</w:t>
      </w:r>
      <w:r w:rsidR="00CC28BE">
        <w:rPr>
          <w:rFonts w:ascii="Sylfaen" w:hAnsi="Sylfaen"/>
          <w:noProof/>
          <w:sz w:val="24"/>
          <w:szCs w:val="24"/>
          <w:lang w:val="ka-GE"/>
        </w:rPr>
        <w:t>ს მიმართ</w:t>
      </w:r>
      <w:r w:rsidRPr="00F7214D">
        <w:rPr>
          <w:rFonts w:ascii="Sylfaen" w:hAnsi="Sylfaen"/>
          <w:noProof/>
          <w:sz w:val="24"/>
          <w:szCs w:val="24"/>
          <w:lang w:val="ka-GE"/>
        </w:rPr>
        <w:t xml:space="preserve">, რომელიც </w:t>
      </w:r>
      <w:r w:rsidR="00CC28BE">
        <w:rPr>
          <w:rFonts w:ascii="Sylfaen" w:hAnsi="Sylfaen"/>
          <w:noProof/>
          <w:sz w:val="24"/>
          <w:szCs w:val="24"/>
          <w:lang w:val="ka-GE"/>
        </w:rPr>
        <w:t>არ იქნება დამო</w:t>
      </w:r>
      <w:r w:rsidRPr="00F7214D">
        <w:rPr>
          <w:rFonts w:ascii="Sylfaen" w:hAnsi="Sylfaen"/>
          <w:noProof/>
          <w:sz w:val="24"/>
          <w:szCs w:val="24"/>
          <w:lang w:val="ka-GE"/>
        </w:rPr>
        <w:t>კიდებ</w:t>
      </w:r>
      <w:r w:rsidR="00CC28BE">
        <w:rPr>
          <w:rFonts w:ascii="Sylfaen" w:hAnsi="Sylfaen"/>
          <w:noProof/>
          <w:sz w:val="24"/>
          <w:szCs w:val="24"/>
          <w:lang w:val="ka-GE"/>
        </w:rPr>
        <w:t>ული შესაბამის</w:t>
      </w:r>
      <w:r w:rsidRPr="00F7214D">
        <w:rPr>
          <w:rFonts w:ascii="Sylfaen" w:hAnsi="Sylfaen"/>
          <w:noProof/>
          <w:sz w:val="24"/>
          <w:szCs w:val="24"/>
          <w:lang w:val="ka-GE"/>
        </w:rPr>
        <w:t xml:space="preserve"> მხარეებ</w:t>
      </w:r>
      <w:r w:rsidR="00CC28BE">
        <w:rPr>
          <w:rFonts w:ascii="Sylfaen" w:hAnsi="Sylfaen"/>
          <w:noProof/>
          <w:sz w:val="24"/>
          <w:szCs w:val="24"/>
          <w:lang w:val="ka-GE"/>
        </w:rPr>
        <w:t>ზე</w:t>
      </w:r>
      <w:r w:rsidRPr="00F7214D">
        <w:rPr>
          <w:rFonts w:ascii="Sylfaen" w:hAnsi="Sylfaen"/>
          <w:noProof/>
          <w:sz w:val="24"/>
          <w:szCs w:val="24"/>
          <w:lang w:val="ka-GE"/>
        </w:rPr>
        <w:t>.</w:t>
      </w:r>
    </w:p>
    <w:p w:rsidR="00CC28BE" w:rsidRDefault="00CC28BE" w:rsidP="001516C5">
      <w:pPr>
        <w:spacing w:after="0" w:line="320" w:lineRule="atLeast"/>
        <w:ind w:left="720" w:hanging="720"/>
        <w:jc w:val="both"/>
        <w:rPr>
          <w:rFonts w:ascii="Sylfaen" w:hAnsi="Sylfaen"/>
          <w:noProof/>
          <w:sz w:val="24"/>
          <w:szCs w:val="24"/>
          <w:lang w:val="ka-GE"/>
        </w:rPr>
      </w:pPr>
    </w:p>
    <w:p w:rsidR="00207BC6" w:rsidRDefault="00207BC6" w:rsidP="001516C5">
      <w:pPr>
        <w:spacing w:after="0" w:line="320" w:lineRule="atLeast"/>
        <w:ind w:left="720" w:hanging="720"/>
        <w:jc w:val="center"/>
        <w:rPr>
          <w:rFonts w:ascii="Sylfaen" w:hAnsi="Sylfaen"/>
          <w:noProof/>
          <w:sz w:val="24"/>
          <w:szCs w:val="24"/>
          <w:lang w:val="ka-GE"/>
        </w:rPr>
      </w:pPr>
    </w:p>
    <w:p w:rsidR="00CC28BE" w:rsidRDefault="00CC28BE" w:rsidP="001516C5">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lastRenderedPageBreak/>
        <w:t>მუხლი 12</w:t>
      </w:r>
    </w:p>
    <w:p w:rsidR="00CC28BE" w:rsidRDefault="00CC28BE" w:rsidP="00CC28BE">
      <w:pPr>
        <w:spacing w:after="120" w:line="320" w:lineRule="atLeast"/>
        <w:ind w:left="720" w:hanging="720"/>
        <w:jc w:val="center"/>
        <w:rPr>
          <w:rFonts w:ascii="Sylfaen" w:hAnsi="Sylfaen"/>
          <w:b/>
          <w:noProof/>
          <w:sz w:val="24"/>
          <w:szCs w:val="24"/>
          <w:lang w:val="ka-GE"/>
        </w:rPr>
      </w:pPr>
      <w:r w:rsidRPr="00CC28BE">
        <w:rPr>
          <w:rFonts w:ascii="Sylfaen" w:hAnsi="Sylfaen"/>
          <w:b/>
          <w:noProof/>
          <w:sz w:val="24"/>
          <w:szCs w:val="24"/>
          <w:lang w:val="ka-GE"/>
        </w:rPr>
        <w:t>ქსელის ელემენტებ</w:t>
      </w:r>
      <w:r>
        <w:rPr>
          <w:rFonts w:ascii="Sylfaen" w:hAnsi="Sylfaen"/>
          <w:b/>
          <w:noProof/>
          <w:sz w:val="24"/>
          <w:szCs w:val="24"/>
          <w:lang w:val="ka-GE"/>
        </w:rPr>
        <w:t xml:space="preserve">ისა </w:t>
      </w:r>
      <w:r w:rsidRPr="00CC28BE">
        <w:rPr>
          <w:rFonts w:ascii="Sylfaen" w:hAnsi="Sylfaen"/>
          <w:b/>
          <w:noProof/>
          <w:sz w:val="24"/>
          <w:szCs w:val="24"/>
          <w:lang w:val="ka-GE"/>
        </w:rPr>
        <w:t>და</w:t>
      </w:r>
      <w:r>
        <w:rPr>
          <w:rFonts w:ascii="Sylfaen" w:hAnsi="Sylfaen"/>
          <w:b/>
          <w:noProof/>
          <w:sz w:val="24"/>
          <w:szCs w:val="24"/>
          <w:lang w:val="ka-GE"/>
        </w:rPr>
        <w:t xml:space="preserve"> შესაბამისი საშუალებების</w:t>
      </w:r>
      <w:r w:rsidRPr="00CC28BE">
        <w:rPr>
          <w:rFonts w:ascii="Sylfaen" w:hAnsi="Sylfaen"/>
          <w:b/>
          <w:noProof/>
          <w:sz w:val="24"/>
          <w:szCs w:val="24"/>
          <w:lang w:val="ka-GE"/>
        </w:rPr>
        <w:t xml:space="preserve"> თანალოკაცი</w:t>
      </w:r>
      <w:r>
        <w:rPr>
          <w:rFonts w:ascii="Sylfaen" w:hAnsi="Sylfaen"/>
          <w:b/>
          <w:noProof/>
          <w:sz w:val="24"/>
          <w:szCs w:val="24"/>
          <w:lang w:val="ka-GE"/>
        </w:rPr>
        <w:t>ა</w:t>
      </w:r>
      <w:r w:rsidRPr="00CC28BE">
        <w:rPr>
          <w:rFonts w:ascii="Sylfaen" w:hAnsi="Sylfaen"/>
          <w:b/>
          <w:noProof/>
          <w:sz w:val="24"/>
          <w:szCs w:val="24"/>
          <w:lang w:val="ka-GE"/>
        </w:rPr>
        <w:t xml:space="preserve"> და გაზიარებ</w:t>
      </w:r>
      <w:r>
        <w:rPr>
          <w:rFonts w:ascii="Sylfaen" w:hAnsi="Sylfaen"/>
          <w:b/>
          <w:noProof/>
          <w:sz w:val="24"/>
          <w:szCs w:val="24"/>
          <w:lang w:val="ka-GE"/>
        </w:rPr>
        <w:t xml:space="preserve">ა </w:t>
      </w:r>
      <w:r w:rsidRPr="00CC28BE">
        <w:rPr>
          <w:rFonts w:ascii="Sylfaen" w:hAnsi="Sylfaen"/>
          <w:b/>
          <w:noProof/>
          <w:sz w:val="24"/>
          <w:szCs w:val="24"/>
          <w:lang w:val="ka-GE"/>
        </w:rPr>
        <w:t>ელექტრონული საკომუნიკაციო ქსელების</w:t>
      </w:r>
      <w:r>
        <w:rPr>
          <w:rFonts w:ascii="Sylfaen" w:hAnsi="Sylfaen"/>
          <w:b/>
          <w:noProof/>
          <w:sz w:val="24"/>
          <w:szCs w:val="24"/>
          <w:lang w:val="ka-GE"/>
        </w:rPr>
        <w:t xml:space="preserve"> პროვაიდერების მიმართ</w:t>
      </w:r>
    </w:p>
    <w:p w:rsidR="00CC28BE" w:rsidRPr="00CC28BE" w:rsidRDefault="00CC28BE" w:rsidP="00CC28BE">
      <w:pPr>
        <w:spacing w:after="120" w:line="320" w:lineRule="atLeast"/>
        <w:ind w:left="720" w:hanging="720"/>
        <w:jc w:val="both"/>
        <w:rPr>
          <w:rFonts w:ascii="Sylfaen" w:hAnsi="Sylfaen"/>
          <w:noProof/>
          <w:sz w:val="24"/>
          <w:szCs w:val="24"/>
          <w:lang w:val="ka-GE"/>
        </w:rPr>
      </w:pPr>
      <w:r w:rsidRPr="00CC28BE">
        <w:rPr>
          <w:rFonts w:ascii="Sylfaen" w:hAnsi="Sylfaen"/>
          <w:noProof/>
          <w:sz w:val="24"/>
          <w:szCs w:val="24"/>
          <w:lang w:val="ka-GE"/>
        </w:rPr>
        <w:t xml:space="preserve">1. </w:t>
      </w:r>
      <w:r>
        <w:rPr>
          <w:rFonts w:ascii="Sylfaen" w:hAnsi="Sylfaen"/>
          <w:noProof/>
          <w:sz w:val="24"/>
          <w:szCs w:val="24"/>
          <w:lang w:val="ka-GE"/>
        </w:rPr>
        <w:tab/>
        <w:t>იმ შემთხვევაში, თუ</w:t>
      </w:r>
      <w:r w:rsidRPr="00CC28BE">
        <w:rPr>
          <w:rFonts w:ascii="Sylfaen" w:hAnsi="Sylfaen"/>
          <w:noProof/>
          <w:sz w:val="24"/>
          <w:szCs w:val="24"/>
          <w:lang w:val="ka-GE"/>
        </w:rPr>
        <w:t xml:space="preserve"> </w:t>
      </w:r>
      <w:r w:rsidR="00B131BD">
        <w:rPr>
          <w:rFonts w:ascii="Sylfaen" w:hAnsi="Sylfaen"/>
          <w:noProof/>
          <w:sz w:val="24"/>
          <w:szCs w:val="24"/>
          <w:lang w:val="ka-GE"/>
        </w:rPr>
        <w:t>ორგანიზაციას, რომელიც უზრუნველყოფს ელექტრონულ</w:t>
      </w:r>
      <w:r w:rsidRPr="00CC28BE">
        <w:rPr>
          <w:rFonts w:ascii="Sylfaen" w:hAnsi="Sylfaen"/>
          <w:noProof/>
          <w:sz w:val="24"/>
          <w:szCs w:val="24"/>
          <w:lang w:val="ka-GE"/>
        </w:rPr>
        <w:t xml:space="preserve"> საკომუნიკაციო </w:t>
      </w:r>
      <w:r w:rsidR="00B131BD">
        <w:rPr>
          <w:rFonts w:ascii="Sylfaen" w:hAnsi="Sylfaen"/>
          <w:noProof/>
          <w:sz w:val="24"/>
          <w:szCs w:val="24"/>
          <w:lang w:val="ka-GE"/>
        </w:rPr>
        <w:t>ქსელებ</w:t>
      </w:r>
      <w:r w:rsidRPr="00CC28BE">
        <w:rPr>
          <w:rFonts w:ascii="Sylfaen" w:hAnsi="Sylfaen"/>
          <w:noProof/>
          <w:sz w:val="24"/>
          <w:szCs w:val="24"/>
          <w:lang w:val="ka-GE"/>
        </w:rPr>
        <w:t>ს</w:t>
      </w:r>
      <w:r w:rsidR="00B131BD">
        <w:rPr>
          <w:rFonts w:ascii="Sylfaen" w:hAnsi="Sylfaen"/>
          <w:noProof/>
          <w:sz w:val="24"/>
          <w:szCs w:val="24"/>
          <w:lang w:val="ka-GE"/>
        </w:rPr>
        <w:t>,</w:t>
      </w:r>
      <w:r w:rsidRPr="00CC28BE">
        <w:rPr>
          <w:rFonts w:ascii="Sylfaen" w:hAnsi="Sylfaen"/>
          <w:noProof/>
          <w:sz w:val="24"/>
          <w:szCs w:val="24"/>
          <w:lang w:val="ka-GE"/>
        </w:rPr>
        <w:t xml:space="preserve"> </w:t>
      </w:r>
      <w:r w:rsidR="00B131BD" w:rsidRPr="00CC28BE">
        <w:rPr>
          <w:rFonts w:ascii="Sylfaen" w:hAnsi="Sylfaen"/>
          <w:noProof/>
          <w:sz w:val="24"/>
          <w:szCs w:val="24"/>
          <w:lang w:val="ka-GE"/>
        </w:rPr>
        <w:t xml:space="preserve">ეროვნული </w:t>
      </w:r>
      <w:r w:rsidR="00B131BD">
        <w:rPr>
          <w:rFonts w:ascii="Sylfaen" w:hAnsi="Sylfaen"/>
          <w:noProof/>
          <w:sz w:val="24"/>
          <w:szCs w:val="24"/>
          <w:lang w:val="ka-GE"/>
        </w:rPr>
        <w:t>კანონმდებლობით მინიჭებული</w:t>
      </w:r>
      <w:r w:rsidR="00B131BD" w:rsidRPr="00CC28BE">
        <w:rPr>
          <w:rFonts w:ascii="Sylfaen" w:hAnsi="Sylfaen"/>
          <w:noProof/>
          <w:sz w:val="24"/>
          <w:szCs w:val="24"/>
          <w:lang w:val="ka-GE"/>
        </w:rPr>
        <w:t xml:space="preserve"> აქვს უფლება </w:t>
      </w:r>
      <w:r w:rsidR="00B131BD">
        <w:rPr>
          <w:rFonts w:ascii="Sylfaen" w:hAnsi="Sylfaen"/>
          <w:noProof/>
          <w:sz w:val="24"/>
          <w:szCs w:val="24"/>
          <w:lang w:val="ka-GE"/>
        </w:rPr>
        <w:t>დაამონტაჟოს საშუალებები</w:t>
      </w:r>
      <w:r w:rsidRPr="00CC28BE">
        <w:rPr>
          <w:rFonts w:ascii="Sylfaen" w:hAnsi="Sylfaen"/>
          <w:noProof/>
          <w:sz w:val="24"/>
          <w:szCs w:val="24"/>
          <w:lang w:val="ka-GE"/>
        </w:rPr>
        <w:t xml:space="preserve"> საჯარო ან კერძო </w:t>
      </w:r>
      <w:r w:rsidR="00B131BD">
        <w:rPr>
          <w:rFonts w:ascii="Sylfaen" w:hAnsi="Sylfaen"/>
          <w:noProof/>
          <w:sz w:val="24"/>
          <w:szCs w:val="24"/>
          <w:lang w:val="ka-GE"/>
        </w:rPr>
        <w:t>საკუთრებაში</w:t>
      </w:r>
      <w:r w:rsidRPr="00CC28BE">
        <w:rPr>
          <w:rFonts w:ascii="Sylfaen" w:hAnsi="Sylfaen"/>
          <w:noProof/>
          <w:sz w:val="24"/>
          <w:szCs w:val="24"/>
          <w:lang w:val="ka-GE"/>
        </w:rPr>
        <w:t xml:space="preserve">, ან შეიძლება </w:t>
      </w:r>
      <w:r w:rsidR="00B131BD">
        <w:rPr>
          <w:rFonts w:ascii="Sylfaen" w:hAnsi="Sylfaen"/>
          <w:noProof/>
          <w:sz w:val="24"/>
          <w:szCs w:val="24"/>
          <w:lang w:val="ka-GE"/>
        </w:rPr>
        <w:t>მიიღოს სარგებელი</w:t>
      </w:r>
      <w:r w:rsidRPr="00CC28BE">
        <w:rPr>
          <w:rFonts w:ascii="Sylfaen" w:hAnsi="Sylfaen"/>
          <w:noProof/>
          <w:sz w:val="24"/>
          <w:szCs w:val="24"/>
          <w:lang w:val="ka-GE"/>
        </w:rPr>
        <w:t xml:space="preserve"> </w:t>
      </w:r>
      <w:r w:rsidR="00B131BD">
        <w:rPr>
          <w:rFonts w:ascii="Sylfaen" w:hAnsi="Sylfaen"/>
          <w:noProof/>
          <w:sz w:val="24"/>
          <w:szCs w:val="24"/>
          <w:lang w:val="ka-GE"/>
        </w:rPr>
        <w:t xml:space="preserve">ქონების კონფისკაციის ან გამოყენების </w:t>
      </w:r>
      <w:r w:rsidRPr="00CC28BE">
        <w:rPr>
          <w:rFonts w:ascii="Sylfaen" w:hAnsi="Sylfaen"/>
          <w:noProof/>
          <w:sz w:val="24"/>
          <w:szCs w:val="24"/>
          <w:lang w:val="ka-GE"/>
        </w:rPr>
        <w:t>პროცედურ</w:t>
      </w:r>
      <w:r w:rsidR="00B131BD">
        <w:rPr>
          <w:rFonts w:ascii="Sylfaen" w:hAnsi="Sylfaen"/>
          <w:noProof/>
          <w:sz w:val="24"/>
          <w:szCs w:val="24"/>
          <w:lang w:val="ka-GE"/>
        </w:rPr>
        <w:t>იდან</w:t>
      </w:r>
      <w:r w:rsidRPr="00CC28BE">
        <w:rPr>
          <w:rFonts w:ascii="Sylfaen" w:hAnsi="Sylfaen"/>
          <w:noProof/>
          <w:sz w:val="24"/>
          <w:szCs w:val="24"/>
          <w:lang w:val="ka-GE"/>
        </w:rPr>
        <w:t>, ეროვნულ</w:t>
      </w:r>
      <w:r w:rsidR="00B131BD">
        <w:rPr>
          <w:rFonts w:ascii="Sylfaen" w:hAnsi="Sylfaen"/>
          <w:noProof/>
          <w:sz w:val="24"/>
          <w:szCs w:val="24"/>
          <w:lang w:val="ka-GE"/>
        </w:rPr>
        <w:t>მა</w:t>
      </w:r>
      <w:r w:rsidRPr="00CC28BE">
        <w:rPr>
          <w:rFonts w:ascii="Sylfaen" w:hAnsi="Sylfaen"/>
          <w:noProof/>
          <w:sz w:val="24"/>
          <w:szCs w:val="24"/>
          <w:lang w:val="ka-GE"/>
        </w:rPr>
        <w:t xml:space="preserve"> მარეგულირებელ</w:t>
      </w:r>
      <w:r w:rsidR="00B131BD">
        <w:rPr>
          <w:rFonts w:ascii="Sylfaen" w:hAnsi="Sylfaen"/>
          <w:noProof/>
          <w:sz w:val="24"/>
          <w:szCs w:val="24"/>
          <w:lang w:val="ka-GE"/>
        </w:rPr>
        <w:t>მა</w:t>
      </w:r>
      <w:r w:rsidRPr="00CC28BE">
        <w:rPr>
          <w:rFonts w:ascii="Sylfaen" w:hAnsi="Sylfaen"/>
          <w:noProof/>
          <w:sz w:val="24"/>
          <w:szCs w:val="24"/>
          <w:lang w:val="ka-GE"/>
        </w:rPr>
        <w:t xml:space="preserve"> ორგანოებ</w:t>
      </w:r>
      <w:r w:rsidR="00B131BD">
        <w:rPr>
          <w:rFonts w:ascii="Sylfaen" w:hAnsi="Sylfaen"/>
          <w:noProof/>
          <w:sz w:val="24"/>
          <w:szCs w:val="24"/>
          <w:lang w:val="ka-GE"/>
        </w:rPr>
        <w:t>მა, პროპორციულობის პრინციპის მხედველობაში მიღების გზით</w:t>
      </w:r>
      <w:r w:rsidR="001516C5">
        <w:rPr>
          <w:rFonts w:ascii="Sylfaen" w:hAnsi="Sylfaen"/>
          <w:noProof/>
          <w:sz w:val="24"/>
          <w:szCs w:val="24"/>
          <w:lang w:val="ka-GE"/>
        </w:rPr>
        <w:t>,</w:t>
      </w:r>
      <w:r w:rsidRPr="00CC28BE">
        <w:rPr>
          <w:rFonts w:ascii="Sylfaen" w:hAnsi="Sylfaen"/>
          <w:noProof/>
          <w:sz w:val="24"/>
          <w:szCs w:val="24"/>
          <w:lang w:val="ka-GE"/>
        </w:rPr>
        <w:t xml:space="preserve"> უნდა</w:t>
      </w:r>
      <w:r w:rsidR="00C073AA">
        <w:rPr>
          <w:rFonts w:ascii="Sylfaen" w:hAnsi="Sylfaen"/>
          <w:noProof/>
          <w:sz w:val="24"/>
          <w:szCs w:val="24"/>
          <w:lang w:val="ka-GE"/>
        </w:rPr>
        <w:t xml:space="preserve"> უზრუნველყონ საშუალებების ან საკუთრების გაზიარება, შენობების, შენობებში დაშვების, შენობების გაყვანილობის, ანტენების, ანძებისა და სხვა საყრდენ</w:t>
      </w:r>
      <w:r w:rsidR="001516C5">
        <w:rPr>
          <w:rFonts w:ascii="Sylfaen" w:hAnsi="Sylfaen"/>
          <w:noProof/>
          <w:sz w:val="24"/>
          <w:szCs w:val="24"/>
          <w:lang w:val="ka-GE"/>
        </w:rPr>
        <w:t>ი</w:t>
      </w:r>
      <w:r w:rsidR="00C073AA">
        <w:rPr>
          <w:rFonts w:ascii="Sylfaen" w:hAnsi="Sylfaen"/>
          <w:noProof/>
          <w:sz w:val="24"/>
          <w:szCs w:val="24"/>
          <w:lang w:val="ka-GE"/>
        </w:rPr>
        <w:t xml:space="preserve"> კონსტრუქციების, მილების, კაბელების, ჭებისა და კარადების ჩათვლით</w:t>
      </w:r>
      <w:r w:rsidRPr="00CC28BE">
        <w:rPr>
          <w:rFonts w:ascii="Sylfaen" w:hAnsi="Sylfaen"/>
          <w:noProof/>
          <w:sz w:val="24"/>
          <w:szCs w:val="24"/>
          <w:lang w:val="ka-GE"/>
        </w:rPr>
        <w:t>.</w:t>
      </w:r>
    </w:p>
    <w:p w:rsidR="00CC28BE" w:rsidRDefault="00CC28BE" w:rsidP="00CC28BE">
      <w:pPr>
        <w:spacing w:after="120" w:line="320" w:lineRule="atLeast"/>
        <w:ind w:left="720" w:hanging="720"/>
        <w:jc w:val="both"/>
        <w:rPr>
          <w:rFonts w:ascii="Sylfaen" w:hAnsi="Sylfaen"/>
          <w:noProof/>
          <w:sz w:val="24"/>
          <w:szCs w:val="24"/>
          <w:lang w:val="ka-GE"/>
        </w:rPr>
      </w:pPr>
      <w:r w:rsidRPr="00CC28BE">
        <w:rPr>
          <w:rFonts w:ascii="Sylfaen" w:hAnsi="Sylfaen"/>
          <w:noProof/>
          <w:sz w:val="24"/>
          <w:szCs w:val="24"/>
          <w:lang w:val="ka-GE"/>
        </w:rPr>
        <w:t xml:space="preserve">2. </w:t>
      </w:r>
      <w:r w:rsidR="00C073AA">
        <w:rPr>
          <w:rFonts w:ascii="Sylfaen" w:hAnsi="Sylfaen"/>
          <w:noProof/>
          <w:sz w:val="24"/>
          <w:szCs w:val="24"/>
          <w:lang w:val="ka-GE"/>
        </w:rPr>
        <w:tab/>
        <w:t>ევროკავშირის წევრ</w:t>
      </w:r>
      <w:r w:rsidRPr="00CC28BE">
        <w:rPr>
          <w:rFonts w:ascii="Sylfaen" w:hAnsi="Sylfaen"/>
          <w:noProof/>
          <w:sz w:val="24"/>
          <w:szCs w:val="24"/>
          <w:lang w:val="ka-GE"/>
        </w:rPr>
        <w:t xml:space="preserve"> სახელმწიფოებ</w:t>
      </w:r>
      <w:r w:rsidR="00C073AA">
        <w:rPr>
          <w:rFonts w:ascii="Sylfaen" w:hAnsi="Sylfaen"/>
          <w:noProof/>
          <w:sz w:val="24"/>
          <w:szCs w:val="24"/>
          <w:lang w:val="ka-GE"/>
        </w:rPr>
        <w:t>ს</w:t>
      </w:r>
      <w:r w:rsidRPr="00CC28BE">
        <w:rPr>
          <w:rFonts w:ascii="Sylfaen" w:hAnsi="Sylfaen"/>
          <w:noProof/>
          <w:sz w:val="24"/>
          <w:szCs w:val="24"/>
          <w:lang w:val="ka-GE"/>
        </w:rPr>
        <w:t xml:space="preserve"> </w:t>
      </w:r>
      <w:r w:rsidR="00C073AA">
        <w:rPr>
          <w:rFonts w:ascii="Sylfaen" w:hAnsi="Sylfaen"/>
          <w:noProof/>
          <w:sz w:val="24"/>
          <w:szCs w:val="24"/>
          <w:lang w:val="ka-GE"/>
        </w:rPr>
        <w:t xml:space="preserve">შეუძლიათ მოსთხოვონ პირველი პუნქტით გათვალისწინებული უფლებების მფლობელებს საშუალებების ან ქონების გაზიარება </w:t>
      </w:r>
      <w:r w:rsidRPr="00CC28BE">
        <w:rPr>
          <w:rFonts w:ascii="Sylfaen" w:hAnsi="Sylfaen"/>
          <w:noProof/>
          <w:sz w:val="24"/>
          <w:szCs w:val="24"/>
          <w:lang w:val="ka-GE"/>
        </w:rPr>
        <w:t>(ფიზიკური თანალოკაციის</w:t>
      </w:r>
      <w:r w:rsidR="00C073AA">
        <w:rPr>
          <w:rFonts w:ascii="Sylfaen" w:hAnsi="Sylfaen"/>
          <w:noProof/>
          <w:sz w:val="24"/>
          <w:szCs w:val="24"/>
          <w:lang w:val="ka-GE"/>
        </w:rPr>
        <w:t xml:space="preserve"> ჩათვლით</w:t>
      </w:r>
      <w:r w:rsidRPr="00CC28BE">
        <w:rPr>
          <w:rFonts w:ascii="Sylfaen" w:hAnsi="Sylfaen"/>
          <w:noProof/>
          <w:sz w:val="24"/>
          <w:szCs w:val="24"/>
          <w:lang w:val="ka-GE"/>
        </w:rPr>
        <w:t xml:space="preserve">) ან </w:t>
      </w:r>
      <w:r w:rsidR="00C073AA">
        <w:rPr>
          <w:rFonts w:ascii="Sylfaen" w:hAnsi="Sylfaen"/>
          <w:noProof/>
          <w:sz w:val="24"/>
          <w:szCs w:val="24"/>
          <w:lang w:val="ka-GE"/>
        </w:rPr>
        <w:t>შესაბამისი</w:t>
      </w:r>
      <w:r w:rsidRPr="00CC28BE">
        <w:rPr>
          <w:rFonts w:ascii="Sylfaen" w:hAnsi="Sylfaen"/>
          <w:noProof/>
          <w:sz w:val="24"/>
          <w:szCs w:val="24"/>
          <w:lang w:val="ka-GE"/>
        </w:rPr>
        <w:t xml:space="preserve"> ზომები</w:t>
      </w:r>
      <w:r w:rsidR="00C073AA">
        <w:rPr>
          <w:rFonts w:ascii="Sylfaen" w:hAnsi="Sylfaen"/>
          <w:noProof/>
          <w:sz w:val="24"/>
          <w:szCs w:val="24"/>
          <w:lang w:val="ka-GE"/>
        </w:rPr>
        <w:t>ს მღება, საჯარო სამუშაოების ხელშესაწყობად</w:t>
      </w:r>
      <w:r w:rsidRPr="00CC28BE">
        <w:rPr>
          <w:rFonts w:ascii="Sylfaen" w:hAnsi="Sylfaen"/>
          <w:noProof/>
          <w:sz w:val="24"/>
          <w:szCs w:val="24"/>
          <w:lang w:val="ka-GE"/>
        </w:rPr>
        <w:t xml:space="preserve"> გარემო</w:t>
      </w:r>
      <w:r w:rsidR="00C073AA">
        <w:rPr>
          <w:rFonts w:ascii="Sylfaen" w:hAnsi="Sylfaen"/>
          <w:noProof/>
          <w:sz w:val="24"/>
          <w:szCs w:val="24"/>
          <w:lang w:val="ka-GE"/>
        </w:rPr>
        <w:t>ს</w:t>
      </w:r>
      <w:r w:rsidRPr="00CC28BE">
        <w:rPr>
          <w:rFonts w:ascii="Sylfaen" w:hAnsi="Sylfaen"/>
          <w:noProof/>
          <w:sz w:val="24"/>
          <w:szCs w:val="24"/>
          <w:lang w:val="ka-GE"/>
        </w:rPr>
        <w:t>, საზოგადოებრივი ჯანდაცვის, საზოგადოებრივი უსაფრთხოების ან ქალაქის და ქვეყნის დაგეგმარების მიზნების</w:t>
      </w:r>
      <w:r w:rsidR="00C073AA">
        <w:rPr>
          <w:rFonts w:ascii="Sylfaen" w:hAnsi="Sylfaen"/>
          <w:noProof/>
          <w:sz w:val="24"/>
          <w:szCs w:val="24"/>
          <w:lang w:val="ka-GE"/>
        </w:rPr>
        <w:t xml:space="preserve"> </w:t>
      </w:r>
      <w:r w:rsidR="001516C5">
        <w:rPr>
          <w:rFonts w:ascii="Sylfaen" w:hAnsi="Sylfaen"/>
          <w:noProof/>
          <w:sz w:val="24"/>
          <w:szCs w:val="24"/>
          <w:lang w:val="ka-GE"/>
        </w:rPr>
        <w:t>დასაკმაყოფილებლად</w:t>
      </w:r>
      <w:r w:rsidRPr="00CC28BE">
        <w:rPr>
          <w:rFonts w:ascii="Sylfaen" w:hAnsi="Sylfaen"/>
          <w:noProof/>
          <w:sz w:val="24"/>
          <w:szCs w:val="24"/>
          <w:lang w:val="ka-GE"/>
        </w:rPr>
        <w:t xml:space="preserve"> და მხოლოდ შესაბამისი </w:t>
      </w:r>
      <w:r w:rsidR="00C073AA" w:rsidRPr="00CC28BE">
        <w:rPr>
          <w:rFonts w:ascii="Sylfaen" w:hAnsi="Sylfaen"/>
          <w:noProof/>
          <w:sz w:val="24"/>
          <w:szCs w:val="24"/>
          <w:lang w:val="ka-GE"/>
        </w:rPr>
        <w:t>საჯარო კონსულტაცი</w:t>
      </w:r>
      <w:r w:rsidR="00C073AA">
        <w:rPr>
          <w:rFonts w:ascii="Sylfaen" w:hAnsi="Sylfaen"/>
          <w:noProof/>
          <w:sz w:val="24"/>
          <w:szCs w:val="24"/>
          <w:lang w:val="ka-GE"/>
        </w:rPr>
        <w:t xml:space="preserve">ის </w:t>
      </w:r>
      <w:r w:rsidRPr="00CC28BE">
        <w:rPr>
          <w:rFonts w:ascii="Sylfaen" w:hAnsi="Sylfaen"/>
          <w:noProof/>
          <w:sz w:val="24"/>
          <w:szCs w:val="24"/>
          <w:lang w:val="ka-GE"/>
        </w:rPr>
        <w:t>პერიოდის</w:t>
      </w:r>
      <w:r w:rsidR="00C073AA">
        <w:rPr>
          <w:rFonts w:ascii="Sylfaen" w:hAnsi="Sylfaen"/>
          <w:noProof/>
          <w:sz w:val="24"/>
          <w:szCs w:val="24"/>
          <w:lang w:val="ka-GE"/>
        </w:rPr>
        <w:t xml:space="preserve"> </w:t>
      </w:r>
      <w:r w:rsidR="00C073AA" w:rsidRPr="00CC28BE">
        <w:rPr>
          <w:rFonts w:ascii="Sylfaen" w:hAnsi="Sylfaen"/>
          <w:noProof/>
          <w:sz w:val="24"/>
          <w:szCs w:val="24"/>
          <w:lang w:val="ka-GE"/>
        </w:rPr>
        <w:t>შემდეგ</w:t>
      </w:r>
      <w:r w:rsidRPr="00CC28BE">
        <w:rPr>
          <w:rFonts w:ascii="Sylfaen" w:hAnsi="Sylfaen"/>
          <w:noProof/>
          <w:sz w:val="24"/>
          <w:szCs w:val="24"/>
          <w:lang w:val="ka-GE"/>
        </w:rPr>
        <w:t xml:space="preserve">, რომლის </w:t>
      </w:r>
      <w:r w:rsidR="00C073AA">
        <w:rPr>
          <w:rFonts w:ascii="Sylfaen" w:hAnsi="Sylfaen"/>
          <w:noProof/>
          <w:sz w:val="24"/>
          <w:szCs w:val="24"/>
          <w:lang w:val="ka-GE"/>
        </w:rPr>
        <w:t>განმავლობაშიც</w:t>
      </w:r>
      <w:r w:rsidRPr="00CC28BE">
        <w:rPr>
          <w:rFonts w:ascii="Sylfaen" w:hAnsi="Sylfaen"/>
          <w:noProof/>
          <w:sz w:val="24"/>
          <w:szCs w:val="24"/>
          <w:lang w:val="ka-GE"/>
        </w:rPr>
        <w:t xml:space="preserve"> ყველა დაინტერესებულ მხარეს უნდა მიეცეს შესაძლებლობა გამოხატოს </w:t>
      </w:r>
      <w:r w:rsidR="00C073AA">
        <w:rPr>
          <w:rFonts w:ascii="Sylfaen" w:hAnsi="Sylfaen"/>
          <w:noProof/>
          <w:sz w:val="24"/>
          <w:szCs w:val="24"/>
          <w:lang w:val="ka-GE"/>
        </w:rPr>
        <w:t>საკუთარი</w:t>
      </w:r>
      <w:r w:rsidRPr="00CC28BE">
        <w:rPr>
          <w:rFonts w:ascii="Sylfaen" w:hAnsi="Sylfaen"/>
          <w:noProof/>
          <w:sz w:val="24"/>
          <w:szCs w:val="24"/>
          <w:lang w:val="ka-GE"/>
        </w:rPr>
        <w:t xml:space="preserve"> შეხედულებები. </w:t>
      </w:r>
      <w:r w:rsidR="00C073AA">
        <w:rPr>
          <w:rFonts w:ascii="Sylfaen" w:hAnsi="Sylfaen"/>
          <w:noProof/>
          <w:sz w:val="24"/>
          <w:szCs w:val="24"/>
          <w:lang w:val="ka-GE"/>
        </w:rPr>
        <w:t>ამგვარი</w:t>
      </w:r>
      <w:r w:rsidRPr="00CC28BE">
        <w:rPr>
          <w:rFonts w:ascii="Sylfaen" w:hAnsi="Sylfaen"/>
          <w:noProof/>
          <w:sz w:val="24"/>
          <w:szCs w:val="24"/>
          <w:lang w:val="ka-GE"/>
        </w:rPr>
        <w:t xml:space="preserve"> გაზიარების და კოორდინაციის </w:t>
      </w:r>
      <w:r w:rsidR="00C073AA">
        <w:rPr>
          <w:rFonts w:ascii="Sylfaen" w:hAnsi="Sylfaen"/>
          <w:noProof/>
          <w:sz w:val="24"/>
          <w:szCs w:val="24"/>
          <w:lang w:val="ka-GE"/>
        </w:rPr>
        <w:t>მექანიზმები</w:t>
      </w:r>
      <w:r w:rsidRPr="00CC28BE">
        <w:rPr>
          <w:rFonts w:ascii="Sylfaen" w:hAnsi="Sylfaen"/>
          <w:noProof/>
          <w:sz w:val="24"/>
          <w:szCs w:val="24"/>
          <w:lang w:val="ka-GE"/>
        </w:rPr>
        <w:t xml:space="preserve"> შეიძლება </w:t>
      </w:r>
      <w:r w:rsidR="00C073AA">
        <w:rPr>
          <w:rFonts w:ascii="Sylfaen" w:hAnsi="Sylfaen"/>
          <w:noProof/>
          <w:sz w:val="24"/>
          <w:szCs w:val="24"/>
          <w:lang w:val="ka-GE"/>
        </w:rPr>
        <w:t>ითვალისწინებდეს ხარჯის გ</w:t>
      </w:r>
      <w:r w:rsidR="001516C5">
        <w:rPr>
          <w:rFonts w:ascii="Sylfaen" w:hAnsi="Sylfaen"/>
          <w:noProof/>
          <w:sz w:val="24"/>
          <w:szCs w:val="24"/>
          <w:lang w:val="ka-GE"/>
        </w:rPr>
        <w:t>ა</w:t>
      </w:r>
      <w:r w:rsidR="00C073AA">
        <w:rPr>
          <w:rFonts w:ascii="Sylfaen" w:hAnsi="Sylfaen"/>
          <w:noProof/>
          <w:sz w:val="24"/>
          <w:szCs w:val="24"/>
          <w:lang w:val="ka-GE"/>
        </w:rPr>
        <w:t>ნაწილების ან საშუალებებისა თუ ქონების გაზიარების</w:t>
      </w:r>
      <w:r w:rsidRPr="00CC28BE">
        <w:rPr>
          <w:rFonts w:ascii="Sylfaen" w:hAnsi="Sylfaen"/>
          <w:noProof/>
          <w:sz w:val="24"/>
          <w:szCs w:val="24"/>
          <w:lang w:val="ka-GE"/>
        </w:rPr>
        <w:t xml:space="preserve"> წესებ</w:t>
      </w:r>
      <w:r w:rsidR="00C073AA">
        <w:rPr>
          <w:rFonts w:ascii="Sylfaen" w:hAnsi="Sylfaen"/>
          <w:noProof/>
          <w:sz w:val="24"/>
          <w:szCs w:val="24"/>
          <w:lang w:val="ka-GE"/>
        </w:rPr>
        <w:t>ს</w:t>
      </w:r>
      <w:r w:rsidRPr="00CC28BE">
        <w:rPr>
          <w:rFonts w:ascii="Sylfaen" w:hAnsi="Sylfaen"/>
          <w:noProof/>
          <w:sz w:val="24"/>
          <w:szCs w:val="24"/>
          <w:lang w:val="ka-GE"/>
        </w:rPr>
        <w:t xml:space="preserve">. </w:t>
      </w:r>
    </w:p>
    <w:p w:rsidR="000C3B97" w:rsidRPr="000C3B97" w:rsidRDefault="000C3B97" w:rsidP="000C3B97">
      <w:pPr>
        <w:spacing w:after="120" w:line="320" w:lineRule="atLeast"/>
        <w:ind w:left="720" w:hanging="720"/>
        <w:jc w:val="both"/>
        <w:rPr>
          <w:rFonts w:ascii="Sylfaen" w:hAnsi="Sylfaen"/>
          <w:noProof/>
          <w:sz w:val="24"/>
          <w:szCs w:val="24"/>
          <w:lang w:val="ka-GE"/>
        </w:rPr>
      </w:pPr>
      <w:r w:rsidRPr="000C3B97">
        <w:rPr>
          <w:rFonts w:ascii="Sylfaen" w:hAnsi="Sylfaen"/>
          <w:noProof/>
          <w:sz w:val="24"/>
          <w:szCs w:val="24"/>
          <w:lang w:val="ka-GE"/>
        </w:rPr>
        <w:t xml:space="preserve">3. </w:t>
      </w:r>
      <w:r>
        <w:rPr>
          <w:rFonts w:ascii="Sylfaen" w:hAnsi="Sylfaen"/>
          <w:noProof/>
          <w:sz w:val="24"/>
          <w:szCs w:val="24"/>
          <w:lang w:val="ka-GE"/>
        </w:rPr>
        <w:tab/>
        <w:t>ევროკავში</w:t>
      </w:r>
      <w:r w:rsidR="001516C5">
        <w:rPr>
          <w:rFonts w:ascii="Sylfaen" w:hAnsi="Sylfaen"/>
          <w:noProof/>
          <w:sz w:val="24"/>
          <w:szCs w:val="24"/>
          <w:lang w:val="ka-GE"/>
        </w:rPr>
        <w:t>რ</w:t>
      </w:r>
      <w:r>
        <w:rPr>
          <w:rFonts w:ascii="Sylfaen" w:hAnsi="Sylfaen"/>
          <w:noProof/>
          <w:sz w:val="24"/>
          <w:szCs w:val="24"/>
          <w:lang w:val="ka-GE"/>
        </w:rPr>
        <w:t xml:space="preserve">ის </w:t>
      </w:r>
      <w:r w:rsidRPr="000C3B97">
        <w:rPr>
          <w:rFonts w:ascii="Sylfaen" w:hAnsi="Sylfaen"/>
          <w:noProof/>
          <w:sz w:val="24"/>
          <w:szCs w:val="24"/>
          <w:lang w:val="ka-GE"/>
        </w:rPr>
        <w:t>წევრმა სახელმწიფოებმა უნდა უზრუნველყონ, რომ ეროვნულ</w:t>
      </w:r>
      <w:r>
        <w:rPr>
          <w:rFonts w:ascii="Sylfaen" w:hAnsi="Sylfaen"/>
          <w:noProof/>
          <w:sz w:val="24"/>
          <w:szCs w:val="24"/>
          <w:lang w:val="ka-GE"/>
        </w:rPr>
        <w:t>მა</w:t>
      </w:r>
      <w:r w:rsidRPr="000C3B97">
        <w:rPr>
          <w:rFonts w:ascii="Sylfaen" w:hAnsi="Sylfaen"/>
          <w:noProof/>
          <w:sz w:val="24"/>
          <w:szCs w:val="24"/>
          <w:lang w:val="ka-GE"/>
        </w:rPr>
        <w:t xml:space="preserve"> </w:t>
      </w:r>
      <w:r>
        <w:rPr>
          <w:rFonts w:ascii="Sylfaen" w:hAnsi="Sylfaen"/>
          <w:noProof/>
          <w:sz w:val="24"/>
          <w:szCs w:val="24"/>
          <w:lang w:val="ka-GE"/>
        </w:rPr>
        <w:t>ორგანოებმა</w:t>
      </w:r>
      <w:r w:rsidRPr="000C3B97">
        <w:rPr>
          <w:rFonts w:ascii="Sylfaen" w:hAnsi="Sylfaen"/>
          <w:noProof/>
          <w:sz w:val="24"/>
          <w:szCs w:val="24"/>
          <w:lang w:val="ka-GE"/>
        </w:rPr>
        <w:t xml:space="preserve">, </w:t>
      </w:r>
      <w:r>
        <w:rPr>
          <w:rFonts w:ascii="Sylfaen" w:hAnsi="Sylfaen"/>
          <w:noProof/>
          <w:sz w:val="24"/>
          <w:szCs w:val="24"/>
          <w:lang w:val="ka-GE"/>
        </w:rPr>
        <w:t xml:space="preserve">შესაბამისი </w:t>
      </w:r>
      <w:r w:rsidRPr="000C3B97">
        <w:rPr>
          <w:rFonts w:ascii="Sylfaen" w:hAnsi="Sylfaen"/>
          <w:noProof/>
          <w:sz w:val="24"/>
          <w:szCs w:val="24"/>
          <w:lang w:val="ka-GE"/>
        </w:rPr>
        <w:t xml:space="preserve">საჯარო კონსულტაციების </w:t>
      </w:r>
      <w:r w:rsidR="001516C5">
        <w:rPr>
          <w:rFonts w:ascii="Sylfaen" w:hAnsi="Sylfaen"/>
          <w:noProof/>
          <w:sz w:val="24"/>
          <w:szCs w:val="24"/>
          <w:lang w:val="ka-GE"/>
        </w:rPr>
        <w:t>პერიოდი</w:t>
      </w:r>
      <w:r>
        <w:rPr>
          <w:rFonts w:ascii="Sylfaen" w:hAnsi="Sylfaen"/>
          <w:noProof/>
          <w:sz w:val="24"/>
          <w:szCs w:val="24"/>
          <w:lang w:val="ka-GE"/>
        </w:rPr>
        <w:t xml:space="preserve">ს შემდეგ, რომლის </w:t>
      </w:r>
      <w:r w:rsidR="001516C5">
        <w:rPr>
          <w:rFonts w:ascii="Sylfaen" w:hAnsi="Sylfaen"/>
          <w:noProof/>
          <w:sz w:val="24"/>
          <w:szCs w:val="24"/>
          <w:lang w:val="ka-GE"/>
        </w:rPr>
        <w:t>ფარგლებშიც</w:t>
      </w:r>
      <w:r w:rsidRPr="000C3B97">
        <w:rPr>
          <w:rFonts w:ascii="Sylfaen" w:hAnsi="Sylfaen"/>
          <w:noProof/>
          <w:sz w:val="24"/>
          <w:szCs w:val="24"/>
          <w:lang w:val="ka-GE"/>
        </w:rPr>
        <w:t xml:space="preserve"> ყველა დაინტერესებულ პირს ეძლევა შესაძლებლობა</w:t>
      </w:r>
      <w:r>
        <w:rPr>
          <w:rFonts w:ascii="Sylfaen" w:hAnsi="Sylfaen"/>
          <w:noProof/>
          <w:sz w:val="24"/>
          <w:szCs w:val="24"/>
          <w:lang w:val="ka-GE"/>
        </w:rPr>
        <w:t xml:space="preserve"> განაცხადოს მისი მოსაზრებები, ასევე დააწესოს ვალდებულებები შენობის შიგნით </w:t>
      </w:r>
      <w:r w:rsidR="001516C5">
        <w:rPr>
          <w:rFonts w:ascii="Sylfaen" w:hAnsi="Sylfaen"/>
          <w:noProof/>
          <w:sz w:val="24"/>
          <w:szCs w:val="24"/>
          <w:lang w:val="ka-GE"/>
        </w:rPr>
        <w:t>გაყვანილობ</w:t>
      </w:r>
      <w:r>
        <w:rPr>
          <w:rFonts w:ascii="Sylfaen" w:hAnsi="Sylfaen"/>
          <w:noProof/>
          <w:sz w:val="24"/>
          <w:szCs w:val="24"/>
          <w:lang w:val="ka-GE"/>
        </w:rPr>
        <w:t xml:space="preserve">ასთან დაკავშირებით და </w:t>
      </w:r>
      <w:r w:rsidRPr="000C3B97">
        <w:rPr>
          <w:rFonts w:ascii="Sylfaen" w:hAnsi="Sylfaen"/>
          <w:noProof/>
          <w:sz w:val="24"/>
          <w:szCs w:val="24"/>
          <w:lang w:val="ka-GE"/>
        </w:rPr>
        <w:t xml:space="preserve">პირველი </w:t>
      </w:r>
      <w:r>
        <w:rPr>
          <w:rFonts w:ascii="Sylfaen" w:hAnsi="Sylfaen"/>
          <w:noProof/>
          <w:sz w:val="24"/>
          <w:szCs w:val="24"/>
          <w:lang w:val="ka-GE"/>
        </w:rPr>
        <w:t>კონცენტრაციის</w:t>
      </w:r>
      <w:r w:rsidRPr="000C3B97">
        <w:rPr>
          <w:rFonts w:ascii="Sylfaen" w:hAnsi="Sylfaen"/>
          <w:noProof/>
          <w:sz w:val="24"/>
          <w:szCs w:val="24"/>
          <w:lang w:val="ka-GE"/>
        </w:rPr>
        <w:t xml:space="preserve"> ან განაწილების </w:t>
      </w:r>
      <w:r>
        <w:rPr>
          <w:rFonts w:ascii="Sylfaen" w:hAnsi="Sylfaen"/>
          <w:noProof/>
          <w:sz w:val="24"/>
          <w:szCs w:val="24"/>
          <w:lang w:val="ka-GE"/>
        </w:rPr>
        <w:t>პუნქტამდე იმ შემთხვევაში</w:t>
      </w:r>
      <w:r w:rsidRPr="000C3B97">
        <w:rPr>
          <w:rFonts w:ascii="Sylfaen" w:hAnsi="Sylfaen"/>
          <w:noProof/>
          <w:sz w:val="24"/>
          <w:szCs w:val="24"/>
          <w:lang w:val="ka-GE"/>
        </w:rPr>
        <w:t xml:space="preserve">, </w:t>
      </w:r>
      <w:r>
        <w:rPr>
          <w:rFonts w:ascii="Sylfaen" w:hAnsi="Sylfaen"/>
          <w:noProof/>
          <w:sz w:val="24"/>
          <w:szCs w:val="24"/>
          <w:lang w:val="ka-GE"/>
        </w:rPr>
        <w:t>თუ აღნიშნული განთავსებული იქნება შენობის ფარგლებს გარეთ</w:t>
      </w:r>
      <w:r w:rsidRPr="000C3B97">
        <w:rPr>
          <w:rFonts w:ascii="Sylfaen" w:hAnsi="Sylfaen"/>
          <w:noProof/>
          <w:sz w:val="24"/>
          <w:szCs w:val="24"/>
          <w:lang w:val="ka-GE"/>
        </w:rPr>
        <w:t>,</w:t>
      </w:r>
      <w:r>
        <w:rPr>
          <w:rFonts w:ascii="Sylfaen" w:hAnsi="Sylfaen"/>
          <w:noProof/>
          <w:sz w:val="24"/>
          <w:szCs w:val="24"/>
          <w:lang w:val="ka-GE"/>
        </w:rPr>
        <w:t xml:space="preserve"> პირველი პუნქტით გათვალისწინებული უფლებების მფლობელებს და/ან აღნიშნული გაყვანილობის </w:t>
      </w:r>
      <w:r w:rsidR="001516C5">
        <w:rPr>
          <w:rFonts w:ascii="Sylfaen" w:hAnsi="Sylfaen"/>
          <w:noProof/>
          <w:sz w:val="24"/>
          <w:szCs w:val="24"/>
          <w:lang w:val="ka-GE"/>
        </w:rPr>
        <w:t>მ</w:t>
      </w:r>
      <w:r>
        <w:rPr>
          <w:rFonts w:ascii="Sylfaen" w:hAnsi="Sylfaen"/>
          <w:noProof/>
          <w:sz w:val="24"/>
          <w:szCs w:val="24"/>
          <w:lang w:val="ka-GE"/>
        </w:rPr>
        <w:t xml:space="preserve">ესაკუთრეებს იმ შემთხვევაში, თუ </w:t>
      </w:r>
      <w:r w:rsidR="001516C5">
        <w:rPr>
          <w:rFonts w:ascii="Sylfaen" w:hAnsi="Sylfaen"/>
          <w:noProof/>
          <w:sz w:val="24"/>
          <w:szCs w:val="24"/>
          <w:lang w:val="ka-GE"/>
        </w:rPr>
        <w:t>აღნიშნ</w:t>
      </w:r>
      <w:r>
        <w:rPr>
          <w:rFonts w:ascii="Sylfaen" w:hAnsi="Sylfaen"/>
          <w:noProof/>
          <w:sz w:val="24"/>
          <w:szCs w:val="24"/>
          <w:lang w:val="ka-GE"/>
        </w:rPr>
        <w:t>ული</w:t>
      </w:r>
      <w:r w:rsidRPr="000C3B97">
        <w:rPr>
          <w:rFonts w:ascii="Sylfaen" w:hAnsi="Sylfaen"/>
          <w:noProof/>
          <w:sz w:val="24"/>
          <w:szCs w:val="24"/>
          <w:lang w:val="ka-GE"/>
        </w:rPr>
        <w:t xml:space="preserve"> გამართლ</w:t>
      </w:r>
      <w:r w:rsidR="001516C5">
        <w:rPr>
          <w:rFonts w:ascii="Sylfaen" w:hAnsi="Sylfaen"/>
          <w:noProof/>
          <w:sz w:val="24"/>
          <w:szCs w:val="24"/>
          <w:lang w:val="ka-GE"/>
        </w:rPr>
        <w:t>დება</w:t>
      </w:r>
      <w:r>
        <w:rPr>
          <w:rFonts w:ascii="Sylfaen" w:hAnsi="Sylfaen"/>
          <w:noProof/>
          <w:sz w:val="24"/>
          <w:szCs w:val="24"/>
          <w:lang w:val="ka-GE"/>
        </w:rPr>
        <w:t xml:space="preserve"> </w:t>
      </w:r>
      <w:r w:rsidRPr="000C3B97">
        <w:rPr>
          <w:rFonts w:ascii="Sylfaen" w:hAnsi="Sylfaen"/>
          <w:noProof/>
          <w:sz w:val="24"/>
          <w:szCs w:val="24"/>
          <w:lang w:val="ka-GE"/>
        </w:rPr>
        <w:t xml:space="preserve">იმ მოტივით, რომ </w:t>
      </w:r>
      <w:r>
        <w:rPr>
          <w:rFonts w:ascii="Sylfaen" w:hAnsi="Sylfaen"/>
          <w:noProof/>
          <w:sz w:val="24"/>
          <w:szCs w:val="24"/>
          <w:lang w:val="ka-GE"/>
        </w:rPr>
        <w:t>ა</w:t>
      </w:r>
      <w:r w:rsidRPr="000C3B97">
        <w:rPr>
          <w:rFonts w:ascii="Sylfaen" w:hAnsi="Sylfaen"/>
          <w:noProof/>
          <w:sz w:val="24"/>
          <w:szCs w:val="24"/>
          <w:lang w:val="ka-GE"/>
        </w:rPr>
        <w:t>სეთი ინფრასტრუქტურ</w:t>
      </w:r>
      <w:r>
        <w:rPr>
          <w:rFonts w:ascii="Sylfaen" w:hAnsi="Sylfaen"/>
          <w:noProof/>
          <w:sz w:val="24"/>
          <w:szCs w:val="24"/>
          <w:lang w:val="ka-GE"/>
        </w:rPr>
        <w:t>ის</w:t>
      </w:r>
      <w:r w:rsidRPr="000C3B97">
        <w:rPr>
          <w:rFonts w:ascii="Sylfaen" w:hAnsi="Sylfaen"/>
          <w:noProof/>
          <w:sz w:val="24"/>
          <w:szCs w:val="24"/>
          <w:lang w:val="ka-GE"/>
        </w:rPr>
        <w:t xml:space="preserve"> </w:t>
      </w:r>
      <w:r>
        <w:rPr>
          <w:rFonts w:ascii="Sylfaen" w:hAnsi="Sylfaen"/>
          <w:noProof/>
          <w:sz w:val="24"/>
          <w:szCs w:val="24"/>
          <w:lang w:val="ka-GE"/>
        </w:rPr>
        <w:t>დუბლირება</w:t>
      </w:r>
      <w:r w:rsidRPr="000C3B97">
        <w:rPr>
          <w:rFonts w:ascii="Sylfaen" w:hAnsi="Sylfaen"/>
          <w:noProof/>
          <w:sz w:val="24"/>
          <w:szCs w:val="24"/>
          <w:lang w:val="ka-GE"/>
        </w:rPr>
        <w:t xml:space="preserve"> იქნება ეკონომიკურად არაეფექტური და ფიზიკურად </w:t>
      </w:r>
      <w:r>
        <w:rPr>
          <w:rFonts w:ascii="Sylfaen" w:hAnsi="Sylfaen"/>
          <w:noProof/>
          <w:sz w:val="24"/>
          <w:szCs w:val="24"/>
          <w:lang w:val="ka-GE"/>
        </w:rPr>
        <w:t>შეუძლებელი</w:t>
      </w:r>
      <w:r w:rsidRPr="000C3B97">
        <w:rPr>
          <w:rFonts w:ascii="Sylfaen" w:hAnsi="Sylfaen"/>
          <w:noProof/>
          <w:sz w:val="24"/>
          <w:szCs w:val="24"/>
          <w:lang w:val="ka-GE"/>
        </w:rPr>
        <w:t xml:space="preserve">. ასეთი გაზიარების და კოორდინაციის </w:t>
      </w:r>
      <w:r w:rsidR="001B3A4D">
        <w:rPr>
          <w:rFonts w:ascii="Sylfaen" w:hAnsi="Sylfaen"/>
          <w:noProof/>
          <w:sz w:val="24"/>
          <w:szCs w:val="24"/>
          <w:lang w:val="ka-GE"/>
        </w:rPr>
        <w:t>მექანიზმები შესაძლებელია ითვალისწინებდეს</w:t>
      </w:r>
      <w:r w:rsidR="001516C5">
        <w:rPr>
          <w:rFonts w:ascii="Sylfaen" w:hAnsi="Sylfaen"/>
          <w:noProof/>
          <w:sz w:val="24"/>
          <w:szCs w:val="24"/>
          <w:lang w:val="ka-GE"/>
        </w:rPr>
        <w:t xml:space="preserve"> </w:t>
      </w:r>
      <w:r w:rsidR="001B3A4D">
        <w:rPr>
          <w:rFonts w:ascii="Sylfaen" w:hAnsi="Sylfaen"/>
          <w:noProof/>
          <w:sz w:val="24"/>
          <w:szCs w:val="24"/>
          <w:lang w:val="ka-GE"/>
        </w:rPr>
        <w:t>საშუალებების ან ქონების</w:t>
      </w:r>
      <w:r w:rsidRPr="000C3B97">
        <w:rPr>
          <w:rFonts w:ascii="Sylfaen" w:hAnsi="Sylfaen"/>
          <w:noProof/>
          <w:sz w:val="24"/>
          <w:szCs w:val="24"/>
          <w:lang w:val="ka-GE"/>
        </w:rPr>
        <w:t xml:space="preserve"> ხა</w:t>
      </w:r>
      <w:r w:rsidR="001B3A4D">
        <w:rPr>
          <w:rFonts w:ascii="Sylfaen" w:hAnsi="Sylfaen"/>
          <w:noProof/>
          <w:sz w:val="24"/>
          <w:szCs w:val="24"/>
          <w:lang w:val="ka-GE"/>
        </w:rPr>
        <w:t>რჯ</w:t>
      </w:r>
      <w:r w:rsidRPr="000C3B97">
        <w:rPr>
          <w:rFonts w:ascii="Sylfaen" w:hAnsi="Sylfaen"/>
          <w:noProof/>
          <w:sz w:val="24"/>
          <w:szCs w:val="24"/>
          <w:lang w:val="ka-GE"/>
        </w:rPr>
        <w:t xml:space="preserve">ის განაწილების </w:t>
      </w:r>
      <w:r w:rsidR="001B3A4D">
        <w:rPr>
          <w:rFonts w:ascii="Sylfaen" w:hAnsi="Sylfaen"/>
          <w:noProof/>
          <w:sz w:val="24"/>
          <w:szCs w:val="24"/>
          <w:lang w:val="ka-GE"/>
        </w:rPr>
        <w:t>წესებს, რაც აუცილებლობის შემთხვევაში</w:t>
      </w:r>
      <w:r w:rsidR="001516C5">
        <w:rPr>
          <w:rFonts w:ascii="Sylfaen" w:hAnsi="Sylfaen"/>
          <w:noProof/>
          <w:sz w:val="24"/>
          <w:szCs w:val="24"/>
          <w:lang w:val="ka-GE"/>
        </w:rPr>
        <w:t>,</w:t>
      </w:r>
      <w:r w:rsidRPr="000C3B97">
        <w:rPr>
          <w:rFonts w:ascii="Sylfaen" w:hAnsi="Sylfaen"/>
          <w:noProof/>
          <w:sz w:val="24"/>
          <w:szCs w:val="24"/>
          <w:lang w:val="ka-GE"/>
        </w:rPr>
        <w:t xml:space="preserve"> </w:t>
      </w:r>
      <w:r w:rsidR="001516C5">
        <w:rPr>
          <w:rFonts w:ascii="Sylfaen" w:hAnsi="Sylfaen"/>
          <w:noProof/>
          <w:sz w:val="24"/>
          <w:szCs w:val="24"/>
          <w:lang w:val="ka-GE"/>
        </w:rPr>
        <w:t>გულისხმობს</w:t>
      </w:r>
      <w:r w:rsidRPr="000C3B97">
        <w:rPr>
          <w:rFonts w:ascii="Sylfaen" w:hAnsi="Sylfaen"/>
          <w:noProof/>
          <w:sz w:val="24"/>
          <w:szCs w:val="24"/>
          <w:lang w:val="ka-GE"/>
        </w:rPr>
        <w:t xml:space="preserve"> </w:t>
      </w:r>
      <w:r w:rsidR="001B3A4D">
        <w:rPr>
          <w:rFonts w:ascii="Sylfaen" w:hAnsi="Sylfaen"/>
          <w:noProof/>
          <w:sz w:val="24"/>
          <w:szCs w:val="24"/>
          <w:lang w:val="ka-GE"/>
        </w:rPr>
        <w:t>რისკ</w:t>
      </w:r>
      <w:r w:rsidRPr="000C3B97">
        <w:rPr>
          <w:rFonts w:ascii="Sylfaen" w:hAnsi="Sylfaen"/>
          <w:noProof/>
          <w:sz w:val="24"/>
          <w:szCs w:val="24"/>
          <w:lang w:val="ka-GE"/>
        </w:rPr>
        <w:t>ს</w:t>
      </w:r>
      <w:r w:rsidR="001516C5">
        <w:rPr>
          <w:rFonts w:ascii="Sylfaen" w:hAnsi="Sylfaen"/>
          <w:noProof/>
          <w:sz w:val="24"/>
          <w:szCs w:val="24"/>
          <w:lang w:val="ka-GE"/>
        </w:rPr>
        <w:t>აც</w:t>
      </w:r>
      <w:r w:rsidRPr="000C3B97">
        <w:rPr>
          <w:rFonts w:ascii="Sylfaen" w:hAnsi="Sylfaen"/>
          <w:noProof/>
          <w:sz w:val="24"/>
          <w:szCs w:val="24"/>
          <w:lang w:val="ka-GE"/>
        </w:rPr>
        <w:t>.</w:t>
      </w:r>
    </w:p>
    <w:p w:rsidR="000C3B97" w:rsidRPr="000C3B97" w:rsidRDefault="000C3B97" w:rsidP="000C3B97">
      <w:pPr>
        <w:spacing w:after="120" w:line="320" w:lineRule="atLeast"/>
        <w:ind w:left="720" w:hanging="720"/>
        <w:jc w:val="both"/>
        <w:rPr>
          <w:rFonts w:ascii="Sylfaen" w:hAnsi="Sylfaen"/>
          <w:noProof/>
          <w:sz w:val="24"/>
          <w:szCs w:val="24"/>
          <w:lang w:val="ka-GE"/>
        </w:rPr>
      </w:pPr>
      <w:r w:rsidRPr="000C3B97">
        <w:rPr>
          <w:rFonts w:ascii="Sylfaen" w:hAnsi="Sylfaen"/>
          <w:noProof/>
          <w:sz w:val="24"/>
          <w:szCs w:val="24"/>
          <w:lang w:val="ka-GE"/>
        </w:rPr>
        <w:t xml:space="preserve">4. </w:t>
      </w:r>
      <w:r w:rsidR="001B3A4D">
        <w:rPr>
          <w:rFonts w:ascii="Sylfaen" w:hAnsi="Sylfaen"/>
          <w:noProof/>
          <w:sz w:val="24"/>
          <w:szCs w:val="24"/>
          <w:lang w:val="ka-GE"/>
        </w:rPr>
        <w:tab/>
        <w:t xml:space="preserve">ევროკავშირის </w:t>
      </w:r>
      <w:r w:rsidRPr="000C3B97">
        <w:rPr>
          <w:rFonts w:ascii="Sylfaen" w:hAnsi="Sylfaen"/>
          <w:noProof/>
          <w:sz w:val="24"/>
          <w:szCs w:val="24"/>
          <w:lang w:val="ka-GE"/>
        </w:rPr>
        <w:t xml:space="preserve">წევრმა სახელმწიფოებმა უნდა უზრუნველყონ, რომ ეროვნულ კომპეტენტურ ორგანოებს </w:t>
      </w:r>
      <w:r w:rsidR="001B3A4D">
        <w:rPr>
          <w:rFonts w:ascii="Sylfaen" w:hAnsi="Sylfaen"/>
          <w:noProof/>
          <w:sz w:val="24"/>
          <w:szCs w:val="24"/>
          <w:lang w:val="ka-GE"/>
        </w:rPr>
        <w:t>შე</w:t>
      </w:r>
      <w:r w:rsidR="001516C5">
        <w:rPr>
          <w:rFonts w:ascii="Sylfaen" w:hAnsi="Sylfaen"/>
          <w:noProof/>
          <w:sz w:val="24"/>
          <w:szCs w:val="24"/>
          <w:lang w:val="ka-GE"/>
        </w:rPr>
        <w:t>ეძლო</w:t>
      </w:r>
      <w:r w:rsidR="001B3A4D">
        <w:rPr>
          <w:rFonts w:ascii="Sylfaen" w:hAnsi="Sylfaen"/>
          <w:noProof/>
          <w:sz w:val="24"/>
          <w:szCs w:val="24"/>
          <w:lang w:val="ka-GE"/>
        </w:rPr>
        <w:t>თ მოითხოვონ ორგანიზაციებისგან</w:t>
      </w:r>
      <w:r w:rsidRPr="000C3B97">
        <w:rPr>
          <w:rFonts w:ascii="Sylfaen" w:hAnsi="Sylfaen"/>
          <w:noProof/>
          <w:sz w:val="24"/>
          <w:szCs w:val="24"/>
          <w:lang w:val="ka-GE"/>
        </w:rPr>
        <w:t xml:space="preserve"> საჭირო ინფორმაცი</w:t>
      </w:r>
      <w:r w:rsidR="001B3A4D">
        <w:rPr>
          <w:rFonts w:ascii="Sylfaen" w:hAnsi="Sylfaen"/>
          <w:noProof/>
          <w:sz w:val="24"/>
          <w:szCs w:val="24"/>
          <w:lang w:val="ka-GE"/>
        </w:rPr>
        <w:t>ის წარდგენა</w:t>
      </w:r>
      <w:r w:rsidRPr="000C3B97">
        <w:rPr>
          <w:rFonts w:ascii="Sylfaen" w:hAnsi="Sylfaen"/>
          <w:noProof/>
          <w:sz w:val="24"/>
          <w:szCs w:val="24"/>
          <w:lang w:val="ka-GE"/>
        </w:rPr>
        <w:t xml:space="preserve">, თუ </w:t>
      </w:r>
      <w:r w:rsidR="001B3A4D">
        <w:rPr>
          <w:rFonts w:ascii="Sylfaen" w:hAnsi="Sylfaen"/>
          <w:noProof/>
          <w:sz w:val="24"/>
          <w:szCs w:val="24"/>
          <w:lang w:val="ka-GE"/>
        </w:rPr>
        <w:t xml:space="preserve">აღნიშნული </w:t>
      </w:r>
      <w:r w:rsidRPr="000C3B97">
        <w:rPr>
          <w:rFonts w:ascii="Sylfaen" w:hAnsi="Sylfaen"/>
          <w:noProof/>
          <w:sz w:val="24"/>
          <w:szCs w:val="24"/>
          <w:lang w:val="ka-GE"/>
        </w:rPr>
        <w:t xml:space="preserve">მოთხოვნილი </w:t>
      </w:r>
      <w:r w:rsidR="001B3A4D">
        <w:rPr>
          <w:rFonts w:ascii="Sylfaen" w:hAnsi="Sylfaen"/>
          <w:noProof/>
          <w:sz w:val="24"/>
          <w:szCs w:val="24"/>
          <w:lang w:val="ka-GE"/>
        </w:rPr>
        <w:t xml:space="preserve">იქნება </w:t>
      </w:r>
      <w:r w:rsidRPr="000C3B97">
        <w:rPr>
          <w:rFonts w:ascii="Sylfaen" w:hAnsi="Sylfaen"/>
          <w:noProof/>
          <w:sz w:val="24"/>
          <w:szCs w:val="24"/>
          <w:lang w:val="ka-GE"/>
        </w:rPr>
        <w:t xml:space="preserve">კომპეტენტური ორგანოების მიერ, </w:t>
      </w:r>
      <w:r w:rsidR="001B3A4D">
        <w:rPr>
          <w:rFonts w:ascii="Sylfaen" w:hAnsi="Sylfaen"/>
          <w:noProof/>
          <w:sz w:val="24"/>
          <w:szCs w:val="24"/>
          <w:lang w:val="ka-GE"/>
        </w:rPr>
        <w:t xml:space="preserve">ეროვნულ მარეგულირებელ ორგანოებთან ერთად, </w:t>
      </w:r>
      <w:r w:rsidRPr="000C3B97">
        <w:rPr>
          <w:rFonts w:ascii="Sylfaen" w:hAnsi="Sylfaen"/>
          <w:noProof/>
          <w:sz w:val="24"/>
          <w:szCs w:val="24"/>
          <w:lang w:val="ka-GE"/>
        </w:rPr>
        <w:t xml:space="preserve"> </w:t>
      </w:r>
      <w:r w:rsidR="001B3A4D">
        <w:rPr>
          <w:rFonts w:ascii="Sylfaen" w:hAnsi="Sylfaen"/>
          <w:noProof/>
          <w:sz w:val="24"/>
          <w:szCs w:val="24"/>
          <w:lang w:val="ka-GE"/>
        </w:rPr>
        <w:t xml:space="preserve">რათა მიეცეთ </w:t>
      </w:r>
      <w:r w:rsidRPr="000C3B97">
        <w:rPr>
          <w:rFonts w:ascii="Sylfaen" w:hAnsi="Sylfaen"/>
          <w:noProof/>
          <w:sz w:val="24"/>
          <w:szCs w:val="24"/>
          <w:lang w:val="ka-GE"/>
        </w:rPr>
        <w:t xml:space="preserve">დეტალური </w:t>
      </w:r>
      <w:r w:rsidR="001B3A4D">
        <w:rPr>
          <w:rFonts w:ascii="Sylfaen" w:hAnsi="Sylfaen"/>
          <w:noProof/>
          <w:sz w:val="24"/>
          <w:szCs w:val="24"/>
          <w:lang w:val="ka-GE"/>
        </w:rPr>
        <w:t>ინვენტარიზაციის,</w:t>
      </w:r>
      <w:r w:rsidRPr="000C3B97">
        <w:rPr>
          <w:rFonts w:ascii="Sylfaen" w:hAnsi="Sylfaen"/>
          <w:noProof/>
          <w:sz w:val="24"/>
          <w:szCs w:val="24"/>
          <w:lang w:val="ka-GE"/>
        </w:rPr>
        <w:t xml:space="preserve"> </w:t>
      </w:r>
      <w:r w:rsidR="001B3A4D">
        <w:rPr>
          <w:rFonts w:ascii="Sylfaen" w:hAnsi="Sylfaen"/>
          <w:noProof/>
          <w:sz w:val="24"/>
          <w:szCs w:val="24"/>
          <w:lang w:val="ka-GE"/>
        </w:rPr>
        <w:t xml:space="preserve">პირველი პუნქტით გათვალისწინებული </w:t>
      </w:r>
      <w:r w:rsidR="001B3A4D">
        <w:rPr>
          <w:rFonts w:ascii="Sylfaen" w:hAnsi="Sylfaen"/>
          <w:noProof/>
          <w:sz w:val="24"/>
          <w:szCs w:val="24"/>
          <w:lang w:val="ka-GE"/>
        </w:rPr>
        <w:lastRenderedPageBreak/>
        <w:t xml:space="preserve">საშუალებების </w:t>
      </w:r>
      <w:r w:rsidRPr="000C3B97">
        <w:rPr>
          <w:rFonts w:ascii="Sylfaen" w:hAnsi="Sylfaen"/>
          <w:noProof/>
          <w:sz w:val="24"/>
          <w:szCs w:val="24"/>
          <w:lang w:val="ka-GE"/>
        </w:rPr>
        <w:t xml:space="preserve">გეოგრაფიული </w:t>
      </w:r>
      <w:r w:rsidR="001B3A4D">
        <w:rPr>
          <w:rFonts w:ascii="Sylfaen" w:hAnsi="Sylfaen"/>
          <w:noProof/>
          <w:sz w:val="24"/>
          <w:szCs w:val="24"/>
          <w:lang w:val="ka-GE"/>
        </w:rPr>
        <w:t>ადგილ-</w:t>
      </w:r>
      <w:r w:rsidRPr="000C3B97">
        <w:rPr>
          <w:rFonts w:ascii="Sylfaen" w:hAnsi="Sylfaen"/>
          <w:noProof/>
          <w:sz w:val="24"/>
          <w:szCs w:val="24"/>
          <w:lang w:val="ka-GE"/>
        </w:rPr>
        <w:t>მდებარეობ</w:t>
      </w:r>
      <w:r w:rsidR="001B3A4D">
        <w:rPr>
          <w:rFonts w:ascii="Sylfaen" w:hAnsi="Sylfaen"/>
          <w:noProof/>
          <w:sz w:val="24"/>
          <w:szCs w:val="24"/>
          <w:lang w:val="ka-GE"/>
        </w:rPr>
        <w:t>ის</w:t>
      </w:r>
      <w:r w:rsidRPr="000C3B97">
        <w:rPr>
          <w:rFonts w:ascii="Sylfaen" w:hAnsi="Sylfaen"/>
          <w:noProof/>
          <w:sz w:val="24"/>
          <w:szCs w:val="24"/>
          <w:lang w:val="ka-GE"/>
        </w:rPr>
        <w:t xml:space="preserve"> </w:t>
      </w:r>
      <w:r w:rsidR="001B3A4D">
        <w:rPr>
          <w:rFonts w:ascii="Sylfaen" w:hAnsi="Sylfaen"/>
          <w:noProof/>
          <w:sz w:val="24"/>
          <w:szCs w:val="24"/>
          <w:lang w:val="ka-GE"/>
        </w:rPr>
        <w:t xml:space="preserve">განსაზღვრისა და მისი </w:t>
      </w:r>
      <w:r w:rsidRPr="000C3B97">
        <w:rPr>
          <w:rFonts w:ascii="Sylfaen" w:hAnsi="Sylfaen"/>
          <w:noProof/>
          <w:sz w:val="24"/>
          <w:szCs w:val="24"/>
          <w:lang w:val="ka-GE"/>
        </w:rPr>
        <w:t>დაინტერესებულ</w:t>
      </w:r>
      <w:r w:rsidR="001B3A4D">
        <w:rPr>
          <w:rFonts w:ascii="Sylfaen" w:hAnsi="Sylfaen"/>
          <w:noProof/>
          <w:sz w:val="24"/>
          <w:szCs w:val="24"/>
          <w:lang w:val="ka-GE"/>
        </w:rPr>
        <w:t>ი</w:t>
      </w:r>
      <w:r w:rsidRPr="000C3B97">
        <w:rPr>
          <w:rFonts w:ascii="Sylfaen" w:hAnsi="Sylfaen"/>
          <w:noProof/>
          <w:sz w:val="24"/>
          <w:szCs w:val="24"/>
          <w:lang w:val="ka-GE"/>
        </w:rPr>
        <w:t xml:space="preserve"> მხარეებ</w:t>
      </w:r>
      <w:r w:rsidR="001B3A4D">
        <w:rPr>
          <w:rFonts w:ascii="Sylfaen" w:hAnsi="Sylfaen"/>
          <w:noProof/>
          <w:sz w:val="24"/>
          <w:szCs w:val="24"/>
          <w:lang w:val="ka-GE"/>
        </w:rPr>
        <w:t>ი</w:t>
      </w:r>
      <w:r w:rsidRPr="000C3B97">
        <w:rPr>
          <w:rFonts w:ascii="Sylfaen" w:hAnsi="Sylfaen"/>
          <w:noProof/>
          <w:sz w:val="24"/>
          <w:szCs w:val="24"/>
          <w:lang w:val="ka-GE"/>
        </w:rPr>
        <w:t>ს</w:t>
      </w:r>
      <w:r w:rsidR="001B3A4D">
        <w:rPr>
          <w:rFonts w:ascii="Sylfaen" w:hAnsi="Sylfaen"/>
          <w:noProof/>
          <w:sz w:val="24"/>
          <w:szCs w:val="24"/>
          <w:lang w:val="ka-GE"/>
        </w:rPr>
        <w:t>თვის ხელმისაწვდომობის უზრუნველყოფის საშუალება</w:t>
      </w:r>
      <w:r w:rsidRPr="000C3B97">
        <w:rPr>
          <w:rFonts w:ascii="Sylfaen" w:hAnsi="Sylfaen"/>
          <w:noProof/>
          <w:sz w:val="24"/>
          <w:szCs w:val="24"/>
          <w:lang w:val="ka-GE"/>
        </w:rPr>
        <w:t>.</w:t>
      </w:r>
    </w:p>
    <w:p w:rsidR="00C073AA" w:rsidRDefault="000C3B97" w:rsidP="000C3B97">
      <w:pPr>
        <w:spacing w:after="120" w:line="320" w:lineRule="atLeast"/>
        <w:ind w:left="720" w:hanging="720"/>
        <w:jc w:val="both"/>
        <w:rPr>
          <w:rFonts w:ascii="Sylfaen" w:hAnsi="Sylfaen"/>
          <w:noProof/>
          <w:sz w:val="24"/>
          <w:szCs w:val="24"/>
          <w:lang w:val="ka-GE"/>
        </w:rPr>
      </w:pPr>
      <w:r w:rsidRPr="000C3B97">
        <w:rPr>
          <w:rFonts w:ascii="Sylfaen" w:hAnsi="Sylfaen"/>
          <w:noProof/>
          <w:sz w:val="24"/>
          <w:szCs w:val="24"/>
          <w:lang w:val="ka-GE"/>
        </w:rPr>
        <w:t xml:space="preserve">5. </w:t>
      </w:r>
      <w:r w:rsidR="001B3A4D">
        <w:rPr>
          <w:rFonts w:ascii="Sylfaen" w:hAnsi="Sylfaen"/>
          <w:noProof/>
          <w:sz w:val="24"/>
          <w:szCs w:val="24"/>
          <w:lang w:val="ka-GE"/>
        </w:rPr>
        <w:tab/>
        <w:t xml:space="preserve">ეროვნული მარეგულირებელი ორგანოს </w:t>
      </w:r>
      <w:r w:rsidRPr="000C3B97">
        <w:rPr>
          <w:rFonts w:ascii="Sylfaen" w:hAnsi="Sylfaen"/>
          <w:noProof/>
          <w:sz w:val="24"/>
          <w:szCs w:val="24"/>
          <w:lang w:val="ka-GE"/>
        </w:rPr>
        <w:t xml:space="preserve">მიერ მიღებული </w:t>
      </w:r>
      <w:r w:rsidR="001B3A4D">
        <w:rPr>
          <w:rFonts w:ascii="Sylfaen" w:hAnsi="Sylfaen"/>
          <w:noProof/>
          <w:sz w:val="24"/>
          <w:szCs w:val="24"/>
          <w:lang w:val="ka-GE"/>
        </w:rPr>
        <w:t>ღონისძიებები</w:t>
      </w:r>
      <w:r w:rsidRPr="000C3B97">
        <w:rPr>
          <w:rFonts w:ascii="Sylfaen" w:hAnsi="Sylfaen"/>
          <w:noProof/>
          <w:sz w:val="24"/>
          <w:szCs w:val="24"/>
          <w:lang w:val="ka-GE"/>
        </w:rPr>
        <w:t xml:space="preserve"> </w:t>
      </w:r>
      <w:r w:rsidR="001B3A4D">
        <w:rPr>
          <w:rFonts w:ascii="Sylfaen" w:hAnsi="Sylfaen"/>
          <w:noProof/>
          <w:sz w:val="24"/>
          <w:szCs w:val="24"/>
          <w:lang w:val="ka-GE"/>
        </w:rPr>
        <w:t>წინამდებარე</w:t>
      </w:r>
      <w:r w:rsidRPr="000C3B97">
        <w:rPr>
          <w:rFonts w:ascii="Sylfaen" w:hAnsi="Sylfaen"/>
          <w:noProof/>
          <w:sz w:val="24"/>
          <w:szCs w:val="24"/>
          <w:lang w:val="ka-GE"/>
        </w:rPr>
        <w:t xml:space="preserve"> მუხლის შესაბამისად უნდა იყოს ობიექტური, გამჭვირვალე, არადისკრიმინაციული და პროპორციული. საჭიროების შემთხვევაში, </w:t>
      </w:r>
      <w:r w:rsidR="001B3A4D">
        <w:rPr>
          <w:rFonts w:ascii="Sylfaen" w:hAnsi="Sylfaen"/>
          <w:noProof/>
          <w:sz w:val="24"/>
          <w:szCs w:val="24"/>
          <w:lang w:val="ka-GE"/>
        </w:rPr>
        <w:t>აღნიშნული</w:t>
      </w:r>
      <w:r w:rsidRPr="000C3B97">
        <w:rPr>
          <w:rFonts w:ascii="Sylfaen" w:hAnsi="Sylfaen"/>
          <w:noProof/>
          <w:sz w:val="24"/>
          <w:szCs w:val="24"/>
          <w:lang w:val="ka-GE"/>
        </w:rPr>
        <w:t xml:space="preserve"> ზომები უნდა განხორციელდეს ადგილობრივ</w:t>
      </w:r>
      <w:r w:rsidR="001516C5">
        <w:rPr>
          <w:rFonts w:ascii="Sylfaen" w:hAnsi="Sylfaen"/>
          <w:noProof/>
          <w:sz w:val="24"/>
          <w:szCs w:val="24"/>
          <w:lang w:val="ka-GE"/>
        </w:rPr>
        <w:t>ი</w:t>
      </w:r>
      <w:r w:rsidRPr="000C3B97">
        <w:rPr>
          <w:rFonts w:ascii="Sylfaen" w:hAnsi="Sylfaen"/>
          <w:noProof/>
          <w:sz w:val="24"/>
          <w:szCs w:val="24"/>
          <w:lang w:val="ka-GE"/>
        </w:rPr>
        <w:t xml:space="preserve"> </w:t>
      </w:r>
      <w:r w:rsidR="001B3A4D">
        <w:rPr>
          <w:rFonts w:ascii="Sylfaen" w:hAnsi="Sylfaen"/>
          <w:noProof/>
          <w:sz w:val="24"/>
          <w:szCs w:val="24"/>
          <w:lang w:val="ka-GE"/>
        </w:rPr>
        <w:t>ხელისუფლების ორგანოებთან კოორდინირების გზით</w:t>
      </w:r>
      <w:r w:rsidRPr="000C3B97">
        <w:rPr>
          <w:rFonts w:ascii="Sylfaen" w:hAnsi="Sylfaen"/>
          <w:noProof/>
          <w:sz w:val="24"/>
          <w:szCs w:val="24"/>
          <w:lang w:val="ka-GE"/>
        </w:rPr>
        <w:t>.</w:t>
      </w:r>
    </w:p>
    <w:p w:rsidR="001B3A4D" w:rsidRDefault="001B3A4D" w:rsidP="001516C5">
      <w:pPr>
        <w:spacing w:after="0" w:line="320" w:lineRule="atLeast"/>
        <w:ind w:left="720" w:hanging="720"/>
        <w:jc w:val="both"/>
        <w:rPr>
          <w:rFonts w:ascii="Sylfaen" w:hAnsi="Sylfaen"/>
          <w:noProof/>
          <w:sz w:val="24"/>
          <w:szCs w:val="24"/>
          <w:lang w:val="ka-GE"/>
        </w:rPr>
      </w:pPr>
    </w:p>
    <w:p w:rsidR="00CE5EF0" w:rsidRDefault="00CE5EF0" w:rsidP="001516C5">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13</w:t>
      </w:r>
    </w:p>
    <w:p w:rsidR="00CE5EF0" w:rsidRPr="00CE5EF0" w:rsidRDefault="00CE5EF0" w:rsidP="00CE5EF0">
      <w:pPr>
        <w:spacing w:after="120" w:line="320" w:lineRule="atLeast"/>
        <w:ind w:left="720" w:hanging="720"/>
        <w:jc w:val="center"/>
        <w:rPr>
          <w:rFonts w:ascii="Sylfaen" w:hAnsi="Sylfaen"/>
          <w:b/>
          <w:noProof/>
          <w:sz w:val="24"/>
          <w:szCs w:val="24"/>
          <w:lang w:val="ka-GE"/>
        </w:rPr>
      </w:pPr>
      <w:r w:rsidRPr="00CE5EF0">
        <w:rPr>
          <w:rFonts w:ascii="Sylfaen" w:hAnsi="Sylfaen"/>
          <w:b/>
          <w:noProof/>
          <w:sz w:val="24"/>
          <w:szCs w:val="24"/>
          <w:lang w:val="ka-GE"/>
        </w:rPr>
        <w:t>განცალკევებული აღრიცხვა და ფინანსური ანგარიშებ</w:t>
      </w:r>
      <w:r>
        <w:rPr>
          <w:rFonts w:ascii="Sylfaen" w:hAnsi="Sylfaen"/>
          <w:b/>
          <w:noProof/>
          <w:sz w:val="24"/>
          <w:szCs w:val="24"/>
          <w:lang w:val="ka-GE"/>
        </w:rPr>
        <w:t>ა</w:t>
      </w:r>
    </w:p>
    <w:p w:rsidR="00CE5EF0" w:rsidRPr="00CE5EF0" w:rsidRDefault="00CE5EF0" w:rsidP="00CE5EF0">
      <w:pPr>
        <w:spacing w:after="120" w:line="320" w:lineRule="atLeast"/>
        <w:ind w:left="720" w:hanging="720"/>
        <w:jc w:val="both"/>
        <w:rPr>
          <w:rFonts w:ascii="Sylfaen" w:hAnsi="Sylfaen"/>
          <w:noProof/>
          <w:sz w:val="24"/>
          <w:szCs w:val="24"/>
          <w:lang w:val="ka-GE"/>
        </w:rPr>
      </w:pPr>
      <w:r w:rsidRPr="00CE5EF0">
        <w:rPr>
          <w:rFonts w:ascii="Sylfaen" w:hAnsi="Sylfaen"/>
          <w:noProof/>
          <w:sz w:val="24"/>
          <w:szCs w:val="24"/>
          <w:lang w:val="ka-GE"/>
        </w:rPr>
        <w:t xml:space="preserve">1. </w:t>
      </w:r>
      <w:r>
        <w:rPr>
          <w:rFonts w:ascii="Sylfaen" w:hAnsi="Sylfaen"/>
          <w:noProof/>
          <w:sz w:val="24"/>
          <w:szCs w:val="24"/>
          <w:lang w:val="ka-GE"/>
        </w:rPr>
        <w:tab/>
        <w:t xml:space="preserve">ევროკავშირის </w:t>
      </w:r>
      <w:r w:rsidR="001516C5">
        <w:rPr>
          <w:rFonts w:ascii="Sylfaen" w:hAnsi="Sylfaen"/>
          <w:noProof/>
          <w:sz w:val="24"/>
          <w:szCs w:val="24"/>
          <w:lang w:val="ka-GE"/>
        </w:rPr>
        <w:t>წევრ</w:t>
      </w:r>
      <w:r w:rsidRPr="00CE5EF0">
        <w:rPr>
          <w:rFonts w:ascii="Sylfaen" w:hAnsi="Sylfaen"/>
          <w:noProof/>
          <w:sz w:val="24"/>
          <w:szCs w:val="24"/>
          <w:lang w:val="ka-GE"/>
        </w:rPr>
        <w:t xml:space="preserve"> სახელმწიფოებ</w:t>
      </w:r>
      <w:r>
        <w:rPr>
          <w:rFonts w:ascii="Sylfaen" w:hAnsi="Sylfaen"/>
          <w:noProof/>
          <w:sz w:val="24"/>
          <w:szCs w:val="24"/>
          <w:lang w:val="ka-GE"/>
        </w:rPr>
        <w:t>ს შეუძლიათ</w:t>
      </w:r>
      <w:r w:rsidRPr="00CE5EF0">
        <w:rPr>
          <w:rFonts w:ascii="Sylfaen" w:hAnsi="Sylfaen"/>
          <w:noProof/>
          <w:sz w:val="24"/>
          <w:szCs w:val="24"/>
          <w:lang w:val="ka-GE"/>
        </w:rPr>
        <w:t xml:space="preserve"> მოითხოვ</w:t>
      </w:r>
      <w:r>
        <w:rPr>
          <w:rFonts w:ascii="Sylfaen" w:hAnsi="Sylfaen"/>
          <w:noProof/>
          <w:sz w:val="24"/>
          <w:szCs w:val="24"/>
          <w:lang w:val="ka-GE"/>
        </w:rPr>
        <w:t xml:space="preserve">ონ იმ ორგანიზაციებისგან, რომლებიც </w:t>
      </w:r>
      <w:r w:rsidR="001516C5">
        <w:rPr>
          <w:rFonts w:ascii="Sylfaen" w:hAnsi="Sylfaen"/>
          <w:noProof/>
          <w:sz w:val="24"/>
          <w:szCs w:val="24"/>
          <w:lang w:val="ka-GE"/>
        </w:rPr>
        <w:t>უზრუნველ</w:t>
      </w:r>
      <w:r>
        <w:rPr>
          <w:rFonts w:ascii="Sylfaen" w:hAnsi="Sylfaen"/>
          <w:noProof/>
          <w:sz w:val="24"/>
          <w:szCs w:val="24"/>
          <w:lang w:val="ka-GE"/>
        </w:rPr>
        <w:t>ყოფენ საჯარო</w:t>
      </w:r>
      <w:r w:rsidRPr="00CE5EF0">
        <w:rPr>
          <w:rFonts w:ascii="Sylfaen" w:hAnsi="Sylfaen"/>
          <w:noProof/>
          <w:sz w:val="24"/>
          <w:szCs w:val="24"/>
          <w:lang w:val="ka-GE"/>
        </w:rPr>
        <w:t xml:space="preserve"> საკომუნიკაციო </w:t>
      </w:r>
      <w:r>
        <w:rPr>
          <w:rFonts w:ascii="Sylfaen" w:hAnsi="Sylfaen"/>
          <w:noProof/>
          <w:sz w:val="24"/>
          <w:szCs w:val="24"/>
          <w:lang w:val="ka-GE"/>
        </w:rPr>
        <w:t>ქსელებ</w:t>
      </w:r>
      <w:r w:rsidRPr="00CE5EF0">
        <w:rPr>
          <w:rFonts w:ascii="Sylfaen" w:hAnsi="Sylfaen"/>
          <w:noProof/>
          <w:sz w:val="24"/>
          <w:szCs w:val="24"/>
          <w:lang w:val="ka-GE"/>
        </w:rPr>
        <w:t xml:space="preserve">ს ან საჯაროდ </w:t>
      </w:r>
      <w:r>
        <w:rPr>
          <w:rFonts w:ascii="Sylfaen" w:hAnsi="Sylfaen"/>
          <w:noProof/>
          <w:sz w:val="24"/>
          <w:szCs w:val="24"/>
          <w:lang w:val="ka-GE"/>
        </w:rPr>
        <w:t>ხელმისაწვდომ</w:t>
      </w:r>
      <w:r w:rsidRPr="00CE5EF0">
        <w:rPr>
          <w:rFonts w:ascii="Sylfaen" w:hAnsi="Sylfaen"/>
          <w:noProof/>
          <w:sz w:val="24"/>
          <w:szCs w:val="24"/>
          <w:lang w:val="ka-GE"/>
        </w:rPr>
        <w:t xml:space="preserve"> </w:t>
      </w:r>
      <w:r w:rsidR="001516C5">
        <w:rPr>
          <w:rFonts w:ascii="Sylfaen" w:hAnsi="Sylfaen"/>
          <w:noProof/>
          <w:sz w:val="24"/>
          <w:szCs w:val="24"/>
          <w:lang w:val="ka-GE"/>
        </w:rPr>
        <w:t>ელექტრონულ</w:t>
      </w:r>
      <w:r w:rsidRPr="00CE5EF0">
        <w:rPr>
          <w:rFonts w:ascii="Sylfaen" w:hAnsi="Sylfaen"/>
          <w:noProof/>
          <w:sz w:val="24"/>
          <w:szCs w:val="24"/>
          <w:lang w:val="ka-GE"/>
        </w:rPr>
        <w:t xml:space="preserve"> საკომუნიკაციო მომსახურებ</w:t>
      </w:r>
      <w:r>
        <w:rPr>
          <w:rFonts w:ascii="Sylfaen" w:hAnsi="Sylfaen"/>
          <w:noProof/>
          <w:sz w:val="24"/>
          <w:szCs w:val="24"/>
          <w:lang w:val="ka-GE"/>
        </w:rPr>
        <w:t>ებს და გააჩნიათ</w:t>
      </w:r>
      <w:r w:rsidRPr="00CE5EF0">
        <w:rPr>
          <w:rFonts w:ascii="Sylfaen" w:hAnsi="Sylfaen"/>
          <w:noProof/>
          <w:sz w:val="24"/>
          <w:szCs w:val="24"/>
          <w:lang w:val="ka-GE"/>
        </w:rPr>
        <w:t xml:space="preserve"> </w:t>
      </w:r>
      <w:r>
        <w:rPr>
          <w:rFonts w:ascii="Sylfaen" w:hAnsi="Sylfaen"/>
          <w:noProof/>
          <w:sz w:val="24"/>
          <w:szCs w:val="24"/>
          <w:lang w:val="ka-GE"/>
        </w:rPr>
        <w:t xml:space="preserve">სხვა სექტორებში ევროკავშირის </w:t>
      </w:r>
      <w:r w:rsidRPr="00CE5EF0">
        <w:rPr>
          <w:rFonts w:ascii="Sylfaen" w:hAnsi="Sylfaen"/>
          <w:noProof/>
          <w:sz w:val="24"/>
          <w:szCs w:val="24"/>
          <w:lang w:val="ka-GE"/>
        </w:rPr>
        <w:t>იმავე ან სხვა წევრი სახელმწიფოს</w:t>
      </w:r>
      <w:r>
        <w:rPr>
          <w:rFonts w:ascii="Sylfaen" w:hAnsi="Sylfaen"/>
          <w:noProof/>
          <w:sz w:val="24"/>
          <w:szCs w:val="24"/>
          <w:lang w:val="ka-GE"/>
        </w:rPr>
        <w:t xml:space="preserve"> მიმართ </w:t>
      </w:r>
      <w:r w:rsidRPr="00CE5EF0">
        <w:rPr>
          <w:rFonts w:ascii="Sylfaen" w:hAnsi="Sylfaen"/>
          <w:noProof/>
          <w:sz w:val="24"/>
          <w:szCs w:val="24"/>
          <w:lang w:val="ka-GE"/>
        </w:rPr>
        <w:t>მომსახურების უზრუნველყოფის სპეციალური ან ექსკლუზიური უფლებები:</w:t>
      </w:r>
    </w:p>
    <w:p w:rsidR="00CE5EF0" w:rsidRPr="00CE5EF0" w:rsidRDefault="00CE5EF0" w:rsidP="00CE5EF0">
      <w:pPr>
        <w:spacing w:after="120" w:line="320" w:lineRule="atLeast"/>
        <w:ind w:left="1260" w:hanging="540"/>
        <w:jc w:val="both"/>
        <w:rPr>
          <w:rFonts w:ascii="Sylfaen" w:hAnsi="Sylfaen"/>
          <w:noProof/>
          <w:sz w:val="24"/>
          <w:szCs w:val="24"/>
          <w:lang w:val="ka-GE"/>
        </w:rPr>
      </w:pPr>
      <w:r w:rsidRPr="00CE5EF0">
        <w:rPr>
          <w:rFonts w:ascii="Sylfaen" w:hAnsi="Sylfaen"/>
          <w:noProof/>
          <w:sz w:val="24"/>
          <w:szCs w:val="24"/>
          <w:lang w:val="ka-GE"/>
        </w:rPr>
        <w:t>(</w:t>
      </w:r>
      <w:r>
        <w:rPr>
          <w:rFonts w:ascii="Sylfaen" w:hAnsi="Sylfaen"/>
          <w:noProof/>
          <w:sz w:val="24"/>
          <w:szCs w:val="24"/>
          <w:lang w:val="ka-GE"/>
        </w:rPr>
        <w:t>ა</w:t>
      </w:r>
      <w:r w:rsidRPr="00CE5EF0">
        <w:rPr>
          <w:rFonts w:ascii="Sylfaen" w:hAnsi="Sylfaen"/>
          <w:noProof/>
          <w:sz w:val="24"/>
          <w:szCs w:val="24"/>
          <w:lang w:val="ka-GE"/>
        </w:rPr>
        <w:t xml:space="preserve">) </w:t>
      </w:r>
      <w:r>
        <w:rPr>
          <w:rFonts w:ascii="Sylfaen" w:hAnsi="Sylfaen"/>
          <w:noProof/>
          <w:sz w:val="24"/>
          <w:szCs w:val="24"/>
          <w:lang w:val="ka-GE"/>
        </w:rPr>
        <w:tab/>
        <w:t>აწარმოო</w:t>
      </w:r>
      <w:r w:rsidR="001516C5">
        <w:rPr>
          <w:rFonts w:ascii="Sylfaen" w:hAnsi="Sylfaen"/>
          <w:noProof/>
          <w:sz w:val="24"/>
          <w:szCs w:val="24"/>
          <w:lang w:val="ka-GE"/>
        </w:rPr>
        <w:t>ნ</w:t>
      </w:r>
      <w:r w:rsidRPr="00CE5EF0">
        <w:rPr>
          <w:rFonts w:ascii="Sylfaen" w:hAnsi="Sylfaen"/>
          <w:noProof/>
          <w:sz w:val="24"/>
          <w:szCs w:val="24"/>
          <w:lang w:val="ka-GE"/>
        </w:rPr>
        <w:t xml:space="preserve"> ცალკე ანგარიშები </w:t>
      </w:r>
      <w:r>
        <w:rPr>
          <w:rFonts w:ascii="Sylfaen" w:hAnsi="Sylfaen"/>
          <w:noProof/>
          <w:sz w:val="24"/>
          <w:szCs w:val="24"/>
          <w:lang w:val="ka-GE"/>
        </w:rPr>
        <w:t>ელექტრონულ</w:t>
      </w:r>
      <w:r w:rsidRPr="00CE5EF0">
        <w:rPr>
          <w:rFonts w:ascii="Sylfaen" w:hAnsi="Sylfaen"/>
          <w:noProof/>
          <w:sz w:val="24"/>
          <w:szCs w:val="24"/>
          <w:lang w:val="ka-GE"/>
        </w:rPr>
        <w:t xml:space="preserve"> საკომუნიკაციო ქსელებ</w:t>
      </w:r>
      <w:r>
        <w:rPr>
          <w:rFonts w:ascii="Sylfaen" w:hAnsi="Sylfaen"/>
          <w:noProof/>
          <w:sz w:val="24"/>
          <w:szCs w:val="24"/>
          <w:lang w:val="ka-GE"/>
        </w:rPr>
        <w:t>თან</w:t>
      </w:r>
      <w:r w:rsidRPr="00CE5EF0">
        <w:rPr>
          <w:rFonts w:ascii="Sylfaen" w:hAnsi="Sylfaen"/>
          <w:noProof/>
          <w:sz w:val="24"/>
          <w:szCs w:val="24"/>
          <w:lang w:val="ka-GE"/>
        </w:rPr>
        <w:t xml:space="preserve"> ან მომსახურებ</w:t>
      </w:r>
      <w:r>
        <w:rPr>
          <w:rFonts w:ascii="Sylfaen" w:hAnsi="Sylfaen"/>
          <w:noProof/>
          <w:sz w:val="24"/>
          <w:szCs w:val="24"/>
          <w:lang w:val="ka-GE"/>
        </w:rPr>
        <w:t>ა</w:t>
      </w:r>
      <w:r w:rsidRPr="00CE5EF0">
        <w:rPr>
          <w:rFonts w:ascii="Sylfaen" w:hAnsi="Sylfaen"/>
          <w:noProof/>
          <w:sz w:val="24"/>
          <w:szCs w:val="24"/>
          <w:lang w:val="ka-GE"/>
        </w:rPr>
        <w:t>ს</w:t>
      </w:r>
      <w:r>
        <w:rPr>
          <w:rFonts w:ascii="Sylfaen" w:hAnsi="Sylfaen"/>
          <w:noProof/>
          <w:sz w:val="24"/>
          <w:szCs w:val="24"/>
          <w:lang w:val="ka-GE"/>
        </w:rPr>
        <w:t xml:space="preserve">თან დაკავშირებულ </w:t>
      </w:r>
      <w:r w:rsidRPr="00CE5EF0">
        <w:rPr>
          <w:rFonts w:ascii="Sylfaen" w:hAnsi="Sylfaen"/>
          <w:noProof/>
          <w:sz w:val="24"/>
          <w:szCs w:val="24"/>
          <w:lang w:val="ka-GE"/>
        </w:rPr>
        <w:t>საქმიანობ</w:t>
      </w:r>
      <w:r>
        <w:rPr>
          <w:rFonts w:ascii="Sylfaen" w:hAnsi="Sylfaen"/>
          <w:noProof/>
          <w:sz w:val="24"/>
          <w:szCs w:val="24"/>
          <w:lang w:val="ka-GE"/>
        </w:rPr>
        <w:t>ასთან მიმართებით</w:t>
      </w:r>
      <w:r w:rsidRPr="00CE5EF0">
        <w:rPr>
          <w:rFonts w:ascii="Sylfaen" w:hAnsi="Sylfaen"/>
          <w:noProof/>
          <w:sz w:val="24"/>
          <w:szCs w:val="24"/>
          <w:lang w:val="ka-GE"/>
        </w:rPr>
        <w:t xml:space="preserve">, </w:t>
      </w:r>
      <w:r w:rsidR="00016023">
        <w:rPr>
          <w:rFonts w:ascii="Sylfaen" w:hAnsi="Sylfaen"/>
          <w:noProof/>
          <w:sz w:val="24"/>
          <w:szCs w:val="24"/>
          <w:lang w:val="ka-GE"/>
        </w:rPr>
        <w:t>იმ მოცულობით, რაც აუცილებელი იქნებოდა იმ შემთხ</w:t>
      </w:r>
      <w:r w:rsidR="001516C5">
        <w:rPr>
          <w:rFonts w:ascii="Sylfaen" w:hAnsi="Sylfaen"/>
          <w:noProof/>
          <w:sz w:val="24"/>
          <w:szCs w:val="24"/>
          <w:lang w:val="ka-GE"/>
        </w:rPr>
        <w:t>ვ</w:t>
      </w:r>
      <w:r w:rsidR="00016023">
        <w:rPr>
          <w:rFonts w:ascii="Sylfaen" w:hAnsi="Sylfaen"/>
          <w:noProof/>
          <w:sz w:val="24"/>
          <w:szCs w:val="24"/>
          <w:lang w:val="ka-GE"/>
        </w:rPr>
        <w:t>ევაში,</w:t>
      </w:r>
      <w:r w:rsidRPr="00CE5EF0">
        <w:rPr>
          <w:rFonts w:ascii="Sylfaen" w:hAnsi="Sylfaen"/>
          <w:noProof/>
          <w:sz w:val="24"/>
          <w:szCs w:val="24"/>
          <w:lang w:val="ka-GE"/>
        </w:rPr>
        <w:t xml:space="preserve"> </w:t>
      </w:r>
      <w:r w:rsidR="00016023">
        <w:rPr>
          <w:rFonts w:ascii="Sylfaen" w:hAnsi="Sylfaen"/>
          <w:noProof/>
          <w:sz w:val="24"/>
          <w:szCs w:val="24"/>
          <w:lang w:val="ka-GE"/>
        </w:rPr>
        <w:t>აღნიშნული ქმედებები რომ ხორციელდებოდეს</w:t>
      </w:r>
      <w:r w:rsidRPr="00CE5EF0">
        <w:rPr>
          <w:rFonts w:ascii="Sylfaen" w:hAnsi="Sylfaen"/>
          <w:noProof/>
          <w:sz w:val="24"/>
          <w:szCs w:val="24"/>
          <w:lang w:val="ka-GE"/>
        </w:rPr>
        <w:t xml:space="preserve"> იურიდიულად დამოუკიდებელი კომპანიების</w:t>
      </w:r>
      <w:r w:rsidR="00016023">
        <w:rPr>
          <w:rFonts w:ascii="Sylfaen" w:hAnsi="Sylfaen"/>
          <w:noProof/>
          <w:sz w:val="24"/>
          <w:szCs w:val="24"/>
          <w:lang w:val="ka-GE"/>
        </w:rPr>
        <w:t xml:space="preserve"> მიერ</w:t>
      </w:r>
      <w:r w:rsidRPr="00CE5EF0">
        <w:rPr>
          <w:rFonts w:ascii="Sylfaen" w:hAnsi="Sylfaen"/>
          <w:noProof/>
          <w:sz w:val="24"/>
          <w:szCs w:val="24"/>
          <w:lang w:val="ka-GE"/>
        </w:rPr>
        <w:t xml:space="preserve">, </w:t>
      </w:r>
      <w:r w:rsidR="00016023">
        <w:rPr>
          <w:rFonts w:ascii="Sylfaen" w:hAnsi="Sylfaen"/>
          <w:noProof/>
          <w:sz w:val="24"/>
          <w:szCs w:val="24"/>
          <w:lang w:val="ka-GE"/>
        </w:rPr>
        <w:t>ხარჯისა</w:t>
      </w:r>
      <w:r w:rsidRPr="00CE5EF0">
        <w:rPr>
          <w:rFonts w:ascii="Sylfaen" w:hAnsi="Sylfaen"/>
          <w:noProof/>
          <w:sz w:val="24"/>
          <w:szCs w:val="24"/>
          <w:lang w:val="ka-GE"/>
        </w:rPr>
        <w:t xml:space="preserve"> და </w:t>
      </w:r>
      <w:r w:rsidR="00016023">
        <w:rPr>
          <w:rFonts w:ascii="Sylfaen" w:hAnsi="Sylfaen"/>
          <w:noProof/>
          <w:sz w:val="24"/>
          <w:szCs w:val="24"/>
          <w:lang w:val="ka-GE"/>
        </w:rPr>
        <w:t>შემოსავლ</w:t>
      </w:r>
      <w:r w:rsidRPr="00CE5EF0">
        <w:rPr>
          <w:rFonts w:ascii="Sylfaen" w:hAnsi="Sylfaen"/>
          <w:noProof/>
          <w:sz w:val="24"/>
          <w:szCs w:val="24"/>
          <w:lang w:val="ka-GE"/>
        </w:rPr>
        <w:t>ის</w:t>
      </w:r>
      <w:r w:rsidR="00016023">
        <w:rPr>
          <w:rFonts w:ascii="Sylfaen" w:hAnsi="Sylfaen"/>
          <w:noProof/>
          <w:sz w:val="24"/>
          <w:szCs w:val="24"/>
          <w:lang w:val="ka-GE"/>
        </w:rPr>
        <w:t xml:space="preserve"> ელემენტების იდენტიფიცირების მიზნით, მათი გამოთვლისა და </w:t>
      </w:r>
      <w:r w:rsidRPr="00CE5EF0">
        <w:rPr>
          <w:rFonts w:ascii="Sylfaen" w:hAnsi="Sylfaen"/>
          <w:noProof/>
          <w:sz w:val="24"/>
          <w:szCs w:val="24"/>
          <w:lang w:val="ka-GE"/>
        </w:rPr>
        <w:t xml:space="preserve">მათი </w:t>
      </w:r>
      <w:r w:rsidR="00016023" w:rsidRPr="00CE5EF0">
        <w:rPr>
          <w:rFonts w:ascii="Sylfaen" w:hAnsi="Sylfaen"/>
          <w:noProof/>
          <w:sz w:val="24"/>
          <w:szCs w:val="24"/>
          <w:lang w:val="ka-GE"/>
        </w:rPr>
        <w:t xml:space="preserve">დეტალური </w:t>
      </w:r>
      <w:r w:rsidRPr="00CE5EF0">
        <w:rPr>
          <w:rFonts w:ascii="Sylfaen" w:hAnsi="Sylfaen"/>
          <w:noProof/>
          <w:sz w:val="24"/>
          <w:szCs w:val="24"/>
          <w:lang w:val="ka-GE"/>
        </w:rPr>
        <w:t>გაანგარიშების მეთოდები</w:t>
      </w:r>
      <w:r w:rsidR="00016023">
        <w:rPr>
          <w:rFonts w:ascii="Sylfaen" w:hAnsi="Sylfaen"/>
          <w:noProof/>
          <w:sz w:val="24"/>
          <w:szCs w:val="24"/>
          <w:lang w:val="ka-GE"/>
        </w:rPr>
        <w:t>ს</w:t>
      </w:r>
      <w:r w:rsidR="00016023" w:rsidRPr="00CE5EF0">
        <w:rPr>
          <w:rFonts w:ascii="Sylfaen" w:hAnsi="Sylfaen"/>
          <w:noProof/>
          <w:sz w:val="24"/>
          <w:szCs w:val="24"/>
          <w:lang w:val="ka-GE"/>
        </w:rPr>
        <w:t xml:space="preserve"> საფუძველზე, </w:t>
      </w:r>
      <w:r w:rsidR="00016023">
        <w:rPr>
          <w:rFonts w:ascii="Sylfaen" w:hAnsi="Sylfaen"/>
          <w:noProof/>
          <w:sz w:val="24"/>
          <w:szCs w:val="24"/>
          <w:lang w:val="ka-GE"/>
        </w:rPr>
        <w:t xml:space="preserve">რაც გამოიყენება </w:t>
      </w:r>
      <w:r w:rsidR="00016023" w:rsidRPr="00CE5EF0">
        <w:rPr>
          <w:rFonts w:ascii="Sylfaen" w:hAnsi="Sylfaen"/>
          <w:noProof/>
          <w:sz w:val="24"/>
          <w:szCs w:val="24"/>
          <w:lang w:val="ka-GE"/>
        </w:rPr>
        <w:t>ელექტრონული საკომუნიკაციო ქსელები</w:t>
      </w:r>
      <w:r w:rsidR="00016023">
        <w:rPr>
          <w:rFonts w:ascii="Sylfaen" w:hAnsi="Sylfaen"/>
          <w:noProof/>
          <w:sz w:val="24"/>
          <w:szCs w:val="24"/>
          <w:lang w:val="ka-GE"/>
        </w:rPr>
        <w:t>ს</w:t>
      </w:r>
      <w:r w:rsidR="00016023" w:rsidRPr="00CE5EF0">
        <w:rPr>
          <w:rFonts w:ascii="Sylfaen" w:hAnsi="Sylfaen"/>
          <w:noProof/>
          <w:sz w:val="24"/>
          <w:szCs w:val="24"/>
          <w:lang w:val="ka-GE"/>
        </w:rPr>
        <w:t>ა და მომსახურებას</w:t>
      </w:r>
      <w:r w:rsidRPr="00CE5EF0">
        <w:rPr>
          <w:rFonts w:ascii="Sylfaen" w:hAnsi="Sylfaen"/>
          <w:noProof/>
          <w:sz w:val="24"/>
          <w:szCs w:val="24"/>
          <w:lang w:val="ka-GE"/>
        </w:rPr>
        <w:t xml:space="preserve"> </w:t>
      </w:r>
      <w:r w:rsidR="00016023">
        <w:rPr>
          <w:rFonts w:ascii="Sylfaen" w:hAnsi="Sylfaen"/>
          <w:noProof/>
          <w:sz w:val="24"/>
          <w:szCs w:val="24"/>
          <w:lang w:val="ka-GE"/>
        </w:rPr>
        <w:t>უზრუნველყოფასთან დაკავშირებით</w:t>
      </w:r>
      <w:r w:rsidRPr="00CE5EF0">
        <w:rPr>
          <w:rFonts w:ascii="Sylfaen" w:hAnsi="Sylfaen"/>
          <w:noProof/>
          <w:sz w:val="24"/>
          <w:szCs w:val="24"/>
          <w:lang w:val="ka-GE"/>
        </w:rPr>
        <w:t xml:space="preserve"> მათ</w:t>
      </w:r>
      <w:r w:rsidR="00016023">
        <w:rPr>
          <w:rFonts w:ascii="Sylfaen" w:hAnsi="Sylfaen"/>
          <w:noProof/>
          <w:sz w:val="24"/>
          <w:szCs w:val="24"/>
          <w:lang w:val="ka-GE"/>
        </w:rPr>
        <w:t>ი</w:t>
      </w:r>
      <w:r w:rsidRPr="00CE5EF0">
        <w:rPr>
          <w:rFonts w:ascii="Sylfaen" w:hAnsi="Sylfaen"/>
          <w:noProof/>
          <w:sz w:val="24"/>
          <w:szCs w:val="24"/>
          <w:lang w:val="ka-GE"/>
        </w:rPr>
        <w:t xml:space="preserve"> საქმიანობ</w:t>
      </w:r>
      <w:r w:rsidR="00016023">
        <w:rPr>
          <w:rFonts w:ascii="Sylfaen" w:hAnsi="Sylfaen"/>
          <w:noProof/>
          <w:sz w:val="24"/>
          <w:szCs w:val="24"/>
          <w:lang w:val="ka-GE"/>
        </w:rPr>
        <w:t xml:space="preserve">ის მიმართ, </w:t>
      </w:r>
      <w:r w:rsidR="00016023" w:rsidRPr="00CE5EF0">
        <w:rPr>
          <w:rFonts w:ascii="Sylfaen" w:hAnsi="Sylfaen"/>
          <w:noProof/>
          <w:sz w:val="24"/>
          <w:szCs w:val="24"/>
          <w:lang w:val="ka-GE"/>
        </w:rPr>
        <w:t>ფიქსირებული აქტივების და სტრუქტურული ხარჯები</w:t>
      </w:r>
      <w:r w:rsidR="00016023">
        <w:rPr>
          <w:rFonts w:ascii="Sylfaen" w:hAnsi="Sylfaen"/>
          <w:noProof/>
          <w:sz w:val="24"/>
          <w:szCs w:val="24"/>
          <w:lang w:val="ka-GE"/>
        </w:rPr>
        <w:t>ს დეტალური განფასების ჩათვლით</w:t>
      </w:r>
      <w:r w:rsidRPr="00CE5EF0">
        <w:rPr>
          <w:rFonts w:ascii="Sylfaen" w:hAnsi="Sylfaen"/>
          <w:noProof/>
          <w:sz w:val="24"/>
          <w:szCs w:val="24"/>
          <w:lang w:val="ka-GE"/>
        </w:rPr>
        <w:t>, ან</w:t>
      </w:r>
    </w:p>
    <w:p w:rsidR="00CE5EF0" w:rsidRPr="00CE5EF0" w:rsidRDefault="00CE5EF0" w:rsidP="00CE5EF0">
      <w:pPr>
        <w:spacing w:after="120" w:line="320" w:lineRule="atLeast"/>
        <w:ind w:left="1260" w:hanging="540"/>
        <w:jc w:val="both"/>
        <w:rPr>
          <w:rFonts w:ascii="Sylfaen" w:hAnsi="Sylfaen"/>
          <w:noProof/>
          <w:sz w:val="24"/>
          <w:szCs w:val="24"/>
          <w:lang w:val="ka-GE"/>
        </w:rPr>
      </w:pPr>
      <w:r w:rsidRPr="00CE5EF0">
        <w:rPr>
          <w:rFonts w:ascii="Sylfaen" w:hAnsi="Sylfaen"/>
          <w:noProof/>
          <w:sz w:val="24"/>
          <w:szCs w:val="24"/>
          <w:lang w:val="ka-GE"/>
        </w:rPr>
        <w:t xml:space="preserve">(ბ) </w:t>
      </w:r>
      <w:r w:rsidR="00016023">
        <w:rPr>
          <w:rFonts w:ascii="Sylfaen" w:hAnsi="Sylfaen"/>
          <w:noProof/>
          <w:sz w:val="24"/>
          <w:szCs w:val="24"/>
          <w:lang w:val="ka-GE"/>
        </w:rPr>
        <w:tab/>
        <w:t xml:space="preserve">გააჩნია </w:t>
      </w:r>
      <w:r w:rsidRPr="00CE5EF0">
        <w:rPr>
          <w:rFonts w:ascii="Sylfaen" w:hAnsi="Sylfaen"/>
          <w:noProof/>
          <w:sz w:val="24"/>
          <w:szCs w:val="24"/>
          <w:lang w:val="ka-GE"/>
        </w:rPr>
        <w:t>სტრუქტურული გამიჯვნა</w:t>
      </w:r>
      <w:r w:rsidR="00016023">
        <w:rPr>
          <w:rFonts w:ascii="Sylfaen" w:hAnsi="Sylfaen"/>
          <w:noProof/>
          <w:sz w:val="24"/>
          <w:szCs w:val="24"/>
          <w:lang w:val="ka-GE"/>
        </w:rPr>
        <w:t xml:space="preserve"> </w:t>
      </w:r>
      <w:r w:rsidR="00016023" w:rsidRPr="00CE5EF0">
        <w:rPr>
          <w:rFonts w:ascii="Sylfaen" w:hAnsi="Sylfaen"/>
          <w:noProof/>
          <w:sz w:val="24"/>
          <w:szCs w:val="24"/>
          <w:lang w:val="ka-GE"/>
        </w:rPr>
        <w:t>ელექტრონული საკომუნიკაციო ქსელების ან მომსახურების</w:t>
      </w:r>
      <w:r w:rsidR="00016023">
        <w:rPr>
          <w:rFonts w:ascii="Sylfaen" w:hAnsi="Sylfaen"/>
          <w:noProof/>
          <w:sz w:val="24"/>
          <w:szCs w:val="24"/>
          <w:lang w:val="ka-GE"/>
        </w:rPr>
        <w:t xml:space="preserve"> უზრუნველყოფასთან</w:t>
      </w:r>
      <w:r w:rsidRPr="00CE5EF0">
        <w:rPr>
          <w:rFonts w:ascii="Sylfaen" w:hAnsi="Sylfaen"/>
          <w:noProof/>
          <w:sz w:val="24"/>
          <w:szCs w:val="24"/>
          <w:lang w:val="ka-GE"/>
        </w:rPr>
        <w:t xml:space="preserve"> </w:t>
      </w:r>
      <w:r w:rsidR="00016023">
        <w:rPr>
          <w:rFonts w:ascii="Sylfaen" w:hAnsi="Sylfaen"/>
          <w:noProof/>
          <w:sz w:val="24"/>
          <w:szCs w:val="24"/>
          <w:lang w:val="ka-GE"/>
        </w:rPr>
        <w:t xml:space="preserve">დაკავშირებული </w:t>
      </w:r>
      <w:r w:rsidRPr="00CE5EF0">
        <w:rPr>
          <w:rFonts w:ascii="Sylfaen" w:hAnsi="Sylfaen"/>
          <w:noProof/>
          <w:sz w:val="24"/>
          <w:szCs w:val="24"/>
          <w:lang w:val="ka-GE"/>
        </w:rPr>
        <w:t>საქმიანობის</w:t>
      </w:r>
      <w:r w:rsidR="00016023">
        <w:rPr>
          <w:rFonts w:ascii="Sylfaen" w:hAnsi="Sylfaen"/>
          <w:noProof/>
          <w:sz w:val="24"/>
          <w:szCs w:val="24"/>
          <w:lang w:val="ka-GE"/>
        </w:rPr>
        <w:t>გან</w:t>
      </w:r>
      <w:r w:rsidRPr="00CE5EF0">
        <w:rPr>
          <w:rFonts w:ascii="Sylfaen" w:hAnsi="Sylfaen"/>
          <w:noProof/>
          <w:sz w:val="24"/>
          <w:szCs w:val="24"/>
          <w:lang w:val="ka-GE"/>
        </w:rPr>
        <w:t>.</w:t>
      </w:r>
    </w:p>
    <w:p w:rsidR="00CE5EF0" w:rsidRPr="00CE5EF0" w:rsidRDefault="00016023" w:rsidP="00016023">
      <w:pPr>
        <w:spacing w:after="120" w:line="320" w:lineRule="atLeast"/>
        <w:ind w:left="720"/>
        <w:jc w:val="both"/>
        <w:rPr>
          <w:rFonts w:ascii="Sylfaen" w:hAnsi="Sylfaen"/>
          <w:noProof/>
          <w:sz w:val="24"/>
          <w:szCs w:val="24"/>
          <w:lang w:val="ka-GE"/>
        </w:rPr>
      </w:pPr>
      <w:r>
        <w:rPr>
          <w:rFonts w:ascii="Sylfaen" w:hAnsi="Sylfaen"/>
          <w:noProof/>
          <w:sz w:val="24"/>
          <w:szCs w:val="24"/>
          <w:lang w:val="ka-GE"/>
        </w:rPr>
        <w:t xml:space="preserve">ევროკავშირის </w:t>
      </w:r>
      <w:r w:rsidR="00CE5EF0" w:rsidRPr="00CE5EF0">
        <w:rPr>
          <w:rFonts w:ascii="Sylfaen" w:hAnsi="Sylfaen"/>
          <w:noProof/>
          <w:sz w:val="24"/>
          <w:szCs w:val="24"/>
          <w:lang w:val="ka-GE"/>
        </w:rPr>
        <w:t>წევრ სახელმწიფოებს შეუძლიათ აირჩიონ</w:t>
      </w:r>
      <w:r>
        <w:rPr>
          <w:rFonts w:ascii="Sylfaen" w:hAnsi="Sylfaen"/>
          <w:noProof/>
          <w:sz w:val="24"/>
          <w:szCs w:val="24"/>
          <w:lang w:val="ka-GE"/>
        </w:rPr>
        <w:t>, რომ არ გამოიყენებენ პირველი პუნქტით გათვალისწინებულ მოთხოვნებს იმ ორგანიზაციების მიმართ, რომელ</w:t>
      </w:r>
      <w:r w:rsidR="001516C5">
        <w:rPr>
          <w:rFonts w:ascii="Sylfaen" w:hAnsi="Sylfaen"/>
          <w:noProof/>
          <w:sz w:val="24"/>
          <w:szCs w:val="24"/>
          <w:lang w:val="ka-GE"/>
        </w:rPr>
        <w:t>თ</w:t>
      </w:r>
      <w:r>
        <w:rPr>
          <w:rFonts w:ascii="Sylfaen" w:hAnsi="Sylfaen"/>
          <w:noProof/>
          <w:sz w:val="24"/>
          <w:szCs w:val="24"/>
          <w:lang w:val="ka-GE"/>
        </w:rPr>
        <w:t>ა წლიური ბრუნვაც ელექტრონულ</w:t>
      </w:r>
      <w:r w:rsidRPr="00CE5EF0">
        <w:rPr>
          <w:rFonts w:ascii="Sylfaen" w:hAnsi="Sylfaen"/>
          <w:noProof/>
          <w:sz w:val="24"/>
          <w:szCs w:val="24"/>
          <w:lang w:val="ka-GE"/>
        </w:rPr>
        <w:t xml:space="preserve"> საკომუნიკაციო ქსელებ</w:t>
      </w:r>
      <w:r>
        <w:rPr>
          <w:rFonts w:ascii="Sylfaen" w:hAnsi="Sylfaen"/>
          <w:noProof/>
          <w:sz w:val="24"/>
          <w:szCs w:val="24"/>
          <w:lang w:val="ka-GE"/>
        </w:rPr>
        <w:t>თან</w:t>
      </w:r>
      <w:r w:rsidRPr="00CE5EF0">
        <w:rPr>
          <w:rFonts w:ascii="Sylfaen" w:hAnsi="Sylfaen"/>
          <w:noProof/>
          <w:sz w:val="24"/>
          <w:szCs w:val="24"/>
          <w:lang w:val="ka-GE"/>
        </w:rPr>
        <w:t xml:space="preserve"> ან მომსახურე</w:t>
      </w:r>
      <w:r>
        <w:rPr>
          <w:rFonts w:ascii="Sylfaen" w:hAnsi="Sylfaen"/>
          <w:noProof/>
          <w:sz w:val="24"/>
          <w:szCs w:val="24"/>
          <w:lang w:val="ka-GE"/>
        </w:rPr>
        <w:t>ბებთან დაკავშირებით ევროკავშირის წევრ სახელმწიფოში</w:t>
      </w:r>
      <w:r w:rsidR="00CE5EF0" w:rsidRPr="00CE5EF0">
        <w:rPr>
          <w:rFonts w:ascii="Sylfaen" w:hAnsi="Sylfaen"/>
          <w:noProof/>
          <w:sz w:val="24"/>
          <w:szCs w:val="24"/>
          <w:lang w:val="ka-GE"/>
        </w:rPr>
        <w:t xml:space="preserve"> ნაკლებია 50 </w:t>
      </w:r>
      <w:r>
        <w:rPr>
          <w:rFonts w:ascii="Sylfaen" w:hAnsi="Sylfaen"/>
          <w:noProof/>
          <w:sz w:val="24"/>
          <w:szCs w:val="24"/>
          <w:lang w:val="ka-GE"/>
        </w:rPr>
        <w:t>მილიო</w:t>
      </w:r>
      <w:r w:rsidR="001516C5">
        <w:rPr>
          <w:rFonts w:ascii="Sylfaen" w:hAnsi="Sylfaen"/>
          <w:noProof/>
          <w:sz w:val="24"/>
          <w:szCs w:val="24"/>
          <w:lang w:val="ka-GE"/>
        </w:rPr>
        <w:t>ნ</w:t>
      </w:r>
      <w:r w:rsidR="00CE5EF0" w:rsidRPr="00CE5EF0">
        <w:rPr>
          <w:rFonts w:ascii="Sylfaen" w:hAnsi="Sylfaen"/>
          <w:noProof/>
          <w:sz w:val="24"/>
          <w:szCs w:val="24"/>
          <w:lang w:val="ka-GE"/>
        </w:rPr>
        <w:t xml:space="preserve"> ევრო</w:t>
      </w:r>
      <w:r>
        <w:rPr>
          <w:rFonts w:ascii="Sylfaen" w:hAnsi="Sylfaen"/>
          <w:noProof/>
          <w:sz w:val="24"/>
          <w:szCs w:val="24"/>
          <w:lang w:val="ka-GE"/>
        </w:rPr>
        <w:t>ზე</w:t>
      </w:r>
      <w:r w:rsidR="00CE5EF0" w:rsidRPr="00CE5EF0">
        <w:rPr>
          <w:rFonts w:ascii="Sylfaen" w:hAnsi="Sylfaen"/>
          <w:noProof/>
          <w:sz w:val="24"/>
          <w:szCs w:val="24"/>
          <w:lang w:val="ka-GE"/>
        </w:rPr>
        <w:t>.</w:t>
      </w:r>
    </w:p>
    <w:p w:rsidR="00CE5EF0" w:rsidRPr="00CE5EF0" w:rsidRDefault="00CE5EF0" w:rsidP="00016023">
      <w:pPr>
        <w:spacing w:after="120" w:line="320" w:lineRule="atLeast"/>
        <w:ind w:left="720" w:hanging="720"/>
        <w:jc w:val="both"/>
        <w:rPr>
          <w:rFonts w:ascii="Sylfaen" w:hAnsi="Sylfaen"/>
          <w:noProof/>
          <w:sz w:val="24"/>
          <w:szCs w:val="24"/>
          <w:lang w:val="ka-GE"/>
        </w:rPr>
      </w:pPr>
      <w:r w:rsidRPr="00CE5EF0">
        <w:rPr>
          <w:rFonts w:ascii="Sylfaen" w:hAnsi="Sylfaen"/>
          <w:noProof/>
          <w:sz w:val="24"/>
          <w:szCs w:val="24"/>
          <w:lang w:val="ka-GE"/>
        </w:rPr>
        <w:t xml:space="preserve">2. </w:t>
      </w:r>
      <w:r w:rsidR="00016023">
        <w:rPr>
          <w:rFonts w:ascii="Sylfaen" w:hAnsi="Sylfaen"/>
          <w:noProof/>
          <w:sz w:val="24"/>
          <w:szCs w:val="24"/>
          <w:lang w:val="ka-GE"/>
        </w:rPr>
        <w:tab/>
        <w:t>იმ შემთხვევაში, თუ ის ორგანიზაციები, რომლებიც</w:t>
      </w:r>
      <w:r w:rsidRPr="00CE5EF0">
        <w:rPr>
          <w:rFonts w:ascii="Sylfaen" w:hAnsi="Sylfaen"/>
          <w:noProof/>
          <w:sz w:val="24"/>
          <w:szCs w:val="24"/>
          <w:lang w:val="ka-GE"/>
        </w:rPr>
        <w:t xml:space="preserve"> უზრუნველყოფ</w:t>
      </w:r>
      <w:r w:rsidR="00016023">
        <w:rPr>
          <w:rFonts w:ascii="Sylfaen" w:hAnsi="Sylfaen"/>
          <w:noProof/>
          <w:sz w:val="24"/>
          <w:szCs w:val="24"/>
          <w:lang w:val="ka-GE"/>
        </w:rPr>
        <w:t xml:space="preserve">ენ საჯარო </w:t>
      </w:r>
      <w:r w:rsidRPr="00CE5EF0">
        <w:rPr>
          <w:rFonts w:ascii="Sylfaen" w:hAnsi="Sylfaen"/>
          <w:noProof/>
          <w:sz w:val="24"/>
          <w:szCs w:val="24"/>
          <w:lang w:val="ka-GE"/>
        </w:rPr>
        <w:t xml:space="preserve">საკომუნიკაციო </w:t>
      </w:r>
      <w:r w:rsidR="00016023">
        <w:rPr>
          <w:rFonts w:ascii="Sylfaen" w:hAnsi="Sylfaen"/>
          <w:noProof/>
          <w:sz w:val="24"/>
          <w:szCs w:val="24"/>
          <w:lang w:val="ka-GE"/>
        </w:rPr>
        <w:t>ქსელებ</w:t>
      </w:r>
      <w:r w:rsidRPr="00CE5EF0">
        <w:rPr>
          <w:rFonts w:ascii="Sylfaen" w:hAnsi="Sylfaen"/>
          <w:noProof/>
          <w:sz w:val="24"/>
          <w:szCs w:val="24"/>
          <w:lang w:val="ka-GE"/>
        </w:rPr>
        <w:t xml:space="preserve">ს ან საჯაროდ </w:t>
      </w:r>
      <w:r w:rsidR="00016023">
        <w:rPr>
          <w:rFonts w:ascii="Sylfaen" w:hAnsi="Sylfaen"/>
          <w:noProof/>
          <w:sz w:val="24"/>
          <w:szCs w:val="24"/>
          <w:lang w:val="ka-GE"/>
        </w:rPr>
        <w:t>ხელმისაწვდომ</w:t>
      </w:r>
      <w:r w:rsidRPr="00CE5EF0">
        <w:rPr>
          <w:rFonts w:ascii="Sylfaen" w:hAnsi="Sylfaen"/>
          <w:noProof/>
          <w:sz w:val="24"/>
          <w:szCs w:val="24"/>
          <w:lang w:val="ka-GE"/>
        </w:rPr>
        <w:t xml:space="preserve"> </w:t>
      </w:r>
      <w:r w:rsidR="00016023">
        <w:rPr>
          <w:rFonts w:ascii="Sylfaen" w:hAnsi="Sylfaen"/>
          <w:noProof/>
          <w:sz w:val="24"/>
          <w:szCs w:val="24"/>
          <w:lang w:val="ka-GE"/>
        </w:rPr>
        <w:t>ელექტრონულ</w:t>
      </w:r>
      <w:r w:rsidRPr="00CE5EF0">
        <w:rPr>
          <w:rFonts w:ascii="Sylfaen" w:hAnsi="Sylfaen"/>
          <w:noProof/>
          <w:sz w:val="24"/>
          <w:szCs w:val="24"/>
          <w:lang w:val="ka-GE"/>
        </w:rPr>
        <w:t xml:space="preserve"> საკომუნიკაციო მომსახურებ</w:t>
      </w:r>
      <w:r w:rsidR="00016023">
        <w:rPr>
          <w:rFonts w:ascii="Sylfaen" w:hAnsi="Sylfaen"/>
          <w:noProof/>
          <w:sz w:val="24"/>
          <w:szCs w:val="24"/>
          <w:lang w:val="ka-GE"/>
        </w:rPr>
        <w:t>ა</w:t>
      </w:r>
      <w:r w:rsidRPr="00CE5EF0">
        <w:rPr>
          <w:rFonts w:ascii="Sylfaen" w:hAnsi="Sylfaen"/>
          <w:noProof/>
          <w:sz w:val="24"/>
          <w:szCs w:val="24"/>
          <w:lang w:val="ka-GE"/>
        </w:rPr>
        <w:t>ს</w:t>
      </w:r>
      <w:r w:rsidR="00016023">
        <w:rPr>
          <w:rFonts w:ascii="Sylfaen" w:hAnsi="Sylfaen"/>
          <w:noProof/>
          <w:sz w:val="24"/>
          <w:szCs w:val="24"/>
          <w:lang w:val="ka-GE"/>
        </w:rPr>
        <w:t>,</w:t>
      </w:r>
      <w:r w:rsidRPr="00CE5EF0">
        <w:rPr>
          <w:rFonts w:ascii="Sylfaen" w:hAnsi="Sylfaen"/>
          <w:noProof/>
          <w:sz w:val="24"/>
          <w:szCs w:val="24"/>
          <w:lang w:val="ka-GE"/>
        </w:rPr>
        <w:t xml:space="preserve"> არ ექვემდებარება </w:t>
      </w:r>
      <w:r w:rsidR="00016023" w:rsidRPr="00CE5EF0">
        <w:rPr>
          <w:rFonts w:ascii="Sylfaen" w:hAnsi="Sylfaen"/>
          <w:noProof/>
          <w:sz w:val="24"/>
          <w:szCs w:val="24"/>
          <w:lang w:val="ka-GE"/>
        </w:rPr>
        <w:t xml:space="preserve">კომპანიების შესახებ </w:t>
      </w:r>
      <w:r w:rsidR="00016023">
        <w:rPr>
          <w:rFonts w:ascii="Sylfaen" w:hAnsi="Sylfaen"/>
          <w:noProof/>
          <w:sz w:val="24"/>
          <w:szCs w:val="24"/>
          <w:lang w:val="ka-GE"/>
        </w:rPr>
        <w:t xml:space="preserve">კანონით გათვალისწინებულ </w:t>
      </w:r>
      <w:r w:rsidRPr="00CE5EF0">
        <w:rPr>
          <w:rFonts w:ascii="Sylfaen" w:hAnsi="Sylfaen"/>
          <w:noProof/>
          <w:sz w:val="24"/>
          <w:szCs w:val="24"/>
          <w:lang w:val="ka-GE"/>
        </w:rPr>
        <w:t>მოთხოვნებს და არ აკმაყოფილებს</w:t>
      </w:r>
      <w:r w:rsidR="00016023">
        <w:rPr>
          <w:rFonts w:ascii="Sylfaen" w:hAnsi="Sylfaen"/>
          <w:noProof/>
          <w:sz w:val="24"/>
          <w:szCs w:val="24"/>
          <w:lang w:val="ka-GE"/>
        </w:rPr>
        <w:t xml:space="preserve"> ევროპული გაერთიანების</w:t>
      </w:r>
      <w:r w:rsidRPr="00CE5EF0">
        <w:rPr>
          <w:rFonts w:ascii="Sylfaen" w:hAnsi="Sylfaen"/>
          <w:noProof/>
          <w:sz w:val="24"/>
          <w:szCs w:val="24"/>
          <w:lang w:val="ka-GE"/>
        </w:rPr>
        <w:t xml:space="preserve"> </w:t>
      </w:r>
      <w:r w:rsidR="00016023">
        <w:rPr>
          <w:rFonts w:ascii="Sylfaen" w:hAnsi="Sylfaen"/>
          <w:noProof/>
          <w:sz w:val="24"/>
          <w:szCs w:val="24"/>
          <w:lang w:val="ka-GE"/>
        </w:rPr>
        <w:t xml:space="preserve">კანონმდებლობის აღრიცხვის წესით გათვალისწინებულ </w:t>
      </w:r>
      <w:r w:rsidRPr="00CE5EF0">
        <w:rPr>
          <w:rFonts w:ascii="Sylfaen" w:hAnsi="Sylfaen"/>
          <w:noProof/>
          <w:sz w:val="24"/>
          <w:szCs w:val="24"/>
          <w:lang w:val="ka-GE"/>
        </w:rPr>
        <w:t>მცირე და საშუალო საწარმოთა კრიტერიუმებ</w:t>
      </w:r>
      <w:r w:rsidR="00016023">
        <w:rPr>
          <w:rFonts w:ascii="Sylfaen" w:hAnsi="Sylfaen"/>
          <w:noProof/>
          <w:sz w:val="24"/>
          <w:szCs w:val="24"/>
          <w:lang w:val="ka-GE"/>
        </w:rPr>
        <w:t>ს</w:t>
      </w:r>
      <w:r w:rsidRPr="00CE5EF0">
        <w:rPr>
          <w:rFonts w:ascii="Sylfaen" w:hAnsi="Sylfaen"/>
          <w:noProof/>
          <w:sz w:val="24"/>
          <w:szCs w:val="24"/>
          <w:lang w:val="ka-GE"/>
        </w:rPr>
        <w:t xml:space="preserve">, მათი ფინანსური ანგარიშები უნდა </w:t>
      </w:r>
      <w:r w:rsidR="001516C5">
        <w:rPr>
          <w:rFonts w:ascii="Sylfaen" w:hAnsi="Sylfaen"/>
          <w:noProof/>
          <w:sz w:val="24"/>
          <w:szCs w:val="24"/>
          <w:lang w:val="ka-GE"/>
        </w:rPr>
        <w:t>იქნას</w:t>
      </w:r>
      <w:r w:rsidRPr="00CE5EF0">
        <w:rPr>
          <w:rFonts w:ascii="Sylfaen" w:hAnsi="Sylfaen"/>
          <w:noProof/>
          <w:sz w:val="24"/>
          <w:szCs w:val="24"/>
          <w:lang w:val="ka-GE"/>
        </w:rPr>
        <w:t xml:space="preserve"> შედგენილი და </w:t>
      </w:r>
      <w:r w:rsidRPr="00CE5EF0">
        <w:rPr>
          <w:rFonts w:ascii="Sylfaen" w:hAnsi="Sylfaen"/>
          <w:noProof/>
          <w:sz w:val="24"/>
          <w:szCs w:val="24"/>
          <w:lang w:val="ka-GE"/>
        </w:rPr>
        <w:lastRenderedPageBreak/>
        <w:t xml:space="preserve">წარდგენილი დამოუკიდებელი </w:t>
      </w:r>
      <w:r w:rsidR="00016023">
        <w:rPr>
          <w:rFonts w:ascii="Sylfaen" w:hAnsi="Sylfaen"/>
          <w:noProof/>
          <w:sz w:val="24"/>
          <w:szCs w:val="24"/>
          <w:lang w:val="ka-GE"/>
        </w:rPr>
        <w:t>აუდიტორის მიმართ</w:t>
      </w:r>
      <w:r w:rsidRPr="00CE5EF0">
        <w:rPr>
          <w:rFonts w:ascii="Sylfaen" w:hAnsi="Sylfaen"/>
          <w:noProof/>
          <w:sz w:val="24"/>
          <w:szCs w:val="24"/>
          <w:lang w:val="ka-GE"/>
        </w:rPr>
        <w:t xml:space="preserve"> და </w:t>
      </w:r>
      <w:r w:rsidR="00016023">
        <w:rPr>
          <w:rFonts w:ascii="Sylfaen" w:hAnsi="Sylfaen"/>
          <w:noProof/>
          <w:sz w:val="24"/>
          <w:szCs w:val="24"/>
          <w:lang w:val="ka-GE"/>
        </w:rPr>
        <w:t>ასევე</w:t>
      </w:r>
      <w:r w:rsidR="001516C5">
        <w:rPr>
          <w:rFonts w:ascii="Sylfaen" w:hAnsi="Sylfaen"/>
          <w:noProof/>
          <w:sz w:val="24"/>
          <w:szCs w:val="24"/>
          <w:lang w:val="ka-GE"/>
        </w:rPr>
        <w:t xml:space="preserve"> უნდა</w:t>
      </w:r>
      <w:r w:rsidR="00016023">
        <w:rPr>
          <w:rFonts w:ascii="Sylfaen" w:hAnsi="Sylfaen"/>
          <w:noProof/>
          <w:sz w:val="24"/>
          <w:szCs w:val="24"/>
          <w:lang w:val="ka-GE"/>
        </w:rPr>
        <w:t xml:space="preserve"> გამოქვეყნ</w:t>
      </w:r>
      <w:r w:rsidR="001516C5">
        <w:rPr>
          <w:rFonts w:ascii="Sylfaen" w:hAnsi="Sylfaen"/>
          <w:noProof/>
          <w:sz w:val="24"/>
          <w:szCs w:val="24"/>
          <w:lang w:val="ka-GE"/>
        </w:rPr>
        <w:t>დეს</w:t>
      </w:r>
      <w:r w:rsidRPr="00CE5EF0">
        <w:rPr>
          <w:rFonts w:ascii="Sylfaen" w:hAnsi="Sylfaen"/>
          <w:noProof/>
          <w:sz w:val="24"/>
          <w:szCs w:val="24"/>
          <w:lang w:val="ka-GE"/>
        </w:rPr>
        <w:t xml:space="preserve">. აუდიტი უნდა </w:t>
      </w:r>
      <w:r w:rsidR="00016023">
        <w:rPr>
          <w:rFonts w:ascii="Sylfaen" w:hAnsi="Sylfaen"/>
          <w:noProof/>
          <w:sz w:val="24"/>
          <w:szCs w:val="24"/>
          <w:lang w:val="ka-GE"/>
        </w:rPr>
        <w:t xml:space="preserve">ჩატარდეს </w:t>
      </w:r>
      <w:r w:rsidRPr="00CE5EF0">
        <w:rPr>
          <w:rFonts w:ascii="Sylfaen" w:hAnsi="Sylfaen"/>
          <w:noProof/>
          <w:sz w:val="24"/>
          <w:szCs w:val="24"/>
          <w:lang w:val="ka-GE"/>
        </w:rPr>
        <w:t xml:space="preserve">შესაბამისი </w:t>
      </w:r>
      <w:r w:rsidR="00016023">
        <w:rPr>
          <w:rFonts w:ascii="Sylfaen" w:hAnsi="Sylfaen"/>
          <w:noProof/>
          <w:sz w:val="24"/>
          <w:szCs w:val="24"/>
          <w:lang w:val="ka-GE"/>
        </w:rPr>
        <w:t>ევროპული გაერთიანებისა</w:t>
      </w:r>
      <w:r w:rsidRPr="00CE5EF0">
        <w:rPr>
          <w:rFonts w:ascii="Sylfaen" w:hAnsi="Sylfaen"/>
          <w:noProof/>
          <w:sz w:val="24"/>
          <w:szCs w:val="24"/>
          <w:lang w:val="ka-GE"/>
        </w:rPr>
        <w:t xml:space="preserve"> და ეროვნული წესებ</w:t>
      </w:r>
      <w:r w:rsidR="00016023">
        <w:rPr>
          <w:rFonts w:ascii="Sylfaen" w:hAnsi="Sylfaen"/>
          <w:noProof/>
          <w:sz w:val="24"/>
          <w:szCs w:val="24"/>
          <w:lang w:val="ka-GE"/>
        </w:rPr>
        <w:t>ი</w:t>
      </w:r>
      <w:r w:rsidRPr="00CE5EF0">
        <w:rPr>
          <w:rFonts w:ascii="Sylfaen" w:hAnsi="Sylfaen"/>
          <w:noProof/>
          <w:sz w:val="24"/>
          <w:szCs w:val="24"/>
          <w:lang w:val="ka-GE"/>
        </w:rPr>
        <w:t>ს</w:t>
      </w:r>
      <w:r w:rsidR="00016023">
        <w:rPr>
          <w:rFonts w:ascii="Sylfaen" w:hAnsi="Sylfaen"/>
          <w:noProof/>
          <w:sz w:val="24"/>
          <w:szCs w:val="24"/>
          <w:lang w:val="ka-GE"/>
        </w:rPr>
        <w:t xml:space="preserve"> დაცვით</w:t>
      </w:r>
      <w:r w:rsidRPr="00CE5EF0">
        <w:rPr>
          <w:rFonts w:ascii="Sylfaen" w:hAnsi="Sylfaen"/>
          <w:noProof/>
          <w:sz w:val="24"/>
          <w:szCs w:val="24"/>
          <w:lang w:val="ka-GE"/>
        </w:rPr>
        <w:t>.</w:t>
      </w:r>
    </w:p>
    <w:p w:rsidR="0034401B" w:rsidRPr="0034401B" w:rsidRDefault="00016023" w:rsidP="00016023">
      <w:pPr>
        <w:spacing w:after="120" w:line="320" w:lineRule="atLeast"/>
        <w:ind w:left="720"/>
        <w:jc w:val="both"/>
        <w:rPr>
          <w:rFonts w:ascii="Sylfaen" w:hAnsi="Sylfaen"/>
          <w:noProof/>
          <w:sz w:val="24"/>
          <w:szCs w:val="24"/>
          <w:lang w:val="ka-GE"/>
        </w:rPr>
      </w:pPr>
      <w:r>
        <w:rPr>
          <w:rFonts w:ascii="Sylfaen" w:hAnsi="Sylfaen"/>
          <w:noProof/>
          <w:sz w:val="24"/>
          <w:szCs w:val="24"/>
          <w:lang w:val="ka-GE"/>
        </w:rPr>
        <w:t>აღნიშნული</w:t>
      </w:r>
      <w:r w:rsidR="00CE5EF0" w:rsidRPr="00CE5EF0">
        <w:rPr>
          <w:rFonts w:ascii="Sylfaen" w:hAnsi="Sylfaen"/>
          <w:noProof/>
          <w:sz w:val="24"/>
          <w:szCs w:val="24"/>
          <w:lang w:val="ka-GE"/>
        </w:rPr>
        <w:t xml:space="preserve"> მოთხოვნა ვრცელდება აგრეთვე</w:t>
      </w:r>
      <w:r>
        <w:rPr>
          <w:rFonts w:ascii="Sylfaen" w:hAnsi="Sylfaen"/>
          <w:noProof/>
          <w:sz w:val="24"/>
          <w:szCs w:val="24"/>
          <w:lang w:val="ka-GE"/>
        </w:rPr>
        <w:t xml:space="preserve"> 1(ა) პუნქტით გათვალისწინებულ</w:t>
      </w:r>
      <w:r w:rsidR="00CE5EF0" w:rsidRPr="00CE5EF0">
        <w:rPr>
          <w:rFonts w:ascii="Sylfaen" w:hAnsi="Sylfaen"/>
          <w:noProof/>
          <w:sz w:val="24"/>
          <w:szCs w:val="24"/>
          <w:lang w:val="ka-GE"/>
        </w:rPr>
        <w:t xml:space="preserve"> ცალკე ანგარიშებ</w:t>
      </w:r>
      <w:r>
        <w:rPr>
          <w:rFonts w:ascii="Sylfaen" w:hAnsi="Sylfaen"/>
          <w:noProof/>
          <w:sz w:val="24"/>
          <w:szCs w:val="24"/>
          <w:lang w:val="ka-GE"/>
        </w:rPr>
        <w:t>ზე</w:t>
      </w:r>
      <w:r w:rsidR="00CE5EF0" w:rsidRPr="00CE5EF0">
        <w:rPr>
          <w:rFonts w:ascii="Sylfaen" w:hAnsi="Sylfaen"/>
          <w:noProof/>
          <w:sz w:val="24"/>
          <w:szCs w:val="24"/>
          <w:lang w:val="ka-GE"/>
        </w:rPr>
        <w:t>.</w:t>
      </w:r>
    </w:p>
    <w:p w:rsidR="00016023" w:rsidRDefault="00016023" w:rsidP="001516C5">
      <w:pPr>
        <w:spacing w:after="0" w:line="320" w:lineRule="atLeast"/>
        <w:ind w:left="720" w:hanging="720"/>
        <w:jc w:val="center"/>
        <w:rPr>
          <w:rFonts w:ascii="Sylfaen" w:hAnsi="Sylfaen"/>
          <w:noProof/>
          <w:sz w:val="24"/>
          <w:szCs w:val="24"/>
          <w:lang w:val="ka-GE"/>
        </w:rPr>
      </w:pPr>
    </w:p>
    <w:p w:rsidR="00014479" w:rsidRDefault="00014479" w:rsidP="001516C5">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 xml:space="preserve">თავი </w:t>
      </w:r>
      <w:r w:rsidRPr="0034401B">
        <w:rPr>
          <w:rFonts w:ascii="Sylfaen" w:hAnsi="Sylfaen"/>
          <w:noProof/>
          <w:sz w:val="24"/>
          <w:szCs w:val="24"/>
          <w:lang w:val="ka-GE"/>
        </w:rPr>
        <w:t>III</w:t>
      </w:r>
      <w:r>
        <w:rPr>
          <w:rFonts w:ascii="Sylfaen" w:hAnsi="Sylfaen"/>
          <w:noProof/>
          <w:sz w:val="24"/>
          <w:szCs w:val="24"/>
          <w:lang w:val="ka-GE"/>
        </w:rPr>
        <w:t>ა</w:t>
      </w:r>
    </w:p>
    <w:p w:rsidR="00014479" w:rsidRDefault="00014479" w:rsidP="001516C5">
      <w:pPr>
        <w:spacing w:after="0" w:line="320" w:lineRule="atLeast"/>
        <w:ind w:left="720" w:hanging="720"/>
        <w:jc w:val="center"/>
        <w:rPr>
          <w:rFonts w:ascii="Sylfaen" w:hAnsi="Sylfaen"/>
          <w:b/>
          <w:noProof/>
          <w:sz w:val="24"/>
          <w:szCs w:val="24"/>
          <w:lang w:val="ka-GE"/>
        </w:rPr>
      </w:pPr>
      <w:r w:rsidRPr="00014479">
        <w:rPr>
          <w:rFonts w:ascii="Sylfaen" w:hAnsi="Sylfaen"/>
          <w:b/>
          <w:noProof/>
          <w:sz w:val="24"/>
          <w:szCs w:val="24"/>
          <w:lang w:val="ka-GE"/>
        </w:rPr>
        <w:t>ქსელებისა და</w:t>
      </w:r>
      <w:r>
        <w:rPr>
          <w:rFonts w:ascii="Sylfaen" w:hAnsi="Sylfaen"/>
          <w:b/>
          <w:noProof/>
          <w:sz w:val="24"/>
          <w:szCs w:val="24"/>
          <w:lang w:val="ka-GE"/>
        </w:rPr>
        <w:t xml:space="preserve"> მომსახურებების უსაფრთხოება და ინტეგრირება</w:t>
      </w:r>
    </w:p>
    <w:p w:rsidR="00014479" w:rsidRDefault="00014479" w:rsidP="001516C5">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13ა</w:t>
      </w:r>
    </w:p>
    <w:p w:rsidR="00014479" w:rsidRDefault="00014479" w:rsidP="00014479">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უსაფრთხოება და ინტეგრირება</w:t>
      </w:r>
    </w:p>
    <w:p w:rsidR="00014479" w:rsidRDefault="00014479" w:rsidP="00014479">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w:t>
      </w:r>
      <w:r>
        <w:rPr>
          <w:rFonts w:ascii="Sylfaen" w:hAnsi="Sylfaen"/>
          <w:noProof/>
          <w:sz w:val="24"/>
          <w:szCs w:val="24"/>
          <w:lang w:val="ka-GE"/>
        </w:rPr>
        <w:tab/>
      </w:r>
      <w:r w:rsidR="00FA388D">
        <w:rPr>
          <w:rFonts w:ascii="Sylfaen" w:hAnsi="Sylfaen"/>
          <w:noProof/>
          <w:sz w:val="24"/>
          <w:szCs w:val="24"/>
          <w:lang w:val="ka-GE"/>
        </w:rPr>
        <w:t xml:space="preserve">ევროკავშირის </w:t>
      </w:r>
      <w:r>
        <w:rPr>
          <w:rFonts w:ascii="Sylfaen" w:hAnsi="Sylfaen"/>
          <w:noProof/>
          <w:sz w:val="24"/>
          <w:szCs w:val="24"/>
          <w:lang w:val="ka-GE"/>
        </w:rPr>
        <w:t xml:space="preserve">წევრი სახელმწიფოები უზრუნველყოფენ, რომ </w:t>
      </w:r>
      <w:r w:rsidR="00FA388D">
        <w:rPr>
          <w:rFonts w:ascii="Sylfaen" w:hAnsi="Sylfaen"/>
          <w:noProof/>
          <w:sz w:val="24"/>
          <w:szCs w:val="24"/>
          <w:lang w:val="ka-GE"/>
        </w:rPr>
        <w:t>ორგანი</w:t>
      </w:r>
      <w:r>
        <w:rPr>
          <w:rFonts w:ascii="Sylfaen" w:hAnsi="Sylfaen"/>
          <w:noProof/>
          <w:sz w:val="24"/>
          <w:szCs w:val="24"/>
          <w:lang w:val="ka-GE"/>
        </w:rPr>
        <w:t xml:space="preserve">ზაციებმა, რომლებიც </w:t>
      </w:r>
      <w:r w:rsidR="00956E34">
        <w:rPr>
          <w:rFonts w:ascii="Sylfaen" w:hAnsi="Sylfaen"/>
          <w:noProof/>
          <w:sz w:val="24"/>
          <w:szCs w:val="24"/>
          <w:lang w:val="ka-GE"/>
        </w:rPr>
        <w:t>წარმოადგენენ</w:t>
      </w:r>
      <w:r>
        <w:rPr>
          <w:rFonts w:ascii="Sylfaen" w:hAnsi="Sylfaen"/>
          <w:noProof/>
          <w:sz w:val="24"/>
          <w:szCs w:val="24"/>
          <w:lang w:val="ka-GE"/>
        </w:rPr>
        <w:t xml:space="preserve"> </w:t>
      </w:r>
      <w:r w:rsidR="00FA388D">
        <w:rPr>
          <w:rFonts w:ascii="Sylfaen" w:hAnsi="Sylfaen"/>
          <w:noProof/>
          <w:sz w:val="24"/>
          <w:szCs w:val="24"/>
          <w:lang w:val="ka-GE"/>
        </w:rPr>
        <w:t>საჯარო საკომუნიკაციო ქსელებს ან საჯაროდ ხელმისაწვდომ ელექტრონულ საკომუნიკაციო მომსახურებებს, მიმართონ შესაბამის ტექნიკურ და საორგანიზაციო ზომებს, რათა ჯეროვნად მართონ ქსელები</w:t>
      </w:r>
      <w:r w:rsidR="00956E34">
        <w:rPr>
          <w:rFonts w:ascii="Sylfaen" w:hAnsi="Sylfaen"/>
          <w:noProof/>
          <w:sz w:val="24"/>
          <w:szCs w:val="24"/>
          <w:lang w:val="ka-GE"/>
        </w:rPr>
        <w:t>ს</w:t>
      </w:r>
      <w:r w:rsidR="00FA388D">
        <w:rPr>
          <w:rFonts w:ascii="Sylfaen" w:hAnsi="Sylfaen"/>
          <w:noProof/>
          <w:sz w:val="24"/>
          <w:szCs w:val="24"/>
          <w:lang w:val="ka-GE"/>
        </w:rPr>
        <w:t>ა და მომსახუ</w:t>
      </w:r>
      <w:r w:rsidR="00956E34">
        <w:rPr>
          <w:rFonts w:ascii="Sylfaen" w:hAnsi="Sylfaen"/>
          <w:noProof/>
          <w:sz w:val="24"/>
          <w:szCs w:val="24"/>
          <w:lang w:val="ka-GE"/>
        </w:rPr>
        <w:t>რ</w:t>
      </w:r>
      <w:r w:rsidR="00FA388D">
        <w:rPr>
          <w:rFonts w:ascii="Sylfaen" w:hAnsi="Sylfaen"/>
          <w:noProof/>
          <w:sz w:val="24"/>
          <w:szCs w:val="24"/>
          <w:lang w:val="ka-GE"/>
        </w:rPr>
        <w:t xml:space="preserve">ებების წინაშე არსებული რისკები. თანამედროვე ტექნიკის მიღწევების გათვალისწინებით, აღნიშნული ღონისძიებები უზრუნველყოფენ წარმოდგენილი რისკების </w:t>
      </w:r>
      <w:r w:rsidR="00956E34">
        <w:rPr>
          <w:rFonts w:ascii="Sylfaen" w:hAnsi="Sylfaen"/>
          <w:noProof/>
          <w:sz w:val="24"/>
          <w:szCs w:val="24"/>
          <w:lang w:val="ka-GE"/>
        </w:rPr>
        <w:t>სათანადო</w:t>
      </w:r>
      <w:r w:rsidR="00FA388D">
        <w:rPr>
          <w:rFonts w:ascii="Sylfaen" w:hAnsi="Sylfaen"/>
          <w:noProof/>
          <w:sz w:val="24"/>
          <w:szCs w:val="24"/>
          <w:lang w:val="ka-GE"/>
        </w:rPr>
        <w:t xml:space="preserve"> უსაფრთხოების დონეს. კერძოდ, </w:t>
      </w:r>
      <w:r w:rsidR="00956E34">
        <w:rPr>
          <w:rFonts w:ascii="Sylfaen" w:hAnsi="Sylfaen"/>
          <w:noProof/>
          <w:sz w:val="24"/>
          <w:szCs w:val="24"/>
          <w:lang w:val="ka-GE"/>
        </w:rPr>
        <w:t>უნდა მოხდეს</w:t>
      </w:r>
      <w:r w:rsidR="00FA388D">
        <w:rPr>
          <w:rFonts w:ascii="Sylfaen" w:hAnsi="Sylfaen"/>
          <w:noProof/>
          <w:sz w:val="24"/>
          <w:szCs w:val="24"/>
          <w:lang w:val="ka-GE"/>
        </w:rPr>
        <w:t xml:space="preserve"> შესაბამისი ზომების მი</w:t>
      </w:r>
      <w:r w:rsidR="00956E34">
        <w:rPr>
          <w:rFonts w:ascii="Sylfaen" w:hAnsi="Sylfaen"/>
          <w:noProof/>
          <w:sz w:val="24"/>
          <w:szCs w:val="24"/>
          <w:lang w:val="ka-GE"/>
        </w:rPr>
        <w:t>ღ</w:t>
      </w:r>
      <w:r w:rsidR="00FA388D">
        <w:rPr>
          <w:rFonts w:ascii="Sylfaen" w:hAnsi="Sylfaen"/>
          <w:noProof/>
          <w:sz w:val="24"/>
          <w:szCs w:val="24"/>
          <w:lang w:val="ka-GE"/>
        </w:rPr>
        <w:t>ება მომხმარებლებ</w:t>
      </w:r>
      <w:r w:rsidR="00956E34">
        <w:rPr>
          <w:rFonts w:ascii="Sylfaen" w:hAnsi="Sylfaen"/>
          <w:noProof/>
          <w:sz w:val="24"/>
          <w:szCs w:val="24"/>
          <w:lang w:val="ka-GE"/>
        </w:rPr>
        <w:t>ი</w:t>
      </w:r>
      <w:r w:rsidR="00FA388D">
        <w:rPr>
          <w:rFonts w:ascii="Sylfaen" w:hAnsi="Sylfaen"/>
          <w:noProof/>
          <w:sz w:val="24"/>
          <w:szCs w:val="24"/>
          <w:lang w:val="ka-GE"/>
        </w:rPr>
        <w:t>სა და ურთიერთჩართულ</w:t>
      </w:r>
      <w:r w:rsidR="00956E34">
        <w:rPr>
          <w:rFonts w:ascii="Sylfaen" w:hAnsi="Sylfaen"/>
          <w:noProof/>
          <w:sz w:val="24"/>
          <w:szCs w:val="24"/>
          <w:lang w:val="ka-GE"/>
        </w:rPr>
        <w:t>ი</w:t>
      </w:r>
      <w:r w:rsidR="00FA388D">
        <w:rPr>
          <w:rFonts w:ascii="Sylfaen" w:hAnsi="Sylfaen"/>
          <w:noProof/>
          <w:sz w:val="24"/>
          <w:szCs w:val="24"/>
          <w:lang w:val="ka-GE"/>
        </w:rPr>
        <w:t xml:space="preserve"> ქსელებ</w:t>
      </w:r>
      <w:r w:rsidR="00956E34">
        <w:rPr>
          <w:rFonts w:ascii="Sylfaen" w:hAnsi="Sylfaen"/>
          <w:noProof/>
          <w:sz w:val="24"/>
          <w:szCs w:val="24"/>
          <w:lang w:val="ka-GE"/>
        </w:rPr>
        <w:t>ის</w:t>
      </w:r>
      <w:r w:rsidR="00FA388D">
        <w:rPr>
          <w:rFonts w:ascii="Sylfaen" w:hAnsi="Sylfaen"/>
          <w:noProof/>
          <w:sz w:val="24"/>
          <w:szCs w:val="24"/>
          <w:lang w:val="ka-GE"/>
        </w:rPr>
        <w:t xml:space="preserve"> უსაფრთხოებაზე ზემოქმედების ინციდენტების პრევენციისა და მინიმუმამდე შემცირების მიზნით.</w:t>
      </w:r>
      <w:r w:rsidR="00956E34">
        <w:rPr>
          <w:rFonts w:ascii="Sylfaen" w:hAnsi="Sylfaen"/>
          <w:noProof/>
          <w:sz w:val="24"/>
          <w:szCs w:val="24"/>
          <w:lang w:val="ka-GE"/>
        </w:rPr>
        <w:t xml:space="preserve"> </w:t>
      </w:r>
    </w:p>
    <w:p w:rsidR="00FA388D" w:rsidRDefault="00FA388D" w:rsidP="00014479">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2.</w:t>
      </w:r>
      <w:r>
        <w:rPr>
          <w:rFonts w:ascii="Sylfaen" w:hAnsi="Sylfaen"/>
          <w:noProof/>
          <w:sz w:val="24"/>
          <w:szCs w:val="24"/>
          <w:lang w:val="ka-GE"/>
        </w:rPr>
        <w:tab/>
        <w:t xml:space="preserve">ევროკავშირის წევრი სახელმწიფოები უზრუნველყოფენ, რომ ორგანიზაციებმა, რომლებიც </w:t>
      </w:r>
      <w:r w:rsidR="00956E34">
        <w:rPr>
          <w:rFonts w:ascii="Sylfaen" w:hAnsi="Sylfaen"/>
          <w:noProof/>
          <w:sz w:val="24"/>
          <w:szCs w:val="24"/>
          <w:lang w:val="ka-GE"/>
        </w:rPr>
        <w:t>წარმოადგენენ</w:t>
      </w:r>
      <w:r>
        <w:rPr>
          <w:rFonts w:ascii="Sylfaen" w:hAnsi="Sylfaen"/>
          <w:noProof/>
          <w:sz w:val="24"/>
          <w:szCs w:val="24"/>
          <w:lang w:val="ka-GE"/>
        </w:rPr>
        <w:t xml:space="preserve"> საჯარო საკომუნიკაციო ქსელებს, მიმართონ შესაბამის ღონისძიებებს, რათა მოახდინონ მათი ქსელების ინტეგრირების გარანტია და ამგვარად უზრუნველყონ მომსახურებების მიწოდების უწყვეტობა აღნიშ</w:t>
      </w:r>
      <w:r w:rsidR="00956E34">
        <w:rPr>
          <w:rFonts w:ascii="Sylfaen" w:hAnsi="Sylfaen"/>
          <w:noProof/>
          <w:sz w:val="24"/>
          <w:szCs w:val="24"/>
          <w:lang w:val="ka-GE"/>
        </w:rPr>
        <w:t>ნ</w:t>
      </w:r>
      <w:r>
        <w:rPr>
          <w:rFonts w:ascii="Sylfaen" w:hAnsi="Sylfaen"/>
          <w:noProof/>
          <w:sz w:val="24"/>
          <w:szCs w:val="24"/>
          <w:lang w:val="ka-GE"/>
        </w:rPr>
        <w:t>ულ ქსელებთან დაკავშირებით.</w:t>
      </w:r>
    </w:p>
    <w:p w:rsidR="00FA388D" w:rsidRDefault="00FA388D" w:rsidP="00014479">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3.</w:t>
      </w:r>
      <w:r>
        <w:rPr>
          <w:rFonts w:ascii="Sylfaen" w:hAnsi="Sylfaen"/>
          <w:noProof/>
          <w:sz w:val="24"/>
          <w:szCs w:val="24"/>
          <w:lang w:val="ka-GE"/>
        </w:rPr>
        <w:tab/>
        <w:t>ევროკავშირის წევრი სახელმწიფოები უზრუნველყოფენ, რომ ორგანიზაციებმა, რომლებიც</w:t>
      </w:r>
      <w:r w:rsidR="00956E34">
        <w:rPr>
          <w:rFonts w:ascii="Sylfaen" w:hAnsi="Sylfaen"/>
          <w:noProof/>
          <w:sz w:val="24"/>
          <w:szCs w:val="24"/>
          <w:lang w:val="ka-GE"/>
        </w:rPr>
        <w:t xml:space="preserve"> წარმოადგენენ </w:t>
      </w:r>
      <w:r>
        <w:rPr>
          <w:rFonts w:ascii="Sylfaen" w:hAnsi="Sylfaen"/>
          <w:noProof/>
          <w:sz w:val="24"/>
          <w:szCs w:val="24"/>
          <w:lang w:val="ka-GE"/>
        </w:rPr>
        <w:t>საჯარო საკომუნიკაციო ქსელებს ან საჯაროდ ხელმისაწვდომ ელექტრონულ საკომუნიკაციო მომსახურებებს, შეატყობინონ კომპეტენტურ ეროვნულ მარეგულირებელ ორგანოს უსაფრთხოების დარღვევის ან მთლიანობის დაკარგვის შესახებ, რაც მოახდენს მნიშვნელოვან ზეგავლენას ქსელების ოპერირებასა და მომსახუ</w:t>
      </w:r>
      <w:r w:rsidR="00956E34">
        <w:rPr>
          <w:rFonts w:ascii="Sylfaen" w:hAnsi="Sylfaen"/>
          <w:noProof/>
          <w:sz w:val="24"/>
          <w:szCs w:val="24"/>
          <w:lang w:val="ka-GE"/>
        </w:rPr>
        <w:t>რ</w:t>
      </w:r>
      <w:r>
        <w:rPr>
          <w:rFonts w:ascii="Sylfaen" w:hAnsi="Sylfaen"/>
          <w:noProof/>
          <w:sz w:val="24"/>
          <w:szCs w:val="24"/>
          <w:lang w:val="ka-GE"/>
        </w:rPr>
        <w:t xml:space="preserve">ებაზე. </w:t>
      </w:r>
      <w:r w:rsidR="00956E34">
        <w:rPr>
          <w:rFonts w:ascii="Sylfaen" w:hAnsi="Sylfaen"/>
          <w:noProof/>
          <w:sz w:val="24"/>
          <w:szCs w:val="24"/>
          <w:lang w:val="ka-GE"/>
        </w:rPr>
        <w:t xml:space="preserve"> </w:t>
      </w:r>
    </w:p>
    <w:p w:rsidR="00956E34" w:rsidRDefault="00FA388D" w:rsidP="00014479">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ab/>
        <w:t xml:space="preserve">აუცილებლობის შემთხვევაში, შესაბამისი ეროვნული მარეგულირებელი ორგანო </w:t>
      </w:r>
      <w:r w:rsidR="00971E2A">
        <w:rPr>
          <w:rFonts w:ascii="Sylfaen" w:hAnsi="Sylfaen"/>
          <w:noProof/>
          <w:sz w:val="24"/>
          <w:szCs w:val="24"/>
          <w:lang w:val="ka-GE"/>
        </w:rPr>
        <w:t>მიაწვდის ინფორმაციას</w:t>
      </w:r>
      <w:r>
        <w:rPr>
          <w:rFonts w:ascii="Sylfaen" w:hAnsi="Sylfaen"/>
          <w:noProof/>
          <w:sz w:val="24"/>
          <w:szCs w:val="24"/>
          <w:lang w:val="ka-GE"/>
        </w:rPr>
        <w:t xml:space="preserve"> </w:t>
      </w:r>
      <w:r w:rsidR="00190DD8">
        <w:rPr>
          <w:rFonts w:ascii="Sylfaen" w:hAnsi="Sylfaen"/>
          <w:noProof/>
          <w:sz w:val="24"/>
          <w:szCs w:val="24"/>
          <w:lang w:val="ka-GE"/>
        </w:rPr>
        <w:t xml:space="preserve">ევროკავშირის სხვა </w:t>
      </w:r>
      <w:r w:rsidR="00BE3A9F">
        <w:rPr>
          <w:rFonts w:ascii="Sylfaen" w:hAnsi="Sylfaen"/>
          <w:noProof/>
          <w:sz w:val="24"/>
          <w:szCs w:val="24"/>
          <w:lang w:val="ka-GE"/>
        </w:rPr>
        <w:t>წევ</w:t>
      </w:r>
      <w:r w:rsidR="00190DD8">
        <w:rPr>
          <w:rFonts w:ascii="Sylfaen" w:hAnsi="Sylfaen"/>
          <w:noProof/>
          <w:sz w:val="24"/>
          <w:szCs w:val="24"/>
          <w:lang w:val="ka-GE"/>
        </w:rPr>
        <w:t>რი სახელ</w:t>
      </w:r>
      <w:r w:rsidR="00956E34">
        <w:rPr>
          <w:rFonts w:ascii="Sylfaen" w:hAnsi="Sylfaen"/>
          <w:noProof/>
          <w:sz w:val="24"/>
          <w:szCs w:val="24"/>
          <w:lang w:val="ka-GE"/>
        </w:rPr>
        <w:t>მ</w:t>
      </w:r>
      <w:r w:rsidR="00190DD8">
        <w:rPr>
          <w:rFonts w:ascii="Sylfaen" w:hAnsi="Sylfaen"/>
          <w:noProof/>
          <w:sz w:val="24"/>
          <w:szCs w:val="24"/>
          <w:lang w:val="ka-GE"/>
        </w:rPr>
        <w:t>წიფოების ეროვნულ მარეგულირებელ ორგან</w:t>
      </w:r>
      <w:r w:rsidR="00BE3A9F">
        <w:rPr>
          <w:rFonts w:ascii="Sylfaen" w:hAnsi="Sylfaen"/>
          <w:noProof/>
          <w:sz w:val="24"/>
          <w:szCs w:val="24"/>
          <w:lang w:val="ka-GE"/>
        </w:rPr>
        <w:t>ო</w:t>
      </w:r>
      <w:r w:rsidR="00190DD8">
        <w:rPr>
          <w:rFonts w:ascii="Sylfaen" w:hAnsi="Sylfaen"/>
          <w:noProof/>
          <w:sz w:val="24"/>
          <w:szCs w:val="24"/>
          <w:lang w:val="ka-GE"/>
        </w:rPr>
        <w:t>ებსა და</w:t>
      </w:r>
      <w:r w:rsidR="00237E81">
        <w:rPr>
          <w:rFonts w:ascii="Sylfaen" w:hAnsi="Sylfaen"/>
          <w:noProof/>
          <w:sz w:val="24"/>
          <w:szCs w:val="24"/>
          <w:lang w:val="ka-GE"/>
        </w:rPr>
        <w:t xml:space="preserve"> ქსელური და საინფორმაციო უსაფრთხოების ევროპულ სააგენტოს (</w:t>
      </w:r>
      <w:r w:rsidR="00237E81" w:rsidRPr="0034401B">
        <w:rPr>
          <w:rFonts w:ascii="Sylfaen" w:hAnsi="Sylfaen"/>
          <w:noProof/>
          <w:sz w:val="24"/>
          <w:szCs w:val="24"/>
          <w:lang w:val="ka-GE"/>
        </w:rPr>
        <w:t>ENISA</w:t>
      </w:r>
      <w:r w:rsidR="00237E81">
        <w:rPr>
          <w:rFonts w:ascii="Sylfaen" w:hAnsi="Sylfaen"/>
          <w:noProof/>
          <w:sz w:val="24"/>
          <w:szCs w:val="24"/>
          <w:lang w:val="ka-GE"/>
        </w:rPr>
        <w:t>)</w:t>
      </w:r>
      <w:r w:rsidR="00237E81" w:rsidRPr="0034401B">
        <w:rPr>
          <w:rFonts w:ascii="Sylfaen" w:hAnsi="Sylfaen"/>
          <w:noProof/>
          <w:sz w:val="24"/>
          <w:szCs w:val="24"/>
          <w:lang w:val="ka-GE"/>
        </w:rPr>
        <w:t xml:space="preserve">. </w:t>
      </w:r>
      <w:r w:rsidR="00237E81">
        <w:rPr>
          <w:rFonts w:ascii="Sylfaen" w:hAnsi="Sylfaen"/>
          <w:noProof/>
          <w:sz w:val="24"/>
          <w:szCs w:val="24"/>
          <w:lang w:val="ka-GE"/>
        </w:rPr>
        <w:t>შესაბამისი ეროვნული მარეგულირებელი ორგანო მიაწვდ</w:t>
      </w:r>
      <w:r w:rsidR="00956E34">
        <w:rPr>
          <w:rFonts w:ascii="Sylfaen" w:hAnsi="Sylfaen"/>
          <w:noProof/>
          <w:sz w:val="24"/>
          <w:szCs w:val="24"/>
          <w:lang w:val="ka-GE"/>
        </w:rPr>
        <w:t>ი</w:t>
      </w:r>
      <w:r w:rsidR="00237E81">
        <w:rPr>
          <w:rFonts w:ascii="Sylfaen" w:hAnsi="Sylfaen"/>
          <w:noProof/>
          <w:sz w:val="24"/>
          <w:szCs w:val="24"/>
          <w:lang w:val="ka-GE"/>
        </w:rPr>
        <w:t>ს ინფორმაციას საზოგადოებას ან დაავალებს შესაბამის ორგანიზაციებს აღნიშნულის სისრულეში მოყვანას</w:t>
      </w:r>
      <w:r w:rsidR="00190DD8">
        <w:rPr>
          <w:rFonts w:ascii="Sylfaen" w:hAnsi="Sylfaen"/>
          <w:noProof/>
          <w:sz w:val="24"/>
          <w:szCs w:val="24"/>
          <w:lang w:val="ka-GE"/>
        </w:rPr>
        <w:t xml:space="preserve"> </w:t>
      </w:r>
      <w:r w:rsidR="00237E81">
        <w:rPr>
          <w:rFonts w:ascii="Sylfaen" w:hAnsi="Sylfaen"/>
          <w:noProof/>
          <w:sz w:val="24"/>
          <w:szCs w:val="24"/>
          <w:lang w:val="ka-GE"/>
        </w:rPr>
        <w:t xml:space="preserve">იმ შემთხვევაში, თუ იგი ჩათვლის, რომ დარღვევის გამჟღავნება </w:t>
      </w:r>
      <w:r w:rsidR="00342097">
        <w:rPr>
          <w:rFonts w:ascii="Sylfaen" w:hAnsi="Sylfaen"/>
          <w:noProof/>
          <w:sz w:val="24"/>
          <w:szCs w:val="24"/>
          <w:lang w:val="ka-GE"/>
        </w:rPr>
        <w:t xml:space="preserve">შედის საზოგადოების ინტერესებში. </w:t>
      </w:r>
      <w:r>
        <w:rPr>
          <w:rFonts w:ascii="Sylfaen" w:hAnsi="Sylfaen"/>
          <w:noProof/>
          <w:sz w:val="24"/>
          <w:szCs w:val="24"/>
          <w:lang w:val="ka-GE"/>
        </w:rPr>
        <w:t xml:space="preserve">   </w:t>
      </w:r>
    </w:p>
    <w:p w:rsidR="00956E34" w:rsidRPr="00956E34" w:rsidRDefault="00956E34" w:rsidP="00956E34">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lastRenderedPageBreak/>
        <w:tab/>
      </w:r>
      <w:r w:rsidRPr="00956E34">
        <w:rPr>
          <w:rFonts w:ascii="Sylfaen" w:hAnsi="Sylfaen"/>
          <w:noProof/>
          <w:sz w:val="24"/>
          <w:szCs w:val="24"/>
          <w:lang w:val="ka-GE"/>
        </w:rPr>
        <w:t xml:space="preserve">წელიწადში ერთხელ </w:t>
      </w:r>
      <w:r>
        <w:rPr>
          <w:rFonts w:ascii="Sylfaen" w:hAnsi="Sylfaen"/>
          <w:noProof/>
          <w:sz w:val="24"/>
          <w:szCs w:val="24"/>
          <w:lang w:val="ka-GE"/>
        </w:rPr>
        <w:t xml:space="preserve">შესაბამისმა </w:t>
      </w:r>
      <w:r w:rsidRPr="00956E34">
        <w:rPr>
          <w:rFonts w:ascii="Sylfaen" w:hAnsi="Sylfaen"/>
          <w:noProof/>
          <w:sz w:val="24"/>
          <w:szCs w:val="24"/>
          <w:lang w:val="ka-GE"/>
        </w:rPr>
        <w:t>ეროვნულ</w:t>
      </w:r>
      <w:r>
        <w:rPr>
          <w:rFonts w:ascii="Sylfaen" w:hAnsi="Sylfaen"/>
          <w:noProof/>
          <w:sz w:val="24"/>
          <w:szCs w:val="24"/>
          <w:lang w:val="ka-GE"/>
        </w:rPr>
        <w:t>მა</w:t>
      </w:r>
      <w:r w:rsidRPr="00956E34">
        <w:rPr>
          <w:rFonts w:ascii="Sylfaen" w:hAnsi="Sylfaen"/>
          <w:noProof/>
          <w:sz w:val="24"/>
          <w:szCs w:val="24"/>
          <w:lang w:val="ka-GE"/>
        </w:rPr>
        <w:t xml:space="preserve"> მარეგულირებელ</w:t>
      </w:r>
      <w:r>
        <w:rPr>
          <w:rFonts w:ascii="Sylfaen" w:hAnsi="Sylfaen"/>
          <w:noProof/>
          <w:sz w:val="24"/>
          <w:szCs w:val="24"/>
          <w:lang w:val="ka-GE"/>
        </w:rPr>
        <w:t>მა</w:t>
      </w:r>
      <w:r w:rsidRPr="00956E34">
        <w:rPr>
          <w:rFonts w:ascii="Sylfaen" w:hAnsi="Sylfaen"/>
          <w:noProof/>
          <w:sz w:val="24"/>
          <w:szCs w:val="24"/>
          <w:lang w:val="ka-GE"/>
        </w:rPr>
        <w:t xml:space="preserve"> ორგანო</w:t>
      </w:r>
      <w:r>
        <w:rPr>
          <w:rFonts w:ascii="Sylfaen" w:hAnsi="Sylfaen"/>
          <w:noProof/>
          <w:sz w:val="24"/>
          <w:szCs w:val="24"/>
          <w:lang w:val="ka-GE"/>
        </w:rPr>
        <w:t>მ</w:t>
      </w:r>
      <w:r w:rsidRPr="00956E34">
        <w:rPr>
          <w:rFonts w:ascii="Sylfaen" w:hAnsi="Sylfaen"/>
          <w:noProof/>
          <w:sz w:val="24"/>
          <w:szCs w:val="24"/>
          <w:lang w:val="ka-GE"/>
        </w:rPr>
        <w:t xml:space="preserve"> უნდა წარუდგინოს შემაჯამებელი ანგარიში კომისიასა და </w:t>
      </w:r>
      <w:r w:rsidRPr="0034401B">
        <w:rPr>
          <w:rFonts w:ascii="Sylfaen" w:hAnsi="Sylfaen"/>
          <w:noProof/>
          <w:sz w:val="24"/>
          <w:szCs w:val="24"/>
          <w:lang w:val="ka-GE"/>
        </w:rPr>
        <w:t>ENISA</w:t>
      </w:r>
      <w:r>
        <w:rPr>
          <w:rFonts w:ascii="Sylfaen" w:hAnsi="Sylfaen"/>
          <w:noProof/>
          <w:sz w:val="24"/>
          <w:szCs w:val="24"/>
          <w:lang w:val="ka-GE"/>
        </w:rPr>
        <w:t>-ს წინამდებარე</w:t>
      </w:r>
      <w:r w:rsidRPr="00956E34">
        <w:rPr>
          <w:rFonts w:ascii="Sylfaen" w:hAnsi="Sylfaen"/>
          <w:noProof/>
          <w:sz w:val="24"/>
          <w:szCs w:val="24"/>
          <w:lang w:val="ka-GE"/>
        </w:rPr>
        <w:t xml:space="preserve"> პუნქტის</w:t>
      </w:r>
      <w:r>
        <w:rPr>
          <w:rFonts w:ascii="Sylfaen" w:hAnsi="Sylfaen"/>
          <w:noProof/>
          <w:sz w:val="24"/>
          <w:szCs w:val="24"/>
          <w:lang w:val="ka-GE"/>
        </w:rPr>
        <w:t xml:space="preserve"> თანახმად მი</w:t>
      </w:r>
      <w:r w:rsidR="00F63B38">
        <w:rPr>
          <w:rFonts w:ascii="Sylfaen" w:hAnsi="Sylfaen"/>
          <w:noProof/>
          <w:sz w:val="24"/>
          <w:szCs w:val="24"/>
          <w:lang w:val="ka-GE"/>
        </w:rPr>
        <w:t>ღ</w:t>
      </w:r>
      <w:r>
        <w:rPr>
          <w:rFonts w:ascii="Sylfaen" w:hAnsi="Sylfaen"/>
          <w:noProof/>
          <w:sz w:val="24"/>
          <w:szCs w:val="24"/>
          <w:lang w:val="ka-GE"/>
        </w:rPr>
        <w:t xml:space="preserve">ებული შეტყობინებებისა და </w:t>
      </w:r>
      <w:r w:rsidR="00F63B38">
        <w:rPr>
          <w:rFonts w:ascii="Sylfaen" w:hAnsi="Sylfaen"/>
          <w:noProof/>
          <w:sz w:val="24"/>
          <w:szCs w:val="24"/>
          <w:lang w:val="ka-GE"/>
        </w:rPr>
        <w:t xml:space="preserve">შესრულებული ღონისძიებების </w:t>
      </w:r>
      <w:r>
        <w:rPr>
          <w:rFonts w:ascii="Sylfaen" w:hAnsi="Sylfaen"/>
          <w:noProof/>
          <w:sz w:val="24"/>
          <w:szCs w:val="24"/>
          <w:lang w:val="ka-GE"/>
        </w:rPr>
        <w:t>შესახებ</w:t>
      </w:r>
      <w:r w:rsidRPr="00956E34">
        <w:rPr>
          <w:rFonts w:ascii="Sylfaen" w:hAnsi="Sylfaen"/>
          <w:noProof/>
          <w:sz w:val="24"/>
          <w:szCs w:val="24"/>
          <w:lang w:val="ka-GE"/>
        </w:rPr>
        <w:t>.</w:t>
      </w:r>
    </w:p>
    <w:p w:rsidR="00956E34" w:rsidRPr="00956E34" w:rsidRDefault="00956E34" w:rsidP="00956E34">
      <w:pPr>
        <w:spacing w:after="120" w:line="320" w:lineRule="atLeast"/>
        <w:ind w:left="720" w:hanging="720"/>
        <w:jc w:val="both"/>
        <w:rPr>
          <w:rFonts w:ascii="Sylfaen" w:hAnsi="Sylfaen"/>
          <w:noProof/>
          <w:sz w:val="24"/>
          <w:szCs w:val="24"/>
          <w:lang w:val="ka-GE"/>
        </w:rPr>
      </w:pPr>
      <w:r w:rsidRPr="00956E34">
        <w:rPr>
          <w:rFonts w:ascii="Sylfaen" w:hAnsi="Sylfaen"/>
          <w:noProof/>
          <w:sz w:val="24"/>
          <w:szCs w:val="24"/>
          <w:lang w:val="ka-GE"/>
        </w:rPr>
        <w:t xml:space="preserve">4. </w:t>
      </w:r>
      <w:r>
        <w:rPr>
          <w:rFonts w:ascii="Sylfaen" w:hAnsi="Sylfaen"/>
          <w:noProof/>
          <w:sz w:val="24"/>
          <w:szCs w:val="24"/>
          <w:lang w:val="ka-GE"/>
        </w:rPr>
        <w:tab/>
      </w:r>
      <w:r w:rsidRPr="00956E34">
        <w:rPr>
          <w:rFonts w:ascii="Sylfaen" w:hAnsi="Sylfaen"/>
          <w:noProof/>
          <w:sz w:val="24"/>
          <w:szCs w:val="24"/>
          <w:lang w:val="ka-GE"/>
        </w:rPr>
        <w:t>კომისია</w:t>
      </w:r>
      <w:r>
        <w:rPr>
          <w:rFonts w:ascii="Sylfaen" w:hAnsi="Sylfaen"/>
          <w:noProof/>
          <w:sz w:val="24"/>
          <w:szCs w:val="24"/>
          <w:lang w:val="ka-GE"/>
        </w:rPr>
        <w:t>ს</w:t>
      </w:r>
      <w:r w:rsidRPr="00956E34">
        <w:rPr>
          <w:rFonts w:ascii="Sylfaen" w:hAnsi="Sylfaen"/>
          <w:noProof/>
          <w:sz w:val="24"/>
          <w:szCs w:val="24"/>
          <w:lang w:val="ka-GE"/>
        </w:rPr>
        <w:t xml:space="preserve">, </w:t>
      </w:r>
      <w:r w:rsidRPr="0034401B">
        <w:rPr>
          <w:rFonts w:ascii="Sylfaen" w:hAnsi="Sylfaen"/>
          <w:noProof/>
          <w:sz w:val="24"/>
          <w:szCs w:val="24"/>
          <w:lang w:val="ka-GE"/>
        </w:rPr>
        <w:t>ENISA</w:t>
      </w:r>
      <w:r>
        <w:rPr>
          <w:rFonts w:ascii="Sylfaen" w:hAnsi="Sylfaen"/>
          <w:noProof/>
          <w:sz w:val="24"/>
          <w:szCs w:val="24"/>
          <w:lang w:val="ka-GE"/>
        </w:rPr>
        <w:t>-ს მიერ წარმოდგენილი მოსაზრების მხედველობაში მიღებით</w:t>
      </w:r>
      <w:r w:rsidRPr="00956E34">
        <w:rPr>
          <w:rFonts w:ascii="Sylfaen" w:hAnsi="Sylfaen"/>
          <w:noProof/>
          <w:sz w:val="24"/>
          <w:szCs w:val="24"/>
          <w:lang w:val="ka-GE"/>
        </w:rPr>
        <w:t xml:space="preserve">, შეუძლია </w:t>
      </w:r>
      <w:r>
        <w:rPr>
          <w:rFonts w:ascii="Sylfaen" w:hAnsi="Sylfaen"/>
          <w:noProof/>
          <w:sz w:val="24"/>
          <w:szCs w:val="24"/>
          <w:lang w:val="ka-GE"/>
        </w:rPr>
        <w:t>მიმართოს</w:t>
      </w:r>
      <w:r w:rsidRPr="00956E34">
        <w:rPr>
          <w:rFonts w:ascii="Sylfaen" w:hAnsi="Sylfaen"/>
          <w:noProof/>
          <w:sz w:val="24"/>
          <w:szCs w:val="24"/>
          <w:lang w:val="ka-GE"/>
        </w:rPr>
        <w:t xml:space="preserve"> </w:t>
      </w:r>
      <w:r>
        <w:rPr>
          <w:rFonts w:ascii="Sylfaen" w:hAnsi="Sylfaen"/>
          <w:noProof/>
          <w:sz w:val="24"/>
          <w:szCs w:val="24"/>
          <w:lang w:val="ka-GE"/>
        </w:rPr>
        <w:t>შესაბამის</w:t>
      </w:r>
      <w:r w:rsidRPr="00956E34">
        <w:rPr>
          <w:rFonts w:ascii="Sylfaen" w:hAnsi="Sylfaen"/>
          <w:noProof/>
          <w:sz w:val="24"/>
          <w:szCs w:val="24"/>
          <w:lang w:val="ka-GE"/>
        </w:rPr>
        <w:t xml:space="preserve"> </w:t>
      </w:r>
      <w:r>
        <w:rPr>
          <w:rFonts w:ascii="Sylfaen" w:hAnsi="Sylfaen"/>
          <w:noProof/>
          <w:sz w:val="24"/>
          <w:szCs w:val="24"/>
          <w:lang w:val="ka-GE"/>
        </w:rPr>
        <w:t>ტექნიკურ</w:t>
      </w:r>
      <w:r w:rsidRPr="00956E34">
        <w:rPr>
          <w:rFonts w:ascii="Sylfaen" w:hAnsi="Sylfaen"/>
          <w:noProof/>
          <w:sz w:val="24"/>
          <w:szCs w:val="24"/>
          <w:lang w:val="ka-GE"/>
        </w:rPr>
        <w:t xml:space="preserve"> ზომებს</w:t>
      </w:r>
      <w:r>
        <w:rPr>
          <w:rFonts w:ascii="Sylfaen" w:hAnsi="Sylfaen"/>
          <w:noProof/>
          <w:sz w:val="24"/>
          <w:szCs w:val="24"/>
          <w:lang w:val="ka-GE"/>
        </w:rPr>
        <w:t xml:space="preserve"> პირველი, მე-2 და მე-3 პუნქტებით გათვალისწინებული ღონისძიებების</w:t>
      </w:r>
      <w:r w:rsidRPr="00956E34">
        <w:rPr>
          <w:rFonts w:ascii="Sylfaen" w:hAnsi="Sylfaen"/>
          <w:noProof/>
          <w:sz w:val="24"/>
          <w:szCs w:val="24"/>
          <w:lang w:val="ka-GE"/>
        </w:rPr>
        <w:t xml:space="preserve"> ჰარმონიზაციის </w:t>
      </w:r>
      <w:r>
        <w:rPr>
          <w:rFonts w:ascii="Sylfaen" w:hAnsi="Sylfaen"/>
          <w:noProof/>
          <w:sz w:val="24"/>
          <w:szCs w:val="24"/>
          <w:lang w:val="ka-GE"/>
        </w:rPr>
        <w:t>მიზნით</w:t>
      </w:r>
      <w:r w:rsidRPr="00956E34">
        <w:rPr>
          <w:rFonts w:ascii="Sylfaen" w:hAnsi="Sylfaen"/>
          <w:noProof/>
          <w:sz w:val="24"/>
          <w:szCs w:val="24"/>
          <w:lang w:val="ka-GE"/>
        </w:rPr>
        <w:t xml:space="preserve">, </w:t>
      </w:r>
      <w:r>
        <w:rPr>
          <w:rFonts w:ascii="Sylfaen" w:hAnsi="Sylfaen"/>
          <w:noProof/>
          <w:sz w:val="24"/>
          <w:szCs w:val="24"/>
          <w:lang w:val="ka-GE"/>
        </w:rPr>
        <w:t xml:space="preserve">იმ ღონისძიებების </w:t>
      </w:r>
      <w:r w:rsidR="0097120F">
        <w:rPr>
          <w:rFonts w:ascii="Sylfaen" w:hAnsi="Sylfaen"/>
          <w:noProof/>
          <w:sz w:val="24"/>
          <w:szCs w:val="24"/>
          <w:lang w:val="ka-GE"/>
        </w:rPr>
        <w:t>ჩ</w:t>
      </w:r>
      <w:r>
        <w:rPr>
          <w:rFonts w:ascii="Sylfaen" w:hAnsi="Sylfaen"/>
          <w:noProof/>
          <w:sz w:val="24"/>
          <w:szCs w:val="24"/>
          <w:lang w:val="ka-GE"/>
        </w:rPr>
        <w:t>ათვლით, რომლებიც</w:t>
      </w:r>
      <w:r w:rsidRPr="00956E34">
        <w:rPr>
          <w:rFonts w:ascii="Sylfaen" w:hAnsi="Sylfaen"/>
          <w:noProof/>
          <w:sz w:val="24"/>
          <w:szCs w:val="24"/>
          <w:lang w:val="ka-GE"/>
        </w:rPr>
        <w:t xml:space="preserve"> განსაზღვრ</w:t>
      </w:r>
      <w:r>
        <w:rPr>
          <w:rFonts w:ascii="Sylfaen" w:hAnsi="Sylfaen"/>
          <w:noProof/>
          <w:sz w:val="24"/>
          <w:szCs w:val="24"/>
          <w:lang w:val="ka-GE"/>
        </w:rPr>
        <w:t>ავ</w:t>
      </w:r>
      <w:r w:rsidRPr="00956E34">
        <w:rPr>
          <w:rFonts w:ascii="Sylfaen" w:hAnsi="Sylfaen"/>
          <w:noProof/>
          <w:sz w:val="24"/>
          <w:szCs w:val="24"/>
          <w:lang w:val="ka-GE"/>
        </w:rPr>
        <w:t>ს</w:t>
      </w:r>
      <w:r>
        <w:rPr>
          <w:rFonts w:ascii="Sylfaen" w:hAnsi="Sylfaen"/>
          <w:noProof/>
          <w:sz w:val="24"/>
          <w:szCs w:val="24"/>
          <w:lang w:val="ka-GE"/>
        </w:rPr>
        <w:t xml:space="preserve"> შეტყობინების მიწოდების პროცედურებთან დაკავშირებულ</w:t>
      </w:r>
      <w:r w:rsidRPr="00956E34">
        <w:rPr>
          <w:rFonts w:ascii="Sylfaen" w:hAnsi="Sylfaen"/>
          <w:noProof/>
          <w:sz w:val="24"/>
          <w:szCs w:val="24"/>
          <w:lang w:val="ka-GE"/>
        </w:rPr>
        <w:t xml:space="preserve"> გარემოებებ</w:t>
      </w:r>
      <w:r>
        <w:rPr>
          <w:rFonts w:ascii="Sylfaen" w:hAnsi="Sylfaen"/>
          <w:noProof/>
          <w:sz w:val="24"/>
          <w:szCs w:val="24"/>
          <w:lang w:val="ka-GE"/>
        </w:rPr>
        <w:t>ს</w:t>
      </w:r>
      <w:r w:rsidRPr="00956E34">
        <w:rPr>
          <w:rFonts w:ascii="Sylfaen" w:hAnsi="Sylfaen"/>
          <w:noProof/>
          <w:sz w:val="24"/>
          <w:szCs w:val="24"/>
          <w:lang w:val="ka-GE"/>
        </w:rPr>
        <w:t>, ფორმატ</w:t>
      </w:r>
      <w:r>
        <w:rPr>
          <w:rFonts w:ascii="Sylfaen" w:hAnsi="Sylfaen"/>
          <w:noProof/>
          <w:sz w:val="24"/>
          <w:szCs w:val="24"/>
          <w:lang w:val="ka-GE"/>
        </w:rPr>
        <w:t>სა</w:t>
      </w:r>
      <w:r w:rsidRPr="00956E34">
        <w:rPr>
          <w:rFonts w:ascii="Sylfaen" w:hAnsi="Sylfaen"/>
          <w:noProof/>
          <w:sz w:val="24"/>
          <w:szCs w:val="24"/>
          <w:lang w:val="ka-GE"/>
        </w:rPr>
        <w:t xml:space="preserve"> და </w:t>
      </w:r>
      <w:r>
        <w:rPr>
          <w:rFonts w:ascii="Sylfaen" w:hAnsi="Sylfaen"/>
          <w:noProof/>
          <w:sz w:val="24"/>
          <w:szCs w:val="24"/>
          <w:lang w:val="ka-GE"/>
        </w:rPr>
        <w:t>პროცედურებ</w:t>
      </w:r>
      <w:r w:rsidRPr="00956E34">
        <w:rPr>
          <w:rFonts w:ascii="Sylfaen" w:hAnsi="Sylfaen"/>
          <w:noProof/>
          <w:sz w:val="24"/>
          <w:szCs w:val="24"/>
          <w:lang w:val="ka-GE"/>
        </w:rPr>
        <w:t xml:space="preserve">ს. </w:t>
      </w:r>
      <w:r>
        <w:rPr>
          <w:rFonts w:ascii="Sylfaen" w:hAnsi="Sylfaen"/>
          <w:noProof/>
          <w:sz w:val="24"/>
          <w:szCs w:val="24"/>
          <w:lang w:val="ka-GE"/>
        </w:rPr>
        <w:t xml:space="preserve">აღნიშნული </w:t>
      </w:r>
      <w:r w:rsidRPr="00956E34">
        <w:rPr>
          <w:rFonts w:ascii="Sylfaen" w:hAnsi="Sylfaen"/>
          <w:noProof/>
          <w:sz w:val="24"/>
          <w:szCs w:val="24"/>
          <w:lang w:val="ka-GE"/>
        </w:rPr>
        <w:t xml:space="preserve">ტექნიკური </w:t>
      </w:r>
      <w:r>
        <w:rPr>
          <w:rFonts w:ascii="Sylfaen" w:hAnsi="Sylfaen"/>
          <w:noProof/>
          <w:sz w:val="24"/>
          <w:szCs w:val="24"/>
          <w:lang w:val="ka-GE"/>
        </w:rPr>
        <w:t>ღონისძიებები</w:t>
      </w:r>
      <w:r w:rsidRPr="00956E34">
        <w:rPr>
          <w:rFonts w:ascii="Sylfaen" w:hAnsi="Sylfaen"/>
          <w:noProof/>
          <w:sz w:val="24"/>
          <w:szCs w:val="24"/>
          <w:lang w:val="ka-GE"/>
        </w:rPr>
        <w:t xml:space="preserve"> უნდა ეფუძნებოდეს </w:t>
      </w:r>
      <w:r>
        <w:rPr>
          <w:rFonts w:ascii="Sylfaen" w:hAnsi="Sylfaen"/>
          <w:noProof/>
          <w:sz w:val="24"/>
          <w:szCs w:val="24"/>
          <w:lang w:val="ka-GE"/>
        </w:rPr>
        <w:t>ევროპულ</w:t>
      </w:r>
      <w:r w:rsidRPr="00956E34">
        <w:rPr>
          <w:rFonts w:ascii="Sylfaen" w:hAnsi="Sylfaen"/>
          <w:noProof/>
          <w:sz w:val="24"/>
          <w:szCs w:val="24"/>
          <w:lang w:val="ka-GE"/>
        </w:rPr>
        <w:t xml:space="preserve"> და საერთაშორისო </w:t>
      </w:r>
      <w:r>
        <w:rPr>
          <w:rFonts w:ascii="Sylfaen" w:hAnsi="Sylfaen"/>
          <w:noProof/>
          <w:sz w:val="24"/>
          <w:szCs w:val="24"/>
          <w:lang w:val="ka-GE"/>
        </w:rPr>
        <w:t>სტანდარტებ</w:t>
      </w:r>
      <w:r w:rsidRPr="00956E34">
        <w:rPr>
          <w:rFonts w:ascii="Sylfaen" w:hAnsi="Sylfaen"/>
          <w:noProof/>
          <w:sz w:val="24"/>
          <w:szCs w:val="24"/>
          <w:lang w:val="ka-GE"/>
        </w:rPr>
        <w:t xml:space="preserve">ს მაქსიმალური შესაძლებლობის ფარგლებში, და არ უნდა </w:t>
      </w:r>
      <w:r>
        <w:rPr>
          <w:rFonts w:ascii="Sylfaen" w:hAnsi="Sylfaen"/>
          <w:noProof/>
          <w:sz w:val="24"/>
          <w:szCs w:val="24"/>
          <w:lang w:val="ka-GE"/>
        </w:rPr>
        <w:t>უშლიდეს ხელს ევროკავშირის</w:t>
      </w:r>
      <w:r w:rsidRPr="00956E34">
        <w:rPr>
          <w:rFonts w:ascii="Sylfaen" w:hAnsi="Sylfaen"/>
          <w:noProof/>
          <w:sz w:val="24"/>
          <w:szCs w:val="24"/>
          <w:lang w:val="ka-GE"/>
        </w:rPr>
        <w:t xml:space="preserve"> წევრ</w:t>
      </w:r>
      <w:r>
        <w:rPr>
          <w:rFonts w:ascii="Sylfaen" w:hAnsi="Sylfaen"/>
          <w:noProof/>
          <w:sz w:val="24"/>
          <w:szCs w:val="24"/>
          <w:lang w:val="ka-GE"/>
        </w:rPr>
        <w:t xml:space="preserve"> სახელმწიფოებს</w:t>
      </w:r>
      <w:r w:rsidRPr="00956E34">
        <w:rPr>
          <w:rFonts w:ascii="Sylfaen" w:hAnsi="Sylfaen"/>
          <w:noProof/>
          <w:sz w:val="24"/>
          <w:szCs w:val="24"/>
          <w:lang w:val="ka-GE"/>
        </w:rPr>
        <w:t xml:space="preserve"> დამატებითი მოთხოვნები</w:t>
      </w:r>
      <w:r>
        <w:rPr>
          <w:rFonts w:ascii="Sylfaen" w:hAnsi="Sylfaen"/>
          <w:noProof/>
          <w:sz w:val="24"/>
          <w:szCs w:val="24"/>
          <w:lang w:val="ka-GE"/>
        </w:rPr>
        <w:t xml:space="preserve"> მიღებაში</w:t>
      </w:r>
      <w:r w:rsidRPr="00956E34">
        <w:rPr>
          <w:rFonts w:ascii="Sylfaen" w:hAnsi="Sylfaen"/>
          <w:noProof/>
          <w:sz w:val="24"/>
          <w:szCs w:val="24"/>
          <w:lang w:val="ka-GE"/>
        </w:rPr>
        <w:t>, რათა განაგრძო</w:t>
      </w:r>
      <w:r>
        <w:rPr>
          <w:rFonts w:ascii="Sylfaen" w:hAnsi="Sylfaen"/>
          <w:noProof/>
          <w:sz w:val="24"/>
          <w:szCs w:val="24"/>
          <w:lang w:val="ka-GE"/>
        </w:rPr>
        <w:t>ნ</w:t>
      </w:r>
      <w:r w:rsidRPr="00956E34">
        <w:rPr>
          <w:rFonts w:ascii="Sylfaen" w:hAnsi="Sylfaen"/>
          <w:noProof/>
          <w:sz w:val="24"/>
          <w:szCs w:val="24"/>
          <w:lang w:val="ka-GE"/>
        </w:rPr>
        <w:t xml:space="preserve"> </w:t>
      </w:r>
      <w:r>
        <w:rPr>
          <w:rFonts w:ascii="Sylfaen" w:hAnsi="Sylfaen"/>
          <w:noProof/>
          <w:sz w:val="24"/>
          <w:szCs w:val="24"/>
          <w:lang w:val="ka-GE"/>
        </w:rPr>
        <w:t>პირველ და მე-2 მუხლებში გათვალისწინებული მიზნები</w:t>
      </w:r>
      <w:r w:rsidR="00F63B38">
        <w:rPr>
          <w:rFonts w:ascii="Sylfaen" w:hAnsi="Sylfaen"/>
          <w:noProof/>
          <w:sz w:val="24"/>
          <w:szCs w:val="24"/>
          <w:lang w:val="ka-GE"/>
        </w:rPr>
        <w:t>ს სისრულეში მოყვანა</w:t>
      </w:r>
      <w:r w:rsidRPr="00956E34">
        <w:rPr>
          <w:rFonts w:ascii="Sylfaen" w:hAnsi="Sylfaen"/>
          <w:noProof/>
          <w:sz w:val="24"/>
          <w:szCs w:val="24"/>
          <w:lang w:val="ka-GE"/>
        </w:rPr>
        <w:t>.</w:t>
      </w:r>
    </w:p>
    <w:p w:rsidR="00FA388D" w:rsidRDefault="00956E34" w:rsidP="00956E34">
      <w:pPr>
        <w:spacing w:after="120" w:line="320" w:lineRule="atLeast"/>
        <w:ind w:left="720"/>
        <w:jc w:val="both"/>
        <w:rPr>
          <w:rFonts w:ascii="Sylfaen" w:hAnsi="Sylfaen"/>
          <w:noProof/>
          <w:sz w:val="24"/>
          <w:szCs w:val="24"/>
          <w:lang w:val="ka-GE"/>
        </w:rPr>
      </w:pPr>
      <w:r>
        <w:rPr>
          <w:rFonts w:ascii="Sylfaen" w:hAnsi="Sylfaen"/>
          <w:noProof/>
          <w:sz w:val="24"/>
          <w:szCs w:val="24"/>
          <w:lang w:val="ka-GE"/>
        </w:rPr>
        <w:t>აღნიშნული ღონისძიებები, რომლებიც</w:t>
      </w:r>
      <w:r w:rsidRPr="00956E34">
        <w:rPr>
          <w:rFonts w:ascii="Sylfaen" w:hAnsi="Sylfaen"/>
          <w:noProof/>
          <w:sz w:val="24"/>
          <w:szCs w:val="24"/>
          <w:lang w:val="ka-GE"/>
        </w:rPr>
        <w:t xml:space="preserve"> განკუთვნილია</w:t>
      </w:r>
      <w:r>
        <w:rPr>
          <w:rFonts w:ascii="Sylfaen" w:hAnsi="Sylfaen"/>
          <w:noProof/>
          <w:sz w:val="24"/>
          <w:szCs w:val="24"/>
          <w:lang w:val="ka-GE"/>
        </w:rPr>
        <w:t xml:space="preserve"> წინამდებარე დირექტივის არა-არსებითი მნიშვნელობის მქონე ელემენტების შესაცვლელად მასში დამატების შეტანის გზით</w:t>
      </w:r>
      <w:r w:rsidRPr="00956E34">
        <w:rPr>
          <w:rFonts w:ascii="Sylfaen" w:hAnsi="Sylfaen"/>
          <w:noProof/>
          <w:sz w:val="24"/>
          <w:szCs w:val="24"/>
          <w:lang w:val="ka-GE"/>
        </w:rPr>
        <w:t xml:space="preserve">, მიღებულ </w:t>
      </w:r>
      <w:r>
        <w:rPr>
          <w:rFonts w:ascii="Sylfaen" w:hAnsi="Sylfaen"/>
          <w:noProof/>
          <w:sz w:val="24"/>
          <w:szCs w:val="24"/>
          <w:lang w:val="ka-GE"/>
        </w:rPr>
        <w:t>უნდა იქნას</w:t>
      </w:r>
      <w:r w:rsidRPr="00956E34">
        <w:rPr>
          <w:rFonts w:ascii="Sylfaen" w:hAnsi="Sylfaen"/>
          <w:noProof/>
          <w:sz w:val="24"/>
          <w:szCs w:val="24"/>
          <w:lang w:val="ka-GE"/>
        </w:rPr>
        <w:t xml:space="preserve"> </w:t>
      </w:r>
      <w:r w:rsidRPr="00214B68">
        <w:rPr>
          <w:rFonts w:ascii="Sylfaen" w:hAnsi="Sylfaen"/>
          <w:noProof/>
          <w:sz w:val="24"/>
          <w:szCs w:val="24"/>
          <w:lang w:val="ka-GE"/>
        </w:rPr>
        <w:t>მარეგულირებელი პროცედურ</w:t>
      </w:r>
      <w:r>
        <w:rPr>
          <w:rFonts w:ascii="Sylfaen" w:hAnsi="Sylfaen"/>
          <w:noProof/>
          <w:sz w:val="24"/>
          <w:szCs w:val="24"/>
          <w:lang w:val="ka-GE"/>
        </w:rPr>
        <w:t>ის თანახმად,</w:t>
      </w:r>
      <w:r w:rsidRPr="00214B68">
        <w:rPr>
          <w:rFonts w:ascii="Sylfaen" w:hAnsi="Sylfaen"/>
          <w:noProof/>
          <w:sz w:val="24"/>
          <w:szCs w:val="24"/>
          <w:lang w:val="ka-GE"/>
        </w:rPr>
        <w:t xml:space="preserve"> 22</w:t>
      </w:r>
      <w:r>
        <w:rPr>
          <w:rFonts w:ascii="Sylfaen" w:hAnsi="Sylfaen"/>
          <w:noProof/>
          <w:sz w:val="24"/>
          <w:szCs w:val="24"/>
          <w:lang w:val="ka-GE"/>
        </w:rPr>
        <w:t xml:space="preserve">(3) </w:t>
      </w:r>
      <w:r w:rsidRPr="00214B68">
        <w:rPr>
          <w:rFonts w:ascii="Sylfaen" w:hAnsi="Sylfaen"/>
          <w:noProof/>
          <w:sz w:val="24"/>
          <w:szCs w:val="24"/>
          <w:lang w:val="ka-GE"/>
        </w:rPr>
        <w:t>მუხლი</w:t>
      </w:r>
      <w:r>
        <w:rPr>
          <w:rFonts w:ascii="Sylfaen" w:hAnsi="Sylfaen"/>
          <w:noProof/>
          <w:sz w:val="24"/>
          <w:szCs w:val="24"/>
          <w:lang w:val="ka-GE"/>
        </w:rPr>
        <w:t>თ გათვალისწინებული სიფრთხილის ზომების დაცვით</w:t>
      </w:r>
      <w:r w:rsidRPr="00956E34">
        <w:rPr>
          <w:rFonts w:ascii="Sylfaen" w:hAnsi="Sylfaen"/>
          <w:noProof/>
          <w:sz w:val="24"/>
          <w:szCs w:val="24"/>
          <w:lang w:val="ka-GE"/>
        </w:rPr>
        <w:t>.</w:t>
      </w:r>
      <w:r w:rsidR="00FA388D">
        <w:rPr>
          <w:rFonts w:ascii="Sylfaen" w:hAnsi="Sylfaen"/>
          <w:noProof/>
          <w:sz w:val="24"/>
          <w:szCs w:val="24"/>
          <w:lang w:val="ka-GE"/>
        </w:rPr>
        <w:t xml:space="preserve"> </w:t>
      </w:r>
      <w:r>
        <w:rPr>
          <w:rFonts w:ascii="Sylfaen" w:hAnsi="Sylfaen"/>
          <w:noProof/>
          <w:sz w:val="24"/>
          <w:szCs w:val="24"/>
          <w:lang w:val="ka-GE"/>
        </w:rPr>
        <w:t xml:space="preserve"> </w:t>
      </w:r>
    </w:p>
    <w:p w:rsidR="00956E34" w:rsidRDefault="00956E34" w:rsidP="00F63B38">
      <w:pPr>
        <w:spacing w:after="0" w:line="320" w:lineRule="atLeast"/>
        <w:jc w:val="both"/>
        <w:rPr>
          <w:rFonts w:ascii="Sylfaen" w:hAnsi="Sylfaen"/>
          <w:noProof/>
          <w:sz w:val="24"/>
          <w:szCs w:val="24"/>
          <w:lang w:val="ka-GE"/>
        </w:rPr>
      </w:pPr>
    </w:p>
    <w:p w:rsidR="00956E34" w:rsidRDefault="00956E34" w:rsidP="00F63B38">
      <w:pPr>
        <w:spacing w:after="0" w:line="320" w:lineRule="atLeast"/>
        <w:jc w:val="center"/>
        <w:rPr>
          <w:rFonts w:ascii="Sylfaen" w:hAnsi="Sylfaen"/>
          <w:noProof/>
          <w:sz w:val="24"/>
          <w:szCs w:val="24"/>
          <w:lang w:val="ka-GE"/>
        </w:rPr>
      </w:pPr>
      <w:r>
        <w:rPr>
          <w:rFonts w:ascii="Sylfaen" w:hAnsi="Sylfaen"/>
          <w:noProof/>
          <w:sz w:val="24"/>
          <w:szCs w:val="24"/>
          <w:lang w:val="ka-GE"/>
        </w:rPr>
        <w:t>მუხლი 13ბ</w:t>
      </w:r>
    </w:p>
    <w:p w:rsidR="0097120F" w:rsidRPr="0097120F" w:rsidRDefault="0097120F" w:rsidP="0097120F">
      <w:pPr>
        <w:spacing w:after="120" w:line="320" w:lineRule="atLeast"/>
        <w:jc w:val="center"/>
        <w:rPr>
          <w:rFonts w:ascii="Sylfaen" w:hAnsi="Sylfaen"/>
          <w:b/>
          <w:noProof/>
          <w:sz w:val="24"/>
          <w:szCs w:val="24"/>
          <w:lang w:val="ka-GE"/>
        </w:rPr>
      </w:pPr>
      <w:r w:rsidRPr="0097120F">
        <w:rPr>
          <w:rFonts w:ascii="Sylfaen" w:hAnsi="Sylfaen"/>
          <w:b/>
          <w:noProof/>
          <w:sz w:val="24"/>
          <w:szCs w:val="24"/>
          <w:lang w:val="ka-GE"/>
        </w:rPr>
        <w:t>განხორციელება და აღსრულება</w:t>
      </w:r>
    </w:p>
    <w:p w:rsidR="0097120F" w:rsidRPr="0097120F" w:rsidRDefault="0097120F" w:rsidP="0097120F">
      <w:pPr>
        <w:spacing w:after="120" w:line="320" w:lineRule="atLeast"/>
        <w:ind w:left="720" w:hanging="720"/>
        <w:jc w:val="both"/>
        <w:rPr>
          <w:rFonts w:ascii="Sylfaen" w:hAnsi="Sylfaen"/>
          <w:noProof/>
          <w:sz w:val="24"/>
          <w:szCs w:val="24"/>
          <w:lang w:val="ka-GE"/>
        </w:rPr>
      </w:pPr>
      <w:r w:rsidRPr="0097120F">
        <w:rPr>
          <w:rFonts w:ascii="Sylfaen" w:hAnsi="Sylfaen"/>
          <w:noProof/>
          <w:sz w:val="24"/>
          <w:szCs w:val="24"/>
          <w:lang w:val="ka-GE"/>
        </w:rPr>
        <w:t xml:space="preserve">1. </w:t>
      </w:r>
      <w:r>
        <w:rPr>
          <w:rFonts w:ascii="Sylfaen" w:hAnsi="Sylfaen"/>
          <w:noProof/>
          <w:sz w:val="24"/>
          <w:szCs w:val="24"/>
          <w:lang w:val="ka-GE"/>
        </w:rPr>
        <w:tab/>
        <w:t>13</w:t>
      </w:r>
      <w:r w:rsidRPr="0097120F">
        <w:rPr>
          <w:rFonts w:ascii="Sylfaen" w:hAnsi="Sylfaen"/>
          <w:noProof/>
          <w:sz w:val="24"/>
          <w:szCs w:val="24"/>
          <w:lang w:val="ka-GE"/>
        </w:rPr>
        <w:t>ა</w:t>
      </w:r>
      <w:r>
        <w:rPr>
          <w:rFonts w:ascii="Sylfaen" w:hAnsi="Sylfaen"/>
          <w:noProof/>
          <w:sz w:val="24"/>
          <w:szCs w:val="24"/>
          <w:lang w:val="ka-GE"/>
        </w:rPr>
        <w:t xml:space="preserve"> </w:t>
      </w:r>
      <w:r w:rsidRPr="0097120F">
        <w:rPr>
          <w:rFonts w:ascii="Sylfaen" w:hAnsi="Sylfaen"/>
          <w:noProof/>
          <w:sz w:val="24"/>
          <w:szCs w:val="24"/>
          <w:lang w:val="ka-GE"/>
        </w:rPr>
        <w:t>მუხლი</w:t>
      </w:r>
      <w:r>
        <w:rPr>
          <w:rFonts w:ascii="Sylfaen" w:hAnsi="Sylfaen"/>
          <w:noProof/>
          <w:sz w:val="24"/>
          <w:szCs w:val="24"/>
          <w:lang w:val="ka-GE"/>
        </w:rPr>
        <w:t xml:space="preserve">ს სისრულეში მოყვანის მიზნით ევროკავშირის </w:t>
      </w:r>
      <w:r w:rsidRPr="0097120F">
        <w:rPr>
          <w:rFonts w:ascii="Sylfaen" w:hAnsi="Sylfaen"/>
          <w:noProof/>
          <w:sz w:val="24"/>
          <w:szCs w:val="24"/>
          <w:lang w:val="ka-GE"/>
        </w:rPr>
        <w:t>წევრმა სახელმწიფოებმა</w:t>
      </w:r>
      <w:r>
        <w:rPr>
          <w:rFonts w:ascii="Sylfaen" w:hAnsi="Sylfaen"/>
          <w:noProof/>
          <w:sz w:val="24"/>
          <w:szCs w:val="24"/>
          <w:lang w:val="ka-GE"/>
        </w:rPr>
        <w:t xml:space="preserve"> </w:t>
      </w:r>
      <w:r w:rsidRPr="0097120F">
        <w:rPr>
          <w:rFonts w:ascii="Sylfaen" w:hAnsi="Sylfaen"/>
          <w:noProof/>
          <w:sz w:val="24"/>
          <w:szCs w:val="24"/>
          <w:lang w:val="ka-GE"/>
        </w:rPr>
        <w:t xml:space="preserve">უნდა უზრუნველყონ, რომ კომპეტენტური ეროვნული მარეგულირებელი </w:t>
      </w:r>
      <w:r>
        <w:rPr>
          <w:rFonts w:ascii="Sylfaen" w:hAnsi="Sylfaen"/>
          <w:noProof/>
          <w:sz w:val="24"/>
          <w:szCs w:val="24"/>
          <w:lang w:val="ka-GE"/>
        </w:rPr>
        <w:t>ორგანოები</w:t>
      </w:r>
      <w:r w:rsidRPr="0097120F">
        <w:rPr>
          <w:rFonts w:ascii="Sylfaen" w:hAnsi="Sylfaen"/>
          <w:noProof/>
          <w:sz w:val="24"/>
          <w:szCs w:val="24"/>
          <w:lang w:val="ka-GE"/>
        </w:rPr>
        <w:t xml:space="preserve"> </w:t>
      </w:r>
      <w:r>
        <w:rPr>
          <w:rFonts w:ascii="Sylfaen" w:hAnsi="Sylfaen"/>
          <w:noProof/>
          <w:sz w:val="24"/>
          <w:szCs w:val="24"/>
          <w:lang w:val="ka-GE"/>
        </w:rPr>
        <w:t>სარგებლობდნენ</w:t>
      </w:r>
      <w:r w:rsidRPr="0097120F">
        <w:rPr>
          <w:rFonts w:ascii="Sylfaen" w:hAnsi="Sylfaen"/>
          <w:noProof/>
          <w:sz w:val="24"/>
          <w:szCs w:val="24"/>
          <w:lang w:val="ka-GE"/>
        </w:rPr>
        <w:t xml:space="preserve"> სავალდებულო მითითებები</w:t>
      </w:r>
      <w:r>
        <w:rPr>
          <w:rFonts w:ascii="Sylfaen" w:hAnsi="Sylfaen"/>
          <w:noProof/>
          <w:sz w:val="24"/>
          <w:szCs w:val="24"/>
          <w:lang w:val="ka-GE"/>
        </w:rPr>
        <w:t>ს</w:t>
      </w:r>
      <w:r w:rsidRPr="0097120F">
        <w:rPr>
          <w:rFonts w:ascii="Sylfaen" w:hAnsi="Sylfaen"/>
          <w:noProof/>
          <w:sz w:val="24"/>
          <w:szCs w:val="24"/>
          <w:lang w:val="ka-GE"/>
        </w:rPr>
        <w:t>, მათ შორის, ვადებ</w:t>
      </w:r>
      <w:r>
        <w:rPr>
          <w:rFonts w:ascii="Sylfaen" w:hAnsi="Sylfaen"/>
          <w:noProof/>
          <w:sz w:val="24"/>
          <w:szCs w:val="24"/>
          <w:lang w:val="ka-GE"/>
        </w:rPr>
        <w:t>თან დაკავშირებული</w:t>
      </w:r>
      <w:r w:rsidRPr="0097120F">
        <w:rPr>
          <w:rFonts w:ascii="Sylfaen" w:hAnsi="Sylfaen"/>
          <w:noProof/>
          <w:sz w:val="24"/>
          <w:szCs w:val="24"/>
          <w:lang w:val="ka-GE"/>
        </w:rPr>
        <w:t xml:space="preserve"> </w:t>
      </w:r>
      <w:r>
        <w:rPr>
          <w:rFonts w:ascii="Sylfaen" w:hAnsi="Sylfaen"/>
          <w:noProof/>
          <w:sz w:val="24"/>
          <w:szCs w:val="24"/>
          <w:lang w:val="ka-GE"/>
        </w:rPr>
        <w:t>მითითებების</w:t>
      </w:r>
      <w:r w:rsidRPr="0097120F">
        <w:rPr>
          <w:rFonts w:ascii="Sylfaen" w:hAnsi="Sylfaen"/>
          <w:noProof/>
          <w:sz w:val="24"/>
          <w:szCs w:val="24"/>
          <w:lang w:val="ka-GE"/>
        </w:rPr>
        <w:t xml:space="preserve"> </w:t>
      </w:r>
      <w:r>
        <w:rPr>
          <w:rFonts w:ascii="Sylfaen" w:hAnsi="Sylfaen"/>
          <w:noProof/>
          <w:sz w:val="24"/>
          <w:szCs w:val="24"/>
          <w:lang w:val="ka-GE"/>
        </w:rPr>
        <w:t xml:space="preserve">გაცემის უფლებამოსილებით, იმ ორგანიზაციების მიმართ, რომლებიც </w:t>
      </w:r>
      <w:r w:rsidRPr="0097120F">
        <w:rPr>
          <w:rFonts w:ascii="Sylfaen" w:hAnsi="Sylfaen"/>
          <w:noProof/>
          <w:sz w:val="24"/>
          <w:szCs w:val="24"/>
          <w:lang w:val="ka-GE"/>
        </w:rPr>
        <w:t>უზრუნველყოფ</w:t>
      </w:r>
      <w:r>
        <w:rPr>
          <w:rFonts w:ascii="Sylfaen" w:hAnsi="Sylfaen"/>
          <w:noProof/>
          <w:sz w:val="24"/>
          <w:szCs w:val="24"/>
          <w:lang w:val="ka-GE"/>
        </w:rPr>
        <w:t>ენ საჯარო</w:t>
      </w:r>
      <w:r w:rsidRPr="0097120F">
        <w:rPr>
          <w:rFonts w:ascii="Sylfaen" w:hAnsi="Sylfaen"/>
          <w:noProof/>
          <w:sz w:val="24"/>
          <w:szCs w:val="24"/>
          <w:lang w:val="ka-GE"/>
        </w:rPr>
        <w:t xml:space="preserve"> საკომუნიკაციო </w:t>
      </w:r>
      <w:r>
        <w:rPr>
          <w:rFonts w:ascii="Sylfaen" w:hAnsi="Sylfaen"/>
          <w:noProof/>
          <w:sz w:val="24"/>
          <w:szCs w:val="24"/>
          <w:lang w:val="ka-GE"/>
        </w:rPr>
        <w:t>ქსელებ</w:t>
      </w:r>
      <w:r w:rsidRPr="0097120F">
        <w:rPr>
          <w:rFonts w:ascii="Sylfaen" w:hAnsi="Sylfaen"/>
          <w:noProof/>
          <w:sz w:val="24"/>
          <w:szCs w:val="24"/>
          <w:lang w:val="ka-GE"/>
        </w:rPr>
        <w:t xml:space="preserve">ს ან საჯაროდ </w:t>
      </w:r>
      <w:r>
        <w:rPr>
          <w:rFonts w:ascii="Sylfaen" w:hAnsi="Sylfaen"/>
          <w:noProof/>
          <w:sz w:val="24"/>
          <w:szCs w:val="24"/>
          <w:lang w:val="ka-GE"/>
        </w:rPr>
        <w:t>ხელმისაწვდომ</w:t>
      </w:r>
      <w:r w:rsidRPr="0097120F">
        <w:rPr>
          <w:rFonts w:ascii="Sylfaen" w:hAnsi="Sylfaen"/>
          <w:noProof/>
          <w:sz w:val="24"/>
          <w:szCs w:val="24"/>
          <w:lang w:val="ka-GE"/>
        </w:rPr>
        <w:t xml:space="preserve"> </w:t>
      </w:r>
      <w:r>
        <w:rPr>
          <w:rFonts w:ascii="Sylfaen" w:hAnsi="Sylfaen"/>
          <w:noProof/>
          <w:sz w:val="24"/>
          <w:szCs w:val="24"/>
          <w:lang w:val="ka-GE"/>
        </w:rPr>
        <w:t>ელექტრონულ</w:t>
      </w:r>
      <w:r w:rsidRPr="0097120F">
        <w:rPr>
          <w:rFonts w:ascii="Sylfaen" w:hAnsi="Sylfaen"/>
          <w:noProof/>
          <w:sz w:val="24"/>
          <w:szCs w:val="24"/>
          <w:lang w:val="ka-GE"/>
        </w:rPr>
        <w:t xml:space="preserve"> საკომუნიკაციო მომსახურება</w:t>
      </w:r>
      <w:r>
        <w:rPr>
          <w:rFonts w:ascii="Sylfaen" w:hAnsi="Sylfaen"/>
          <w:noProof/>
          <w:sz w:val="24"/>
          <w:szCs w:val="24"/>
          <w:lang w:val="ka-GE"/>
        </w:rPr>
        <w:t>ს</w:t>
      </w:r>
      <w:r w:rsidRPr="0097120F">
        <w:rPr>
          <w:rFonts w:ascii="Sylfaen" w:hAnsi="Sylfaen"/>
          <w:noProof/>
          <w:sz w:val="24"/>
          <w:szCs w:val="24"/>
          <w:lang w:val="ka-GE"/>
        </w:rPr>
        <w:t>.</w:t>
      </w:r>
    </w:p>
    <w:p w:rsidR="0097120F" w:rsidRPr="0097120F" w:rsidRDefault="0097120F" w:rsidP="0097120F">
      <w:pPr>
        <w:spacing w:after="120" w:line="320" w:lineRule="atLeast"/>
        <w:ind w:left="720" w:hanging="720"/>
        <w:jc w:val="both"/>
        <w:rPr>
          <w:rFonts w:ascii="Sylfaen" w:hAnsi="Sylfaen"/>
          <w:noProof/>
          <w:sz w:val="24"/>
          <w:szCs w:val="24"/>
          <w:lang w:val="ka-GE"/>
        </w:rPr>
      </w:pPr>
      <w:r w:rsidRPr="0097120F">
        <w:rPr>
          <w:rFonts w:ascii="Sylfaen" w:hAnsi="Sylfaen"/>
          <w:noProof/>
          <w:sz w:val="24"/>
          <w:szCs w:val="24"/>
          <w:lang w:val="ka-GE"/>
        </w:rPr>
        <w:t xml:space="preserve">2. </w:t>
      </w:r>
      <w:r>
        <w:rPr>
          <w:rFonts w:ascii="Sylfaen" w:hAnsi="Sylfaen"/>
          <w:noProof/>
          <w:sz w:val="24"/>
          <w:szCs w:val="24"/>
          <w:lang w:val="ka-GE"/>
        </w:rPr>
        <w:tab/>
        <w:t xml:space="preserve">ევროკავშირის </w:t>
      </w:r>
      <w:r w:rsidRPr="0097120F">
        <w:rPr>
          <w:rFonts w:ascii="Sylfaen" w:hAnsi="Sylfaen"/>
          <w:noProof/>
          <w:sz w:val="24"/>
          <w:szCs w:val="24"/>
          <w:lang w:val="ka-GE"/>
        </w:rPr>
        <w:t xml:space="preserve">წევრმა სახელმწიფოებმა უნდა უზრუნველყონ, რომ კომპეტენტური ეროვნული მარეგულირებელი </w:t>
      </w:r>
      <w:r>
        <w:rPr>
          <w:rFonts w:ascii="Sylfaen" w:hAnsi="Sylfaen"/>
          <w:noProof/>
          <w:sz w:val="24"/>
          <w:szCs w:val="24"/>
          <w:lang w:val="ka-GE"/>
        </w:rPr>
        <w:t>ორგანოები</w:t>
      </w:r>
      <w:r w:rsidRPr="0097120F">
        <w:rPr>
          <w:rFonts w:ascii="Sylfaen" w:hAnsi="Sylfaen"/>
          <w:noProof/>
          <w:sz w:val="24"/>
          <w:szCs w:val="24"/>
          <w:lang w:val="ka-GE"/>
        </w:rPr>
        <w:t xml:space="preserve"> </w:t>
      </w:r>
      <w:r>
        <w:rPr>
          <w:rFonts w:ascii="Sylfaen" w:hAnsi="Sylfaen"/>
          <w:noProof/>
          <w:sz w:val="24"/>
          <w:szCs w:val="24"/>
          <w:lang w:val="ka-GE"/>
        </w:rPr>
        <w:t>სარგებლობდნენ იმ დაწესებულებებისგან, რომლებიც უზრუნველყოფენ საჯარო</w:t>
      </w:r>
      <w:r w:rsidRPr="0097120F">
        <w:rPr>
          <w:rFonts w:ascii="Sylfaen" w:hAnsi="Sylfaen"/>
          <w:noProof/>
          <w:sz w:val="24"/>
          <w:szCs w:val="24"/>
          <w:lang w:val="ka-GE"/>
        </w:rPr>
        <w:t xml:space="preserve"> საკომუნიკაციო </w:t>
      </w:r>
      <w:r>
        <w:rPr>
          <w:rFonts w:ascii="Sylfaen" w:hAnsi="Sylfaen"/>
          <w:noProof/>
          <w:sz w:val="24"/>
          <w:szCs w:val="24"/>
          <w:lang w:val="ka-GE"/>
        </w:rPr>
        <w:t>ქსელებს</w:t>
      </w:r>
      <w:r w:rsidRPr="0097120F">
        <w:rPr>
          <w:rFonts w:ascii="Sylfaen" w:hAnsi="Sylfaen"/>
          <w:noProof/>
          <w:sz w:val="24"/>
          <w:szCs w:val="24"/>
          <w:lang w:val="ka-GE"/>
        </w:rPr>
        <w:t xml:space="preserve"> ან საჯაროდ </w:t>
      </w:r>
      <w:r>
        <w:rPr>
          <w:rFonts w:ascii="Sylfaen" w:hAnsi="Sylfaen"/>
          <w:noProof/>
          <w:sz w:val="24"/>
          <w:szCs w:val="24"/>
          <w:lang w:val="ka-GE"/>
        </w:rPr>
        <w:t>ხელმისაწვდომ</w:t>
      </w:r>
      <w:r w:rsidRPr="0097120F">
        <w:rPr>
          <w:rFonts w:ascii="Sylfaen" w:hAnsi="Sylfaen"/>
          <w:noProof/>
          <w:sz w:val="24"/>
          <w:szCs w:val="24"/>
          <w:lang w:val="ka-GE"/>
        </w:rPr>
        <w:t xml:space="preserve"> ელექტრონული საკომუნიკაციო </w:t>
      </w:r>
      <w:r>
        <w:rPr>
          <w:rFonts w:ascii="Sylfaen" w:hAnsi="Sylfaen"/>
          <w:noProof/>
          <w:sz w:val="24"/>
          <w:szCs w:val="24"/>
          <w:lang w:val="ka-GE"/>
        </w:rPr>
        <w:t>მომსახურებ</w:t>
      </w:r>
      <w:r w:rsidRPr="0097120F">
        <w:rPr>
          <w:rFonts w:ascii="Sylfaen" w:hAnsi="Sylfaen"/>
          <w:noProof/>
          <w:sz w:val="24"/>
          <w:szCs w:val="24"/>
          <w:lang w:val="ka-GE"/>
        </w:rPr>
        <w:t>ს</w:t>
      </w:r>
      <w:r>
        <w:rPr>
          <w:rFonts w:ascii="Sylfaen" w:hAnsi="Sylfaen"/>
          <w:noProof/>
          <w:sz w:val="24"/>
          <w:szCs w:val="24"/>
          <w:lang w:val="ka-GE"/>
        </w:rPr>
        <w:t>, შემდეგი</w:t>
      </w:r>
      <w:r w:rsidR="00F63B38">
        <w:rPr>
          <w:rFonts w:ascii="Sylfaen" w:hAnsi="Sylfaen"/>
          <w:noProof/>
          <w:sz w:val="24"/>
          <w:szCs w:val="24"/>
          <w:lang w:val="ka-GE"/>
        </w:rPr>
        <w:t xml:space="preserve"> მოქმედებების შესრულების მოთხოვნის</w:t>
      </w:r>
      <w:r>
        <w:rPr>
          <w:rFonts w:ascii="Sylfaen" w:hAnsi="Sylfaen"/>
          <w:noProof/>
          <w:sz w:val="24"/>
          <w:szCs w:val="24"/>
          <w:lang w:val="ka-GE"/>
        </w:rPr>
        <w:t xml:space="preserve"> უფლებამოსილებით</w:t>
      </w:r>
      <w:r w:rsidRPr="0097120F">
        <w:rPr>
          <w:rFonts w:ascii="Sylfaen" w:hAnsi="Sylfaen"/>
          <w:noProof/>
          <w:sz w:val="24"/>
          <w:szCs w:val="24"/>
          <w:lang w:val="ka-GE"/>
        </w:rPr>
        <w:t>:</w:t>
      </w:r>
    </w:p>
    <w:p w:rsidR="0097120F" w:rsidRPr="0097120F" w:rsidRDefault="0097120F" w:rsidP="0097120F">
      <w:pPr>
        <w:spacing w:after="120" w:line="320" w:lineRule="atLeast"/>
        <w:ind w:left="1260" w:hanging="540"/>
        <w:jc w:val="both"/>
        <w:rPr>
          <w:rFonts w:ascii="Sylfaen" w:hAnsi="Sylfaen"/>
          <w:noProof/>
          <w:sz w:val="24"/>
          <w:szCs w:val="24"/>
          <w:lang w:val="ka-GE"/>
        </w:rPr>
      </w:pPr>
      <w:r w:rsidRPr="0097120F">
        <w:rPr>
          <w:rFonts w:ascii="Sylfaen" w:hAnsi="Sylfaen"/>
          <w:noProof/>
          <w:sz w:val="24"/>
          <w:szCs w:val="24"/>
          <w:lang w:val="ka-GE"/>
        </w:rPr>
        <w:t xml:space="preserve">(ა) </w:t>
      </w:r>
      <w:r>
        <w:rPr>
          <w:rFonts w:ascii="Sylfaen" w:hAnsi="Sylfaen"/>
          <w:noProof/>
          <w:sz w:val="24"/>
          <w:szCs w:val="24"/>
          <w:lang w:val="ka-GE"/>
        </w:rPr>
        <w:tab/>
        <w:t xml:space="preserve">წარმოადგინონ </w:t>
      </w:r>
      <w:r w:rsidR="00F63B38">
        <w:rPr>
          <w:rFonts w:ascii="Sylfaen" w:hAnsi="Sylfaen"/>
          <w:noProof/>
          <w:sz w:val="24"/>
          <w:szCs w:val="24"/>
          <w:lang w:val="ka-GE"/>
        </w:rPr>
        <w:t xml:space="preserve">ყოველგვარი </w:t>
      </w:r>
      <w:r>
        <w:rPr>
          <w:rFonts w:ascii="Sylfaen" w:hAnsi="Sylfaen"/>
          <w:noProof/>
          <w:sz w:val="24"/>
          <w:szCs w:val="24"/>
          <w:lang w:val="ka-GE"/>
        </w:rPr>
        <w:t>ინფორმაცია, რაც იქნება აუცილებელი</w:t>
      </w:r>
      <w:r w:rsidRPr="0097120F">
        <w:rPr>
          <w:rFonts w:ascii="Sylfaen" w:hAnsi="Sylfaen"/>
          <w:noProof/>
          <w:sz w:val="24"/>
          <w:szCs w:val="24"/>
          <w:lang w:val="ka-GE"/>
        </w:rPr>
        <w:t xml:space="preserve"> მათი მომსახურებ</w:t>
      </w:r>
      <w:r>
        <w:rPr>
          <w:rFonts w:ascii="Sylfaen" w:hAnsi="Sylfaen"/>
          <w:noProof/>
          <w:sz w:val="24"/>
          <w:szCs w:val="24"/>
          <w:lang w:val="ka-GE"/>
        </w:rPr>
        <w:t>ების</w:t>
      </w:r>
      <w:r w:rsidRPr="0097120F">
        <w:rPr>
          <w:rFonts w:ascii="Sylfaen" w:hAnsi="Sylfaen"/>
          <w:noProof/>
          <w:sz w:val="24"/>
          <w:szCs w:val="24"/>
          <w:lang w:val="ka-GE"/>
        </w:rPr>
        <w:t xml:space="preserve"> და ქსელები</w:t>
      </w:r>
      <w:r>
        <w:rPr>
          <w:rFonts w:ascii="Sylfaen" w:hAnsi="Sylfaen"/>
          <w:noProof/>
          <w:sz w:val="24"/>
          <w:szCs w:val="24"/>
          <w:lang w:val="ka-GE"/>
        </w:rPr>
        <w:t xml:space="preserve">ს </w:t>
      </w:r>
      <w:r w:rsidRPr="0097120F">
        <w:rPr>
          <w:rFonts w:ascii="Sylfaen" w:hAnsi="Sylfaen"/>
          <w:noProof/>
          <w:sz w:val="24"/>
          <w:szCs w:val="24"/>
          <w:lang w:val="ka-GE"/>
        </w:rPr>
        <w:t>უსაფრთხოების ან</w:t>
      </w:r>
      <w:r>
        <w:rPr>
          <w:rFonts w:ascii="Sylfaen" w:hAnsi="Sylfaen"/>
          <w:noProof/>
          <w:sz w:val="24"/>
          <w:szCs w:val="24"/>
          <w:lang w:val="ka-GE"/>
        </w:rPr>
        <w:t>/</w:t>
      </w:r>
      <w:r w:rsidRPr="0097120F">
        <w:rPr>
          <w:rFonts w:ascii="Sylfaen" w:hAnsi="Sylfaen"/>
          <w:noProof/>
          <w:sz w:val="24"/>
          <w:szCs w:val="24"/>
          <w:lang w:val="ka-GE"/>
        </w:rPr>
        <w:t>და მთლიანობ</w:t>
      </w:r>
      <w:r>
        <w:rPr>
          <w:rFonts w:ascii="Sylfaen" w:hAnsi="Sylfaen"/>
          <w:noProof/>
          <w:sz w:val="24"/>
          <w:szCs w:val="24"/>
          <w:lang w:val="ka-GE"/>
        </w:rPr>
        <w:t>ის</w:t>
      </w:r>
      <w:r w:rsidRPr="0097120F">
        <w:rPr>
          <w:rFonts w:ascii="Sylfaen" w:hAnsi="Sylfaen"/>
          <w:noProof/>
          <w:sz w:val="24"/>
          <w:szCs w:val="24"/>
          <w:lang w:val="ka-GE"/>
        </w:rPr>
        <w:t xml:space="preserve"> შესაფასებლად</w:t>
      </w:r>
      <w:r>
        <w:rPr>
          <w:rFonts w:ascii="Sylfaen" w:hAnsi="Sylfaen"/>
          <w:noProof/>
          <w:sz w:val="24"/>
          <w:szCs w:val="24"/>
          <w:lang w:val="ka-GE"/>
        </w:rPr>
        <w:t>,</w:t>
      </w:r>
      <w:r w:rsidRPr="0097120F">
        <w:rPr>
          <w:rFonts w:ascii="Sylfaen" w:hAnsi="Sylfaen"/>
          <w:noProof/>
          <w:sz w:val="24"/>
          <w:szCs w:val="24"/>
          <w:lang w:val="ka-GE"/>
        </w:rPr>
        <w:t xml:space="preserve"> დოკუმენტ</w:t>
      </w:r>
      <w:r>
        <w:rPr>
          <w:rFonts w:ascii="Sylfaen" w:hAnsi="Sylfaen"/>
          <w:noProof/>
          <w:sz w:val="24"/>
          <w:szCs w:val="24"/>
          <w:lang w:val="ka-GE"/>
        </w:rPr>
        <w:t>ური სახ</w:t>
      </w:r>
      <w:r w:rsidR="00F63B38">
        <w:rPr>
          <w:rFonts w:ascii="Sylfaen" w:hAnsi="Sylfaen"/>
          <w:noProof/>
          <w:sz w:val="24"/>
          <w:szCs w:val="24"/>
          <w:lang w:val="ka-GE"/>
        </w:rPr>
        <w:t>ი</w:t>
      </w:r>
      <w:r>
        <w:rPr>
          <w:rFonts w:ascii="Sylfaen" w:hAnsi="Sylfaen"/>
          <w:noProof/>
          <w:sz w:val="24"/>
          <w:szCs w:val="24"/>
          <w:lang w:val="ka-GE"/>
        </w:rPr>
        <w:t>თ წარმოდგენილი</w:t>
      </w:r>
      <w:r w:rsidRPr="0097120F">
        <w:rPr>
          <w:rFonts w:ascii="Sylfaen" w:hAnsi="Sylfaen"/>
          <w:noProof/>
          <w:sz w:val="24"/>
          <w:szCs w:val="24"/>
          <w:lang w:val="ka-GE"/>
        </w:rPr>
        <w:t xml:space="preserve"> უსაფრთხოების პოლიტიკ</w:t>
      </w:r>
      <w:r>
        <w:rPr>
          <w:rFonts w:ascii="Sylfaen" w:hAnsi="Sylfaen"/>
          <w:noProof/>
          <w:sz w:val="24"/>
          <w:szCs w:val="24"/>
          <w:lang w:val="ka-GE"/>
        </w:rPr>
        <w:t>ის ჩათვლით</w:t>
      </w:r>
      <w:r w:rsidRPr="0097120F">
        <w:rPr>
          <w:rFonts w:ascii="Sylfaen" w:hAnsi="Sylfaen"/>
          <w:noProof/>
          <w:sz w:val="24"/>
          <w:szCs w:val="24"/>
          <w:lang w:val="ka-GE"/>
        </w:rPr>
        <w:t>; და</w:t>
      </w:r>
    </w:p>
    <w:p w:rsidR="0097120F" w:rsidRPr="0097120F" w:rsidRDefault="0097120F" w:rsidP="0097120F">
      <w:pPr>
        <w:spacing w:after="120" w:line="320" w:lineRule="atLeast"/>
        <w:ind w:left="1260" w:hanging="540"/>
        <w:jc w:val="both"/>
        <w:rPr>
          <w:rFonts w:ascii="Sylfaen" w:hAnsi="Sylfaen"/>
          <w:noProof/>
          <w:sz w:val="24"/>
          <w:szCs w:val="24"/>
          <w:lang w:val="ka-GE"/>
        </w:rPr>
      </w:pPr>
      <w:r w:rsidRPr="0097120F">
        <w:rPr>
          <w:rFonts w:ascii="Sylfaen" w:hAnsi="Sylfaen"/>
          <w:noProof/>
          <w:sz w:val="24"/>
          <w:szCs w:val="24"/>
          <w:lang w:val="ka-GE"/>
        </w:rPr>
        <w:t>(ბ</w:t>
      </w:r>
      <w:r>
        <w:rPr>
          <w:rFonts w:ascii="Sylfaen" w:hAnsi="Sylfaen"/>
          <w:noProof/>
          <w:sz w:val="24"/>
          <w:szCs w:val="24"/>
          <w:lang w:val="ka-GE"/>
        </w:rPr>
        <w:t>)</w:t>
      </w:r>
      <w:r>
        <w:rPr>
          <w:rFonts w:ascii="Sylfaen" w:hAnsi="Sylfaen"/>
          <w:noProof/>
          <w:sz w:val="24"/>
          <w:szCs w:val="24"/>
          <w:lang w:val="ka-GE"/>
        </w:rPr>
        <w:tab/>
      </w:r>
      <w:r w:rsidRPr="0097120F">
        <w:rPr>
          <w:rFonts w:ascii="Sylfaen" w:hAnsi="Sylfaen"/>
          <w:noProof/>
          <w:sz w:val="24"/>
          <w:szCs w:val="24"/>
          <w:lang w:val="ka-GE"/>
        </w:rPr>
        <w:t>წარმოადგინო</w:t>
      </w:r>
      <w:r w:rsidR="00F63B38">
        <w:rPr>
          <w:rFonts w:ascii="Sylfaen" w:hAnsi="Sylfaen"/>
          <w:noProof/>
          <w:sz w:val="24"/>
          <w:szCs w:val="24"/>
          <w:lang w:val="ka-GE"/>
        </w:rPr>
        <w:t>ნ</w:t>
      </w:r>
      <w:r w:rsidRPr="0097120F">
        <w:rPr>
          <w:rFonts w:ascii="Sylfaen" w:hAnsi="Sylfaen"/>
          <w:noProof/>
          <w:sz w:val="24"/>
          <w:szCs w:val="24"/>
          <w:lang w:val="ka-GE"/>
        </w:rPr>
        <w:t xml:space="preserve"> კვალიფიციური დამოუკიდებელი ორგანო</w:t>
      </w:r>
      <w:r>
        <w:rPr>
          <w:rFonts w:ascii="Sylfaen" w:hAnsi="Sylfaen"/>
          <w:noProof/>
          <w:sz w:val="24"/>
          <w:szCs w:val="24"/>
          <w:lang w:val="ka-GE"/>
        </w:rPr>
        <w:t>ს</w:t>
      </w:r>
      <w:r w:rsidRPr="0097120F">
        <w:rPr>
          <w:rFonts w:ascii="Sylfaen" w:hAnsi="Sylfaen"/>
          <w:noProof/>
          <w:sz w:val="24"/>
          <w:szCs w:val="24"/>
          <w:lang w:val="ka-GE"/>
        </w:rPr>
        <w:t xml:space="preserve"> ან კომპეტენტური ეროვნული ორგანოს</w:t>
      </w:r>
      <w:r>
        <w:rPr>
          <w:rFonts w:ascii="Sylfaen" w:hAnsi="Sylfaen"/>
          <w:noProof/>
          <w:sz w:val="24"/>
          <w:szCs w:val="24"/>
          <w:lang w:val="ka-GE"/>
        </w:rPr>
        <w:t xml:space="preserve"> მიერ ჩატარებული </w:t>
      </w:r>
      <w:r w:rsidRPr="0097120F">
        <w:rPr>
          <w:rFonts w:ascii="Sylfaen" w:hAnsi="Sylfaen"/>
          <w:noProof/>
          <w:sz w:val="24"/>
          <w:szCs w:val="24"/>
          <w:lang w:val="ka-GE"/>
        </w:rPr>
        <w:t xml:space="preserve">უსაფრთხოების </w:t>
      </w:r>
      <w:r>
        <w:rPr>
          <w:rFonts w:ascii="Sylfaen" w:hAnsi="Sylfaen"/>
          <w:noProof/>
          <w:sz w:val="24"/>
          <w:szCs w:val="24"/>
          <w:lang w:val="ka-GE"/>
        </w:rPr>
        <w:t>აუდიტი</w:t>
      </w:r>
      <w:r w:rsidRPr="0097120F">
        <w:rPr>
          <w:rFonts w:ascii="Sylfaen" w:hAnsi="Sylfaen"/>
          <w:noProof/>
          <w:sz w:val="24"/>
          <w:szCs w:val="24"/>
          <w:lang w:val="ka-GE"/>
        </w:rPr>
        <w:t xml:space="preserve"> და </w:t>
      </w:r>
      <w:r>
        <w:rPr>
          <w:rFonts w:ascii="Sylfaen" w:hAnsi="Sylfaen"/>
          <w:noProof/>
          <w:sz w:val="24"/>
          <w:szCs w:val="24"/>
          <w:lang w:val="ka-GE"/>
        </w:rPr>
        <w:t>მიაწოდო</w:t>
      </w:r>
      <w:r w:rsidR="00F63B38">
        <w:rPr>
          <w:rFonts w:ascii="Sylfaen" w:hAnsi="Sylfaen"/>
          <w:noProof/>
          <w:sz w:val="24"/>
          <w:szCs w:val="24"/>
          <w:lang w:val="ka-GE"/>
        </w:rPr>
        <w:t>ნ</w:t>
      </w:r>
      <w:r>
        <w:rPr>
          <w:rFonts w:ascii="Sylfaen" w:hAnsi="Sylfaen"/>
          <w:noProof/>
          <w:sz w:val="24"/>
          <w:szCs w:val="24"/>
          <w:lang w:val="ka-GE"/>
        </w:rPr>
        <w:t xml:space="preserve"> </w:t>
      </w:r>
      <w:r w:rsidRPr="0097120F">
        <w:rPr>
          <w:rFonts w:ascii="Sylfaen" w:hAnsi="Sylfaen"/>
          <w:noProof/>
          <w:sz w:val="24"/>
          <w:szCs w:val="24"/>
          <w:lang w:val="ka-GE"/>
        </w:rPr>
        <w:t xml:space="preserve">მისი </w:t>
      </w:r>
      <w:r>
        <w:rPr>
          <w:rFonts w:ascii="Sylfaen" w:hAnsi="Sylfaen"/>
          <w:noProof/>
          <w:sz w:val="24"/>
          <w:szCs w:val="24"/>
          <w:lang w:val="ka-GE"/>
        </w:rPr>
        <w:t>შედეგები</w:t>
      </w:r>
      <w:r w:rsidRPr="0097120F">
        <w:rPr>
          <w:rFonts w:ascii="Sylfaen" w:hAnsi="Sylfaen"/>
          <w:noProof/>
          <w:sz w:val="24"/>
          <w:szCs w:val="24"/>
          <w:lang w:val="ka-GE"/>
        </w:rPr>
        <w:t xml:space="preserve"> </w:t>
      </w:r>
      <w:r>
        <w:rPr>
          <w:rFonts w:ascii="Sylfaen" w:hAnsi="Sylfaen"/>
          <w:noProof/>
          <w:sz w:val="24"/>
          <w:szCs w:val="24"/>
          <w:lang w:val="ka-GE"/>
        </w:rPr>
        <w:t>ეროვნულ</w:t>
      </w:r>
      <w:r w:rsidRPr="0097120F">
        <w:rPr>
          <w:rFonts w:ascii="Sylfaen" w:hAnsi="Sylfaen"/>
          <w:noProof/>
          <w:sz w:val="24"/>
          <w:szCs w:val="24"/>
          <w:lang w:val="ka-GE"/>
        </w:rPr>
        <w:t xml:space="preserve"> </w:t>
      </w:r>
      <w:r>
        <w:rPr>
          <w:rFonts w:ascii="Sylfaen" w:hAnsi="Sylfaen"/>
          <w:noProof/>
          <w:sz w:val="24"/>
          <w:szCs w:val="24"/>
          <w:lang w:val="ka-GE"/>
        </w:rPr>
        <w:t>მარეგულირებელ</w:t>
      </w:r>
      <w:r w:rsidRPr="0097120F">
        <w:rPr>
          <w:rFonts w:ascii="Sylfaen" w:hAnsi="Sylfaen"/>
          <w:noProof/>
          <w:sz w:val="24"/>
          <w:szCs w:val="24"/>
          <w:lang w:val="ka-GE"/>
        </w:rPr>
        <w:t xml:space="preserve"> ორგანოს. აუდიტი</w:t>
      </w:r>
      <w:r>
        <w:rPr>
          <w:rFonts w:ascii="Sylfaen" w:hAnsi="Sylfaen"/>
          <w:noProof/>
          <w:sz w:val="24"/>
          <w:szCs w:val="24"/>
          <w:lang w:val="ka-GE"/>
        </w:rPr>
        <w:t>ს ხარჯს დაფარავს ორგანიზაცია</w:t>
      </w:r>
      <w:r w:rsidRPr="0097120F">
        <w:rPr>
          <w:rFonts w:ascii="Sylfaen" w:hAnsi="Sylfaen"/>
          <w:noProof/>
          <w:sz w:val="24"/>
          <w:szCs w:val="24"/>
          <w:lang w:val="ka-GE"/>
        </w:rPr>
        <w:t>.</w:t>
      </w:r>
      <w:r w:rsidR="00F63B38">
        <w:rPr>
          <w:rFonts w:ascii="Sylfaen" w:hAnsi="Sylfaen"/>
          <w:noProof/>
          <w:sz w:val="24"/>
          <w:szCs w:val="24"/>
          <w:lang w:val="ka-GE"/>
        </w:rPr>
        <w:t xml:space="preserve"> </w:t>
      </w:r>
    </w:p>
    <w:p w:rsidR="0097120F" w:rsidRPr="0097120F" w:rsidRDefault="0097120F" w:rsidP="0097120F">
      <w:pPr>
        <w:spacing w:after="120" w:line="320" w:lineRule="atLeast"/>
        <w:ind w:left="720" w:hanging="720"/>
        <w:jc w:val="both"/>
        <w:rPr>
          <w:rFonts w:ascii="Sylfaen" w:hAnsi="Sylfaen"/>
          <w:noProof/>
          <w:sz w:val="24"/>
          <w:szCs w:val="24"/>
          <w:lang w:val="ka-GE"/>
        </w:rPr>
      </w:pPr>
      <w:r w:rsidRPr="0097120F">
        <w:rPr>
          <w:rFonts w:ascii="Sylfaen" w:hAnsi="Sylfaen"/>
          <w:noProof/>
          <w:sz w:val="24"/>
          <w:szCs w:val="24"/>
          <w:lang w:val="ka-GE"/>
        </w:rPr>
        <w:lastRenderedPageBreak/>
        <w:t xml:space="preserve">3. </w:t>
      </w:r>
      <w:r>
        <w:rPr>
          <w:rFonts w:ascii="Sylfaen" w:hAnsi="Sylfaen"/>
          <w:noProof/>
          <w:sz w:val="24"/>
          <w:szCs w:val="24"/>
          <w:lang w:val="ka-GE"/>
        </w:rPr>
        <w:tab/>
        <w:t>ევროკავში</w:t>
      </w:r>
      <w:r w:rsidR="00F63B38">
        <w:rPr>
          <w:rFonts w:ascii="Sylfaen" w:hAnsi="Sylfaen"/>
          <w:noProof/>
          <w:sz w:val="24"/>
          <w:szCs w:val="24"/>
          <w:lang w:val="ka-GE"/>
        </w:rPr>
        <w:t>რ</w:t>
      </w:r>
      <w:r>
        <w:rPr>
          <w:rFonts w:ascii="Sylfaen" w:hAnsi="Sylfaen"/>
          <w:noProof/>
          <w:sz w:val="24"/>
          <w:szCs w:val="24"/>
          <w:lang w:val="ka-GE"/>
        </w:rPr>
        <w:t xml:space="preserve">ის </w:t>
      </w:r>
      <w:r w:rsidRPr="0097120F">
        <w:rPr>
          <w:rFonts w:ascii="Sylfaen" w:hAnsi="Sylfaen"/>
          <w:noProof/>
          <w:sz w:val="24"/>
          <w:szCs w:val="24"/>
          <w:lang w:val="ka-GE"/>
        </w:rPr>
        <w:t xml:space="preserve">წევრმა სახელმწიფოებმა უნდა უზრუნველყონ, რომ ეროვნული მარეგულირებელი ორგანოები </w:t>
      </w:r>
      <w:r>
        <w:rPr>
          <w:rFonts w:ascii="Sylfaen" w:hAnsi="Sylfaen"/>
          <w:noProof/>
          <w:sz w:val="24"/>
          <w:szCs w:val="24"/>
          <w:lang w:val="ka-GE"/>
        </w:rPr>
        <w:t>სარგებლობდნენ შეუსაბამობის არსებობის შემთხვევებისა და</w:t>
      </w:r>
      <w:r w:rsidRPr="0097120F">
        <w:rPr>
          <w:rFonts w:ascii="Sylfaen" w:hAnsi="Sylfaen"/>
          <w:noProof/>
          <w:sz w:val="24"/>
          <w:szCs w:val="24"/>
          <w:lang w:val="ka-GE"/>
        </w:rPr>
        <w:t xml:space="preserve"> </w:t>
      </w:r>
      <w:r>
        <w:rPr>
          <w:rFonts w:ascii="Sylfaen" w:hAnsi="Sylfaen"/>
          <w:noProof/>
          <w:sz w:val="24"/>
          <w:szCs w:val="24"/>
          <w:lang w:val="ka-GE"/>
        </w:rPr>
        <w:t>ქსელების უსაფრთხოებასა და მთლიანობაზე აღნიშნულის</w:t>
      </w:r>
      <w:r w:rsidRPr="0097120F">
        <w:rPr>
          <w:rFonts w:ascii="Sylfaen" w:hAnsi="Sylfaen"/>
          <w:noProof/>
          <w:sz w:val="24"/>
          <w:szCs w:val="24"/>
          <w:lang w:val="ka-GE"/>
        </w:rPr>
        <w:t xml:space="preserve"> ეფექტი</w:t>
      </w:r>
      <w:r>
        <w:rPr>
          <w:rFonts w:ascii="Sylfaen" w:hAnsi="Sylfaen"/>
          <w:noProof/>
          <w:sz w:val="24"/>
          <w:szCs w:val="24"/>
          <w:lang w:val="ka-GE"/>
        </w:rPr>
        <w:t>ს შესწავლის უფლებამოსილებით</w:t>
      </w:r>
      <w:r w:rsidRPr="0097120F">
        <w:rPr>
          <w:rFonts w:ascii="Sylfaen" w:hAnsi="Sylfaen"/>
          <w:noProof/>
          <w:sz w:val="24"/>
          <w:szCs w:val="24"/>
          <w:lang w:val="ka-GE"/>
        </w:rPr>
        <w:t>.</w:t>
      </w:r>
    </w:p>
    <w:p w:rsidR="00956E34" w:rsidRPr="0097120F" w:rsidRDefault="0097120F" w:rsidP="0097120F">
      <w:pPr>
        <w:spacing w:after="120" w:line="320" w:lineRule="atLeast"/>
        <w:ind w:left="720" w:hanging="720"/>
        <w:jc w:val="both"/>
        <w:rPr>
          <w:rFonts w:ascii="Sylfaen" w:hAnsi="Sylfaen"/>
          <w:noProof/>
          <w:sz w:val="24"/>
          <w:szCs w:val="24"/>
          <w:lang w:val="ka-GE"/>
        </w:rPr>
      </w:pPr>
      <w:r w:rsidRPr="0097120F">
        <w:rPr>
          <w:rFonts w:ascii="Sylfaen" w:hAnsi="Sylfaen"/>
          <w:noProof/>
          <w:sz w:val="24"/>
          <w:szCs w:val="24"/>
          <w:lang w:val="ka-GE"/>
        </w:rPr>
        <w:t xml:space="preserve">4. </w:t>
      </w:r>
      <w:r>
        <w:rPr>
          <w:rFonts w:ascii="Sylfaen" w:hAnsi="Sylfaen"/>
          <w:noProof/>
          <w:sz w:val="24"/>
          <w:szCs w:val="24"/>
          <w:lang w:val="ka-GE"/>
        </w:rPr>
        <w:tab/>
        <w:t>აღნიშნული</w:t>
      </w:r>
      <w:r w:rsidRPr="0097120F">
        <w:rPr>
          <w:rFonts w:ascii="Sylfaen" w:hAnsi="Sylfaen"/>
          <w:noProof/>
          <w:sz w:val="24"/>
          <w:szCs w:val="24"/>
          <w:lang w:val="ka-GE"/>
        </w:rPr>
        <w:t xml:space="preserve"> დებულებები არ უნდა უშლიდეს</w:t>
      </w:r>
      <w:r>
        <w:rPr>
          <w:rFonts w:ascii="Sylfaen" w:hAnsi="Sylfaen"/>
          <w:noProof/>
          <w:sz w:val="24"/>
          <w:szCs w:val="24"/>
          <w:lang w:val="ka-GE"/>
        </w:rPr>
        <w:t xml:space="preserve"> ხელს წინამდებარე</w:t>
      </w:r>
      <w:r w:rsidRPr="0097120F">
        <w:rPr>
          <w:rFonts w:ascii="Sylfaen" w:hAnsi="Sylfaen"/>
          <w:noProof/>
          <w:sz w:val="24"/>
          <w:szCs w:val="24"/>
          <w:lang w:val="ka-GE"/>
        </w:rPr>
        <w:t xml:space="preserve"> დირექტივის</w:t>
      </w:r>
      <w:r>
        <w:rPr>
          <w:rFonts w:ascii="Sylfaen" w:hAnsi="Sylfaen"/>
          <w:noProof/>
          <w:sz w:val="24"/>
          <w:szCs w:val="24"/>
          <w:lang w:val="ka-GE"/>
        </w:rPr>
        <w:t xml:space="preserve"> მე-</w:t>
      </w:r>
      <w:r w:rsidRPr="0097120F">
        <w:rPr>
          <w:rFonts w:ascii="Sylfaen" w:hAnsi="Sylfaen"/>
          <w:noProof/>
          <w:sz w:val="24"/>
          <w:szCs w:val="24"/>
          <w:lang w:val="ka-GE"/>
        </w:rPr>
        <w:t>3</w:t>
      </w:r>
      <w:r>
        <w:rPr>
          <w:rFonts w:ascii="Sylfaen" w:hAnsi="Sylfaen"/>
          <w:noProof/>
          <w:sz w:val="24"/>
          <w:szCs w:val="24"/>
          <w:lang w:val="ka-GE"/>
        </w:rPr>
        <w:t xml:space="preserve"> </w:t>
      </w:r>
      <w:r w:rsidRPr="0097120F">
        <w:rPr>
          <w:rFonts w:ascii="Sylfaen" w:hAnsi="Sylfaen"/>
          <w:noProof/>
          <w:sz w:val="24"/>
          <w:szCs w:val="24"/>
          <w:lang w:val="ka-GE"/>
        </w:rPr>
        <w:t>მუხლ</w:t>
      </w:r>
      <w:r w:rsidR="00F63B38">
        <w:rPr>
          <w:rFonts w:ascii="Sylfaen" w:hAnsi="Sylfaen"/>
          <w:noProof/>
          <w:sz w:val="24"/>
          <w:szCs w:val="24"/>
          <w:lang w:val="ka-GE"/>
        </w:rPr>
        <w:t>ით გათვალისწინებულ პირობებს</w:t>
      </w:r>
      <w:r w:rsidRPr="0097120F">
        <w:rPr>
          <w:rFonts w:ascii="Sylfaen" w:hAnsi="Sylfaen"/>
          <w:noProof/>
          <w:sz w:val="24"/>
          <w:szCs w:val="24"/>
          <w:lang w:val="ka-GE"/>
        </w:rPr>
        <w:t>.</w:t>
      </w:r>
    </w:p>
    <w:p w:rsidR="00956E34" w:rsidRDefault="00956E34" w:rsidP="00F63B38">
      <w:pPr>
        <w:spacing w:after="0" w:line="320" w:lineRule="atLeast"/>
        <w:ind w:left="720" w:hanging="720"/>
        <w:jc w:val="center"/>
        <w:rPr>
          <w:rFonts w:ascii="Sylfaen" w:hAnsi="Sylfaen"/>
          <w:noProof/>
          <w:sz w:val="24"/>
          <w:szCs w:val="24"/>
          <w:lang w:val="ka-GE"/>
        </w:rPr>
      </w:pPr>
    </w:p>
    <w:p w:rsidR="005E6534" w:rsidRPr="0034401B" w:rsidRDefault="00014479" w:rsidP="00F63B38">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 xml:space="preserve">თავი </w:t>
      </w:r>
      <w:r w:rsidRPr="0034401B">
        <w:rPr>
          <w:rFonts w:ascii="Sylfaen" w:hAnsi="Sylfaen"/>
          <w:noProof/>
          <w:sz w:val="24"/>
          <w:szCs w:val="24"/>
          <w:lang w:val="ka-GE"/>
        </w:rPr>
        <w:t>IV</w:t>
      </w:r>
    </w:p>
    <w:p w:rsidR="00014479" w:rsidRDefault="00014479" w:rsidP="00F63B38">
      <w:pPr>
        <w:spacing w:after="0" w:line="320" w:lineRule="atLeast"/>
        <w:ind w:left="720" w:hanging="720"/>
        <w:jc w:val="center"/>
        <w:rPr>
          <w:rFonts w:ascii="Sylfaen" w:hAnsi="Sylfaen"/>
          <w:b/>
          <w:noProof/>
          <w:sz w:val="24"/>
          <w:szCs w:val="24"/>
          <w:lang w:val="ka-GE"/>
        </w:rPr>
      </w:pPr>
      <w:r>
        <w:rPr>
          <w:rFonts w:ascii="Sylfaen" w:hAnsi="Sylfaen"/>
          <w:b/>
          <w:noProof/>
          <w:sz w:val="24"/>
          <w:szCs w:val="24"/>
          <w:lang w:val="ka-GE"/>
        </w:rPr>
        <w:t>ზოგადი დებულებები</w:t>
      </w:r>
    </w:p>
    <w:p w:rsidR="00014479" w:rsidRDefault="00014479" w:rsidP="00F63B38">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14</w:t>
      </w:r>
    </w:p>
    <w:p w:rsidR="00014479" w:rsidRDefault="00014479" w:rsidP="00014479">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 xml:space="preserve">მნიშვნელოვანი საბაზრო </w:t>
      </w:r>
      <w:r w:rsidR="00F63B38">
        <w:rPr>
          <w:rFonts w:ascii="Sylfaen" w:hAnsi="Sylfaen"/>
          <w:b/>
          <w:noProof/>
          <w:sz w:val="24"/>
          <w:szCs w:val="24"/>
          <w:lang w:val="ka-GE"/>
        </w:rPr>
        <w:t xml:space="preserve">ძალაუფლების </w:t>
      </w:r>
      <w:r>
        <w:rPr>
          <w:rFonts w:ascii="Sylfaen" w:hAnsi="Sylfaen"/>
          <w:b/>
          <w:noProof/>
          <w:sz w:val="24"/>
          <w:szCs w:val="24"/>
          <w:lang w:val="ka-GE"/>
        </w:rPr>
        <w:t>მქონე ორგანიზაციები</w:t>
      </w:r>
    </w:p>
    <w:p w:rsidR="00F63B38" w:rsidRPr="00F63B38" w:rsidRDefault="00F63B38" w:rsidP="00F63B38">
      <w:pPr>
        <w:spacing w:after="120" w:line="320" w:lineRule="atLeast"/>
        <w:ind w:left="720" w:hanging="720"/>
        <w:jc w:val="both"/>
        <w:rPr>
          <w:rFonts w:ascii="Sylfaen" w:hAnsi="Sylfaen"/>
          <w:noProof/>
          <w:sz w:val="24"/>
          <w:szCs w:val="24"/>
          <w:lang w:val="ka-GE"/>
        </w:rPr>
      </w:pPr>
      <w:r w:rsidRPr="00F63B38">
        <w:rPr>
          <w:rFonts w:ascii="Sylfaen" w:hAnsi="Sylfaen"/>
          <w:noProof/>
          <w:sz w:val="24"/>
          <w:szCs w:val="24"/>
          <w:lang w:val="ka-GE"/>
        </w:rPr>
        <w:t xml:space="preserve">1. </w:t>
      </w:r>
      <w:r>
        <w:rPr>
          <w:rFonts w:ascii="Sylfaen" w:hAnsi="Sylfaen"/>
          <w:noProof/>
          <w:sz w:val="24"/>
          <w:szCs w:val="24"/>
          <w:lang w:val="ka-GE"/>
        </w:rPr>
        <w:tab/>
        <w:t xml:space="preserve">იმ შემთხევვაში, თუ სპეციალური </w:t>
      </w:r>
      <w:r w:rsidRPr="00F63B38">
        <w:rPr>
          <w:rFonts w:ascii="Sylfaen" w:hAnsi="Sylfaen"/>
          <w:noProof/>
          <w:sz w:val="24"/>
          <w:szCs w:val="24"/>
          <w:lang w:val="ka-GE"/>
        </w:rPr>
        <w:t>დირექტივები მოითხოვს ეროვნული მარეგულირებელი ორგანოები</w:t>
      </w:r>
      <w:r>
        <w:rPr>
          <w:rFonts w:ascii="Sylfaen" w:hAnsi="Sylfaen"/>
          <w:noProof/>
          <w:sz w:val="24"/>
          <w:szCs w:val="24"/>
          <w:lang w:val="ka-GE"/>
        </w:rPr>
        <w:t>სგან</w:t>
      </w:r>
      <w:r w:rsidRPr="00F63B38">
        <w:rPr>
          <w:rFonts w:ascii="Sylfaen" w:hAnsi="Sylfaen"/>
          <w:noProof/>
          <w:sz w:val="24"/>
          <w:szCs w:val="24"/>
          <w:lang w:val="ka-GE"/>
        </w:rPr>
        <w:t xml:space="preserve">, </w:t>
      </w:r>
      <w:r>
        <w:rPr>
          <w:rFonts w:ascii="Sylfaen" w:hAnsi="Sylfaen"/>
          <w:noProof/>
          <w:sz w:val="24"/>
          <w:szCs w:val="24"/>
          <w:lang w:val="ka-GE"/>
        </w:rPr>
        <w:t>განსაზღვრონ</w:t>
      </w:r>
      <w:r w:rsidRPr="00F63B38">
        <w:rPr>
          <w:rFonts w:ascii="Sylfaen" w:hAnsi="Sylfaen"/>
          <w:noProof/>
          <w:sz w:val="24"/>
          <w:szCs w:val="24"/>
          <w:lang w:val="ka-GE"/>
        </w:rPr>
        <w:t>,</w:t>
      </w:r>
      <w:r>
        <w:rPr>
          <w:rFonts w:ascii="Sylfaen" w:hAnsi="Sylfaen"/>
          <w:noProof/>
          <w:sz w:val="24"/>
          <w:szCs w:val="24"/>
          <w:lang w:val="ka-GE"/>
        </w:rPr>
        <w:t xml:space="preserve"> სარგებლობენ</w:t>
      </w:r>
      <w:r w:rsidRPr="00F63B38">
        <w:rPr>
          <w:rFonts w:ascii="Sylfaen" w:hAnsi="Sylfaen"/>
          <w:noProof/>
          <w:sz w:val="24"/>
          <w:szCs w:val="24"/>
          <w:lang w:val="ka-GE"/>
        </w:rPr>
        <w:t xml:space="preserve"> თუ არა </w:t>
      </w:r>
      <w:r w:rsidR="00285DF8">
        <w:rPr>
          <w:rFonts w:ascii="Sylfaen" w:hAnsi="Sylfaen"/>
          <w:noProof/>
          <w:sz w:val="24"/>
          <w:szCs w:val="24"/>
          <w:lang w:val="ka-GE"/>
        </w:rPr>
        <w:t>ოპერატორები</w:t>
      </w:r>
      <w:r w:rsidRPr="00F63B38">
        <w:rPr>
          <w:rFonts w:ascii="Sylfaen" w:hAnsi="Sylfaen"/>
          <w:noProof/>
          <w:sz w:val="24"/>
          <w:szCs w:val="24"/>
          <w:lang w:val="ka-GE"/>
        </w:rPr>
        <w:t xml:space="preserve"> მნიშვნელოვანი საბაზრო ძალაუფლები</w:t>
      </w:r>
      <w:r>
        <w:rPr>
          <w:rFonts w:ascii="Sylfaen" w:hAnsi="Sylfaen"/>
          <w:noProof/>
          <w:sz w:val="24"/>
          <w:szCs w:val="24"/>
          <w:lang w:val="ka-GE"/>
        </w:rPr>
        <w:t>თ</w:t>
      </w:r>
      <w:r w:rsidR="00285DF8">
        <w:rPr>
          <w:rFonts w:ascii="Sylfaen" w:hAnsi="Sylfaen"/>
          <w:noProof/>
          <w:sz w:val="24"/>
          <w:szCs w:val="24"/>
          <w:lang w:val="ka-GE"/>
        </w:rPr>
        <w:t>, გამოიყენება</w:t>
      </w:r>
      <w:r>
        <w:rPr>
          <w:rFonts w:ascii="Sylfaen" w:hAnsi="Sylfaen"/>
          <w:noProof/>
          <w:sz w:val="24"/>
          <w:szCs w:val="24"/>
          <w:lang w:val="ka-GE"/>
        </w:rPr>
        <w:t xml:space="preserve"> </w:t>
      </w:r>
      <w:r w:rsidRPr="00F63B38">
        <w:rPr>
          <w:rFonts w:ascii="Sylfaen" w:hAnsi="Sylfaen"/>
          <w:noProof/>
          <w:sz w:val="24"/>
          <w:szCs w:val="24"/>
          <w:lang w:val="ka-GE"/>
        </w:rPr>
        <w:t xml:space="preserve">16-ე </w:t>
      </w:r>
      <w:r>
        <w:rPr>
          <w:rFonts w:ascii="Sylfaen" w:hAnsi="Sylfaen"/>
          <w:noProof/>
          <w:sz w:val="24"/>
          <w:szCs w:val="24"/>
          <w:lang w:val="ka-GE"/>
        </w:rPr>
        <w:t>მუხლ</w:t>
      </w:r>
      <w:r w:rsidRPr="00F63B38">
        <w:rPr>
          <w:rFonts w:ascii="Sylfaen" w:hAnsi="Sylfaen"/>
          <w:noProof/>
          <w:sz w:val="24"/>
          <w:szCs w:val="24"/>
          <w:lang w:val="ka-GE"/>
        </w:rPr>
        <w:t>ი</w:t>
      </w:r>
      <w:r>
        <w:rPr>
          <w:rFonts w:ascii="Sylfaen" w:hAnsi="Sylfaen"/>
          <w:noProof/>
          <w:sz w:val="24"/>
          <w:szCs w:val="24"/>
          <w:lang w:val="ka-GE"/>
        </w:rPr>
        <w:t>ს</w:t>
      </w:r>
      <w:r w:rsidRPr="00F63B38">
        <w:rPr>
          <w:rFonts w:ascii="Sylfaen" w:hAnsi="Sylfaen"/>
          <w:noProof/>
          <w:sz w:val="24"/>
          <w:szCs w:val="24"/>
          <w:lang w:val="ka-GE"/>
        </w:rPr>
        <w:t xml:space="preserve"> მე-2 და მე-3 </w:t>
      </w:r>
      <w:r>
        <w:rPr>
          <w:rFonts w:ascii="Sylfaen" w:hAnsi="Sylfaen"/>
          <w:noProof/>
          <w:sz w:val="24"/>
          <w:szCs w:val="24"/>
          <w:lang w:val="ka-GE"/>
        </w:rPr>
        <w:t xml:space="preserve">პუნქტებით გათვალისწინებული </w:t>
      </w:r>
      <w:r w:rsidRPr="00F63B38">
        <w:rPr>
          <w:rFonts w:ascii="Sylfaen" w:hAnsi="Sylfaen"/>
          <w:noProof/>
          <w:sz w:val="24"/>
          <w:szCs w:val="24"/>
          <w:lang w:val="ka-GE"/>
        </w:rPr>
        <w:t>პროცედურ</w:t>
      </w:r>
      <w:r>
        <w:rPr>
          <w:rFonts w:ascii="Sylfaen" w:hAnsi="Sylfaen"/>
          <w:noProof/>
          <w:sz w:val="24"/>
          <w:szCs w:val="24"/>
          <w:lang w:val="ka-GE"/>
        </w:rPr>
        <w:t>ებ</w:t>
      </w:r>
      <w:r w:rsidR="00285DF8">
        <w:rPr>
          <w:rFonts w:ascii="Sylfaen" w:hAnsi="Sylfaen"/>
          <w:noProof/>
          <w:sz w:val="24"/>
          <w:szCs w:val="24"/>
          <w:lang w:val="ka-GE"/>
        </w:rPr>
        <w:t>ი</w:t>
      </w:r>
      <w:r w:rsidRPr="00F63B38">
        <w:rPr>
          <w:rFonts w:ascii="Sylfaen" w:hAnsi="Sylfaen"/>
          <w:noProof/>
          <w:sz w:val="24"/>
          <w:szCs w:val="24"/>
          <w:lang w:val="ka-GE"/>
        </w:rPr>
        <w:t>.</w:t>
      </w:r>
    </w:p>
    <w:p w:rsidR="00F63B38" w:rsidRPr="00F63B38" w:rsidRDefault="00F63B38" w:rsidP="00F63B38">
      <w:pPr>
        <w:spacing w:after="120" w:line="320" w:lineRule="atLeast"/>
        <w:ind w:left="720" w:hanging="720"/>
        <w:jc w:val="both"/>
        <w:rPr>
          <w:rFonts w:ascii="Sylfaen" w:hAnsi="Sylfaen"/>
          <w:noProof/>
          <w:sz w:val="24"/>
          <w:szCs w:val="24"/>
          <w:lang w:val="ka-GE"/>
        </w:rPr>
      </w:pPr>
      <w:r w:rsidRPr="00F63B38">
        <w:rPr>
          <w:rFonts w:ascii="Sylfaen" w:hAnsi="Sylfaen"/>
          <w:noProof/>
          <w:sz w:val="24"/>
          <w:szCs w:val="24"/>
          <w:lang w:val="ka-GE"/>
        </w:rPr>
        <w:t xml:space="preserve">2. </w:t>
      </w:r>
      <w:r>
        <w:rPr>
          <w:rFonts w:ascii="Sylfaen" w:hAnsi="Sylfaen"/>
          <w:noProof/>
          <w:sz w:val="24"/>
          <w:szCs w:val="24"/>
          <w:lang w:val="ka-GE"/>
        </w:rPr>
        <w:tab/>
      </w:r>
      <w:r w:rsidRPr="00F63B38">
        <w:rPr>
          <w:rFonts w:ascii="Sylfaen" w:hAnsi="Sylfaen"/>
          <w:noProof/>
          <w:sz w:val="24"/>
          <w:szCs w:val="24"/>
          <w:lang w:val="ka-GE"/>
        </w:rPr>
        <w:t xml:space="preserve">ითვლება, რომ </w:t>
      </w:r>
      <w:r>
        <w:rPr>
          <w:rFonts w:ascii="Sylfaen" w:hAnsi="Sylfaen"/>
          <w:noProof/>
          <w:sz w:val="24"/>
          <w:szCs w:val="24"/>
          <w:lang w:val="ka-GE"/>
        </w:rPr>
        <w:t xml:space="preserve">ორგანიზაციას გააჩნია </w:t>
      </w:r>
      <w:r w:rsidRPr="00F63B38">
        <w:rPr>
          <w:rFonts w:ascii="Sylfaen" w:hAnsi="Sylfaen"/>
          <w:noProof/>
          <w:sz w:val="24"/>
          <w:szCs w:val="24"/>
          <w:lang w:val="ka-GE"/>
        </w:rPr>
        <w:t xml:space="preserve">მნიშვნელოვანი საბაზრო </w:t>
      </w:r>
      <w:r>
        <w:rPr>
          <w:rFonts w:ascii="Sylfaen" w:hAnsi="Sylfaen"/>
          <w:noProof/>
          <w:sz w:val="24"/>
          <w:szCs w:val="24"/>
          <w:lang w:val="ka-GE"/>
        </w:rPr>
        <w:t>ძალაუფლება იმ შემთხვევაში,</w:t>
      </w:r>
      <w:r w:rsidRPr="00F63B38">
        <w:rPr>
          <w:rFonts w:ascii="Sylfaen" w:hAnsi="Sylfaen"/>
          <w:noProof/>
          <w:sz w:val="24"/>
          <w:szCs w:val="24"/>
          <w:lang w:val="ka-GE"/>
        </w:rPr>
        <w:t xml:space="preserve"> თუ ინდივიდუალურად ან სხვებთან ერთად, </w:t>
      </w:r>
      <w:r>
        <w:rPr>
          <w:rFonts w:ascii="Sylfaen" w:hAnsi="Sylfaen"/>
          <w:noProof/>
          <w:sz w:val="24"/>
          <w:szCs w:val="24"/>
          <w:lang w:val="ka-GE"/>
        </w:rPr>
        <w:t>იგი</w:t>
      </w:r>
      <w:r w:rsidRPr="00F63B38">
        <w:rPr>
          <w:rFonts w:ascii="Sylfaen" w:hAnsi="Sylfaen"/>
          <w:noProof/>
          <w:sz w:val="24"/>
          <w:szCs w:val="24"/>
          <w:lang w:val="ka-GE"/>
        </w:rPr>
        <w:t xml:space="preserve"> სარგებლობს </w:t>
      </w:r>
      <w:r>
        <w:rPr>
          <w:rFonts w:ascii="Sylfaen" w:hAnsi="Sylfaen"/>
          <w:noProof/>
          <w:sz w:val="24"/>
          <w:szCs w:val="24"/>
          <w:lang w:val="ka-GE"/>
        </w:rPr>
        <w:t xml:space="preserve">იმ </w:t>
      </w:r>
      <w:r w:rsidR="00285DF8" w:rsidRPr="00F63B38">
        <w:rPr>
          <w:rFonts w:ascii="Sylfaen" w:hAnsi="Sylfaen"/>
          <w:noProof/>
          <w:sz w:val="24"/>
          <w:szCs w:val="24"/>
          <w:lang w:val="ka-GE"/>
        </w:rPr>
        <w:t>ეკონომიკური სიძლიერ</w:t>
      </w:r>
      <w:r w:rsidR="00285DF8">
        <w:rPr>
          <w:rFonts w:ascii="Sylfaen" w:hAnsi="Sylfaen"/>
          <w:noProof/>
          <w:sz w:val="24"/>
          <w:szCs w:val="24"/>
          <w:lang w:val="ka-GE"/>
        </w:rPr>
        <w:t>ის</w:t>
      </w:r>
      <w:r w:rsidR="00285DF8" w:rsidRPr="00F63B38">
        <w:rPr>
          <w:rFonts w:ascii="Sylfaen" w:hAnsi="Sylfaen"/>
          <w:noProof/>
          <w:sz w:val="24"/>
          <w:szCs w:val="24"/>
          <w:lang w:val="ka-GE"/>
        </w:rPr>
        <w:t xml:space="preserve"> პოზიცი</w:t>
      </w:r>
      <w:r w:rsidR="00285DF8">
        <w:rPr>
          <w:rFonts w:ascii="Sylfaen" w:hAnsi="Sylfaen"/>
          <w:noProof/>
          <w:sz w:val="24"/>
          <w:szCs w:val="24"/>
          <w:lang w:val="ka-GE"/>
        </w:rPr>
        <w:t>ის ეკ</w:t>
      </w:r>
      <w:r w:rsidR="00285DF8" w:rsidRPr="00F63B38">
        <w:rPr>
          <w:rFonts w:ascii="Sylfaen" w:hAnsi="Sylfaen"/>
          <w:noProof/>
          <w:sz w:val="24"/>
          <w:szCs w:val="24"/>
          <w:lang w:val="ka-GE"/>
        </w:rPr>
        <w:t>ვივალენტ</w:t>
      </w:r>
      <w:r w:rsidR="00285DF8">
        <w:rPr>
          <w:rFonts w:ascii="Sylfaen" w:hAnsi="Sylfaen"/>
          <w:noProof/>
          <w:sz w:val="24"/>
          <w:szCs w:val="24"/>
          <w:lang w:val="ka-GE"/>
        </w:rPr>
        <w:t>ურ</w:t>
      </w:r>
      <w:r w:rsidR="00285DF8" w:rsidRPr="00F63B38">
        <w:rPr>
          <w:rFonts w:ascii="Sylfaen" w:hAnsi="Sylfaen"/>
          <w:noProof/>
          <w:sz w:val="24"/>
          <w:szCs w:val="24"/>
          <w:lang w:val="ka-GE"/>
        </w:rPr>
        <w:t>ი</w:t>
      </w:r>
      <w:r w:rsidR="00285DF8">
        <w:rPr>
          <w:rFonts w:ascii="Sylfaen" w:hAnsi="Sylfaen"/>
          <w:noProof/>
          <w:sz w:val="24"/>
          <w:szCs w:val="24"/>
          <w:lang w:val="ka-GE"/>
        </w:rPr>
        <w:t xml:space="preserve"> </w:t>
      </w:r>
      <w:r>
        <w:rPr>
          <w:rFonts w:ascii="Sylfaen" w:hAnsi="Sylfaen"/>
          <w:noProof/>
          <w:sz w:val="24"/>
          <w:szCs w:val="24"/>
          <w:lang w:val="ka-GE"/>
        </w:rPr>
        <w:t>დომინირების პოზიციით</w:t>
      </w:r>
      <w:r w:rsidR="00285DF8">
        <w:rPr>
          <w:rFonts w:ascii="Sylfaen" w:hAnsi="Sylfaen"/>
          <w:noProof/>
          <w:sz w:val="24"/>
          <w:szCs w:val="24"/>
          <w:lang w:val="ka-GE"/>
        </w:rPr>
        <w:t xml:space="preserve">, </w:t>
      </w:r>
      <w:r>
        <w:rPr>
          <w:rFonts w:ascii="Sylfaen" w:hAnsi="Sylfaen"/>
          <w:noProof/>
          <w:sz w:val="24"/>
          <w:szCs w:val="24"/>
          <w:lang w:val="ka-GE"/>
        </w:rPr>
        <w:t>რაც ანიჭებს მას უფლებამოსილებას</w:t>
      </w:r>
      <w:r w:rsidRPr="00F63B38">
        <w:rPr>
          <w:rFonts w:ascii="Sylfaen" w:hAnsi="Sylfaen"/>
          <w:noProof/>
          <w:sz w:val="24"/>
          <w:szCs w:val="24"/>
          <w:lang w:val="ka-GE"/>
        </w:rPr>
        <w:t xml:space="preserve"> </w:t>
      </w:r>
      <w:r>
        <w:rPr>
          <w:rFonts w:ascii="Sylfaen" w:hAnsi="Sylfaen"/>
          <w:noProof/>
          <w:sz w:val="24"/>
          <w:szCs w:val="24"/>
          <w:lang w:val="ka-GE"/>
        </w:rPr>
        <w:t xml:space="preserve">იმოქმედოს </w:t>
      </w:r>
      <w:r w:rsidR="00285DF8">
        <w:rPr>
          <w:rFonts w:ascii="Sylfaen" w:hAnsi="Sylfaen"/>
          <w:noProof/>
          <w:sz w:val="24"/>
          <w:szCs w:val="24"/>
          <w:lang w:val="ka-GE"/>
        </w:rPr>
        <w:t>შესაბამისად</w:t>
      </w:r>
      <w:r w:rsidRPr="00F63B38">
        <w:rPr>
          <w:rFonts w:ascii="Sylfaen" w:hAnsi="Sylfaen"/>
          <w:noProof/>
          <w:sz w:val="24"/>
          <w:szCs w:val="24"/>
          <w:lang w:val="ka-GE"/>
        </w:rPr>
        <w:t>, კონკურენტები</w:t>
      </w:r>
      <w:r>
        <w:rPr>
          <w:rFonts w:ascii="Sylfaen" w:hAnsi="Sylfaen"/>
          <w:noProof/>
          <w:sz w:val="24"/>
          <w:szCs w:val="24"/>
          <w:lang w:val="ka-GE"/>
        </w:rPr>
        <w:t>სგან</w:t>
      </w:r>
      <w:r w:rsidRPr="00F63B38">
        <w:rPr>
          <w:rFonts w:ascii="Sylfaen" w:hAnsi="Sylfaen"/>
          <w:noProof/>
          <w:sz w:val="24"/>
          <w:szCs w:val="24"/>
          <w:lang w:val="ka-GE"/>
        </w:rPr>
        <w:t>, მომხმარებლე</w:t>
      </w:r>
      <w:r>
        <w:rPr>
          <w:rFonts w:ascii="Sylfaen" w:hAnsi="Sylfaen"/>
          <w:noProof/>
          <w:sz w:val="24"/>
          <w:szCs w:val="24"/>
          <w:lang w:val="ka-GE"/>
        </w:rPr>
        <w:t>ბი</w:t>
      </w:r>
      <w:r w:rsidRPr="00F63B38">
        <w:rPr>
          <w:rFonts w:ascii="Sylfaen" w:hAnsi="Sylfaen"/>
          <w:noProof/>
          <w:sz w:val="24"/>
          <w:szCs w:val="24"/>
          <w:lang w:val="ka-GE"/>
        </w:rPr>
        <w:t>ს</w:t>
      </w:r>
      <w:r w:rsidR="00285DF8">
        <w:rPr>
          <w:rFonts w:ascii="Sylfaen" w:hAnsi="Sylfaen"/>
          <w:noProof/>
          <w:sz w:val="24"/>
          <w:szCs w:val="24"/>
          <w:lang w:val="ka-GE"/>
        </w:rPr>
        <w:t>ა</w:t>
      </w:r>
      <w:r w:rsidRPr="00F63B38">
        <w:rPr>
          <w:rFonts w:ascii="Sylfaen" w:hAnsi="Sylfaen"/>
          <w:noProof/>
          <w:sz w:val="24"/>
          <w:szCs w:val="24"/>
          <w:lang w:val="ka-GE"/>
        </w:rPr>
        <w:t xml:space="preserve"> და</w:t>
      </w:r>
      <w:r>
        <w:rPr>
          <w:rFonts w:ascii="Sylfaen" w:hAnsi="Sylfaen"/>
          <w:noProof/>
          <w:sz w:val="24"/>
          <w:szCs w:val="24"/>
          <w:lang w:val="ka-GE"/>
        </w:rPr>
        <w:t>,</w:t>
      </w:r>
      <w:r w:rsidRPr="00F63B38">
        <w:rPr>
          <w:rFonts w:ascii="Sylfaen" w:hAnsi="Sylfaen"/>
          <w:noProof/>
          <w:sz w:val="24"/>
          <w:szCs w:val="24"/>
          <w:lang w:val="ka-GE"/>
        </w:rPr>
        <w:t xml:space="preserve"> საბოლოო ჯამში</w:t>
      </w:r>
      <w:r>
        <w:rPr>
          <w:rFonts w:ascii="Sylfaen" w:hAnsi="Sylfaen"/>
          <w:noProof/>
          <w:sz w:val="24"/>
          <w:szCs w:val="24"/>
          <w:lang w:val="ka-GE"/>
        </w:rPr>
        <w:t>,</w:t>
      </w:r>
      <w:r w:rsidRPr="00F63B38">
        <w:rPr>
          <w:rFonts w:ascii="Sylfaen" w:hAnsi="Sylfaen"/>
          <w:noProof/>
          <w:sz w:val="24"/>
          <w:szCs w:val="24"/>
          <w:lang w:val="ka-GE"/>
        </w:rPr>
        <w:t xml:space="preserve"> </w:t>
      </w:r>
      <w:r>
        <w:rPr>
          <w:rFonts w:ascii="Sylfaen" w:hAnsi="Sylfaen"/>
          <w:noProof/>
          <w:sz w:val="24"/>
          <w:szCs w:val="24"/>
          <w:lang w:val="ka-GE"/>
        </w:rPr>
        <w:t xml:space="preserve">კლიენტებისგან </w:t>
      </w:r>
      <w:r w:rsidRPr="00F63B38">
        <w:rPr>
          <w:rFonts w:ascii="Sylfaen" w:hAnsi="Sylfaen"/>
          <w:noProof/>
          <w:sz w:val="24"/>
          <w:szCs w:val="24"/>
          <w:lang w:val="ka-GE"/>
        </w:rPr>
        <w:t>დამოუკიდებლად</w:t>
      </w:r>
      <w:r>
        <w:rPr>
          <w:rFonts w:ascii="Sylfaen" w:hAnsi="Sylfaen"/>
          <w:noProof/>
          <w:sz w:val="24"/>
          <w:szCs w:val="24"/>
          <w:lang w:val="ka-GE"/>
        </w:rPr>
        <w:t>.</w:t>
      </w:r>
    </w:p>
    <w:p w:rsidR="00F63B38" w:rsidRPr="00F63B38" w:rsidRDefault="00F63B38" w:rsidP="00F63B38">
      <w:pPr>
        <w:spacing w:after="120" w:line="320" w:lineRule="atLeast"/>
        <w:ind w:left="720"/>
        <w:jc w:val="both"/>
        <w:rPr>
          <w:rFonts w:ascii="Sylfaen" w:hAnsi="Sylfaen"/>
          <w:noProof/>
          <w:sz w:val="24"/>
          <w:szCs w:val="24"/>
          <w:lang w:val="ka-GE"/>
        </w:rPr>
      </w:pPr>
      <w:r w:rsidRPr="00F63B38">
        <w:rPr>
          <w:rFonts w:ascii="Sylfaen" w:hAnsi="Sylfaen"/>
          <w:noProof/>
          <w:sz w:val="24"/>
          <w:szCs w:val="24"/>
          <w:lang w:val="ka-GE"/>
        </w:rPr>
        <w:t xml:space="preserve">კერძოდ, ეროვნული მარეგულირებელი </w:t>
      </w:r>
      <w:r w:rsidR="00285DF8">
        <w:rPr>
          <w:rFonts w:ascii="Sylfaen" w:hAnsi="Sylfaen"/>
          <w:noProof/>
          <w:sz w:val="24"/>
          <w:szCs w:val="24"/>
          <w:lang w:val="ka-GE"/>
        </w:rPr>
        <w:t>ორგანოები</w:t>
      </w:r>
      <w:r w:rsidRPr="00F63B38">
        <w:rPr>
          <w:rFonts w:ascii="Sylfaen" w:hAnsi="Sylfaen"/>
          <w:noProof/>
          <w:sz w:val="24"/>
          <w:szCs w:val="24"/>
          <w:lang w:val="ka-GE"/>
        </w:rPr>
        <w:t xml:space="preserve"> ვალდებულ</w:t>
      </w:r>
      <w:r w:rsidR="00285DF8">
        <w:rPr>
          <w:rFonts w:ascii="Sylfaen" w:hAnsi="Sylfaen"/>
          <w:noProof/>
          <w:sz w:val="24"/>
          <w:szCs w:val="24"/>
          <w:lang w:val="ka-GE"/>
        </w:rPr>
        <w:t>ნ</w:t>
      </w:r>
      <w:r w:rsidRPr="00F63B38">
        <w:rPr>
          <w:rFonts w:ascii="Sylfaen" w:hAnsi="Sylfaen"/>
          <w:noProof/>
          <w:sz w:val="24"/>
          <w:szCs w:val="24"/>
          <w:lang w:val="ka-GE"/>
        </w:rPr>
        <w:t>ი</w:t>
      </w:r>
      <w:r w:rsidR="00285DF8">
        <w:rPr>
          <w:rFonts w:ascii="Sylfaen" w:hAnsi="Sylfaen"/>
          <w:noProof/>
          <w:sz w:val="24"/>
          <w:szCs w:val="24"/>
          <w:lang w:val="ka-GE"/>
        </w:rPr>
        <w:t xml:space="preserve"> </w:t>
      </w:r>
      <w:r w:rsidRPr="00F63B38">
        <w:rPr>
          <w:rFonts w:ascii="Sylfaen" w:hAnsi="Sylfaen"/>
          <w:noProof/>
          <w:sz w:val="24"/>
          <w:szCs w:val="24"/>
          <w:lang w:val="ka-GE"/>
        </w:rPr>
        <w:t>ა</w:t>
      </w:r>
      <w:r w:rsidR="00285DF8">
        <w:rPr>
          <w:rFonts w:ascii="Sylfaen" w:hAnsi="Sylfaen"/>
          <w:noProof/>
          <w:sz w:val="24"/>
          <w:szCs w:val="24"/>
          <w:lang w:val="ka-GE"/>
        </w:rPr>
        <w:t>რიან</w:t>
      </w:r>
      <w:r w:rsidRPr="00F63B38">
        <w:rPr>
          <w:rFonts w:ascii="Sylfaen" w:hAnsi="Sylfaen"/>
          <w:noProof/>
          <w:sz w:val="24"/>
          <w:szCs w:val="24"/>
          <w:lang w:val="ka-GE"/>
        </w:rPr>
        <w:t xml:space="preserve">, </w:t>
      </w:r>
      <w:r w:rsidR="00285DF8">
        <w:rPr>
          <w:rFonts w:ascii="Sylfaen" w:hAnsi="Sylfaen"/>
          <w:noProof/>
          <w:sz w:val="24"/>
          <w:szCs w:val="24"/>
          <w:lang w:val="ka-GE"/>
        </w:rPr>
        <w:t>იმ ფაქტის შეფასებისას</w:t>
      </w:r>
      <w:r>
        <w:rPr>
          <w:rFonts w:ascii="Sylfaen" w:hAnsi="Sylfaen"/>
          <w:noProof/>
          <w:sz w:val="24"/>
          <w:szCs w:val="24"/>
          <w:lang w:val="ka-GE"/>
        </w:rPr>
        <w:t xml:space="preserve"> გააჩნია</w:t>
      </w:r>
      <w:r w:rsidRPr="00F63B38">
        <w:rPr>
          <w:rFonts w:ascii="Sylfaen" w:hAnsi="Sylfaen"/>
          <w:noProof/>
          <w:sz w:val="24"/>
          <w:szCs w:val="24"/>
          <w:lang w:val="ka-GE"/>
        </w:rPr>
        <w:t xml:space="preserve"> თუ </w:t>
      </w:r>
      <w:r>
        <w:rPr>
          <w:rFonts w:ascii="Sylfaen" w:hAnsi="Sylfaen"/>
          <w:noProof/>
          <w:sz w:val="24"/>
          <w:szCs w:val="24"/>
          <w:lang w:val="ka-GE"/>
        </w:rPr>
        <w:t>ორ</w:t>
      </w:r>
      <w:r w:rsidRPr="00F63B38">
        <w:rPr>
          <w:rFonts w:ascii="Sylfaen" w:hAnsi="Sylfaen"/>
          <w:noProof/>
          <w:sz w:val="24"/>
          <w:szCs w:val="24"/>
          <w:lang w:val="ka-GE"/>
        </w:rPr>
        <w:t xml:space="preserve"> ან </w:t>
      </w:r>
      <w:r>
        <w:rPr>
          <w:rFonts w:ascii="Sylfaen" w:hAnsi="Sylfaen"/>
          <w:noProof/>
          <w:sz w:val="24"/>
          <w:szCs w:val="24"/>
          <w:lang w:val="ka-GE"/>
        </w:rPr>
        <w:t>მეტ</w:t>
      </w:r>
      <w:r w:rsidRPr="00F63B38">
        <w:rPr>
          <w:rFonts w:ascii="Sylfaen" w:hAnsi="Sylfaen"/>
          <w:noProof/>
          <w:sz w:val="24"/>
          <w:szCs w:val="24"/>
          <w:lang w:val="ka-GE"/>
        </w:rPr>
        <w:t xml:space="preserve"> </w:t>
      </w:r>
      <w:r>
        <w:rPr>
          <w:rFonts w:ascii="Sylfaen" w:hAnsi="Sylfaen"/>
          <w:noProof/>
          <w:sz w:val="24"/>
          <w:szCs w:val="24"/>
          <w:lang w:val="ka-GE"/>
        </w:rPr>
        <w:t>ორგანიზაციას</w:t>
      </w:r>
      <w:r w:rsidRPr="00F63B38">
        <w:rPr>
          <w:rFonts w:ascii="Sylfaen" w:hAnsi="Sylfaen"/>
          <w:noProof/>
          <w:sz w:val="24"/>
          <w:szCs w:val="24"/>
          <w:lang w:val="ka-GE"/>
        </w:rPr>
        <w:t xml:space="preserve"> ერთობლივი დომინანტური პოზიცია ბაზარზე, </w:t>
      </w:r>
      <w:r w:rsidR="00285DF8">
        <w:rPr>
          <w:rFonts w:ascii="Sylfaen" w:hAnsi="Sylfaen"/>
          <w:noProof/>
          <w:sz w:val="24"/>
          <w:szCs w:val="24"/>
          <w:lang w:val="ka-GE"/>
        </w:rPr>
        <w:t>იმოქმედონ</w:t>
      </w:r>
      <w:r>
        <w:rPr>
          <w:rFonts w:ascii="Sylfaen" w:hAnsi="Sylfaen"/>
          <w:noProof/>
          <w:sz w:val="24"/>
          <w:szCs w:val="24"/>
          <w:lang w:val="ka-GE"/>
        </w:rPr>
        <w:t xml:space="preserve"> ევროპული გაერთიანების კანონმდებლობის</w:t>
      </w:r>
      <w:r w:rsidRPr="00F63B38">
        <w:rPr>
          <w:rFonts w:ascii="Sylfaen" w:hAnsi="Sylfaen"/>
          <w:noProof/>
          <w:sz w:val="24"/>
          <w:szCs w:val="24"/>
          <w:lang w:val="ka-GE"/>
        </w:rPr>
        <w:t xml:space="preserve"> შესაბამისად</w:t>
      </w:r>
      <w:r>
        <w:rPr>
          <w:rFonts w:ascii="Sylfaen" w:hAnsi="Sylfaen"/>
          <w:noProof/>
          <w:sz w:val="24"/>
          <w:szCs w:val="24"/>
          <w:lang w:val="ka-GE"/>
        </w:rPr>
        <w:t xml:space="preserve"> და გაითვალისწინო</w:t>
      </w:r>
      <w:r w:rsidR="00285DF8">
        <w:rPr>
          <w:rFonts w:ascii="Sylfaen" w:hAnsi="Sylfaen"/>
          <w:noProof/>
          <w:sz w:val="24"/>
          <w:szCs w:val="24"/>
          <w:lang w:val="ka-GE"/>
        </w:rPr>
        <w:t>ნ</w:t>
      </w:r>
      <w:r>
        <w:rPr>
          <w:rFonts w:ascii="Sylfaen" w:hAnsi="Sylfaen"/>
          <w:noProof/>
          <w:sz w:val="24"/>
          <w:szCs w:val="24"/>
          <w:lang w:val="ka-GE"/>
        </w:rPr>
        <w:t xml:space="preserve"> </w:t>
      </w:r>
      <w:r w:rsidRPr="00F63B38">
        <w:rPr>
          <w:rFonts w:ascii="Sylfaen" w:hAnsi="Sylfaen"/>
          <w:noProof/>
          <w:sz w:val="24"/>
          <w:szCs w:val="24"/>
          <w:lang w:val="ka-GE"/>
        </w:rPr>
        <w:t>ბაზრის ანალიზი</w:t>
      </w:r>
      <w:r>
        <w:rPr>
          <w:rFonts w:ascii="Sylfaen" w:hAnsi="Sylfaen"/>
          <w:noProof/>
          <w:sz w:val="24"/>
          <w:szCs w:val="24"/>
          <w:lang w:val="ka-GE"/>
        </w:rPr>
        <w:t>სა</w:t>
      </w:r>
      <w:r w:rsidRPr="00F63B38">
        <w:rPr>
          <w:rFonts w:ascii="Sylfaen" w:hAnsi="Sylfaen"/>
          <w:noProof/>
          <w:sz w:val="24"/>
          <w:szCs w:val="24"/>
          <w:lang w:val="ka-GE"/>
        </w:rPr>
        <w:t xml:space="preserve"> და </w:t>
      </w:r>
      <w:r w:rsidR="002C1580" w:rsidRPr="00F63B38">
        <w:rPr>
          <w:rFonts w:ascii="Sylfaen" w:hAnsi="Sylfaen"/>
          <w:noProof/>
          <w:sz w:val="24"/>
          <w:szCs w:val="24"/>
          <w:lang w:val="ka-GE"/>
        </w:rPr>
        <w:t>მნიშვნელოვანი საბაზრო ძალაუფლების</w:t>
      </w:r>
      <w:r w:rsidR="002C1580">
        <w:rPr>
          <w:rFonts w:ascii="Sylfaen" w:hAnsi="Sylfaen"/>
          <w:noProof/>
          <w:sz w:val="24"/>
          <w:szCs w:val="24"/>
          <w:lang w:val="ka-GE"/>
        </w:rPr>
        <w:t xml:space="preserve"> </w:t>
      </w:r>
      <w:r w:rsidRPr="00F63B38">
        <w:rPr>
          <w:rFonts w:ascii="Sylfaen" w:hAnsi="Sylfaen"/>
          <w:noProof/>
          <w:sz w:val="24"/>
          <w:szCs w:val="24"/>
          <w:lang w:val="ka-GE"/>
        </w:rPr>
        <w:t xml:space="preserve">შეფასების </w:t>
      </w:r>
      <w:r w:rsidR="002C1580" w:rsidRPr="00F63B38">
        <w:rPr>
          <w:rFonts w:ascii="Sylfaen" w:hAnsi="Sylfaen"/>
          <w:noProof/>
          <w:sz w:val="24"/>
          <w:szCs w:val="24"/>
          <w:lang w:val="ka-GE"/>
        </w:rPr>
        <w:t>გაიდლაინები</w:t>
      </w:r>
      <w:r w:rsidR="002C1580">
        <w:rPr>
          <w:rFonts w:ascii="Sylfaen" w:hAnsi="Sylfaen"/>
          <w:noProof/>
          <w:sz w:val="24"/>
          <w:szCs w:val="24"/>
          <w:lang w:val="ka-GE"/>
        </w:rPr>
        <w:t>, რომელსაც გამოაქვეყნებს</w:t>
      </w:r>
      <w:r w:rsidRPr="00F63B38">
        <w:rPr>
          <w:rFonts w:ascii="Sylfaen" w:hAnsi="Sylfaen"/>
          <w:noProof/>
          <w:sz w:val="24"/>
          <w:szCs w:val="24"/>
          <w:lang w:val="ka-GE"/>
        </w:rPr>
        <w:t xml:space="preserve"> კომისი</w:t>
      </w:r>
      <w:r w:rsidR="002C1580">
        <w:rPr>
          <w:rFonts w:ascii="Sylfaen" w:hAnsi="Sylfaen"/>
          <w:noProof/>
          <w:sz w:val="24"/>
          <w:szCs w:val="24"/>
          <w:lang w:val="ka-GE"/>
        </w:rPr>
        <w:t>ა</w:t>
      </w:r>
      <w:r w:rsidRPr="00F63B38">
        <w:rPr>
          <w:rFonts w:ascii="Sylfaen" w:hAnsi="Sylfaen"/>
          <w:noProof/>
          <w:sz w:val="24"/>
          <w:szCs w:val="24"/>
          <w:lang w:val="ka-GE"/>
        </w:rPr>
        <w:t xml:space="preserve"> </w:t>
      </w:r>
      <w:r w:rsidR="002C1580">
        <w:rPr>
          <w:rFonts w:ascii="Sylfaen" w:hAnsi="Sylfaen"/>
          <w:noProof/>
          <w:sz w:val="24"/>
          <w:szCs w:val="24"/>
          <w:lang w:val="ka-GE"/>
        </w:rPr>
        <w:t>მე-</w:t>
      </w:r>
      <w:r w:rsidR="002C1580" w:rsidRPr="00F63B38">
        <w:rPr>
          <w:rFonts w:ascii="Sylfaen" w:hAnsi="Sylfaen"/>
          <w:noProof/>
          <w:sz w:val="24"/>
          <w:szCs w:val="24"/>
          <w:lang w:val="ka-GE"/>
        </w:rPr>
        <w:t>15</w:t>
      </w:r>
      <w:r w:rsidRPr="00F63B38">
        <w:rPr>
          <w:rFonts w:ascii="Sylfaen" w:hAnsi="Sylfaen"/>
          <w:noProof/>
          <w:sz w:val="24"/>
          <w:szCs w:val="24"/>
          <w:lang w:val="ka-GE"/>
        </w:rPr>
        <w:t xml:space="preserve"> მუხლის შესაბამისად. </w:t>
      </w:r>
      <w:r w:rsidR="002C1580">
        <w:rPr>
          <w:rFonts w:ascii="Sylfaen" w:hAnsi="Sylfaen"/>
          <w:noProof/>
          <w:sz w:val="24"/>
          <w:szCs w:val="24"/>
          <w:lang w:val="ka-GE"/>
        </w:rPr>
        <w:t xml:space="preserve">აღნიშნული შეფასებისას </w:t>
      </w:r>
      <w:r w:rsidR="00285DF8">
        <w:rPr>
          <w:rFonts w:ascii="Sylfaen" w:hAnsi="Sylfaen"/>
          <w:noProof/>
          <w:sz w:val="24"/>
          <w:szCs w:val="24"/>
          <w:lang w:val="ka-GE"/>
        </w:rPr>
        <w:t>მოქმედი</w:t>
      </w:r>
      <w:r w:rsidR="002C1580">
        <w:rPr>
          <w:rFonts w:ascii="Sylfaen" w:hAnsi="Sylfaen"/>
          <w:noProof/>
          <w:sz w:val="24"/>
          <w:szCs w:val="24"/>
          <w:lang w:val="ka-GE"/>
        </w:rPr>
        <w:t xml:space="preserve"> </w:t>
      </w:r>
      <w:r w:rsidRPr="00F63B38">
        <w:rPr>
          <w:rFonts w:ascii="Sylfaen" w:hAnsi="Sylfaen"/>
          <w:noProof/>
          <w:sz w:val="24"/>
          <w:szCs w:val="24"/>
          <w:lang w:val="ka-GE"/>
        </w:rPr>
        <w:t xml:space="preserve">კრიტერიუმები </w:t>
      </w:r>
      <w:r w:rsidR="002C1580">
        <w:rPr>
          <w:rFonts w:ascii="Sylfaen" w:hAnsi="Sylfaen"/>
          <w:noProof/>
          <w:sz w:val="24"/>
          <w:szCs w:val="24"/>
          <w:lang w:val="ka-GE"/>
        </w:rPr>
        <w:t>გათვალისწინებულია</w:t>
      </w:r>
      <w:r w:rsidRPr="00F63B38">
        <w:rPr>
          <w:rFonts w:ascii="Sylfaen" w:hAnsi="Sylfaen"/>
          <w:noProof/>
          <w:sz w:val="24"/>
          <w:szCs w:val="24"/>
          <w:lang w:val="ka-GE"/>
        </w:rPr>
        <w:t xml:space="preserve"> II</w:t>
      </w:r>
      <w:r w:rsidR="002C1580">
        <w:rPr>
          <w:rFonts w:ascii="Sylfaen" w:hAnsi="Sylfaen"/>
          <w:noProof/>
          <w:sz w:val="24"/>
          <w:szCs w:val="24"/>
          <w:lang w:val="ka-GE"/>
        </w:rPr>
        <w:t xml:space="preserve"> დანართში</w:t>
      </w:r>
      <w:r w:rsidRPr="00F63B38">
        <w:rPr>
          <w:rFonts w:ascii="Sylfaen" w:hAnsi="Sylfaen"/>
          <w:noProof/>
          <w:sz w:val="24"/>
          <w:szCs w:val="24"/>
          <w:lang w:val="ka-GE"/>
        </w:rPr>
        <w:t>.</w:t>
      </w:r>
    </w:p>
    <w:p w:rsidR="00014479" w:rsidRDefault="00F63B38" w:rsidP="00F63B38">
      <w:pPr>
        <w:spacing w:after="120" w:line="320" w:lineRule="atLeast"/>
        <w:ind w:left="720" w:hanging="720"/>
        <w:jc w:val="both"/>
        <w:rPr>
          <w:rFonts w:ascii="Sylfaen" w:hAnsi="Sylfaen"/>
          <w:noProof/>
          <w:sz w:val="24"/>
          <w:szCs w:val="24"/>
          <w:lang w:val="ka-GE"/>
        </w:rPr>
      </w:pPr>
      <w:r w:rsidRPr="00F63B38">
        <w:rPr>
          <w:rFonts w:ascii="Sylfaen" w:hAnsi="Sylfaen"/>
          <w:noProof/>
          <w:sz w:val="24"/>
          <w:szCs w:val="24"/>
          <w:lang w:val="ka-GE"/>
        </w:rPr>
        <w:t xml:space="preserve">3. </w:t>
      </w:r>
      <w:r w:rsidR="002C1580">
        <w:rPr>
          <w:rFonts w:ascii="Sylfaen" w:hAnsi="Sylfaen"/>
          <w:noProof/>
          <w:sz w:val="24"/>
          <w:szCs w:val="24"/>
          <w:lang w:val="ka-GE"/>
        </w:rPr>
        <w:tab/>
      </w:r>
      <w:r w:rsidRPr="00F63B38">
        <w:rPr>
          <w:rFonts w:ascii="Sylfaen" w:hAnsi="Sylfaen"/>
          <w:noProof/>
          <w:sz w:val="24"/>
          <w:szCs w:val="24"/>
          <w:lang w:val="ka-GE"/>
        </w:rPr>
        <w:t xml:space="preserve">იმ შემთხვევაში, </w:t>
      </w:r>
      <w:r w:rsidR="002C1580">
        <w:rPr>
          <w:rFonts w:ascii="Sylfaen" w:hAnsi="Sylfaen"/>
          <w:noProof/>
          <w:sz w:val="24"/>
          <w:szCs w:val="24"/>
          <w:lang w:val="ka-GE"/>
        </w:rPr>
        <w:t>თუ ორგანიზაციას გააჩნია</w:t>
      </w:r>
      <w:r w:rsidRPr="00F63B38">
        <w:rPr>
          <w:rFonts w:ascii="Sylfaen" w:hAnsi="Sylfaen"/>
          <w:noProof/>
          <w:sz w:val="24"/>
          <w:szCs w:val="24"/>
          <w:lang w:val="ka-GE"/>
        </w:rPr>
        <w:t xml:space="preserve"> მნიშვნელოვანი საბაზრო ძალაუფლებ</w:t>
      </w:r>
      <w:r w:rsidR="002C1580">
        <w:rPr>
          <w:rFonts w:ascii="Sylfaen" w:hAnsi="Sylfaen"/>
          <w:noProof/>
          <w:sz w:val="24"/>
          <w:szCs w:val="24"/>
          <w:lang w:val="ka-GE"/>
        </w:rPr>
        <w:t>ა</w:t>
      </w:r>
      <w:r w:rsidRPr="00F63B38">
        <w:rPr>
          <w:rFonts w:ascii="Sylfaen" w:hAnsi="Sylfaen"/>
          <w:noProof/>
          <w:sz w:val="24"/>
          <w:szCs w:val="24"/>
          <w:lang w:val="ka-GE"/>
        </w:rPr>
        <w:t xml:space="preserve"> კონკრეტული ბაზ</w:t>
      </w:r>
      <w:r w:rsidR="002C1580">
        <w:rPr>
          <w:rFonts w:ascii="Sylfaen" w:hAnsi="Sylfaen"/>
          <w:noProof/>
          <w:sz w:val="24"/>
          <w:szCs w:val="24"/>
          <w:lang w:val="ka-GE"/>
        </w:rPr>
        <w:t>ა</w:t>
      </w:r>
      <w:r w:rsidRPr="00F63B38">
        <w:rPr>
          <w:rFonts w:ascii="Sylfaen" w:hAnsi="Sylfaen"/>
          <w:noProof/>
          <w:sz w:val="24"/>
          <w:szCs w:val="24"/>
          <w:lang w:val="ka-GE"/>
        </w:rPr>
        <w:t>რ</w:t>
      </w:r>
      <w:r w:rsidR="002C1580">
        <w:rPr>
          <w:rFonts w:ascii="Sylfaen" w:hAnsi="Sylfaen"/>
          <w:noProof/>
          <w:sz w:val="24"/>
          <w:szCs w:val="24"/>
          <w:lang w:val="ka-GE"/>
        </w:rPr>
        <w:t>ზე</w:t>
      </w:r>
      <w:r w:rsidRPr="00F63B38">
        <w:rPr>
          <w:rFonts w:ascii="Sylfaen" w:hAnsi="Sylfaen"/>
          <w:noProof/>
          <w:sz w:val="24"/>
          <w:szCs w:val="24"/>
          <w:lang w:val="ka-GE"/>
        </w:rPr>
        <w:t xml:space="preserve"> (</w:t>
      </w:r>
      <w:r w:rsidR="002C1580">
        <w:rPr>
          <w:rFonts w:ascii="Sylfaen" w:hAnsi="Sylfaen"/>
          <w:noProof/>
          <w:sz w:val="24"/>
          <w:szCs w:val="24"/>
          <w:lang w:val="ka-GE"/>
        </w:rPr>
        <w:t>პირველ</w:t>
      </w:r>
      <w:r w:rsidRPr="00F63B38">
        <w:rPr>
          <w:rFonts w:ascii="Sylfaen" w:hAnsi="Sylfaen"/>
          <w:noProof/>
          <w:sz w:val="24"/>
          <w:szCs w:val="24"/>
          <w:lang w:val="ka-GE"/>
        </w:rPr>
        <w:t xml:space="preserve"> ბაზარზე), </w:t>
      </w:r>
      <w:r w:rsidR="002C1580">
        <w:rPr>
          <w:rFonts w:ascii="Sylfaen" w:hAnsi="Sylfaen"/>
          <w:noProof/>
          <w:sz w:val="24"/>
          <w:szCs w:val="24"/>
          <w:lang w:val="ka-GE"/>
        </w:rPr>
        <w:t>მას</w:t>
      </w:r>
      <w:r w:rsidRPr="00F63B38">
        <w:rPr>
          <w:rFonts w:ascii="Sylfaen" w:hAnsi="Sylfaen"/>
          <w:noProof/>
          <w:sz w:val="24"/>
          <w:szCs w:val="24"/>
          <w:lang w:val="ka-GE"/>
        </w:rPr>
        <w:t xml:space="preserve"> ასევე შეიძლება </w:t>
      </w:r>
      <w:r w:rsidR="002C1580">
        <w:rPr>
          <w:rFonts w:ascii="Sylfaen" w:hAnsi="Sylfaen"/>
          <w:noProof/>
          <w:sz w:val="24"/>
          <w:szCs w:val="24"/>
          <w:lang w:val="ka-GE"/>
        </w:rPr>
        <w:t>ჰქონდეს</w:t>
      </w:r>
      <w:r w:rsidRPr="00F63B38">
        <w:rPr>
          <w:rFonts w:ascii="Sylfaen" w:hAnsi="Sylfaen"/>
          <w:noProof/>
          <w:sz w:val="24"/>
          <w:szCs w:val="24"/>
          <w:lang w:val="ka-GE"/>
        </w:rPr>
        <w:t xml:space="preserve"> მნიშვნელოვანი საბაზრო ძალაუფლებ</w:t>
      </w:r>
      <w:r w:rsidR="002C1580">
        <w:rPr>
          <w:rFonts w:ascii="Sylfaen" w:hAnsi="Sylfaen"/>
          <w:noProof/>
          <w:sz w:val="24"/>
          <w:szCs w:val="24"/>
          <w:lang w:val="ka-GE"/>
        </w:rPr>
        <w:t>ა</w:t>
      </w:r>
      <w:r w:rsidRPr="00F63B38">
        <w:rPr>
          <w:rFonts w:ascii="Sylfaen" w:hAnsi="Sylfaen"/>
          <w:noProof/>
          <w:sz w:val="24"/>
          <w:szCs w:val="24"/>
          <w:lang w:val="ka-GE"/>
        </w:rPr>
        <w:t xml:space="preserve"> </w:t>
      </w:r>
      <w:r w:rsidR="002C1580">
        <w:rPr>
          <w:rFonts w:ascii="Sylfaen" w:hAnsi="Sylfaen"/>
          <w:noProof/>
          <w:sz w:val="24"/>
          <w:szCs w:val="24"/>
          <w:lang w:val="ka-GE"/>
        </w:rPr>
        <w:t>მახლობელ</w:t>
      </w:r>
      <w:r w:rsidRPr="00F63B38">
        <w:rPr>
          <w:rFonts w:ascii="Sylfaen" w:hAnsi="Sylfaen"/>
          <w:noProof/>
          <w:sz w:val="24"/>
          <w:szCs w:val="24"/>
          <w:lang w:val="ka-GE"/>
        </w:rPr>
        <w:t xml:space="preserve"> ბაზარზე (მეორე ბაზარზე), </w:t>
      </w:r>
      <w:r w:rsidR="002C1580">
        <w:rPr>
          <w:rFonts w:ascii="Sylfaen" w:hAnsi="Sylfaen"/>
          <w:noProof/>
          <w:sz w:val="24"/>
          <w:szCs w:val="24"/>
          <w:lang w:val="ka-GE"/>
        </w:rPr>
        <w:t>თუ</w:t>
      </w:r>
      <w:r w:rsidRPr="00F63B38">
        <w:rPr>
          <w:rFonts w:ascii="Sylfaen" w:hAnsi="Sylfaen"/>
          <w:noProof/>
          <w:sz w:val="24"/>
          <w:szCs w:val="24"/>
          <w:lang w:val="ka-GE"/>
        </w:rPr>
        <w:t xml:space="preserve"> </w:t>
      </w:r>
      <w:r w:rsidR="00285DF8">
        <w:rPr>
          <w:rFonts w:ascii="Sylfaen" w:hAnsi="Sylfaen"/>
          <w:noProof/>
          <w:sz w:val="24"/>
          <w:szCs w:val="24"/>
          <w:lang w:val="ka-GE"/>
        </w:rPr>
        <w:t>კავშირ</w:t>
      </w:r>
      <w:r w:rsidRPr="00F63B38">
        <w:rPr>
          <w:rFonts w:ascii="Sylfaen" w:hAnsi="Sylfaen"/>
          <w:noProof/>
          <w:sz w:val="24"/>
          <w:szCs w:val="24"/>
          <w:lang w:val="ka-GE"/>
        </w:rPr>
        <w:t>ი</w:t>
      </w:r>
      <w:r w:rsidR="002C1580">
        <w:rPr>
          <w:rFonts w:ascii="Sylfaen" w:hAnsi="Sylfaen"/>
          <w:noProof/>
          <w:sz w:val="24"/>
          <w:szCs w:val="24"/>
          <w:lang w:val="ka-GE"/>
        </w:rPr>
        <w:t xml:space="preserve"> აღნიშნულ</w:t>
      </w:r>
      <w:r w:rsidRPr="00F63B38">
        <w:rPr>
          <w:rFonts w:ascii="Sylfaen" w:hAnsi="Sylfaen"/>
          <w:noProof/>
          <w:sz w:val="24"/>
          <w:szCs w:val="24"/>
          <w:lang w:val="ka-GE"/>
        </w:rPr>
        <w:t xml:space="preserve"> ორ ბაზ</w:t>
      </w:r>
      <w:r w:rsidR="002C1580">
        <w:rPr>
          <w:rFonts w:ascii="Sylfaen" w:hAnsi="Sylfaen"/>
          <w:noProof/>
          <w:sz w:val="24"/>
          <w:szCs w:val="24"/>
          <w:lang w:val="ka-GE"/>
        </w:rPr>
        <w:t>არს შორის დაუშვებს</w:t>
      </w:r>
      <w:r w:rsidRPr="00F63B38">
        <w:rPr>
          <w:rFonts w:ascii="Sylfaen" w:hAnsi="Sylfaen"/>
          <w:noProof/>
          <w:sz w:val="24"/>
          <w:szCs w:val="24"/>
          <w:lang w:val="ka-GE"/>
        </w:rPr>
        <w:t xml:space="preserve"> პირველ ბაზარზე </w:t>
      </w:r>
      <w:r w:rsidR="002C1580">
        <w:rPr>
          <w:rFonts w:ascii="Sylfaen" w:hAnsi="Sylfaen"/>
          <w:noProof/>
          <w:sz w:val="24"/>
          <w:szCs w:val="24"/>
          <w:lang w:val="ka-GE"/>
        </w:rPr>
        <w:t>არსებული საბაზრო ძალაუფლების ზემოქმედებას</w:t>
      </w:r>
      <w:r w:rsidRPr="00F63B38">
        <w:rPr>
          <w:rFonts w:ascii="Sylfaen" w:hAnsi="Sylfaen"/>
          <w:noProof/>
          <w:sz w:val="24"/>
          <w:szCs w:val="24"/>
          <w:lang w:val="ka-GE"/>
        </w:rPr>
        <w:t xml:space="preserve"> მეორე ბაზარზე, </w:t>
      </w:r>
      <w:r w:rsidR="002C1580">
        <w:rPr>
          <w:rFonts w:ascii="Sylfaen" w:hAnsi="Sylfaen"/>
          <w:noProof/>
          <w:sz w:val="24"/>
          <w:szCs w:val="24"/>
          <w:lang w:val="ka-GE"/>
        </w:rPr>
        <w:t>და შესაბამისად</w:t>
      </w:r>
      <w:r w:rsidRPr="00F63B38">
        <w:rPr>
          <w:rFonts w:ascii="Sylfaen" w:hAnsi="Sylfaen"/>
          <w:noProof/>
          <w:sz w:val="24"/>
          <w:szCs w:val="24"/>
          <w:lang w:val="ka-GE"/>
        </w:rPr>
        <w:t xml:space="preserve"> </w:t>
      </w:r>
      <w:r w:rsidR="002C1580">
        <w:rPr>
          <w:rFonts w:ascii="Sylfaen" w:hAnsi="Sylfaen"/>
          <w:noProof/>
          <w:sz w:val="24"/>
          <w:szCs w:val="24"/>
          <w:lang w:val="ka-GE"/>
        </w:rPr>
        <w:t>აძლიერებს ორგანიზაციის</w:t>
      </w:r>
      <w:r w:rsidRPr="00F63B38">
        <w:rPr>
          <w:rFonts w:ascii="Sylfaen" w:hAnsi="Sylfaen"/>
          <w:noProof/>
          <w:sz w:val="24"/>
          <w:szCs w:val="24"/>
          <w:lang w:val="ka-GE"/>
        </w:rPr>
        <w:t xml:space="preserve"> </w:t>
      </w:r>
      <w:r w:rsidR="002C1580">
        <w:rPr>
          <w:rFonts w:ascii="Sylfaen" w:hAnsi="Sylfaen"/>
          <w:noProof/>
          <w:sz w:val="24"/>
          <w:szCs w:val="24"/>
          <w:lang w:val="ka-GE"/>
        </w:rPr>
        <w:t>სა</w:t>
      </w:r>
      <w:r w:rsidRPr="00F63B38">
        <w:rPr>
          <w:rFonts w:ascii="Sylfaen" w:hAnsi="Sylfaen"/>
          <w:noProof/>
          <w:sz w:val="24"/>
          <w:szCs w:val="24"/>
          <w:lang w:val="ka-GE"/>
        </w:rPr>
        <w:t>ბაზრ</w:t>
      </w:r>
      <w:r w:rsidR="002C1580">
        <w:rPr>
          <w:rFonts w:ascii="Sylfaen" w:hAnsi="Sylfaen"/>
          <w:noProof/>
          <w:sz w:val="24"/>
          <w:szCs w:val="24"/>
          <w:lang w:val="ka-GE"/>
        </w:rPr>
        <w:t>ო</w:t>
      </w:r>
      <w:r w:rsidRPr="00F63B38">
        <w:rPr>
          <w:rFonts w:ascii="Sylfaen" w:hAnsi="Sylfaen"/>
          <w:noProof/>
          <w:sz w:val="24"/>
          <w:szCs w:val="24"/>
          <w:lang w:val="ka-GE"/>
        </w:rPr>
        <w:t xml:space="preserve"> ძალა</w:t>
      </w:r>
      <w:r w:rsidR="002C1580">
        <w:rPr>
          <w:rFonts w:ascii="Sylfaen" w:hAnsi="Sylfaen"/>
          <w:noProof/>
          <w:sz w:val="24"/>
          <w:szCs w:val="24"/>
          <w:lang w:val="ka-GE"/>
        </w:rPr>
        <w:t>უფლებას</w:t>
      </w:r>
      <w:r w:rsidRPr="00F63B38">
        <w:rPr>
          <w:rFonts w:ascii="Sylfaen" w:hAnsi="Sylfaen"/>
          <w:noProof/>
          <w:sz w:val="24"/>
          <w:szCs w:val="24"/>
          <w:lang w:val="ka-GE"/>
        </w:rPr>
        <w:t xml:space="preserve">. </w:t>
      </w:r>
      <w:r w:rsidR="00285DF8">
        <w:rPr>
          <w:rFonts w:ascii="Sylfaen" w:hAnsi="Sylfaen"/>
          <w:noProof/>
          <w:sz w:val="24"/>
          <w:szCs w:val="24"/>
          <w:lang w:val="ka-GE"/>
        </w:rPr>
        <w:t>აღნიშნულიდან გამომდინარე,</w:t>
      </w:r>
      <w:r w:rsidR="002C1580">
        <w:rPr>
          <w:rFonts w:ascii="Sylfaen" w:hAnsi="Sylfaen"/>
          <w:noProof/>
          <w:sz w:val="24"/>
          <w:szCs w:val="24"/>
          <w:lang w:val="ka-GE"/>
        </w:rPr>
        <w:t xml:space="preserve"> </w:t>
      </w:r>
      <w:r w:rsidR="00285DF8">
        <w:rPr>
          <w:rFonts w:ascii="Sylfaen" w:hAnsi="Sylfaen"/>
          <w:noProof/>
          <w:sz w:val="24"/>
          <w:szCs w:val="24"/>
          <w:lang w:val="ka-GE"/>
        </w:rPr>
        <w:t>მითითებული</w:t>
      </w:r>
      <w:r w:rsidR="002C1580">
        <w:rPr>
          <w:rFonts w:ascii="Sylfaen" w:hAnsi="Sylfaen"/>
          <w:noProof/>
          <w:sz w:val="24"/>
          <w:szCs w:val="24"/>
          <w:lang w:val="ka-GE"/>
        </w:rPr>
        <w:t xml:space="preserve"> ზემოქმედების პრევენციისგან</w:t>
      </w:r>
      <w:r w:rsidRPr="00F63B38">
        <w:rPr>
          <w:rFonts w:ascii="Sylfaen" w:hAnsi="Sylfaen"/>
          <w:noProof/>
          <w:sz w:val="24"/>
          <w:szCs w:val="24"/>
          <w:lang w:val="ka-GE"/>
        </w:rPr>
        <w:t xml:space="preserve"> დაცვის საშუალებები </w:t>
      </w:r>
      <w:r w:rsidR="002C1580">
        <w:rPr>
          <w:rFonts w:ascii="Sylfaen" w:hAnsi="Sylfaen"/>
          <w:noProof/>
          <w:sz w:val="24"/>
          <w:szCs w:val="24"/>
          <w:lang w:val="ka-GE"/>
        </w:rPr>
        <w:t>შესაძლებელია</w:t>
      </w:r>
      <w:r w:rsidRPr="00F63B38">
        <w:rPr>
          <w:rFonts w:ascii="Sylfaen" w:hAnsi="Sylfaen"/>
          <w:noProof/>
          <w:sz w:val="24"/>
          <w:szCs w:val="24"/>
          <w:lang w:val="ka-GE"/>
        </w:rPr>
        <w:t xml:space="preserve"> გამოყენებულ იქნ</w:t>
      </w:r>
      <w:r w:rsidR="002C1580">
        <w:rPr>
          <w:rFonts w:ascii="Sylfaen" w:hAnsi="Sylfaen"/>
          <w:noProof/>
          <w:sz w:val="24"/>
          <w:szCs w:val="24"/>
          <w:lang w:val="ka-GE"/>
        </w:rPr>
        <w:t>ა</w:t>
      </w:r>
      <w:r w:rsidRPr="00F63B38">
        <w:rPr>
          <w:rFonts w:ascii="Sylfaen" w:hAnsi="Sylfaen"/>
          <w:noProof/>
          <w:sz w:val="24"/>
          <w:szCs w:val="24"/>
          <w:lang w:val="ka-GE"/>
        </w:rPr>
        <w:t xml:space="preserve">ს მეორე ბაზარზე </w:t>
      </w:r>
      <w:r w:rsidR="00F41A97">
        <w:rPr>
          <w:rFonts w:ascii="Sylfaen" w:hAnsi="Sylfaen"/>
          <w:noProof/>
          <w:sz w:val="24"/>
          <w:szCs w:val="24"/>
          <w:lang w:val="ru-RU"/>
        </w:rPr>
        <w:t>№</w:t>
      </w:r>
      <w:r w:rsidR="002C1580">
        <w:rPr>
          <w:rFonts w:ascii="Sylfaen" w:hAnsi="Sylfaen"/>
          <w:noProof/>
          <w:sz w:val="24"/>
          <w:szCs w:val="24"/>
          <w:lang w:val="ka-GE"/>
        </w:rPr>
        <w:t>2002/19/</w:t>
      </w:r>
      <w:r w:rsidR="002C1580" w:rsidRPr="00F63B38">
        <w:rPr>
          <w:rFonts w:ascii="Sylfaen" w:hAnsi="Sylfaen"/>
          <w:noProof/>
          <w:sz w:val="24"/>
          <w:szCs w:val="24"/>
          <w:lang w:val="ka-GE"/>
        </w:rPr>
        <w:t>EC დირექტივ</w:t>
      </w:r>
      <w:r w:rsidR="002C1580">
        <w:rPr>
          <w:rFonts w:ascii="Sylfaen" w:hAnsi="Sylfaen"/>
          <w:noProof/>
          <w:sz w:val="24"/>
          <w:szCs w:val="24"/>
          <w:lang w:val="ka-GE"/>
        </w:rPr>
        <w:t xml:space="preserve">ის </w:t>
      </w:r>
      <w:r w:rsidR="002C1580" w:rsidRPr="00F63B38">
        <w:rPr>
          <w:rFonts w:ascii="Sylfaen" w:hAnsi="Sylfaen"/>
          <w:noProof/>
          <w:sz w:val="24"/>
          <w:szCs w:val="24"/>
          <w:lang w:val="ka-GE"/>
        </w:rPr>
        <w:t>(</w:t>
      </w:r>
      <w:r w:rsidR="002C1580">
        <w:rPr>
          <w:rFonts w:ascii="Sylfaen" w:hAnsi="Sylfaen"/>
          <w:noProof/>
          <w:sz w:val="24"/>
          <w:szCs w:val="24"/>
          <w:lang w:val="ka-GE"/>
        </w:rPr>
        <w:t>დაშვების მინიჭების შესახებ</w:t>
      </w:r>
      <w:r w:rsidR="002C1580" w:rsidRPr="00F63B38">
        <w:rPr>
          <w:rFonts w:ascii="Sylfaen" w:hAnsi="Sylfaen"/>
          <w:noProof/>
          <w:sz w:val="24"/>
          <w:szCs w:val="24"/>
          <w:lang w:val="ka-GE"/>
        </w:rPr>
        <w:t xml:space="preserve"> </w:t>
      </w:r>
      <w:r w:rsidR="002C1580">
        <w:rPr>
          <w:rFonts w:ascii="Sylfaen" w:hAnsi="Sylfaen"/>
          <w:noProof/>
          <w:sz w:val="24"/>
          <w:szCs w:val="24"/>
          <w:lang w:val="ka-GE"/>
        </w:rPr>
        <w:t>დირექტივის</w:t>
      </w:r>
      <w:r w:rsidR="002C1580" w:rsidRPr="00F63B38">
        <w:rPr>
          <w:rFonts w:ascii="Sylfaen" w:hAnsi="Sylfaen"/>
          <w:noProof/>
          <w:sz w:val="24"/>
          <w:szCs w:val="24"/>
          <w:lang w:val="ka-GE"/>
        </w:rPr>
        <w:t xml:space="preserve">) </w:t>
      </w:r>
      <w:r w:rsidRPr="00F63B38">
        <w:rPr>
          <w:rFonts w:ascii="Sylfaen" w:hAnsi="Sylfaen"/>
          <w:noProof/>
          <w:sz w:val="24"/>
          <w:szCs w:val="24"/>
          <w:lang w:val="ka-GE"/>
        </w:rPr>
        <w:t>მე-9, მე-10, მე-11 და მე-13</w:t>
      </w:r>
      <w:r w:rsidR="002C1580">
        <w:rPr>
          <w:rFonts w:ascii="Sylfaen" w:hAnsi="Sylfaen"/>
          <w:noProof/>
          <w:sz w:val="24"/>
          <w:szCs w:val="24"/>
          <w:lang w:val="ka-GE"/>
        </w:rPr>
        <w:t xml:space="preserve"> მუხლების </w:t>
      </w:r>
      <w:r w:rsidR="002C1580" w:rsidRPr="00F63B38">
        <w:rPr>
          <w:rFonts w:ascii="Sylfaen" w:hAnsi="Sylfaen"/>
          <w:noProof/>
          <w:sz w:val="24"/>
          <w:szCs w:val="24"/>
          <w:lang w:val="ka-GE"/>
        </w:rPr>
        <w:t>შესაბამისად</w:t>
      </w:r>
      <w:r w:rsidRPr="00F63B38">
        <w:rPr>
          <w:rFonts w:ascii="Sylfaen" w:hAnsi="Sylfaen"/>
          <w:noProof/>
          <w:sz w:val="24"/>
          <w:szCs w:val="24"/>
          <w:lang w:val="ka-GE"/>
        </w:rPr>
        <w:t xml:space="preserve">, </w:t>
      </w:r>
      <w:r w:rsidR="002C1580">
        <w:rPr>
          <w:rFonts w:ascii="Sylfaen" w:hAnsi="Sylfaen"/>
          <w:noProof/>
          <w:sz w:val="24"/>
          <w:szCs w:val="24"/>
          <w:lang w:val="ka-GE"/>
        </w:rPr>
        <w:t>ხოლო იმ შემთხვევაშ</w:t>
      </w:r>
      <w:r w:rsidR="00285DF8">
        <w:rPr>
          <w:rFonts w:ascii="Sylfaen" w:hAnsi="Sylfaen"/>
          <w:noProof/>
          <w:sz w:val="24"/>
          <w:szCs w:val="24"/>
          <w:lang w:val="ka-GE"/>
        </w:rPr>
        <w:t>ი</w:t>
      </w:r>
      <w:r w:rsidR="002C1580">
        <w:rPr>
          <w:rFonts w:ascii="Sylfaen" w:hAnsi="Sylfaen"/>
          <w:noProof/>
          <w:sz w:val="24"/>
          <w:szCs w:val="24"/>
          <w:lang w:val="ka-GE"/>
        </w:rPr>
        <w:t>, თუ დადასტურდება, რომ</w:t>
      </w:r>
      <w:r w:rsidR="00285DF8">
        <w:rPr>
          <w:rFonts w:ascii="Sylfaen" w:hAnsi="Sylfaen"/>
          <w:noProof/>
          <w:sz w:val="24"/>
          <w:szCs w:val="24"/>
          <w:lang w:val="ka-GE"/>
        </w:rPr>
        <w:t xml:space="preserve"> </w:t>
      </w:r>
      <w:r w:rsidR="002C1580">
        <w:rPr>
          <w:rFonts w:ascii="Sylfaen" w:hAnsi="Sylfaen"/>
          <w:noProof/>
          <w:sz w:val="24"/>
          <w:szCs w:val="24"/>
          <w:lang w:val="ka-GE"/>
        </w:rPr>
        <w:t>აღნიშნული საშუალებები</w:t>
      </w:r>
      <w:r w:rsidRPr="00F63B38">
        <w:rPr>
          <w:rFonts w:ascii="Sylfaen" w:hAnsi="Sylfaen"/>
          <w:noProof/>
          <w:sz w:val="24"/>
          <w:szCs w:val="24"/>
          <w:lang w:val="ka-GE"/>
        </w:rPr>
        <w:t xml:space="preserve"> </w:t>
      </w:r>
      <w:r w:rsidR="002C1580">
        <w:rPr>
          <w:rFonts w:ascii="Sylfaen" w:hAnsi="Sylfaen"/>
          <w:noProof/>
          <w:sz w:val="24"/>
          <w:szCs w:val="24"/>
          <w:lang w:val="ka-GE"/>
        </w:rPr>
        <w:t>არ არის</w:t>
      </w:r>
      <w:r w:rsidRPr="00F63B38">
        <w:rPr>
          <w:rFonts w:ascii="Sylfaen" w:hAnsi="Sylfaen"/>
          <w:noProof/>
          <w:sz w:val="24"/>
          <w:szCs w:val="24"/>
          <w:lang w:val="ka-GE"/>
        </w:rPr>
        <w:t xml:space="preserve"> საკმარისი, </w:t>
      </w:r>
      <w:r w:rsidR="00F41A97">
        <w:rPr>
          <w:rFonts w:ascii="Sylfaen" w:hAnsi="Sylfaen"/>
          <w:noProof/>
          <w:sz w:val="24"/>
          <w:szCs w:val="24"/>
          <w:lang w:val="ru-RU"/>
        </w:rPr>
        <w:t>№</w:t>
      </w:r>
      <w:r w:rsidR="002C1580">
        <w:rPr>
          <w:rFonts w:ascii="Sylfaen" w:hAnsi="Sylfaen"/>
          <w:noProof/>
          <w:sz w:val="24"/>
          <w:szCs w:val="24"/>
          <w:lang w:val="ka-GE"/>
        </w:rPr>
        <w:t>2002/22/</w:t>
      </w:r>
      <w:r w:rsidR="002C1580" w:rsidRPr="00F63B38">
        <w:rPr>
          <w:rFonts w:ascii="Sylfaen" w:hAnsi="Sylfaen"/>
          <w:noProof/>
          <w:sz w:val="24"/>
          <w:szCs w:val="24"/>
          <w:lang w:val="ka-GE"/>
        </w:rPr>
        <w:t>EC დირექტივ</w:t>
      </w:r>
      <w:r w:rsidR="002C1580">
        <w:rPr>
          <w:rFonts w:ascii="Sylfaen" w:hAnsi="Sylfaen"/>
          <w:noProof/>
          <w:sz w:val="24"/>
          <w:szCs w:val="24"/>
          <w:lang w:val="ka-GE"/>
        </w:rPr>
        <w:t xml:space="preserve">ის </w:t>
      </w:r>
      <w:r w:rsidR="002C1580" w:rsidRPr="00F63B38">
        <w:rPr>
          <w:rFonts w:ascii="Sylfaen" w:hAnsi="Sylfaen"/>
          <w:noProof/>
          <w:sz w:val="24"/>
          <w:szCs w:val="24"/>
          <w:lang w:val="ka-GE"/>
        </w:rPr>
        <w:t xml:space="preserve">(უნივერსალური მომსახურების </w:t>
      </w:r>
      <w:r w:rsidR="002C1580">
        <w:rPr>
          <w:rFonts w:ascii="Sylfaen" w:hAnsi="Sylfaen"/>
          <w:noProof/>
          <w:sz w:val="24"/>
          <w:szCs w:val="24"/>
          <w:lang w:val="ka-GE"/>
        </w:rPr>
        <w:t xml:space="preserve">შესახებ </w:t>
      </w:r>
      <w:r w:rsidR="00285DF8">
        <w:rPr>
          <w:rFonts w:ascii="Sylfaen" w:hAnsi="Sylfaen"/>
          <w:noProof/>
          <w:sz w:val="24"/>
          <w:szCs w:val="24"/>
          <w:lang w:val="ka-GE"/>
        </w:rPr>
        <w:lastRenderedPageBreak/>
        <w:t>დირექტივის</w:t>
      </w:r>
      <w:r w:rsidR="002C1580" w:rsidRPr="00F63B38">
        <w:rPr>
          <w:rFonts w:ascii="Sylfaen" w:hAnsi="Sylfaen"/>
          <w:noProof/>
          <w:sz w:val="24"/>
          <w:szCs w:val="24"/>
          <w:lang w:val="ka-GE"/>
        </w:rPr>
        <w:t xml:space="preserve">)  </w:t>
      </w:r>
      <w:r w:rsidR="002C1580">
        <w:rPr>
          <w:rFonts w:ascii="Sylfaen" w:hAnsi="Sylfaen"/>
          <w:noProof/>
          <w:sz w:val="24"/>
          <w:szCs w:val="24"/>
          <w:lang w:val="ka-GE"/>
        </w:rPr>
        <w:t>მ</w:t>
      </w:r>
      <w:r w:rsidR="002C1580" w:rsidRPr="00F63B38">
        <w:rPr>
          <w:rFonts w:ascii="Sylfaen" w:hAnsi="Sylfaen"/>
          <w:noProof/>
          <w:sz w:val="24"/>
          <w:szCs w:val="24"/>
          <w:lang w:val="ka-GE"/>
        </w:rPr>
        <w:t>ე</w:t>
      </w:r>
      <w:r w:rsidR="002C1580">
        <w:rPr>
          <w:rFonts w:ascii="Sylfaen" w:hAnsi="Sylfaen"/>
          <w:noProof/>
          <w:sz w:val="24"/>
          <w:szCs w:val="24"/>
          <w:lang w:val="ka-GE"/>
        </w:rPr>
        <w:t>-</w:t>
      </w:r>
      <w:r w:rsidR="002C1580" w:rsidRPr="00F63B38">
        <w:rPr>
          <w:rFonts w:ascii="Sylfaen" w:hAnsi="Sylfaen"/>
          <w:noProof/>
          <w:sz w:val="24"/>
          <w:szCs w:val="24"/>
          <w:lang w:val="ka-GE"/>
        </w:rPr>
        <w:t xml:space="preserve">17 </w:t>
      </w:r>
      <w:r w:rsidRPr="00F63B38">
        <w:rPr>
          <w:rFonts w:ascii="Sylfaen" w:hAnsi="Sylfaen"/>
          <w:noProof/>
          <w:sz w:val="24"/>
          <w:szCs w:val="24"/>
          <w:lang w:val="ka-GE"/>
        </w:rPr>
        <w:t xml:space="preserve"> მუხლის შესაბამისად</w:t>
      </w:r>
      <w:r w:rsidR="002C1580">
        <w:rPr>
          <w:rFonts w:ascii="Sylfaen" w:hAnsi="Sylfaen"/>
          <w:noProof/>
          <w:sz w:val="24"/>
          <w:szCs w:val="24"/>
          <w:lang w:val="ka-GE"/>
        </w:rPr>
        <w:t xml:space="preserve"> გათვალის</w:t>
      </w:r>
      <w:r w:rsidR="00285DF8">
        <w:rPr>
          <w:rFonts w:ascii="Sylfaen" w:hAnsi="Sylfaen"/>
          <w:noProof/>
          <w:sz w:val="24"/>
          <w:szCs w:val="24"/>
          <w:lang w:val="ka-GE"/>
        </w:rPr>
        <w:t>წ</w:t>
      </w:r>
      <w:r w:rsidR="002C1580">
        <w:rPr>
          <w:rFonts w:ascii="Sylfaen" w:hAnsi="Sylfaen"/>
          <w:noProof/>
          <w:sz w:val="24"/>
          <w:szCs w:val="24"/>
          <w:lang w:val="ka-GE"/>
        </w:rPr>
        <w:t>ი</w:t>
      </w:r>
      <w:r w:rsidR="00285DF8">
        <w:rPr>
          <w:rFonts w:ascii="Sylfaen" w:hAnsi="Sylfaen"/>
          <w:noProof/>
          <w:sz w:val="24"/>
          <w:szCs w:val="24"/>
          <w:lang w:val="ka-GE"/>
        </w:rPr>
        <w:t>ნ</w:t>
      </w:r>
      <w:r w:rsidR="002C1580">
        <w:rPr>
          <w:rFonts w:ascii="Sylfaen" w:hAnsi="Sylfaen"/>
          <w:noProof/>
          <w:sz w:val="24"/>
          <w:szCs w:val="24"/>
          <w:lang w:val="ka-GE"/>
        </w:rPr>
        <w:t>ებული დაცვის საშუალებები</w:t>
      </w:r>
      <w:r w:rsidRPr="00F63B38">
        <w:rPr>
          <w:rFonts w:ascii="Sylfaen" w:hAnsi="Sylfaen"/>
          <w:noProof/>
          <w:sz w:val="24"/>
          <w:szCs w:val="24"/>
          <w:lang w:val="ka-GE"/>
        </w:rPr>
        <w:t xml:space="preserve"> შეიძლება </w:t>
      </w:r>
      <w:r w:rsidR="00285DF8">
        <w:rPr>
          <w:rFonts w:ascii="Sylfaen" w:hAnsi="Sylfaen"/>
          <w:noProof/>
          <w:sz w:val="24"/>
          <w:szCs w:val="24"/>
          <w:lang w:val="ka-GE"/>
        </w:rPr>
        <w:t>იქნას დაკისრებული</w:t>
      </w:r>
      <w:r w:rsidRPr="00F63B38">
        <w:rPr>
          <w:rFonts w:ascii="Sylfaen" w:hAnsi="Sylfaen"/>
          <w:noProof/>
          <w:sz w:val="24"/>
          <w:szCs w:val="24"/>
          <w:lang w:val="ka-GE"/>
        </w:rPr>
        <w:t>.</w:t>
      </w:r>
    </w:p>
    <w:p w:rsidR="002C1580" w:rsidRDefault="002C1580" w:rsidP="00285DF8">
      <w:pPr>
        <w:spacing w:after="0" w:line="320" w:lineRule="atLeast"/>
        <w:ind w:left="720" w:hanging="720"/>
        <w:jc w:val="both"/>
        <w:rPr>
          <w:rFonts w:ascii="Sylfaen" w:hAnsi="Sylfaen"/>
          <w:noProof/>
          <w:sz w:val="24"/>
          <w:szCs w:val="24"/>
          <w:lang w:val="ka-GE"/>
        </w:rPr>
      </w:pPr>
    </w:p>
    <w:p w:rsidR="002C1580" w:rsidRDefault="002C1580" w:rsidP="00285DF8">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15</w:t>
      </w:r>
    </w:p>
    <w:p w:rsidR="002C1580" w:rsidRDefault="002C1580" w:rsidP="002C1580">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ბაზრების იდენტიფიცირებისა და განსაზღვრის პროცედურები</w:t>
      </w:r>
    </w:p>
    <w:p w:rsidR="002C1580" w:rsidRPr="002C1580" w:rsidRDefault="002C1580" w:rsidP="002C1580">
      <w:pPr>
        <w:spacing w:after="120" w:line="320" w:lineRule="atLeast"/>
        <w:ind w:left="720" w:hanging="720"/>
        <w:jc w:val="both"/>
        <w:rPr>
          <w:rFonts w:ascii="Sylfaen" w:hAnsi="Sylfaen"/>
          <w:noProof/>
          <w:sz w:val="24"/>
          <w:szCs w:val="24"/>
          <w:lang w:val="ka-GE"/>
        </w:rPr>
      </w:pPr>
      <w:r w:rsidRPr="002C1580">
        <w:rPr>
          <w:rFonts w:ascii="Sylfaen" w:hAnsi="Sylfaen"/>
          <w:noProof/>
          <w:sz w:val="24"/>
          <w:szCs w:val="24"/>
          <w:lang w:val="ka-GE"/>
        </w:rPr>
        <w:t xml:space="preserve">1. </w:t>
      </w:r>
      <w:r>
        <w:rPr>
          <w:rFonts w:ascii="Sylfaen" w:hAnsi="Sylfaen"/>
          <w:noProof/>
          <w:sz w:val="24"/>
          <w:szCs w:val="24"/>
          <w:lang w:val="ka-GE"/>
        </w:rPr>
        <w:tab/>
        <w:t>საჯარო</w:t>
      </w:r>
      <w:r w:rsidRPr="002C1580">
        <w:rPr>
          <w:rFonts w:ascii="Sylfaen" w:hAnsi="Sylfaen"/>
          <w:noProof/>
          <w:sz w:val="24"/>
          <w:szCs w:val="24"/>
          <w:lang w:val="ka-GE"/>
        </w:rPr>
        <w:t xml:space="preserve"> კონსულტაციის შემდეგ, მათ შორის </w:t>
      </w:r>
      <w:r w:rsidR="00A85D47">
        <w:rPr>
          <w:rFonts w:ascii="Sylfaen" w:hAnsi="Sylfaen"/>
          <w:noProof/>
          <w:sz w:val="24"/>
          <w:szCs w:val="24"/>
          <w:lang w:val="ka-GE"/>
        </w:rPr>
        <w:t>ეროვნულ</w:t>
      </w:r>
      <w:r w:rsidRPr="002C1580">
        <w:rPr>
          <w:rFonts w:ascii="Sylfaen" w:hAnsi="Sylfaen"/>
          <w:noProof/>
          <w:sz w:val="24"/>
          <w:szCs w:val="24"/>
          <w:lang w:val="ka-GE"/>
        </w:rPr>
        <w:t xml:space="preserve"> </w:t>
      </w:r>
      <w:r w:rsidR="00A85D47">
        <w:rPr>
          <w:rFonts w:ascii="Sylfaen" w:hAnsi="Sylfaen"/>
          <w:noProof/>
          <w:sz w:val="24"/>
          <w:szCs w:val="24"/>
          <w:lang w:val="ka-GE"/>
        </w:rPr>
        <w:t>მარეგულირებელ</w:t>
      </w:r>
      <w:r w:rsidRPr="002C1580">
        <w:rPr>
          <w:rFonts w:ascii="Sylfaen" w:hAnsi="Sylfaen"/>
          <w:noProof/>
          <w:sz w:val="24"/>
          <w:szCs w:val="24"/>
          <w:lang w:val="ka-GE"/>
        </w:rPr>
        <w:t xml:space="preserve"> ორგანოებ</w:t>
      </w:r>
      <w:r w:rsidR="00A85D47">
        <w:rPr>
          <w:rFonts w:ascii="Sylfaen" w:hAnsi="Sylfaen"/>
          <w:noProof/>
          <w:sz w:val="24"/>
          <w:szCs w:val="24"/>
          <w:lang w:val="ka-GE"/>
        </w:rPr>
        <w:t>თან</w:t>
      </w:r>
      <w:r w:rsidRPr="002C1580">
        <w:rPr>
          <w:rFonts w:ascii="Sylfaen" w:hAnsi="Sylfaen"/>
          <w:noProof/>
          <w:sz w:val="24"/>
          <w:szCs w:val="24"/>
          <w:lang w:val="ka-GE"/>
        </w:rPr>
        <w:t xml:space="preserve"> და </w:t>
      </w:r>
      <w:r w:rsidR="00A85D47" w:rsidRPr="00285DF8">
        <w:rPr>
          <w:rFonts w:ascii="Sylfaen" w:hAnsi="Sylfaen"/>
          <w:noProof/>
          <w:sz w:val="24"/>
          <w:szCs w:val="24"/>
          <w:lang w:val="ka-GE"/>
        </w:rPr>
        <w:t>BEREC</w:t>
      </w:r>
      <w:r w:rsidR="00A85D47">
        <w:rPr>
          <w:rFonts w:ascii="Sylfaen" w:hAnsi="Sylfaen"/>
          <w:noProof/>
          <w:sz w:val="24"/>
          <w:szCs w:val="24"/>
          <w:lang w:val="ka-GE"/>
        </w:rPr>
        <w:t>-ის მიერ წარმოდგენილი მოსაზრების გათვალისწინებით</w:t>
      </w:r>
      <w:r w:rsidRPr="002C1580">
        <w:rPr>
          <w:rFonts w:ascii="Sylfaen" w:hAnsi="Sylfaen"/>
          <w:noProof/>
          <w:sz w:val="24"/>
          <w:szCs w:val="24"/>
          <w:lang w:val="ka-GE"/>
        </w:rPr>
        <w:t>, კომისია</w:t>
      </w:r>
      <w:r w:rsidR="00A85D47">
        <w:rPr>
          <w:rFonts w:ascii="Sylfaen" w:hAnsi="Sylfaen"/>
          <w:noProof/>
          <w:sz w:val="24"/>
          <w:szCs w:val="24"/>
          <w:lang w:val="ka-GE"/>
        </w:rPr>
        <w:t>მ</w:t>
      </w:r>
      <w:r w:rsidRPr="002C1580">
        <w:rPr>
          <w:rFonts w:ascii="Sylfaen" w:hAnsi="Sylfaen"/>
          <w:noProof/>
          <w:sz w:val="24"/>
          <w:szCs w:val="24"/>
          <w:lang w:val="ka-GE"/>
        </w:rPr>
        <w:t xml:space="preserve">, </w:t>
      </w:r>
      <w:r w:rsidR="00A85D47">
        <w:rPr>
          <w:rFonts w:ascii="Sylfaen" w:hAnsi="Sylfaen"/>
          <w:noProof/>
          <w:sz w:val="24"/>
          <w:szCs w:val="24"/>
          <w:lang w:val="ka-GE"/>
        </w:rPr>
        <w:t>22</w:t>
      </w:r>
      <w:r w:rsidR="00A85D47" w:rsidRPr="002C1580">
        <w:rPr>
          <w:rFonts w:ascii="Sylfaen" w:hAnsi="Sylfaen"/>
          <w:noProof/>
          <w:sz w:val="24"/>
          <w:szCs w:val="24"/>
          <w:lang w:val="ka-GE"/>
        </w:rPr>
        <w:t>(2)</w:t>
      </w:r>
      <w:r w:rsidR="00A85D47">
        <w:rPr>
          <w:rFonts w:ascii="Sylfaen" w:hAnsi="Sylfaen"/>
          <w:noProof/>
          <w:sz w:val="24"/>
          <w:szCs w:val="24"/>
          <w:lang w:val="ka-GE"/>
        </w:rPr>
        <w:t xml:space="preserve"> </w:t>
      </w:r>
      <w:r w:rsidR="00A85D47" w:rsidRPr="002C1580">
        <w:rPr>
          <w:rFonts w:ascii="Sylfaen" w:hAnsi="Sylfaen"/>
          <w:noProof/>
          <w:sz w:val="24"/>
          <w:szCs w:val="24"/>
          <w:lang w:val="ka-GE"/>
        </w:rPr>
        <w:t>მუხლი</w:t>
      </w:r>
      <w:r w:rsidR="00A85D47">
        <w:rPr>
          <w:rFonts w:ascii="Sylfaen" w:hAnsi="Sylfaen"/>
          <w:noProof/>
          <w:sz w:val="24"/>
          <w:szCs w:val="24"/>
          <w:lang w:val="ka-GE"/>
        </w:rPr>
        <w:t xml:space="preserve">თ გათვალისწინებული </w:t>
      </w:r>
      <w:r w:rsidR="00A85D47" w:rsidRPr="002C1580">
        <w:rPr>
          <w:rFonts w:ascii="Sylfaen" w:hAnsi="Sylfaen"/>
          <w:noProof/>
          <w:sz w:val="24"/>
          <w:szCs w:val="24"/>
          <w:lang w:val="ka-GE"/>
        </w:rPr>
        <w:t>საკონსულტაციო პროცედურის</w:t>
      </w:r>
      <w:r w:rsidR="00A85D47">
        <w:rPr>
          <w:rFonts w:ascii="Sylfaen" w:hAnsi="Sylfaen"/>
          <w:noProof/>
          <w:sz w:val="24"/>
          <w:szCs w:val="24"/>
          <w:lang w:val="ka-GE"/>
        </w:rPr>
        <w:t xml:space="preserve"> </w:t>
      </w:r>
      <w:r w:rsidRPr="002C1580">
        <w:rPr>
          <w:rFonts w:ascii="Sylfaen" w:hAnsi="Sylfaen"/>
          <w:noProof/>
          <w:sz w:val="24"/>
          <w:szCs w:val="24"/>
          <w:lang w:val="ka-GE"/>
        </w:rPr>
        <w:t>შესაბამისად,</w:t>
      </w:r>
      <w:r w:rsidR="00A85D47">
        <w:rPr>
          <w:rFonts w:ascii="Sylfaen" w:hAnsi="Sylfaen"/>
          <w:noProof/>
          <w:sz w:val="24"/>
          <w:szCs w:val="24"/>
          <w:lang w:val="ka-GE"/>
        </w:rPr>
        <w:t xml:space="preserve"> უნდა </w:t>
      </w:r>
      <w:r w:rsidRPr="002C1580">
        <w:rPr>
          <w:rFonts w:ascii="Sylfaen" w:hAnsi="Sylfaen"/>
          <w:noProof/>
          <w:sz w:val="24"/>
          <w:szCs w:val="24"/>
          <w:lang w:val="ka-GE"/>
        </w:rPr>
        <w:t>მიიღოს რეკომენდაცი</w:t>
      </w:r>
      <w:r w:rsidR="00285DF8">
        <w:rPr>
          <w:rFonts w:ascii="Sylfaen" w:hAnsi="Sylfaen"/>
          <w:noProof/>
          <w:sz w:val="24"/>
          <w:szCs w:val="24"/>
          <w:lang w:val="ka-GE"/>
        </w:rPr>
        <w:t>ა</w:t>
      </w:r>
      <w:r w:rsidRPr="002C1580">
        <w:rPr>
          <w:rFonts w:ascii="Sylfaen" w:hAnsi="Sylfaen"/>
          <w:noProof/>
          <w:sz w:val="24"/>
          <w:szCs w:val="24"/>
          <w:lang w:val="ka-GE"/>
        </w:rPr>
        <w:t xml:space="preserve"> შესაბამისი საქონლისა და მომსახურების ბაზრებ</w:t>
      </w:r>
      <w:r w:rsidR="00A85D47">
        <w:rPr>
          <w:rFonts w:ascii="Sylfaen" w:hAnsi="Sylfaen"/>
          <w:noProof/>
          <w:sz w:val="24"/>
          <w:szCs w:val="24"/>
          <w:lang w:val="ka-GE"/>
        </w:rPr>
        <w:t>თან დაკავშირებით</w:t>
      </w:r>
      <w:r w:rsidRPr="002C1580">
        <w:rPr>
          <w:rFonts w:ascii="Sylfaen" w:hAnsi="Sylfaen"/>
          <w:noProof/>
          <w:sz w:val="24"/>
          <w:szCs w:val="24"/>
          <w:lang w:val="ka-GE"/>
        </w:rPr>
        <w:t xml:space="preserve"> (</w:t>
      </w:r>
      <w:r w:rsidR="00A85D47">
        <w:rPr>
          <w:rFonts w:ascii="Sylfaen" w:hAnsi="Sylfaen"/>
          <w:noProof/>
          <w:sz w:val="24"/>
          <w:szCs w:val="24"/>
          <w:lang w:val="ka-GE"/>
        </w:rPr>
        <w:t>შემდგომში - რეკომენდაცია</w:t>
      </w:r>
      <w:r w:rsidRPr="002C1580">
        <w:rPr>
          <w:rFonts w:ascii="Sylfaen" w:hAnsi="Sylfaen"/>
          <w:noProof/>
          <w:sz w:val="24"/>
          <w:szCs w:val="24"/>
          <w:lang w:val="ka-GE"/>
        </w:rPr>
        <w:t xml:space="preserve">). რეკომენდაციის </w:t>
      </w:r>
      <w:r w:rsidR="00A85D47">
        <w:rPr>
          <w:rFonts w:ascii="Sylfaen" w:hAnsi="Sylfaen"/>
          <w:noProof/>
          <w:sz w:val="24"/>
          <w:szCs w:val="24"/>
          <w:lang w:val="ka-GE"/>
        </w:rPr>
        <w:t xml:space="preserve">ფარგლებში </w:t>
      </w:r>
      <w:r w:rsidRPr="002C1580">
        <w:rPr>
          <w:rFonts w:ascii="Sylfaen" w:hAnsi="Sylfaen"/>
          <w:noProof/>
          <w:sz w:val="24"/>
          <w:szCs w:val="24"/>
          <w:lang w:val="ka-GE"/>
        </w:rPr>
        <w:t>უნდა გან</w:t>
      </w:r>
      <w:r w:rsidR="00A85D47">
        <w:rPr>
          <w:rFonts w:ascii="Sylfaen" w:hAnsi="Sylfaen"/>
          <w:noProof/>
          <w:sz w:val="24"/>
          <w:szCs w:val="24"/>
          <w:lang w:val="ka-GE"/>
        </w:rPr>
        <w:t>ი</w:t>
      </w:r>
      <w:r w:rsidRPr="002C1580">
        <w:rPr>
          <w:rFonts w:ascii="Sylfaen" w:hAnsi="Sylfaen"/>
          <w:noProof/>
          <w:sz w:val="24"/>
          <w:szCs w:val="24"/>
          <w:lang w:val="ka-GE"/>
        </w:rPr>
        <w:t xml:space="preserve">საზღვროს </w:t>
      </w:r>
      <w:r w:rsidR="00A85D47">
        <w:rPr>
          <w:rFonts w:ascii="Sylfaen" w:hAnsi="Sylfaen"/>
          <w:noProof/>
          <w:sz w:val="24"/>
          <w:szCs w:val="24"/>
          <w:lang w:val="ka-GE"/>
        </w:rPr>
        <w:t>ელექტრონულ</w:t>
      </w:r>
      <w:r w:rsidR="00A85D47" w:rsidRPr="002C1580">
        <w:rPr>
          <w:rFonts w:ascii="Sylfaen" w:hAnsi="Sylfaen"/>
          <w:noProof/>
          <w:sz w:val="24"/>
          <w:szCs w:val="24"/>
          <w:lang w:val="ka-GE"/>
        </w:rPr>
        <w:t xml:space="preserve"> </w:t>
      </w:r>
      <w:r w:rsidR="00A85D47">
        <w:rPr>
          <w:rFonts w:ascii="Sylfaen" w:hAnsi="Sylfaen"/>
          <w:noProof/>
          <w:sz w:val="24"/>
          <w:szCs w:val="24"/>
          <w:lang w:val="ka-GE"/>
        </w:rPr>
        <w:t>საკომუნიკაციო სექტორში არსებული</w:t>
      </w:r>
      <w:r w:rsidR="00A85D47" w:rsidRPr="002C1580">
        <w:rPr>
          <w:rFonts w:ascii="Sylfaen" w:hAnsi="Sylfaen"/>
          <w:noProof/>
          <w:sz w:val="24"/>
          <w:szCs w:val="24"/>
          <w:lang w:val="ka-GE"/>
        </w:rPr>
        <w:t xml:space="preserve"> </w:t>
      </w:r>
      <w:r w:rsidR="00A85D47">
        <w:rPr>
          <w:rFonts w:ascii="Sylfaen" w:hAnsi="Sylfaen"/>
          <w:noProof/>
          <w:sz w:val="24"/>
          <w:szCs w:val="24"/>
          <w:lang w:val="ka-GE"/>
        </w:rPr>
        <w:t>პროდუქტებ</w:t>
      </w:r>
      <w:r w:rsidR="00285DF8">
        <w:rPr>
          <w:rFonts w:ascii="Sylfaen" w:hAnsi="Sylfaen"/>
          <w:noProof/>
          <w:sz w:val="24"/>
          <w:szCs w:val="24"/>
          <w:lang w:val="ka-GE"/>
        </w:rPr>
        <w:t>ისა</w:t>
      </w:r>
      <w:r w:rsidRPr="002C1580">
        <w:rPr>
          <w:rFonts w:ascii="Sylfaen" w:hAnsi="Sylfaen"/>
          <w:noProof/>
          <w:sz w:val="24"/>
          <w:szCs w:val="24"/>
          <w:lang w:val="ka-GE"/>
        </w:rPr>
        <w:t xml:space="preserve"> და მომსახურების ბაზრებ</w:t>
      </w:r>
      <w:r w:rsidR="00A85D47">
        <w:rPr>
          <w:rFonts w:ascii="Sylfaen" w:hAnsi="Sylfaen"/>
          <w:noProof/>
          <w:sz w:val="24"/>
          <w:szCs w:val="24"/>
          <w:lang w:val="ka-GE"/>
        </w:rPr>
        <w:t xml:space="preserve">ი, რომელთა </w:t>
      </w:r>
      <w:r w:rsidRPr="002C1580">
        <w:rPr>
          <w:rFonts w:ascii="Sylfaen" w:hAnsi="Sylfaen"/>
          <w:noProof/>
          <w:sz w:val="24"/>
          <w:szCs w:val="24"/>
          <w:lang w:val="ka-GE"/>
        </w:rPr>
        <w:t>მახასიათებლები</w:t>
      </w:r>
      <w:r w:rsidR="00A85D47">
        <w:rPr>
          <w:rFonts w:ascii="Sylfaen" w:hAnsi="Sylfaen"/>
          <w:noProof/>
          <w:sz w:val="24"/>
          <w:szCs w:val="24"/>
          <w:lang w:val="ka-GE"/>
        </w:rPr>
        <w:t xml:space="preserve">ც </w:t>
      </w:r>
      <w:r w:rsidRPr="002C1580">
        <w:rPr>
          <w:rFonts w:ascii="Sylfaen" w:hAnsi="Sylfaen"/>
          <w:noProof/>
          <w:sz w:val="24"/>
          <w:szCs w:val="24"/>
          <w:lang w:val="ka-GE"/>
        </w:rPr>
        <w:t xml:space="preserve">შეიძლება </w:t>
      </w:r>
      <w:r w:rsidR="00A85D47">
        <w:rPr>
          <w:rFonts w:ascii="Sylfaen" w:hAnsi="Sylfaen"/>
          <w:noProof/>
          <w:sz w:val="24"/>
          <w:szCs w:val="24"/>
          <w:lang w:val="ka-GE"/>
        </w:rPr>
        <w:t>გამოყენებულ იქნას სპეციალური დირექტივებით გათვალისწინებული მარეგულირებელი ორგანოების დასაბუ</w:t>
      </w:r>
      <w:r w:rsidR="00285DF8">
        <w:rPr>
          <w:rFonts w:ascii="Sylfaen" w:hAnsi="Sylfaen"/>
          <w:noProof/>
          <w:sz w:val="24"/>
          <w:szCs w:val="24"/>
          <w:lang w:val="ka-GE"/>
        </w:rPr>
        <w:t>თ</w:t>
      </w:r>
      <w:r w:rsidR="00A85D47">
        <w:rPr>
          <w:rFonts w:ascii="Sylfaen" w:hAnsi="Sylfaen"/>
          <w:noProof/>
          <w:sz w:val="24"/>
          <w:szCs w:val="24"/>
          <w:lang w:val="ka-GE"/>
        </w:rPr>
        <w:t>ების მიზნით</w:t>
      </w:r>
      <w:r w:rsidRPr="002C1580">
        <w:rPr>
          <w:rFonts w:ascii="Sylfaen" w:hAnsi="Sylfaen"/>
          <w:noProof/>
          <w:sz w:val="24"/>
          <w:szCs w:val="24"/>
          <w:lang w:val="ka-GE"/>
        </w:rPr>
        <w:t xml:space="preserve">, </w:t>
      </w:r>
      <w:r w:rsidR="00A85D47">
        <w:rPr>
          <w:rFonts w:ascii="Sylfaen" w:hAnsi="Sylfaen"/>
          <w:noProof/>
          <w:sz w:val="24"/>
          <w:szCs w:val="24"/>
          <w:lang w:val="ka-GE"/>
        </w:rPr>
        <w:t>იმ</w:t>
      </w:r>
      <w:r w:rsidRPr="002C1580">
        <w:rPr>
          <w:rFonts w:ascii="Sylfaen" w:hAnsi="Sylfaen"/>
          <w:noProof/>
          <w:sz w:val="24"/>
          <w:szCs w:val="24"/>
          <w:lang w:val="ka-GE"/>
        </w:rPr>
        <w:t xml:space="preserve"> ბაზრებ</w:t>
      </w:r>
      <w:r w:rsidR="00A85D47">
        <w:rPr>
          <w:rFonts w:ascii="Sylfaen" w:hAnsi="Sylfaen"/>
          <w:noProof/>
          <w:sz w:val="24"/>
          <w:szCs w:val="24"/>
          <w:lang w:val="ka-GE"/>
        </w:rPr>
        <w:t>ის შეზ</w:t>
      </w:r>
      <w:r w:rsidR="00285DF8">
        <w:rPr>
          <w:rFonts w:ascii="Sylfaen" w:hAnsi="Sylfaen"/>
          <w:noProof/>
          <w:sz w:val="24"/>
          <w:szCs w:val="24"/>
          <w:lang w:val="ka-GE"/>
        </w:rPr>
        <w:t>ღ</w:t>
      </w:r>
      <w:r w:rsidR="00A85D47">
        <w:rPr>
          <w:rFonts w:ascii="Sylfaen" w:hAnsi="Sylfaen"/>
          <w:noProof/>
          <w:sz w:val="24"/>
          <w:szCs w:val="24"/>
          <w:lang w:val="ka-GE"/>
        </w:rPr>
        <w:t>უდვის გარეშე</w:t>
      </w:r>
      <w:r w:rsidRPr="002C1580">
        <w:rPr>
          <w:rFonts w:ascii="Sylfaen" w:hAnsi="Sylfaen"/>
          <w:noProof/>
          <w:sz w:val="24"/>
          <w:szCs w:val="24"/>
          <w:lang w:val="ka-GE"/>
        </w:rPr>
        <w:t>, რომ</w:t>
      </w:r>
      <w:r w:rsidR="00A85D47">
        <w:rPr>
          <w:rFonts w:ascii="Sylfaen" w:hAnsi="Sylfaen"/>
          <w:noProof/>
          <w:sz w:val="24"/>
          <w:szCs w:val="24"/>
          <w:lang w:val="ka-GE"/>
        </w:rPr>
        <w:t>ლებიც</w:t>
      </w:r>
      <w:r w:rsidRPr="002C1580">
        <w:rPr>
          <w:rFonts w:ascii="Sylfaen" w:hAnsi="Sylfaen"/>
          <w:noProof/>
          <w:sz w:val="24"/>
          <w:szCs w:val="24"/>
          <w:lang w:val="ka-GE"/>
        </w:rPr>
        <w:t xml:space="preserve"> განისაზღვრ</w:t>
      </w:r>
      <w:r w:rsidR="00285DF8">
        <w:rPr>
          <w:rFonts w:ascii="Sylfaen" w:hAnsi="Sylfaen"/>
          <w:noProof/>
          <w:sz w:val="24"/>
          <w:szCs w:val="24"/>
          <w:lang w:val="ka-GE"/>
        </w:rPr>
        <w:t>ება</w:t>
      </w:r>
      <w:r w:rsidRPr="002C1580">
        <w:rPr>
          <w:rFonts w:ascii="Sylfaen" w:hAnsi="Sylfaen"/>
          <w:noProof/>
          <w:sz w:val="24"/>
          <w:szCs w:val="24"/>
          <w:lang w:val="ka-GE"/>
        </w:rPr>
        <w:t xml:space="preserve"> </w:t>
      </w:r>
      <w:r w:rsidR="00A85D47">
        <w:rPr>
          <w:rFonts w:ascii="Sylfaen" w:hAnsi="Sylfaen"/>
          <w:noProof/>
          <w:sz w:val="24"/>
          <w:szCs w:val="24"/>
          <w:lang w:val="ka-GE"/>
        </w:rPr>
        <w:t>კონკრეტულ</w:t>
      </w:r>
      <w:r w:rsidRPr="002C1580">
        <w:rPr>
          <w:rFonts w:ascii="Sylfaen" w:hAnsi="Sylfaen"/>
          <w:noProof/>
          <w:sz w:val="24"/>
          <w:szCs w:val="24"/>
          <w:lang w:val="ka-GE"/>
        </w:rPr>
        <w:t xml:space="preserve"> </w:t>
      </w:r>
      <w:r w:rsidR="00A85D47">
        <w:rPr>
          <w:rFonts w:ascii="Sylfaen" w:hAnsi="Sylfaen"/>
          <w:noProof/>
          <w:sz w:val="24"/>
          <w:szCs w:val="24"/>
          <w:lang w:val="ka-GE"/>
        </w:rPr>
        <w:t>შემთხვევებში</w:t>
      </w:r>
      <w:r w:rsidRPr="002C1580">
        <w:rPr>
          <w:rFonts w:ascii="Sylfaen" w:hAnsi="Sylfaen"/>
          <w:noProof/>
          <w:sz w:val="24"/>
          <w:szCs w:val="24"/>
          <w:lang w:val="ka-GE"/>
        </w:rPr>
        <w:t xml:space="preserve"> კონკურენციის </w:t>
      </w:r>
      <w:r w:rsidR="00A85D47">
        <w:rPr>
          <w:rFonts w:ascii="Sylfaen" w:hAnsi="Sylfaen"/>
          <w:noProof/>
          <w:sz w:val="24"/>
          <w:szCs w:val="24"/>
          <w:lang w:val="ka-GE"/>
        </w:rPr>
        <w:t xml:space="preserve">შესახებ </w:t>
      </w:r>
      <w:r w:rsidRPr="002C1580">
        <w:rPr>
          <w:rFonts w:ascii="Sylfaen" w:hAnsi="Sylfaen"/>
          <w:noProof/>
          <w:sz w:val="24"/>
          <w:szCs w:val="24"/>
          <w:lang w:val="ka-GE"/>
        </w:rPr>
        <w:t>კანონი</w:t>
      </w:r>
      <w:r w:rsidR="00A85D47">
        <w:rPr>
          <w:rFonts w:ascii="Sylfaen" w:hAnsi="Sylfaen"/>
          <w:noProof/>
          <w:sz w:val="24"/>
          <w:szCs w:val="24"/>
          <w:lang w:val="ka-GE"/>
        </w:rPr>
        <w:t>ს თანახმად</w:t>
      </w:r>
      <w:r w:rsidRPr="002C1580">
        <w:rPr>
          <w:rFonts w:ascii="Sylfaen" w:hAnsi="Sylfaen"/>
          <w:noProof/>
          <w:sz w:val="24"/>
          <w:szCs w:val="24"/>
          <w:lang w:val="ka-GE"/>
        </w:rPr>
        <w:t>. კომისია განსაზღვრავს ბაზრებ</w:t>
      </w:r>
      <w:r w:rsidR="00A85D47">
        <w:rPr>
          <w:rFonts w:ascii="Sylfaen" w:hAnsi="Sylfaen"/>
          <w:noProof/>
          <w:sz w:val="24"/>
          <w:szCs w:val="24"/>
          <w:lang w:val="ka-GE"/>
        </w:rPr>
        <w:t>ს</w:t>
      </w:r>
      <w:r w:rsidRPr="002C1580">
        <w:rPr>
          <w:rFonts w:ascii="Sylfaen" w:hAnsi="Sylfaen"/>
          <w:noProof/>
          <w:sz w:val="24"/>
          <w:szCs w:val="24"/>
          <w:lang w:val="ka-GE"/>
        </w:rPr>
        <w:t xml:space="preserve"> </w:t>
      </w:r>
      <w:r w:rsidR="00A85D47" w:rsidRPr="002C1580">
        <w:rPr>
          <w:rFonts w:ascii="Sylfaen" w:hAnsi="Sylfaen"/>
          <w:noProof/>
          <w:sz w:val="24"/>
          <w:szCs w:val="24"/>
          <w:lang w:val="ka-GE"/>
        </w:rPr>
        <w:t xml:space="preserve">კონკურენციის </w:t>
      </w:r>
      <w:r w:rsidR="00A85D47">
        <w:rPr>
          <w:rFonts w:ascii="Sylfaen" w:hAnsi="Sylfaen"/>
          <w:noProof/>
          <w:sz w:val="24"/>
          <w:szCs w:val="24"/>
          <w:lang w:val="ka-GE"/>
        </w:rPr>
        <w:t xml:space="preserve">შესახებ </w:t>
      </w:r>
      <w:r w:rsidR="00A85D47" w:rsidRPr="002C1580">
        <w:rPr>
          <w:rFonts w:ascii="Sylfaen" w:hAnsi="Sylfaen"/>
          <w:noProof/>
          <w:sz w:val="24"/>
          <w:szCs w:val="24"/>
          <w:lang w:val="ka-GE"/>
        </w:rPr>
        <w:t>კანონი</w:t>
      </w:r>
      <w:r w:rsidR="00A85D47">
        <w:rPr>
          <w:rFonts w:ascii="Sylfaen" w:hAnsi="Sylfaen"/>
          <w:noProof/>
          <w:sz w:val="24"/>
          <w:szCs w:val="24"/>
          <w:lang w:val="ka-GE"/>
        </w:rPr>
        <w:t xml:space="preserve">თ გათვალისწინებული </w:t>
      </w:r>
      <w:r w:rsidRPr="002C1580">
        <w:rPr>
          <w:rFonts w:ascii="Sylfaen" w:hAnsi="Sylfaen"/>
          <w:noProof/>
          <w:sz w:val="24"/>
          <w:szCs w:val="24"/>
          <w:lang w:val="ka-GE"/>
        </w:rPr>
        <w:t>პრინციპების შესაბამისად.</w:t>
      </w:r>
    </w:p>
    <w:p w:rsidR="002C1580" w:rsidRPr="002C1580" w:rsidRDefault="002C1580" w:rsidP="00A85D47">
      <w:pPr>
        <w:spacing w:after="120" w:line="320" w:lineRule="atLeast"/>
        <w:ind w:left="720"/>
        <w:jc w:val="both"/>
        <w:rPr>
          <w:rFonts w:ascii="Sylfaen" w:hAnsi="Sylfaen"/>
          <w:noProof/>
          <w:sz w:val="24"/>
          <w:szCs w:val="24"/>
          <w:lang w:val="ka-GE"/>
        </w:rPr>
      </w:pPr>
      <w:r w:rsidRPr="002C1580">
        <w:rPr>
          <w:rFonts w:ascii="Sylfaen" w:hAnsi="Sylfaen"/>
          <w:noProof/>
          <w:sz w:val="24"/>
          <w:szCs w:val="24"/>
          <w:lang w:val="ka-GE"/>
        </w:rPr>
        <w:t>კომისია ვალდებულია რეგულარულად განიხილ</w:t>
      </w:r>
      <w:r w:rsidR="00A85D47">
        <w:rPr>
          <w:rFonts w:ascii="Sylfaen" w:hAnsi="Sylfaen"/>
          <w:noProof/>
          <w:sz w:val="24"/>
          <w:szCs w:val="24"/>
          <w:lang w:val="ka-GE"/>
        </w:rPr>
        <w:t>ო</w:t>
      </w:r>
      <w:r w:rsidRPr="002C1580">
        <w:rPr>
          <w:rFonts w:ascii="Sylfaen" w:hAnsi="Sylfaen"/>
          <w:noProof/>
          <w:sz w:val="24"/>
          <w:szCs w:val="24"/>
          <w:lang w:val="ka-GE"/>
        </w:rPr>
        <w:t>ს რეკომენდაცი</w:t>
      </w:r>
      <w:r w:rsidR="00A85D47">
        <w:rPr>
          <w:rFonts w:ascii="Sylfaen" w:hAnsi="Sylfaen"/>
          <w:noProof/>
          <w:sz w:val="24"/>
          <w:szCs w:val="24"/>
          <w:lang w:val="ka-GE"/>
        </w:rPr>
        <w:t>ები</w:t>
      </w:r>
      <w:r w:rsidRPr="002C1580">
        <w:rPr>
          <w:rFonts w:ascii="Sylfaen" w:hAnsi="Sylfaen"/>
          <w:noProof/>
          <w:sz w:val="24"/>
          <w:szCs w:val="24"/>
          <w:lang w:val="ka-GE"/>
        </w:rPr>
        <w:t>.</w:t>
      </w:r>
    </w:p>
    <w:p w:rsidR="002C1580" w:rsidRPr="002C1580" w:rsidRDefault="002C1580" w:rsidP="002C1580">
      <w:pPr>
        <w:spacing w:after="120" w:line="320" w:lineRule="atLeast"/>
        <w:ind w:left="720" w:hanging="720"/>
        <w:jc w:val="both"/>
        <w:rPr>
          <w:rFonts w:ascii="Sylfaen" w:hAnsi="Sylfaen"/>
          <w:noProof/>
          <w:sz w:val="24"/>
          <w:szCs w:val="24"/>
          <w:lang w:val="ka-GE"/>
        </w:rPr>
      </w:pPr>
      <w:r w:rsidRPr="002C1580">
        <w:rPr>
          <w:rFonts w:ascii="Sylfaen" w:hAnsi="Sylfaen"/>
          <w:noProof/>
          <w:sz w:val="24"/>
          <w:szCs w:val="24"/>
          <w:lang w:val="ka-GE"/>
        </w:rPr>
        <w:t xml:space="preserve">2. </w:t>
      </w:r>
      <w:r w:rsidR="00A85D47">
        <w:rPr>
          <w:rFonts w:ascii="Sylfaen" w:hAnsi="Sylfaen"/>
          <w:noProof/>
          <w:sz w:val="24"/>
          <w:szCs w:val="24"/>
          <w:lang w:val="ka-GE"/>
        </w:rPr>
        <w:tab/>
      </w:r>
      <w:r w:rsidRPr="002C1580">
        <w:rPr>
          <w:rFonts w:ascii="Sylfaen" w:hAnsi="Sylfaen"/>
          <w:noProof/>
          <w:sz w:val="24"/>
          <w:szCs w:val="24"/>
          <w:lang w:val="ka-GE"/>
        </w:rPr>
        <w:t xml:space="preserve">კომისია ვალდებულია გამოაქვეყნოს, </w:t>
      </w:r>
      <w:r w:rsidR="00285DF8">
        <w:rPr>
          <w:rFonts w:ascii="Sylfaen" w:hAnsi="Sylfaen"/>
          <w:noProof/>
          <w:sz w:val="24"/>
          <w:szCs w:val="24"/>
          <w:lang w:val="ka-GE"/>
        </w:rPr>
        <w:t>არაუ</w:t>
      </w:r>
      <w:r w:rsidR="00A85D47">
        <w:rPr>
          <w:rFonts w:ascii="Sylfaen" w:hAnsi="Sylfaen"/>
          <w:noProof/>
          <w:sz w:val="24"/>
          <w:szCs w:val="24"/>
          <w:lang w:val="ka-GE"/>
        </w:rPr>
        <w:t>გვიანეს წინამდებარე დირექტივის კანონიერ</w:t>
      </w:r>
      <w:r w:rsidRPr="002C1580">
        <w:rPr>
          <w:rFonts w:ascii="Sylfaen" w:hAnsi="Sylfaen"/>
          <w:noProof/>
          <w:sz w:val="24"/>
          <w:szCs w:val="24"/>
          <w:lang w:val="ka-GE"/>
        </w:rPr>
        <w:t xml:space="preserve"> ძალაში შესვლის </w:t>
      </w:r>
      <w:r w:rsidR="00A85D47">
        <w:rPr>
          <w:rFonts w:ascii="Sylfaen" w:hAnsi="Sylfaen"/>
          <w:noProof/>
          <w:sz w:val="24"/>
          <w:szCs w:val="24"/>
          <w:lang w:val="ka-GE"/>
        </w:rPr>
        <w:t xml:space="preserve">თარიღისა, </w:t>
      </w:r>
      <w:r w:rsidRPr="002C1580">
        <w:rPr>
          <w:rFonts w:ascii="Sylfaen" w:hAnsi="Sylfaen"/>
          <w:noProof/>
          <w:sz w:val="24"/>
          <w:szCs w:val="24"/>
          <w:lang w:val="ka-GE"/>
        </w:rPr>
        <w:t>გაიდლაინები ბაზრის ანალიზ</w:t>
      </w:r>
      <w:r w:rsidR="00A85D47">
        <w:rPr>
          <w:rFonts w:ascii="Sylfaen" w:hAnsi="Sylfaen"/>
          <w:noProof/>
          <w:sz w:val="24"/>
          <w:szCs w:val="24"/>
          <w:lang w:val="ka-GE"/>
        </w:rPr>
        <w:t xml:space="preserve">სა </w:t>
      </w:r>
      <w:r w:rsidRPr="002C1580">
        <w:rPr>
          <w:rFonts w:ascii="Sylfaen" w:hAnsi="Sylfaen"/>
          <w:noProof/>
          <w:sz w:val="24"/>
          <w:szCs w:val="24"/>
          <w:lang w:val="ka-GE"/>
        </w:rPr>
        <w:t>და მნიშვნელოვანი საბაზრო ძალაუფლების</w:t>
      </w:r>
      <w:r w:rsidR="00A85D47">
        <w:rPr>
          <w:rFonts w:ascii="Sylfaen" w:hAnsi="Sylfaen"/>
          <w:noProof/>
          <w:sz w:val="24"/>
          <w:szCs w:val="24"/>
          <w:lang w:val="ka-GE"/>
        </w:rPr>
        <w:t xml:space="preserve"> შეფასებასთან დაკავშირებით</w:t>
      </w:r>
      <w:r w:rsidRPr="002C1580">
        <w:rPr>
          <w:rFonts w:ascii="Sylfaen" w:hAnsi="Sylfaen"/>
          <w:noProof/>
          <w:sz w:val="24"/>
          <w:szCs w:val="24"/>
          <w:lang w:val="ka-GE"/>
        </w:rPr>
        <w:t xml:space="preserve"> (შემდგომში </w:t>
      </w:r>
      <w:r w:rsidR="00A85D47">
        <w:rPr>
          <w:rFonts w:ascii="Sylfaen" w:hAnsi="Sylfaen"/>
          <w:noProof/>
          <w:sz w:val="24"/>
          <w:szCs w:val="24"/>
          <w:lang w:val="ka-GE"/>
        </w:rPr>
        <w:t>- „გაიდლაინები“</w:t>
      </w:r>
      <w:r w:rsidRPr="002C1580">
        <w:rPr>
          <w:rFonts w:ascii="Sylfaen" w:hAnsi="Sylfaen"/>
          <w:noProof/>
          <w:sz w:val="24"/>
          <w:szCs w:val="24"/>
          <w:lang w:val="ka-GE"/>
        </w:rPr>
        <w:t xml:space="preserve">), </w:t>
      </w:r>
      <w:r w:rsidR="00A85D47">
        <w:rPr>
          <w:rFonts w:ascii="Sylfaen" w:hAnsi="Sylfaen"/>
          <w:noProof/>
          <w:sz w:val="24"/>
          <w:szCs w:val="24"/>
          <w:lang w:val="ka-GE"/>
        </w:rPr>
        <w:t>რომლებიც</w:t>
      </w:r>
      <w:r w:rsidRPr="002C1580">
        <w:rPr>
          <w:rFonts w:ascii="Sylfaen" w:hAnsi="Sylfaen"/>
          <w:noProof/>
          <w:sz w:val="24"/>
          <w:szCs w:val="24"/>
          <w:lang w:val="ka-GE"/>
        </w:rPr>
        <w:t xml:space="preserve"> უნდა </w:t>
      </w:r>
      <w:r w:rsidR="00A85D47">
        <w:rPr>
          <w:rFonts w:ascii="Sylfaen" w:hAnsi="Sylfaen"/>
          <w:noProof/>
          <w:sz w:val="24"/>
          <w:szCs w:val="24"/>
          <w:lang w:val="ka-GE"/>
        </w:rPr>
        <w:t>შეესაბამებოდეს</w:t>
      </w:r>
      <w:r w:rsidRPr="002C1580">
        <w:rPr>
          <w:rFonts w:ascii="Sylfaen" w:hAnsi="Sylfaen"/>
          <w:noProof/>
          <w:sz w:val="24"/>
          <w:szCs w:val="24"/>
          <w:lang w:val="ka-GE"/>
        </w:rPr>
        <w:t xml:space="preserve"> </w:t>
      </w:r>
      <w:r w:rsidR="00A85D47" w:rsidRPr="002C1580">
        <w:rPr>
          <w:rFonts w:ascii="Sylfaen" w:hAnsi="Sylfaen"/>
          <w:noProof/>
          <w:sz w:val="24"/>
          <w:szCs w:val="24"/>
          <w:lang w:val="ka-GE"/>
        </w:rPr>
        <w:t>კონკურენციის შესახებ კანონი</w:t>
      </w:r>
      <w:r w:rsidR="00285DF8">
        <w:rPr>
          <w:rFonts w:ascii="Sylfaen" w:hAnsi="Sylfaen"/>
          <w:noProof/>
          <w:sz w:val="24"/>
          <w:szCs w:val="24"/>
          <w:lang w:val="ka-GE"/>
        </w:rPr>
        <w:t>თ გათვალისწინებულ</w:t>
      </w:r>
      <w:r w:rsidR="00A85D47">
        <w:rPr>
          <w:rFonts w:ascii="Sylfaen" w:hAnsi="Sylfaen"/>
          <w:noProof/>
          <w:sz w:val="24"/>
          <w:szCs w:val="24"/>
          <w:lang w:val="ka-GE"/>
        </w:rPr>
        <w:t xml:space="preserve"> პრინციპებ</w:t>
      </w:r>
      <w:r w:rsidRPr="002C1580">
        <w:rPr>
          <w:rFonts w:ascii="Sylfaen" w:hAnsi="Sylfaen"/>
          <w:noProof/>
          <w:sz w:val="24"/>
          <w:szCs w:val="24"/>
          <w:lang w:val="ka-GE"/>
        </w:rPr>
        <w:t>ს.</w:t>
      </w:r>
    </w:p>
    <w:p w:rsidR="002C1580" w:rsidRPr="002C1580" w:rsidRDefault="002C1580" w:rsidP="002C1580">
      <w:pPr>
        <w:spacing w:after="120" w:line="320" w:lineRule="atLeast"/>
        <w:ind w:left="720" w:hanging="720"/>
        <w:jc w:val="both"/>
        <w:rPr>
          <w:rFonts w:ascii="Sylfaen" w:hAnsi="Sylfaen"/>
          <w:noProof/>
          <w:sz w:val="24"/>
          <w:szCs w:val="24"/>
          <w:lang w:val="ka-GE"/>
        </w:rPr>
      </w:pPr>
      <w:r w:rsidRPr="002C1580">
        <w:rPr>
          <w:rFonts w:ascii="Sylfaen" w:hAnsi="Sylfaen"/>
          <w:noProof/>
          <w:sz w:val="24"/>
          <w:szCs w:val="24"/>
          <w:lang w:val="ka-GE"/>
        </w:rPr>
        <w:t xml:space="preserve">3. </w:t>
      </w:r>
      <w:r w:rsidR="00A85D47">
        <w:rPr>
          <w:rFonts w:ascii="Sylfaen" w:hAnsi="Sylfaen"/>
          <w:noProof/>
          <w:sz w:val="24"/>
          <w:szCs w:val="24"/>
          <w:lang w:val="ka-GE"/>
        </w:rPr>
        <w:tab/>
        <w:t>ეროვნულმა</w:t>
      </w:r>
      <w:r w:rsidRPr="002C1580">
        <w:rPr>
          <w:rFonts w:ascii="Sylfaen" w:hAnsi="Sylfaen"/>
          <w:noProof/>
          <w:sz w:val="24"/>
          <w:szCs w:val="24"/>
          <w:lang w:val="ka-GE"/>
        </w:rPr>
        <w:t xml:space="preserve"> მარეგულირებელ</w:t>
      </w:r>
      <w:r w:rsidR="00A85D47">
        <w:rPr>
          <w:rFonts w:ascii="Sylfaen" w:hAnsi="Sylfaen"/>
          <w:noProof/>
          <w:sz w:val="24"/>
          <w:szCs w:val="24"/>
          <w:lang w:val="ka-GE"/>
        </w:rPr>
        <w:t>მა</w:t>
      </w:r>
      <w:r w:rsidRPr="002C1580">
        <w:rPr>
          <w:rFonts w:ascii="Sylfaen" w:hAnsi="Sylfaen"/>
          <w:noProof/>
          <w:sz w:val="24"/>
          <w:szCs w:val="24"/>
          <w:lang w:val="ka-GE"/>
        </w:rPr>
        <w:t xml:space="preserve"> ორგანოებ</w:t>
      </w:r>
      <w:r w:rsidR="00A85D47">
        <w:rPr>
          <w:rFonts w:ascii="Sylfaen" w:hAnsi="Sylfaen"/>
          <w:noProof/>
          <w:sz w:val="24"/>
          <w:szCs w:val="24"/>
          <w:lang w:val="ka-GE"/>
        </w:rPr>
        <w:t>მა</w:t>
      </w:r>
      <w:r w:rsidRPr="002C1580">
        <w:rPr>
          <w:rFonts w:ascii="Sylfaen" w:hAnsi="Sylfaen"/>
          <w:noProof/>
          <w:sz w:val="24"/>
          <w:szCs w:val="24"/>
          <w:lang w:val="ka-GE"/>
        </w:rPr>
        <w:t>, რეკომენდაცი</w:t>
      </w:r>
      <w:r w:rsidR="00A85D47">
        <w:rPr>
          <w:rFonts w:ascii="Sylfaen" w:hAnsi="Sylfaen"/>
          <w:noProof/>
          <w:sz w:val="24"/>
          <w:szCs w:val="24"/>
          <w:lang w:val="ka-GE"/>
        </w:rPr>
        <w:t>ისა</w:t>
      </w:r>
      <w:r w:rsidRPr="002C1580">
        <w:rPr>
          <w:rFonts w:ascii="Sylfaen" w:hAnsi="Sylfaen"/>
          <w:noProof/>
          <w:sz w:val="24"/>
          <w:szCs w:val="24"/>
          <w:lang w:val="ka-GE"/>
        </w:rPr>
        <w:t xml:space="preserve"> და </w:t>
      </w:r>
      <w:r w:rsidR="00A85D47">
        <w:rPr>
          <w:rFonts w:ascii="Sylfaen" w:hAnsi="Sylfaen"/>
          <w:noProof/>
          <w:sz w:val="24"/>
          <w:szCs w:val="24"/>
          <w:lang w:val="ka-GE"/>
        </w:rPr>
        <w:t>გაიდლაინების მხედველობაში მიღებით</w:t>
      </w:r>
      <w:r w:rsidRPr="002C1580">
        <w:rPr>
          <w:rFonts w:ascii="Sylfaen" w:hAnsi="Sylfaen"/>
          <w:noProof/>
          <w:sz w:val="24"/>
          <w:szCs w:val="24"/>
          <w:lang w:val="ka-GE"/>
        </w:rPr>
        <w:t xml:space="preserve">, </w:t>
      </w:r>
      <w:r w:rsidR="00A85D47">
        <w:rPr>
          <w:rFonts w:ascii="Sylfaen" w:hAnsi="Sylfaen"/>
          <w:noProof/>
          <w:sz w:val="24"/>
          <w:szCs w:val="24"/>
          <w:lang w:val="ka-GE"/>
        </w:rPr>
        <w:t>უნდა განსაზღვრონ</w:t>
      </w:r>
      <w:r w:rsidRPr="002C1580">
        <w:rPr>
          <w:rFonts w:ascii="Sylfaen" w:hAnsi="Sylfaen"/>
          <w:noProof/>
          <w:sz w:val="24"/>
          <w:szCs w:val="24"/>
          <w:lang w:val="ka-GE"/>
        </w:rPr>
        <w:t xml:space="preserve"> </w:t>
      </w:r>
      <w:r w:rsidR="00A85D47" w:rsidRPr="002C1580">
        <w:rPr>
          <w:rFonts w:ascii="Sylfaen" w:hAnsi="Sylfaen"/>
          <w:noProof/>
          <w:sz w:val="24"/>
          <w:szCs w:val="24"/>
          <w:lang w:val="ka-GE"/>
        </w:rPr>
        <w:t>ეროვნულ</w:t>
      </w:r>
      <w:r w:rsidR="00A85D47">
        <w:rPr>
          <w:rFonts w:ascii="Sylfaen" w:hAnsi="Sylfaen"/>
          <w:noProof/>
          <w:sz w:val="24"/>
          <w:szCs w:val="24"/>
          <w:lang w:val="ka-GE"/>
        </w:rPr>
        <w:t>ი</w:t>
      </w:r>
      <w:r w:rsidR="00A85D47" w:rsidRPr="002C1580">
        <w:rPr>
          <w:rFonts w:ascii="Sylfaen" w:hAnsi="Sylfaen"/>
          <w:noProof/>
          <w:sz w:val="24"/>
          <w:szCs w:val="24"/>
          <w:lang w:val="ka-GE"/>
        </w:rPr>
        <w:t xml:space="preserve"> გარემოებები</w:t>
      </w:r>
      <w:r w:rsidR="00A85D47">
        <w:rPr>
          <w:rFonts w:ascii="Sylfaen" w:hAnsi="Sylfaen"/>
          <w:noProof/>
          <w:sz w:val="24"/>
          <w:szCs w:val="24"/>
          <w:lang w:val="ka-GE"/>
        </w:rPr>
        <w:t xml:space="preserve">ს </w:t>
      </w:r>
      <w:r w:rsidRPr="002C1580">
        <w:rPr>
          <w:rFonts w:ascii="Sylfaen" w:hAnsi="Sylfaen"/>
          <w:noProof/>
          <w:sz w:val="24"/>
          <w:szCs w:val="24"/>
          <w:lang w:val="ka-GE"/>
        </w:rPr>
        <w:t>შესაბამის</w:t>
      </w:r>
      <w:r w:rsidR="00A85D47">
        <w:rPr>
          <w:rFonts w:ascii="Sylfaen" w:hAnsi="Sylfaen"/>
          <w:noProof/>
          <w:sz w:val="24"/>
          <w:szCs w:val="24"/>
          <w:lang w:val="ka-GE"/>
        </w:rPr>
        <w:t xml:space="preserve">ი </w:t>
      </w:r>
      <w:r w:rsidRPr="002C1580">
        <w:rPr>
          <w:rFonts w:ascii="Sylfaen" w:hAnsi="Sylfaen"/>
          <w:noProof/>
          <w:sz w:val="24"/>
          <w:szCs w:val="24"/>
          <w:lang w:val="ka-GE"/>
        </w:rPr>
        <w:t>ბაზრებ</w:t>
      </w:r>
      <w:r w:rsidR="00A85D47">
        <w:rPr>
          <w:rFonts w:ascii="Sylfaen" w:hAnsi="Sylfaen"/>
          <w:noProof/>
          <w:sz w:val="24"/>
          <w:szCs w:val="24"/>
          <w:lang w:val="ka-GE"/>
        </w:rPr>
        <w:t>ი</w:t>
      </w:r>
      <w:r w:rsidRPr="002C1580">
        <w:rPr>
          <w:rFonts w:ascii="Sylfaen" w:hAnsi="Sylfaen"/>
          <w:noProof/>
          <w:sz w:val="24"/>
          <w:szCs w:val="24"/>
          <w:lang w:val="ka-GE"/>
        </w:rPr>
        <w:t xml:space="preserve">, </w:t>
      </w:r>
      <w:r w:rsidR="00A85D47">
        <w:rPr>
          <w:rFonts w:ascii="Sylfaen" w:hAnsi="Sylfaen"/>
          <w:noProof/>
          <w:sz w:val="24"/>
          <w:szCs w:val="24"/>
          <w:lang w:val="ka-GE"/>
        </w:rPr>
        <w:t>განსაკუთრებით</w:t>
      </w:r>
      <w:r w:rsidRPr="002C1580">
        <w:rPr>
          <w:rFonts w:ascii="Sylfaen" w:hAnsi="Sylfaen"/>
          <w:noProof/>
          <w:sz w:val="24"/>
          <w:szCs w:val="24"/>
          <w:lang w:val="ka-GE"/>
        </w:rPr>
        <w:t xml:space="preserve"> </w:t>
      </w:r>
      <w:r w:rsidR="00A85D47">
        <w:rPr>
          <w:rFonts w:ascii="Sylfaen" w:hAnsi="Sylfaen"/>
          <w:noProof/>
          <w:sz w:val="24"/>
          <w:szCs w:val="24"/>
          <w:lang w:val="ka-GE"/>
        </w:rPr>
        <w:t>მათი</w:t>
      </w:r>
      <w:r w:rsidR="00A85D47" w:rsidRPr="002C1580">
        <w:rPr>
          <w:rFonts w:ascii="Sylfaen" w:hAnsi="Sylfaen"/>
          <w:noProof/>
          <w:sz w:val="24"/>
          <w:szCs w:val="24"/>
          <w:lang w:val="ka-GE"/>
        </w:rPr>
        <w:t xml:space="preserve"> ტერიტორიის ფარგლებში </w:t>
      </w:r>
      <w:r w:rsidR="00A85D47">
        <w:rPr>
          <w:rFonts w:ascii="Sylfaen" w:hAnsi="Sylfaen"/>
          <w:noProof/>
          <w:sz w:val="24"/>
          <w:szCs w:val="24"/>
          <w:lang w:val="ka-GE"/>
        </w:rPr>
        <w:t xml:space="preserve">არსებული </w:t>
      </w:r>
      <w:r w:rsidRPr="002C1580">
        <w:rPr>
          <w:rFonts w:ascii="Sylfaen" w:hAnsi="Sylfaen"/>
          <w:noProof/>
          <w:sz w:val="24"/>
          <w:szCs w:val="24"/>
          <w:lang w:val="ka-GE"/>
        </w:rPr>
        <w:t>შესაბამისი გეოგრაფიული ბაზრებ</w:t>
      </w:r>
      <w:r w:rsidR="00285DF8">
        <w:rPr>
          <w:rFonts w:ascii="Sylfaen" w:hAnsi="Sylfaen"/>
          <w:noProof/>
          <w:sz w:val="24"/>
          <w:szCs w:val="24"/>
          <w:lang w:val="ka-GE"/>
        </w:rPr>
        <w:t>ი,</w:t>
      </w:r>
      <w:r w:rsidRPr="002C1580">
        <w:rPr>
          <w:rFonts w:ascii="Sylfaen" w:hAnsi="Sylfaen"/>
          <w:noProof/>
          <w:sz w:val="24"/>
          <w:szCs w:val="24"/>
          <w:lang w:val="ka-GE"/>
        </w:rPr>
        <w:t xml:space="preserve"> </w:t>
      </w:r>
      <w:r w:rsidR="00A85D47" w:rsidRPr="002C1580">
        <w:rPr>
          <w:rFonts w:ascii="Sylfaen" w:hAnsi="Sylfaen"/>
          <w:noProof/>
          <w:sz w:val="24"/>
          <w:szCs w:val="24"/>
          <w:lang w:val="ka-GE"/>
        </w:rPr>
        <w:t xml:space="preserve">კონკურენციის </w:t>
      </w:r>
      <w:r w:rsidR="00A85D47">
        <w:rPr>
          <w:rFonts w:ascii="Sylfaen" w:hAnsi="Sylfaen"/>
          <w:noProof/>
          <w:sz w:val="24"/>
          <w:szCs w:val="24"/>
          <w:lang w:val="ka-GE"/>
        </w:rPr>
        <w:t xml:space="preserve">შესახებ </w:t>
      </w:r>
      <w:r w:rsidR="00A85D47" w:rsidRPr="002C1580">
        <w:rPr>
          <w:rFonts w:ascii="Sylfaen" w:hAnsi="Sylfaen"/>
          <w:noProof/>
          <w:sz w:val="24"/>
          <w:szCs w:val="24"/>
          <w:lang w:val="ka-GE"/>
        </w:rPr>
        <w:t>კანონი</w:t>
      </w:r>
      <w:r w:rsidR="00A85D47">
        <w:rPr>
          <w:rFonts w:ascii="Sylfaen" w:hAnsi="Sylfaen"/>
          <w:noProof/>
          <w:sz w:val="24"/>
          <w:szCs w:val="24"/>
          <w:lang w:val="ka-GE"/>
        </w:rPr>
        <w:t xml:space="preserve">თ გათვალისწინებული </w:t>
      </w:r>
      <w:r w:rsidRPr="002C1580">
        <w:rPr>
          <w:rFonts w:ascii="Sylfaen" w:hAnsi="Sylfaen"/>
          <w:noProof/>
          <w:sz w:val="24"/>
          <w:szCs w:val="24"/>
          <w:lang w:val="ka-GE"/>
        </w:rPr>
        <w:t>პრინციპების შესაბამისად. ეროვნულ</w:t>
      </w:r>
      <w:r w:rsidR="00A85D47">
        <w:rPr>
          <w:rFonts w:ascii="Sylfaen" w:hAnsi="Sylfaen"/>
          <w:noProof/>
          <w:sz w:val="24"/>
          <w:szCs w:val="24"/>
          <w:lang w:val="ka-GE"/>
        </w:rPr>
        <w:t>მა</w:t>
      </w:r>
      <w:r w:rsidRPr="002C1580">
        <w:rPr>
          <w:rFonts w:ascii="Sylfaen" w:hAnsi="Sylfaen"/>
          <w:noProof/>
          <w:sz w:val="24"/>
          <w:szCs w:val="24"/>
          <w:lang w:val="ka-GE"/>
        </w:rPr>
        <w:t xml:space="preserve"> მარეგულირებელ</w:t>
      </w:r>
      <w:r w:rsidR="00A85D47">
        <w:rPr>
          <w:rFonts w:ascii="Sylfaen" w:hAnsi="Sylfaen"/>
          <w:noProof/>
          <w:sz w:val="24"/>
          <w:szCs w:val="24"/>
          <w:lang w:val="ka-GE"/>
        </w:rPr>
        <w:t>მა</w:t>
      </w:r>
      <w:r w:rsidRPr="002C1580">
        <w:rPr>
          <w:rFonts w:ascii="Sylfaen" w:hAnsi="Sylfaen"/>
          <w:noProof/>
          <w:sz w:val="24"/>
          <w:szCs w:val="24"/>
          <w:lang w:val="ka-GE"/>
        </w:rPr>
        <w:t xml:space="preserve"> ორგანოებ</w:t>
      </w:r>
      <w:r w:rsidR="00A85D47">
        <w:rPr>
          <w:rFonts w:ascii="Sylfaen" w:hAnsi="Sylfaen"/>
          <w:noProof/>
          <w:sz w:val="24"/>
          <w:szCs w:val="24"/>
          <w:lang w:val="ka-GE"/>
        </w:rPr>
        <w:t>მა სისრულეში</w:t>
      </w:r>
      <w:r w:rsidRPr="002C1580">
        <w:rPr>
          <w:rFonts w:ascii="Sylfaen" w:hAnsi="Sylfaen"/>
          <w:noProof/>
          <w:sz w:val="24"/>
          <w:szCs w:val="24"/>
          <w:lang w:val="ka-GE"/>
        </w:rPr>
        <w:t xml:space="preserve"> უნდა </w:t>
      </w:r>
      <w:r w:rsidR="00A85D47">
        <w:rPr>
          <w:rFonts w:ascii="Sylfaen" w:hAnsi="Sylfaen"/>
          <w:noProof/>
          <w:sz w:val="24"/>
          <w:szCs w:val="24"/>
          <w:lang w:val="ka-GE"/>
        </w:rPr>
        <w:t>მოიყვანონ</w:t>
      </w:r>
      <w:r w:rsidRPr="002C1580">
        <w:rPr>
          <w:rFonts w:ascii="Sylfaen" w:hAnsi="Sylfaen"/>
          <w:noProof/>
          <w:sz w:val="24"/>
          <w:szCs w:val="24"/>
          <w:lang w:val="ka-GE"/>
        </w:rPr>
        <w:t xml:space="preserve"> </w:t>
      </w:r>
      <w:r w:rsidR="00A85D47">
        <w:rPr>
          <w:rFonts w:ascii="Sylfaen" w:hAnsi="Sylfaen"/>
          <w:noProof/>
          <w:sz w:val="24"/>
          <w:szCs w:val="24"/>
          <w:lang w:val="ka-GE"/>
        </w:rPr>
        <w:t>მე-</w:t>
      </w:r>
      <w:r w:rsidR="00A85D47" w:rsidRPr="002C1580">
        <w:rPr>
          <w:rFonts w:ascii="Sylfaen" w:hAnsi="Sylfaen"/>
          <w:noProof/>
          <w:sz w:val="24"/>
          <w:szCs w:val="24"/>
          <w:lang w:val="ka-GE"/>
        </w:rPr>
        <w:t xml:space="preserve">6 და </w:t>
      </w:r>
      <w:r w:rsidR="00A85D47">
        <w:rPr>
          <w:rFonts w:ascii="Sylfaen" w:hAnsi="Sylfaen"/>
          <w:noProof/>
          <w:sz w:val="24"/>
          <w:szCs w:val="24"/>
          <w:lang w:val="ka-GE"/>
        </w:rPr>
        <w:t>მე-</w:t>
      </w:r>
      <w:r w:rsidR="00A85D47" w:rsidRPr="002C1580">
        <w:rPr>
          <w:rFonts w:ascii="Sylfaen" w:hAnsi="Sylfaen"/>
          <w:noProof/>
          <w:sz w:val="24"/>
          <w:szCs w:val="24"/>
          <w:lang w:val="ka-GE"/>
        </w:rPr>
        <w:t>7 მუხლები</w:t>
      </w:r>
      <w:r w:rsidR="00A85D47">
        <w:rPr>
          <w:rFonts w:ascii="Sylfaen" w:hAnsi="Sylfaen"/>
          <w:noProof/>
          <w:sz w:val="24"/>
          <w:szCs w:val="24"/>
          <w:lang w:val="ka-GE"/>
        </w:rPr>
        <w:t>თ გათვალისწინებული</w:t>
      </w:r>
      <w:r w:rsidR="00A85D47" w:rsidRPr="002C1580">
        <w:rPr>
          <w:rFonts w:ascii="Sylfaen" w:hAnsi="Sylfaen"/>
          <w:noProof/>
          <w:sz w:val="24"/>
          <w:szCs w:val="24"/>
          <w:lang w:val="ka-GE"/>
        </w:rPr>
        <w:t xml:space="preserve"> </w:t>
      </w:r>
      <w:r w:rsidR="00A85D47">
        <w:rPr>
          <w:rFonts w:ascii="Sylfaen" w:hAnsi="Sylfaen"/>
          <w:noProof/>
          <w:sz w:val="24"/>
          <w:szCs w:val="24"/>
          <w:lang w:val="ka-GE"/>
        </w:rPr>
        <w:t>პროცედურები</w:t>
      </w:r>
      <w:r w:rsidRPr="002C1580">
        <w:rPr>
          <w:rFonts w:ascii="Sylfaen" w:hAnsi="Sylfaen"/>
          <w:noProof/>
          <w:sz w:val="24"/>
          <w:szCs w:val="24"/>
          <w:lang w:val="ka-GE"/>
        </w:rPr>
        <w:t xml:space="preserve"> ბაზრებ</w:t>
      </w:r>
      <w:r w:rsidR="00A85D47">
        <w:rPr>
          <w:rFonts w:ascii="Sylfaen" w:hAnsi="Sylfaen"/>
          <w:noProof/>
          <w:sz w:val="24"/>
          <w:szCs w:val="24"/>
          <w:lang w:val="ka-GE"/>
        </w:rPr>
        <w:t>ის განსაზღვრამდე</w:t>
      </w:r>
      <w:r w:rsidRPr="002C1580">
        <w:rPr>
          <w:rFonts w:ascii="Sylfaen" w:hAnsi="Sylfaen"/>
          <w:noProof/>
          <w:sz w:val="24"/>
          <w:szCs w:val="24"/>
          <w:lang w:val="ka-GE"/>
        </w:rPr>
        <w:t xml:space="preserve">, </w:t>
      </w:r>
      <w:r w:rsidR="00285DF8">
        <w:rPr>
          <w:rFonts w:ascii="Sylfaen" w:hAnsi="Sylfaen"/>
          <w:noProof/>
          <w:sz w:val="24"/>
          <w:szCs w:val="24"/>
          <w:lang w:val="ka-GE"/>
        </w:rPr>
        <w:t>რაც</w:t>
      </w:r>
      <w:r w:rsidRPr="002C1580">
        <w:rPr>
          <w:rFonts w:ascii="Sylfaen" w:hAnsi="Sylfaen"/>
          <w:noProof/>
          <w:sz w:val="24"/>
          <w:szCs w:val="24"/>
          <w:lang w:val="ka-GE"/>
        </w:rPr>
        <w:t xml:space="preserve"> განსხვავდება რეკომენდაცი</w:t>
      </w:r>
      <w:r w:rsidR="00A85D47">
        <w:rPr>
          <w:rFonts w:ascii="Sylfaen" w:hAnsi="Sylfaen"/>
          <w:noProof/>
          <w:sz w:val="24"/>
          <w:szCs w:val="24"/>
          <w:lang w:val="ka-GE"/>
        </w:rPr>
        <w:t xml:space="preserve">აში </w:t>
      </w:r>
      <w:r w:rsidR="00A85D47" w:rsidRPr="002C1580">
        <w:rPr>
          <w:rFonts w:ascii="Sylfaen" w:hAnsi="Sylfaen"/>
          <w:noProof/>
          <w:sz w:val="24"/>
          <w:szCs w:val="24"/>
          <w:lang w:val="ka-GE"/>
        </w:rPr>
        <w:t>განსაზღვრული</w:t>
      </w:r>
      <w:r w:rsidR="00A85D47">
        <w:rPr>
          <w:rFonts w:ascii="Sylfaen" w:hAnsi="Sylfaen"/>
          <w:noProof/>
          <w:sz w:val="24"/>
          <w:szCs w:val="24"/>
          <w:lang w:val="ka-GE"/>
        </w:rPr>
        <w:t xml:space="preserve"> პროცედურებისგან</w:t>
      </w:r>
      <w:r w:rsidRPr="002C1580">
        <w:rPr>
          <w:rFonts w:ascii="Sylfaen" w:hAnsi="Sylfaen"/>
          <w:noProof/>
          <w:sz w:val="24"/>
          <w:szCs w:val="24"/>
          <w:lang w:val="ka-GE"/>
        </w:rPr>
        <w:t>.</w:t>
      </w:r>
    </w:p>
    <w:p w:rsidR="002C1580" w:rsidRDefault="002C1580" w:rsidP="002C1580">
      <w:pPr>
        <w:spacing w:after="120" w:line="320" w:lineRule="atLeast"/>
        <w:ind w:left="720" w:hanging="720"/>
        <w:jc w:val="both"/>
        <w:rPr>
          <w:rFonts w:ascii="Sylfaen" w:hAnsi="Sylfaen"/>
          <w:noProof/>
          <w:sz w:val="24"/>
          <w:szCs w:val="24"/>
          <w:lang w:val="ka-GE"/>
        </w:rPr>
      </w:pPr>
      <w:r w:rsidRPr="002C1580">
        <w:rPr>
          <w:rFonts w:ascii="Sylfaen" w:hAnsi="Sylfaen"/>
          <w:noProof/>
          <w:sz w:val="24"/>
          <w:szCs w:val="24"/>
          <w:lang w:val="ka-GE"/>
        </w:rPr>
        <w:t xml:space="preserve">4. </w:t>
      </w:r>
      <w:r w:rsidR="00A85D47">
        <w:rPr>
          <w:rFonts w:ascii="Sylfaen" w:hAnsi="Sylfaen"/>
          <w:noProof/>
          <w:sz w:val="24"/>
          <w:szCs w:val="24"/>
          <w:lang w:val="ka-GE"/>
        </w:rPr>
        <w:tab/>
      </w:r>
      <w:r w:rsidR="00F1198C">
        <w:rPr>
          <w:rFonts w:ascii="Sylfaen" w:hAnsi="Sylfaen"/>
          <w:noProof/>
          <w:sz w:val="24"/>
          <w:szCs w:val="24"/>
          <w:lang w:val="ka-GE"/>
        </w:rPr>
        <w:t>ეროვნულ</w:t>
      </w:r>
      <w:r w:rsidR="00F1198C" w:rsidRPr="002C1580">
        <w:rPr>
          <w:rFonts w:ascii="Sylfaen" w:hAnsi="Sylfaen"/>
          <w:noProof/>
          <w:sz w:val="24"/>
          <w:szCs w:val="24"/>
          <w:lang w:val="ka-GE"/>
        </w:rPr>
        <w:t xml:space="preserve"> </w:t>
      </w:r>
      <w:r w:rsidR="00F1198C">
        <w:rPr>
          <w:rFonts w:ascii="Sylfaen" w:hAnsi="Sylfaen"/>
          <w:noProof/>
          <w:sz w:val="24"/>
          <w:szCs w:val="24"/>
          <w:lang w:val="ka-GE"/>
        </w:rPr>
        <w:t>მარეგულირებელ</w:t>
      </w:r>
      <w:r w:rsidR="00F1198C" w:rsidRPr="002C1580">
        <w:rPr>
          <w:rFonts w:ascii="Sylfaen" w:hAnsi="Sylfaen"/>
          <w:noProof/>
          <w:sz w:val="24"/>
          <w:szCs w:val="24"/>
          <w:lang w:val="ka-GE"/>
        </w:rPr>
        <w:t xml:space="preserve"> ორგანოებ</w:t>
      </w:r>
      <w:r w:rsidR="00285DF8">
        <w:rPr>
          <w:rFonts w:ascii="Sylfaen" w:hAnsi="Sylfaen"/>
          <w:noProof/>
          <w:sz w:val="24"/>
          <w:szCs w:val="24"/>
          <w:lang w:val="ka-GE"/>
        </w:rPr>
        <w:t>თ</w:t>
      </w:r>
      <w:r w:rsidR="00F1198C">
        <w:rPr>
          <w:rFonts w:ascii="Sylfaen" w:hAnsi="Sylfaen"/>
          <w:noProof/>
          <w:sz w:val="24"/>
          <w:szCs w:val="24"/>
          <w:lang w:val="ka-GE"/>
        </w:rPr>
        <w:t xml:space="preserve">ან </w:t>
      </w:r>
      <w:r w:rsidRPr="002C1580">
        <w:rPr>
          <w:rFonts w:ascii="Sylfaen" w:hAnsi="Sylfaen"/>
          <w:noProof/>
          <w:sz w:val="24"/>
          <w:szCs w:val="24"/>
          <w:lang w:val="ka-GE"/>
        </w:rPr>
        <w:t>კ</w:t>
      </w:r>
      <w:r w:rsidR="00F1198C">
        <w:rPr>
          <w:rFonts w:ascii="Sylfaen" w:hAnsi="Sylfaen"/>
          <w:noProof/>
          <w:sz w:val="24"/>
          <w:szCs w:val="24"/>
          <w:lang w:val="ka-GE"/>
        </w:rPr>
        <w:t>ონსულტაცი</w:t>
      </w:r>
      <w:r w:rsidRPr="002C1580">
        <w:rPr>
          <w:rFonts w:ascii="Sylfaen" w:hAnsi="Sylfaen"/>
          <w:noProof/>
          <w:sz w:val="24"/>
          <w:szCs w:val="24"/>
          <w:lang w:val="ka-GE"/>
        </w:rPr>
        <w:t>ის</w:t>
      </w:r>
      <w:r w:rsidR="00F1198C">
        <w:rPr>
          <w:rFonts w:ascii="Sylfaen" w:hAnsi="Sylfaen"/>
          <w:noProof/>
          <w:sz w:val="24"/>
          <w:szCs w:val="24"/>
          <w:lang w:val="ka-GE"/>
        </w:rPr>
        <w:t xml:space="preserve"> გავლის</w:t>
      </w:r>
      <w:r w:rsidRPr="002C1580">
        <w:rPr>
          <w:rFonts w:ascii="Sylfaen" w:hAnsi="Sylfaen"/>
          <w:noProof/>
          <w:sz w:val="24"/>
          <w:szCs w:val="24"/>
          <w:lang w:val="ka-GE"/>
        </w:rPr>
        <w:t xml:space="preserve"> </w:t>
      </w:r>
      <w:r w:rsidR="00F1198C">
        <w:rPr>
          <w:rFonts w:ascii="Sylfaen" w:hAnsi="Sylfaen"/>
          <w:noProof/>
          <w:sz w:val="24"/>
          <w:szCs w:val="24"/>
          <w:lang w:val="ka-GE"/>
        </w:rPr>
        <w:t>შემდგომ,</w:t>
      </w:r>
      <w:r w:rsidRPr="002C1580">
        <w:rPr>
          <w:rFonts w:ascii="Sylfaen" w:hAnsi="Sylfaen"/>
          <w:noProof/>
          <w:sz w:val="24"/>
          <w:szCs w:val="24"/>
          <w:lang w:val="ka-GE"/>
        </w:rPr>
        <w:t xml:space="preserve"> კომისიას შეუძლია, </w:t>
      </w:r>
      <w:r w:rsidR="00F1198C" w:rsidRPr="00285DF8">
        <w:rPr>
          <w:rFonts w:ascii="Sylfaen" w:hAnsi="Sylfaen"/>
          <w:noProof/>
          <w:sz w:val="24"/>
          <w:szCs w:val="24"/>
          <w:lang w:val="ka-GE"/>
        </w:rPr>
        <w:t>BEREC</w:t>
      </w:r>
      <w:r w:rsidR="00F1198C">
        <w:rPr>
          <w:rFonts w:ascii="Sylfaen" w:hAnsi="Sylfaen"/>
          <w:noProof/>
          <w:sz w:val="24"/>
          <w:szCs w:val="24"/>
          <w:lang w:val="ka-GE"/>
        </w:rPr>
        <w:t xml:space="preserve">-ის მიერ წარმოდგენილი მოსაზრების გათვალისწინებით, </w:t>
      </w:r>
      <w:r w:rsidRPr="002C1580">
        <w:rPr>
          <w:rFonts w:ascii="Sylfaen" w:hAnsi="Sylfaen"/>
          <w:noProof/>
          <w:sz w:val="24"/>
          <w:szCs w:val="24"/>
          <w:lang w:val="ka-GE"/>
        </w:rPr>
        <w:t>მიიღოს გადაწყვეტილება ტრანსნაციონალური ბაზრებ</w:t>
      </w:r>
      <w:r w:rsidR="00F1198C">
        <w:rPr>
          <w:rFonts w:ascii="Sylfaen" w:hAnsi="Sylfaen"/>
          <w:noProof/>
          <w:sz w:val="24"/>
          <w:szCs w:val="24"/>
          <w:lang w:val="ka-GE"/>
        </w:rPr>
        <w:t xml:space="preserve">ის იდენტიფიცირებასთან დაკავშირებით და იმოქმედოს </w:t>
      </w:r>
      <w:r w:rsidR="00F1198C" w:rsidRPr="00214B68">
        <w:rPr>
          <w:rFonts w:ascii="Sylfaen" w:hAnsi="Sylfaen"/>
          <w:noProof/>
          <w:sz w:val="24"/>
          <w:szCs w:val="24"/>
          <w:lang w:val="ka-GE"/>
        </w:rPr>
        <w:t>მარეგულირებელი პროცედურ</w:t>
      </w:r>
      <w:r w:rsidR="00F1198C">
        <w:rPr>
          <w:rFonts w:ascii="Sylfaen" w:hAnsi="Sylfaen"/>
          <w:noProof/>
          <w:sz w:val="24"/>
          <w:szCs w:val="24"/>
          <w:lang w:val="ka-GE"/>
        </w:rPr>
        <w:t>ის თანახმად,</w:t>
      </w:r>
      <w:r w:rsidR="00F1198C" w:rsidRPr="00214B68">
        <w:rPr>
          <w:rFonts w:ascii="Sylfaen" w:hAnsi="Sylfaen"/>
          <w:noProof/>
          <w:sz w:val="24"/>
          <w:szCs w:val="24"/>
          <w:lang w:val="ka-GE"/>
        </w:rPr>
        <w:t xml:space="preserve"> 22</w:t>
      </w:r>
      <w:r w:rsidR="00F1198C">
        <w:rPr>
          <w:rFonts w:ascii="Sylfaen" w:hAnsi="Sylfaen"/>
          <w:noProof/>
          <w:sz w:val="24"/>
          <w:szCs w:val="24"/>
          <w:lang w:val="ka-GE"/>
        </w:rPr>
        <w:t xml:space="preserve">(3) </w:t>
      </w:r>
      <w:r w:rsidR="00F1198C" w:rsidRPr="00214B68">
        <w:rPr>
          <w:rFonts w:ascii="Sylfaen" w:hAnsi="Sylfaen"/>
          <w:noProof/>
          <w:sz w:val="24"/>
          <w:szCs w:val="24"/>
          <w:lang w:val="ka-GE"/>
        </w:rPr>
        <w:t>მუხლი</w:t>
      </w:r>
      <w:r w:rsidR="00F1198C">
        <w:rPr>
          <w:rFonts w:ascii="Sylfaen" w:hAnsi="Sylfaen"/>
          <w:noProof/>
          <w:sz w:val="24"/>
          <w:szCs w:val="24"/>
          <w:lang w:val="ka-GE"/>
        </w:rPr>
        <w:t>თ გათვალისწინებული სიფრთხილის ზომების დაცვით.</w:t>
      </w:r>
    </w:p>
    <w:p w:rsidR="00F1198C" w:rsidRDefault="00F1198C" w:rsidP="00C55338">
      <w:pPr>
        <w:spacing w:after="0" w:line="320" w:lineRule="atLeast"/>
        <w:ind w:left="720" w:hanging="720"/>
        <w:jc w:val="both"/>
        <w:rPr>
          <w:rFonts w:ascii="Sylfaen" w:hAnsi="Sylfaen"/>
          <w:noProof/>
          <w:sz w:val="24"/>
          <w:szCs w:val="24"/>
          <w:lang w:val="ka-GE"/>
        </w:rPr>
      </w:pPr>
    </w:p>
    <w:p w:rsidR="00207BC6" w:rsidRDefault="00207BC6" w:rsidP="00C55338">
      <w:pPr>
        <w:spacing w:after="0" w:line="320" w:lineRule="atLeast"/>
        <w:ind w:left="720" w:hanging="720"/>
        <w:jc w:val="center"/>
        <w:rPr>
          <w:rFonts w:ascii="Sylfaen" w:hAnsi="Sylfaen"/>
          <w:noProof/>
          <w:sz w:val="24"/>
          <w:szCs w:val="24"/>
          <w:lang w:val="ka-GE"/>
        </w:rPr>
      </w:pPr>
    </w:p>
    <w:p w:rsidR="00F1198C" w:rsidRDefault="00F1198C" w:rsidP="00C55338">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lastRenderedPageBreak/>
        <w:t>მუხლი 16</w:t>
      </w:r>
    </w:p>
    <w:p w:rsidR="00F1198C" w:rsidRDefault="00F1198C" w:rsidP="00F1198C">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ბაზრის ანალიზის პროცედურა</w:t>
      </w:r>
    </w:p>
    <w:p w:rsidR="00F1198C" w:rsidRPr="00F1198C" w:rsidRDefault="00F1198C" w:rsidP="00F1198C">
      <w:pPr>
        <w:spacing w:after="120" w:line="320" w:lineRule="atLeast"/>
        <w:ind w:left="720" w:hanging="720"/>
        <w:jc w:val="both"/>
        <w:rPr>
          <w:rFonts w:ascii="Sylfaen" w:hAnsi="Sylfaen"/>
          <w:noProof/>
          <w:sz w:val="24"/>
          <w:szCs w:val="24"/>
          <w:lang w:val="ka-GE"/>
        </w:rPr>
      </w:pPr>
      <w:r w:rsidRPr="00F1198C">
        <w:rPr>
          <w:rFonts w:ascii="Sylfaen" w:hAnsi="Sylfaen"/>
          <w:noProof/>
          <w:sz w:val="24"/>
          <w:szCs w:val="24"/>
          <w:lang w:val="ka-GE"/>
        </w:rPr>
        <w:t xml:space="preserve">1. </w:t>
      </w:r>
      <w:r>
        <w:rPr>
          <w:rFonts w:ascii="Sylfaen" w:hAnsi="Sylfaen"/>
          <w:noProof/>
          <w:sz w:val="24"/>
          <w:szCs w:val="24"/>
          <w:lang w:val="ka-GE"/>
        </w:rPr>
        <w:tab/>
      </w:r>
      <w:r w:rsidRPr="00F1198C">
        <w:rPr>
          <w:rFonts w:ascii="Sylfaen" w:hAnsi="Sylfaen"/>
          <w:noProof/>
          <w:sz w:val="24"/>
          <w:szCs w:val="24"/>
          <w:lang w:val="ka-GE"/>
        </w:rPr>
        <w:t xml:space="preserve">ეროვნული მარეგულირებელი </w:t>
      </w:r>
      <w:r>
        <w:rPr>
          <w:rFonts w:ascii="Sylfaen" w:hAnsi="Sylfaen"/>
          <w:noProof/>
          <w:sz w:val="24"/>
          <w:szCs w:val="24"/>
          <w:lang w:val="ka-GE"/>
        </w:rPr>
        <w:t>ორგანოები</w:t>
      </w:r>
      <w:r w:rsidRPr="00F1198C">
        <w:rPr>
          <w:rFonts w:ascii="Sylfaen" w:hAnsi="Sylfaen"/>
          <w:noProof/>
          <w:sz w:val="24"/>
          <w:szCs w:val="24"/>
          <w:lang w:val="ka-GE"/>
        </w:rPr>
        <w:t xml:space="preserve"> ვალდებულ</w:t>
      </w:r>
      <w:r>
        <w:rPr>
          <w:rFonts w:ascii="Sylfaen" w:hAnsi="Sylfaen"/>
          <w:noProof/>
          <w:sz w:val="24"/>
          <w:szCs w:val="24"/>
          <w:lang w:val="ka-GE"/>
        </w:rPr>
        <w:t>ნი არიან</w:t>
      </w:r>
      <w:r w:rsidRPr="00F1198C">
        <w:rPr>
          <w:rFonts w:ascii="Sylfaen" w:hAnsi="Sylfaen"/>
          <w:noProof/>
          <w:sz w:val="24"/>
          <w:szCs w:val="24"/>
          <w:lang w:val="ka-GE"/>
        </w:rPr>
        <w:t xml:space="preserve"> </w:t>
      </w:r>
      <w:r>
        <w:rPr>
          <w:rFonts w:ascii="Sylfaen" w:hAnsi="Sylfaen"/>
          <w:noProof/>
          <w:sz w:val="24"/>
          <w:szCs w:val="24"/>
          <w:lang w:val="ka-GE"/>
        </w:rPr>
        <w:t>სისრულეში მოიყვანონ</w:t>
      </w:r>
      <w:r w:rsidRPr="00F1198C">
        <w:rPr>
          <w:rFonts w:ascii="Sylfaen" w:hAnsi="Sylfaen"/>
          <w:noProof/>
          <w:sz w:val="24"/>
          <w:szCs w:val="24"/>
          <w:lang w:val="ka-GE"/>
        </w:rPr>
        <w:t xml:space="preserve"> შესაბამის</w:t>
      </w:r>
      <w:r>
        <w:rPr>
          <w:rFonts w:ascii="Sylfaen" w:hAnsi="Sylfaen"/>
          <w:noProof/>
          <w:sz w:val="24"/>
          <w:szCs w:val="24"/>
          <w:lang w:val="ka-GE"/>
        </w:rPr>
        <w:t>ი</w:t>
      </w:r>
      <w:r w:rsidRPr="00F1198C">
        <w:rPr>
          <w:rFonts w:ascii="Sylfaen" w:hAnsi="Sylfaen"/>
          <w:noProof/>
          <w:sz w:val="24"/>
          <w:szCs w:val="24"/>
          <w:lang w:val="ka-GE"/>
        </w:rPr>
        <w:t xml:space="preserve"> ბაზრე</w:t>
      </w:r>
      <w:r>
        <w:rPr>
          <w:rFonts w:ascii="Sylfaen" w:hAnsi="Sylfaen"/>
          <w:noProof/>
          <w:sz w:val="24"/>
          <w:szCs w:val="24"/>
          <w:lang w:val="ka-GE"/>
        </w:rPr>
        <w:t>ბის</w:t>
      </w:r>
      <w:r w:rsidRPr="00F1198C">
        <w:rPr>
          <w:rFonts w:ascii="Sylfaen" w:hAnsi="Sylfaen"/>
          <w:noProof/>
          <w:sz w:val="24"/>
          <w:szCs w:val="24"/>
          <w:lang w:val="ka-GE"/>
        </w:rPr>
        <w:t xml:space="preserve"> ანალიზი </w:t>
      </w:r>
      <w:r>
        <w:rPr>
          <w:rFonts w:ascii="Sylfaen" w:hAnsi="Sylfaen"/>
          <w:noProof/>
          <w:sz w:val="24"/>
          <w:szCs w:val="24"/>
          <w:lang w:val="ka-GE"/>
        </w:rPr>
        <w:t xml:space="preserve">რეკომენდაციით </w:t>
      </w:r>
      <w:r w:rsidRPr="00F1198C">
        <w:rPr>
          <w:rFonts w:ascii="Sylfaen" w:hAnsi="Sylfaen"/>
          <w:noProof/>
          <w:sz w:val="24"/>
          <w:szCs w:val="24"/>
          <w:lang w:val="ka-GE"/>
        </w:rPr>
        <w:t>გათვალისწინებ</w:t>
      </w:r>
      <w:r w:rsidR="00C55338">
        <w:rPr>
          <w:rFonts w:ascii="Sylfaen" w:hAnsi="Sylfaen"/>
          <w:noProof/>
          <w:sz w:val="24"/>
          <w:szCs w:val="24"/>
          <w:lang w:val="ka-GE"/>
        </w:rPr>
        <w:t>ული</w:t>
      </w:r>
      <w:r w:rsidRPr="00F1198C">
        <w:rPr>
          <w:rFonts w:ascii="Sylfaen" w:hAnsi="Sylfaen"/>
          <w:noProof/>
          <w:sz w:val="24"/>
          <w:szCs w:val="24"/>
          <w:lang w:val="ka-GE"/>
        </w:rPr>
        <w:t xml:space="preserve"> ბაზრებ</w:t>
      </w:r>
      <w:r>
        <w:rPr>
          <w:rFonts w:ascii="Sylfaen" w:hAnsi="Sylfaen"/>
          <w:noProof/>
          <w:sz w:val="24"/>
          <w:szCs w:val="24"/>
          <w:lang w:val="ka-GE"/>
        </w:rPr>
        <w:t>ი</w:t>
      </w:r>
      <w:r w:rsidRPr="00F1198C">
        <w:rPr>
          <w:rFonts w:ascii="Sylfaen" w:hAnsi="Sylfaen"/>
          <w:noProof/>
          <w:sz w:val="24"/>
          <w:szCs w:val="24"/>
          <w:lang w:val="ka-GE"/>
        </w:rPr>
        <w:t>ს</w:t>
      </w:r>
      <w:r w:rsidR="00C55338">
        <w:rPr>
          <w:rFonts w:ascii="Sylfaen" w:hAnsi="Sylfaen"/>
          <w:noProof/>
          <w:sz w:val="24"/>
          <w:szCs w:val="24"/>
          <w:lang w:val="ka-GE"/>
        </w:rPr>
        <w:t xml:space="preserve">, </w:t>
      </w:r>
      <w:r>
        <w:rPr>
          <w:rFonts w:ascii="Sylfaen" w:hAnsi="Sylfaen"/>
          <w:noProof/>
          <w:sz w:val="24"/>
          <w:szCs w:val="24"/>
          <w:lang w:val="ka-GE"/>
        </w:rPr>
        <w:t>ასევე გაიდლაინების</w:t>
      </w:r>
      <w:r w:rsidRPr="00F1198C">
        <w:rPr>
          <w:rFonts w:ascii="Sylfaen" w:hAnsi="Sylfaen"/>
          <w:noProof/>
          <w:sz w:val="24"/>
          <w:szCs w:val="24"/>
          <w:lang w:val="ka-GE"/>
        </w:rPr>
        <w:t xml:space="preserve"> </w:t>
      </w:r>
      <w:r>
        <w:rPr>
          <w:rFonts w:ascii="Sylfaen" w:hAnsi="Sylfaen"/>
          <w:noProof/>
          <w:sz w:val="24"/>
          <w:szCs w:val="24"/>
          <w:lang w:val="ka-GE"/>
        </w:rPr>
        <w:t>მხედველობაში მიღებით</w:t>
      </w:r>
      <w:r w:rsidRPr="00F1198C">
        <w:rPr>
          <w:rFonts w:ascii="Sylfaen" w:hAnsi="Sylfaen"/>
          <w:noProof/>
          <w:sz w:val="24"/>
          <w:szCs w:val="24"/>
          <w:lang w:val="ka-GE"/>
        </w:rPr>
        <w:t>.</w:t>
      </w:r>
      <w:r>
        <w:rPr>
          <w:rFonts w:ascii="Sylfaen" w:hAnsi="Sylfaen"/>
          <w:noProof/>
          <w:sz w:val="24"/>
          <w:szCs w:val="24"/>
          <w:lang w:val="ka-GE"/>
        </w:rPr>
        <w:t xml:space="preserve"> ევროკავშირის</w:t>
      </w:r>
      <w:r w:rsidRPr="00F1198C">
        <w:rPr>
          <w:rFonts w:ascii="Sylfaen" w:hAnsi="Sylfaen"/>
          <w:noProof/>
          <w:sz w:val="24"/>
          <w:szCs w:val="24"/>
          <w:lang w:val="ka-GE"/>
        </w:rPr>
        <w:t xml:space="preserve"> წევრმა სახელმწიფოებმა უნდა უზრუნველყონ, რომ </w:t>
      </w:r>
      <w:r>
        <w:rPr>
          <w:rFonts w:ascii="Sylfaen" w:hAnsi="Sylfaen"/>
          <w:noProof/>
          <w:sz w:val="24"/>
          <w:szCs w:val="24"/>
          <w:lang w:val="ka-GE"/>
        </w:rPr>
        <w:t>აღნიშნული</w:t>
      </w:r>
      <w:r w:rsidRPr="00F1198C">
        <w:rPr>
          <w:rFonts w:ascii="Sylfaen" w:hAnsi="Sylfaen"/>
          <w:noProof/>
          <w:sz w:val="24"/>
          <w:szCs w:val="24"/>
          <w:lang w:val="ka-GE"/>
        </w:rPr>
        <w:t xml:space="preserve"> </w:t>
      </w:r>
      <w:r w:rsidR="00C55338">
        <w:rPr>
          <w:rFonts w:ascii="Sylfaen" w:hAnsi="Sylfaen"/>
          <w:noProof/>
          <w:sz w:val="24"/>
          <w:szCs w:val="24"/>
          <w:lang w:val="ka-GE"/>
        </w:rPr>
        <w:t>ანალიზი</w:t>
      </w:r>
      <w:r w:rsidRPr="00F1198C">
        <w:rPr>
          <w:rFonts w:ascii="Sylfaen" w:hAnsi="Sylfaen"/>
          <w:noProof/>
          <w:sz w:val="24"/>
          <w:szCs w:val="24"/>
          <w:lang w:val="ka-GE"/>
        </w:rPr>
        <w:t xml:space="preserve"> ჩატარ</w:t>
      </w:r>
      <w:r>
        <w:rPr>
          <w:rFonts w:ascii="Sylfaen" w:hAnsi="Sylfaen"/>
          <w:noProof/>
          <w:sz w:val="24"/>
          <w:szCs w:val="24"/>
          <w:lang w:val="ka-GE"/>
        </w:rPr>
        <w:t>დეს</w:t>
      </w:r>
      <w:r w:rsidRPr="00F1198C">
        <w:rPr>
          <w:rFonts w:ascii="Sylfaen" w:hAnsi="Sylfaen"/>
          <w:noProof/>
          <w:sz w:val="24"/>
          <w:szCs w:val="24"/>
          <w:lang w:val="ka-GE"/>
        </w:rPr>
        <w:t xml:space="preserve">, </w:t>
      </w:r>
      <w:r>
        <w:rPr>
          <w:rFonts w:ascii="Sylfaen" w:hAnsi="Sylfaen"/>
          <w:noProof/>
          <w:sz w:val="24"/>
          <w:szCs w:val="24"/>
          <w:lang w:val="ka-GE"/>
        </w:rPr>
        <w:t>აუცილებლობის</w:t>
      </w:r>
      <w:r w:rsidRPr="00F1198C">
        <w:rPr>
          <w:rFonts w:ascii="Sylfaen" w:hAnsi="Sylfaen"/>
          <w:noProof/>
          <w:sz w:val="24"/>
          <w:szCs w:val="24"/>
          <w:lang w:val="ka-GE"/>
        </w:rPr>
        <w:t xml:space="preserve"> შემთხვევაში, </w:t>
      </w:r>
      <w:r w:rsidR="00C55338">
        <w:rPr>
          <w:rFonts w:ascii="Sylfaen" w:hAnsi="Sylfaen"/>
          <w:noProof/>
          <w:sz w:val="24"/>
          <w:szCs w:val="24"/>
          <w:lang w:val="ka-GE"/>
        </w:rPr>
        <w:t>ეროვნულ</w:t>
      </w:r>
      <w:r w:rsidRPr="00F1198C">
        <w:rPr>
          <w:rFonts w:ascii="Sylfaen" w:hAnsi="Sylfaen"/>
          <w:noProof/>
          <w:sz w:val="24"/>
          <w:szCs w:val="24"/>
          <w:lang w:val="ka-GE"/>
        </w:rPr>
        <w:t xml:space="preserve"> </w:t>
      </w:r>
      <w:r>
        <w:rPr>
          <w:rFonts w:ascii="Sylfaen" w:hAnsi="Sylfaen"/>
          <w:noProof/>
          <w:sz w:val="24"/>
          <w:szCs w:val="24"/>
          <w:lang w:val="ka-GE"/>
        </w:rPr>
        <w:t>კონკურენტ</w:t>
      </w:r>
      <w:r w:rsidRPr="00F1198C">
        <w:rPr>
          <w:rFonts w:ascii="Sylfaen" w:hAnsi="Sylfaen"/>
          <w:noProof/>
          <w:sz w:val="24"/>
          <w:szCs w:val="24"/>
          <w:lang w:val="ka-GE"/>
        </w:rPr>
        <w:t xml:space="preserve"> </w:t>
      </w:r>
      <w:r>
        <w:rPr>
          <w:rFonts w:ascii="Sylfaen" w:hAnsi="Sylfaen"/>
          <w:noProof/>
          <w:sz w:val="24"/>
          <w:szCs w:val="24"/>
          <w:lang w:val="ka-GE"/>
        </w:rPr>
        <w:t xml:space="preserve">ორგანოებთან </w:t>
      </w:r>
      <w:r w:rsidRPr="00F1198C">
        <w:rPr>
          <w:rFonts w:ascii="Sylfaen" w:hAnsi="Sylfaen"/>
          <w:noProof/>
          <w:sz w:val="24"/>
          <w:szCs w:val="24"/>
          <w:lang w:val="ka-GE"/>
        </w:rPr>
        <w:t>თანამშრომლობით</w:t>
      </w:r>
      <w:r>
        <w:rPr>
          <w:rFonts w:ascii="Sylfaen" w:hAnsi="Sylfaen"/>
          <w:noProof/>
          <w:sz w:val="24"/>
          <w:szCs w:val="24"/>
          <w:lang w:val="ka-GE"/>
        </w:rPr>
        <w:t>.</w:t>
      </w:r>
    </w:p>
    <w:p w:rsidR="00F1198C" w:rsidRPr="00F1198C" w:rsidRDefault="00F1198C" w:rsidP="00F1198C">
      <w:pPr>
        <w:spacing w:after="120" w:line="320" w:lineRule="atLeast"/>
        <w:ind w:left="720" w:hanging="720"/>
        <w:jc w:val="both"/>
        <w:rPr>
          <w:rFonts w:ascii="Sylfaen" w:hAnsi="Sylfaen"/>
          <w:noProof/>
          <w:sz w:val="24"/>
          <w:szCs w:val="24"/>
          <w:lang w:val="ka-GE"/>
        </w:rPr>
      </w:pPr>
      <w:r w:rsidRPr="00F1198C">
        <w:rPr>
          <w:rFonts w:ascii="Sylfaen" w:hAnsi="Sylfaen"/>
          <w:noProof/>
          <w:sz w:val="24"/>
          <w:szCs w:val="24"/>
          <w:lang w:val="ka-GE"/>
        </w:rPr>
        <w:t xml:space="preserve">2. </w:t>
      </w:r>
      <w:r>
        <w:rPr>
          <w:rFonts w:ascii="Sylfaen" w:hAnsi="Sylfaen"/>
          <w:noProof/>
          <w:sz w:val="24"/>
          <w:szCs w:val="24"/>
          <w:lang w:val="ka-GE"/>
        </w:rPr>
        <w:tab/>
        <w:t>იმ შემთხვევაში, თუ</w:t>
      </w:r>
      <w:r w:rsidRPr="00F1198C">
        <w:rPr>
          <w:rFonts w:ascii="Sylfaen" w:hAnsi="Sylfaen"/>
          <w:noProof/>
          <w:sz w:val="24"/>
          <w:szCs w:val="24"/>
          <w:lang w:val="ka-GE"/>
        </w:rPr>
        <w:t xml:space="preserve"> </w:t>
      </w:r>
      <w:r>
        <w:rPr>
          <w:rFonts w:ascii="Sylfaen" w:hAnsi="Sylfaen"/>
          <w:noProof/>
          <w:sz w:val="24"/>
          <w:szCs w:val="24"/>
          <w:lang w:val="ka-GE"/>
        </w:rPr>
        <w:t>ეროვნულ</w:t>
      </w:r>
      <w:r w:rsidRPr="00F1198C">
        <w:rPr>
          <w:rFonts w:ascii="Sylfaen" w:hAnsi="Sylfaen"/>
          <w:noProof/>
          <w:sz w:val="24"/>
          <w:szCs w:val="24"/>
          <w:lang w:val="ka-GE"/>
        </w:rPr>
        <w:t xml:space="preserve"> </w:t>
      </w:r>
      <w:r>
        <w:rPr>
          <w:rFonts w:ascii="Sylfaen" w:hAnsi="Sylfaen"/>
          <w:noProof/>
          <w:sz w:val="24"/>
          <w:szCs w:val="24"/>
          <w:lang w:val="ka-GE"/>
        </w:rPr>
        <w:t>მარეგულირებელ</w:t>
      </w:r>
      <w:r w:rsidRPr="00F1198C">
        <w:rPr>
          <w:rFonts w:ascii="Sylfaen" w:hAnsi="Sylfaen"/>
          <w:noProof/>
          <w:sz w:val="24"/>
          <w:szCs w:val="24"/>
          <w:lang w:val="ka-GE"/>
        </w:rPr>
        <w:t xml:space="preserve"> ორგანოს </w:t>
      </w:r>
      <w:r>
        <w:rPr>
          <w:rFonts w:ascii="Sylfaen" w:hAnsi="Sylfaen"/>
          <w:noProof/>
          <w:sz w:val="24"/>
          <w:szCs w:val="24"/>
          <w:lang w:val="ka-GE"/>
        </w:rPr>
        <w:t>მოეთხოვება</w:t>
      </w:r>
      <w:r w:rsidRPr="00F1198C">
        <w:rPr>
          <w:rFonts w:ascii="Sylfaen" w:hAnsi="Sylfaen"/>
          <w:noProof/>
          <w:sz w:val="24"/>
          <w:szCs w:val="24"/>
          <w:lang w:val="ka-GE"/>
        </w:rPr>
        <w:t xml:space="preserve"> </w:t>
      </w:r>
      <w:r>
        <w:rPr>
          <w:rFonts w:ascii="Sylfaen" w:hAnsi="Sylfaen"/>
          <w:noProof/>
          <w:sz w:val="24"/>
          <w:szCs w:val="24"/>
          <w:lang w:val="ka-GE"/>
        </w:rPr>
        <w:t xml:space="preserve">წინამდებარე მუხლის </w:t>
      </w:r>
      <w:r w:rsidRPr="00F1198C">
        <w:rPr>
          <w:rFonts w:ascii="Sylfaen" w:hAnsi="Sylfaen"/>
          <w:noProof/>
          <w:sz w:val="24"/>
          <w:szCs w:val="24"/>
          <w:lang w:val="ka-GE"/>
        </w:rPr>
        <w:t>მე-3 და მე-4</w:t>
      </w:r>
      <w:r>
        <w:rPr>
          <w:rFonts w:ascii="Sylfaen" w:hAnsi="Sylfaen"/>
          <w:noProof/>
          <w:sz w:val="24"/>
          <w:szCs w:val="24"/>
          <w:lang w:val="ka-GE"/>
        </w:rPr>
        <w:t xml:space="preserve"> პუ</w:t>
      </w:r>
      <w:r w:rsidR="00C55338">
        <w:rPr>
          <w:rFonts w:ascii="Sylfaen" w:hAnsi="Sylfaen"/>
          <w:noProof/>
          <w:sz w:val="24"/>
          <w:szCs w:val="24"/>
          <w:lang w:val="ka-GE"/>
        </w:rPr>
        <w:t>ნ</w:t>
      </w:r>
      <w:r>
        <w:rPr>
          <w:rFonts w:ascii="Sylfaen" w:hAnsi="Sylfaen"/>
          <w:noProof/>
          <w:sz w:val="24"/>
          <w:szCs w:val="24"/>
          <w:lang w:val="ka-GE"/>
        </w:rPr>
        <w:t>ქტებით,</w:t>
      </w:r>
      <w:r w:rsidRPr="00F1198C">
        <w:rPr>
          <w:rFonts w:ascii="Sylfaen" w:hAnsi="Sylfaen"/>
          <w:noProof/>
          <w:sz w:val="24"/>
          <w:szCs w:val="24"/>
          <w:lang w:val="ka-GE"/>
        </w:rPr>
        <w:t xml:space="preserve"> </w:t>
      </w:r>
      <w:r w:rsidR="00F41A97">
        <w:rPr>
          <w:rFonts w:ascii="Sylfaen" w:hAnsi="Sylfaen"/>
          <w:noProof/>
          <w:sz w:val="24"/>
          <w:szCs w:val="24"/>
          <w:lang w:val="ru-RU"/>
        </w:rPr>
        <w:t>№</w:t>
      </w:r>
      <w:r>
        <w:rPr>
          <w:rFonts w:ascii="Sylfaen" w:hAnsi="Sylfaen"/>
          <w:noProof/>
          <w:sz w:val="24"/>
          <w:szCs w:val="24"/>
          <w:lang w:val="ka-GE"/>
        </w:rPr>
        <w:t>2002/22/</w:t>
      </w:r>
      <w:r w:rsidRPr="00F1198C">
        <w:rPr>
          <w:rFonts w:ascii="Sylfaen" w:hAnsi="Sylfaen"/>
          <w:noProof/>
          <w:sz w:val="24"/>
          <w:szCs w:val="24"/>
          <w:lang w:val="ka-GE"/>
        </w:rPr>
        <w:t xml:space="preserve">EC </w:t>
      </w:r>
      <w:r>
        <w:rPr>
          <w:rFonts w:ascii="Sylfaen" w:hAnsi="Sylfaen"/>
          <w:noProof/>
          <w:sz w:val="24"/>
          <w:szCs w:val="24"/>
          <w:lang w:val="ka-GE"/>
        </w:rPr>
        <w:t>დირექტივის</w:t>
      </w:r>
      <w:r w:rsidRPr="00F1198C">
        <w:rPr>
          <w:rFonts w:ascii="Sylfaen" w:hAnsi="Sylfaen"/>
          <w:noProof/>
          <w:sz w:val="24"/>
          <w:szCs w:val="24"/>
          <w:lang w:val="ka-GE"/>
        </w:rPr>
        <w:t xml:space="preserve"> (უნივერსალური მომსახურების</w:t>
      </w:r>
      <w:r>
        <w:rPr>
          <w:rFonts w:ascii="Sylfaen" w:hAnsi="Sylfaen"/>
          <w:noProof/>
          <w:sz w:val="24"/>
          <w:szCs w:val="24"/>
          <w:lang w:val="ka-GE"/>
        </w:rPr>
        <w:t xml:space="preserve"> შესახებ</w:t>
      </w:r>
      <w:r w:rsidRPr="00F1198C">
        <w:rPr>
          <w:rFonts w:ascii="Sylfaen" w:hAnsi="Sylfaen"/>
          <w:noProof/>
          <w:sz w:val="24"/>
          <w:szCs w:val="24"/>
          <w:lang w:val="ka-GE"/>
        </w:rPr>
        <w:t xml:space="preserve"> დირექტივ</w:t>
      </w:r>
      <w:r w:rsidR="00C55338">
        <w:rPr>
          <w:rFonts w:ascii="Sylfaen" w:hAnsi="Sylfaen"/>
          <w:noProof/>
          <w:sz w:val="24"/>
          <w:szCs w:val="24"/>
          <w:lang w:val="ka-GE"/>
        </w:rPr>
        <w:t>ის</w:t>
      </w:r>
      <w:r w:rsidRPr="00F1198C">
        <w:rPr>
          <w:rFonts w:ascii="Sylfaen" w:hAnsi="Sylfaen"/>
          <w:noProof/>
          <w:sz w:val="24"/>
          <w:szCs w:val="24"/>
          <w:lang w:val="ka-GE"/>
        </w:rPr>
        <w:t>)</w:t>
      </w:r>
      <w:r>
        <w:rPr>
          <w:rFonts w:ascii="Sylfaen" w:hAnsi="Sylfaen"/>
          <w:noProof/>
          <w:sz w:val="24"/>
          <w:szCs w:val="24"/>
          <w:lang w:val="ka-GE"/>
        </w:rPr>
        <w:t xml:space="preserve"> </w:t>
      </w:r>
      <w:r w:rsidRPr="00F1198C">
        <w:rPr>
          <w:rFonts w:ascii="Sylfaen" w:hAnsi="Sylfaen"/>
          <w:noProof/>
          <w:sz w:val="24"/>
          <w:szCs w:val="24"/>
          <w:lang w:val="ka-GE"/>
        </w:rPr>
        <w:t xml:space="preserve">მე-17 მუხლის ან </w:t>
      </w:r>
      <w:r w:rsidR="00F41A97">
        <w:rPr>
          <w:rFonts w:ascii="Sylfaen" w:hAnsi="Sylfaen"/>
          <w:noProof/>
          <w:sz w:val="24"/>
          <w:szCs w:val="24"/>
          <w:lang w:val="ru-RU"/>
        </w:rPr>
        <w:t>№</w:t>
      </w:r>
      <w:r>
        <w:rPr>
          <w:rFonts w:ascii="Sylfaen" w:hAnsi="Sylfaen"/>
          <w:noProof/>
          <w:sz w:val="24"/>
          <w:szCs w:val="24"/>
          <w:lang w:val="ka-GE"/>
        </w:rPr>
        <w:t>2002/19/</w:t>
      </w:r>
      <w:r w:rsidRPr="00F1198C">
        <w:rPr>
          <w:rFonts w:ascii="Sylfaen" w:hAnsi="Sylfaen"/>
          <w:noProof/>
          <w:sz w:val="24"/>
          <w:szCs w:val="24"/>
          <w:lang w:val="ka-GE"/>
        </w:rPr>
        <w:t xml:space="preserve">EC </w:t>
      </w:r>
      <w:r>
        <w:rPr>
          <w:rFonts w:ascii="Sylfaen" w:hAnsi="Sylfaen"/>
          <w:noProof/>
          <w:sz w:val="24"/>
          <w:szCs w:val="24"/>
          <w:lang w:val="ka-GE"/>
        </w:rPr>
        <w:t>დირექტივის (დაშვების მინიჭების შესახებ</w:t>
      </w:r>
      <w:r w:rsidRPr="00F1198C">
        <w:rPr>
          <w:rFonts w:ascii="Sylfaen" w:hAnsi="Sylfaen"/>
          <w:noProof/>
          <w:sz w:val="24"/>
          <w:szCs w:val="24"/>
          <w:lang w:val="ka-GE"/>
        </w:rPr>
        <w:t xml:space="preserve"> </w:t>
      </w:r>
      <w:r>
        <w:rPr>
          <w:rFonts w:ascii="Sylfaen" w:hAnsi="Sylfaen"/>
          <w:noProof/>
          <w:sz w:val="24"/>
          <w:szCs w:val="24"/>
          <w:lang w:val="ka-GE"/>
        </w:rPr>
        <w:t>დირექტივის</w:t>
      </w:r>
      <w:r w:rsidRPr="00F1198C">
        <w:rPr>
          <w:rFonts w:ascii="Sylfaen" w:hAnsi="Sylfaen"/>
          <w:noProof/>
          <w:sz w:val="24"/>
          <w:szCs w:val="24"/>
          <w:lang w:val="ka-GE"/>
        </w:rPr>
        <w:t>)</w:t>
      </w:r>
      <w:r>
        <w:rPr>
          <w:rFonts w:ascii="Sylfaen" w:hAnsi="Sylfaen"/>
          <w:noProof/>
          <w:sz w:val="24"/>
          <w:szCs w:val="24"/>
          <w:lang w:val="ka-GE"/>
        </w:rPr>
        <w:t xml:space="preserve"> </w:t>
      </w:r>
      <w:r w:rsidRPr="00F1198C">
        <w:rPr>
          <w:rFonts w:ascii="Sylfaen" w:hAnsi="Sylfaen"/>
          <w:noProof/>
          <w:sz w:val="24"/>
          <w:szCs w:val="24"/>
          <w:lang w:val="ka-GE"/>
        </w:rPr>
        <w:t>მე-8 მუხლის</w:t>
      </w:r>
      <w:r>
        <w:rPr>
          <w:rFonts w:ascii="Sylfaen" w:hAnsi="Sylfaen"/>
          <w:noProof/>
          <w:sz w:val="24"/>
          <w:szCs w:val="24"/>
          <w:lang w:val="ka-GE"/>
        </w:rPr>
        <w:t xml:space="preserve"> თანახმად</w:t>
      </w:r>
      <w:r w:rsidRPr="00F1198C">
        <w:rPr>
          <w:rFonts w:ascii="Sylfaen" w:hAnsi="Sylfaen"/>
          <w:noProof/>
          <w:sz w:val="24"/>
          <w:szCs w:val="24"/>
          <w:lang w:val="ka-GE"/>
        </w:rPr>
        <w:t xml:space="preserve">, </w:t>
      </w:r>
      <w:r>
        <w:rPr>
          <w:rFonts w:ascii="Sylfaen" w:hAnsi="Sylfaen"/>
          <w:noProof/>
          <w:sz w:val="24"/>
          <w:szCs w:val="24"/>
          <w:lang w:val="ka-GE"/>
        </w:rPr>
        <w:t>განსაზღვროს,</w:t>
      </w:r>
      <w:r w:rsidRPr="00F1198C">
        <w:rPr>
          <w:rFonts w:ascii="Sylfaen" w:hAnsi="Sylfaen"/>
          <w:noProof/>
          <w:sz w:val="24"/>
          <w:szCs w:val="24"/>
          <w:lang w:val="ka-GE"/>
        </w:rPr>
        <w:t xml:space="preserve"> დააწესოს, </w:t>
      </w:r>
      <w:r>
        <w:rPr>
          <w:rFonts w:ascii="Sylfaen" w:hAnsi="Sylfaen"/>
          <w:noProof/>
          <w:sz w:val="24"/>
          <w:szCs w:val="24"/>
          <w:lang w:val="ka-GE"/>
        </w:rPr>
        <w:t>შეინარჩუნოს,</w:t>
      </w:r>
      <w:r w:rsidRPr="00F1198C">
        <w:rPr>
          <w:rFonts w:ascii="Sylfaen" w:hAnsi="Sylfaen"/>
          <w:noProof/>
          <w:sz w:val="24"/>
          <w:szCs w:val="24"/>
          <w:lang w:val="ka-GE"/>
        </w:rPr>
        <w:t xml:space="preserve"> შეცვალოს ან გააუქმოს თუ არა ვალდებულებებ</w:t>
      </w:r>
      <w:r>
        <w:rPr>
          <w:rFonts w:ascii="Sylfaen" w:hAnsi="Sylfaen"/>
          <w:noProof/>
          <w:sz w:val="24"/>
          <w:szCs w:val="24"/>
          <w:lang w:val="ka-GE"/>
        </w:rPr>
        <w:t>ი</w:t>
      </w:r>
      <w:r w:rsidRPr="00F1198C">
        <w:rPr>
          <w:rFonts w:ascii="Sylfaen" w:hAnsi="Sylfaen"/>
          <w:noProof/>
          <w:sz w:val="24"/>
          <w:szCs w:val="24"/>
          <w:lang w:val="ka-GE"/>
        </w:rPr>
        <w:t xml:space="preserve"> </w:t>
      </w:r>
      <w:r>
        <w:rPr>
          <w:rFonts w:ascii="Sylfaen" w:hAnsi="Sylfaen"/>
          <w:noProof/>
          <w:sz w:val="24"/>
          <w:szCs w:val="24"/>
          <w:lang w:val="ka-GE"/>
        </w:rPr>
        <w:t>ორგანიზაციებზე</w:t>
      </w:r>
      <w:r w:rsidRPr="00F1198C">
        <w:rPr>
          <w:rFonts w:ascii="Sylfaen" w:hAnsi="Sylfaen"/>
          <w:noProof/>
          <w:sz w:val="24"/>
          <w:szCs w:val="24"/>
          <w:lang w:val="ka-GE"/>
        </w:rPr>
        <w:t xml:space="preserve">, იგი გადაწყვეტს </w:t>
      </w:r>
      <w:r>
        <w:rPr>
          <w:rFonts w:ascii="Sylfaen" w:hAnsi="Sylfaen"/>
          <w:noProof/>
          <w:sz w:val="24"/>
          <w:szCs w:val="24"/>
          <w:lang w:val="ka-GE"/>
        </w:rPr>
        <w:t xml:space="preserve">წინამდებარე მუხლის პირველი პუნქტით </w:t>
      </w:r>
      <w:r w:rsidR="00C55338">
        <w:rPr>
          <w:rFonts w:ascii="Sylfaen" w:hAnsi="Sylfaen"/>
          <w:noProof/>
          <w:sz w:val="24"/>
          <w:szCs w:val="24"/>
          <w:lang w:val="ka-GE"/>
        </w:rPr>
        <w:t>გათვალისწინებულ</w:t>
      </w:r>
      <w:r>
        <w:rPr>
          <w:rFonts w:ascii="Sylfaen" w:hAnsi="Sylfaen"/>
          <w:noProof/>
          <w:sz w:val="24"/>
          <w:szCs w:val="24"/>
          <w:lang w:val="ka-GE"/>
        </w:rPr>
        <w:t xml:space="preserve">ი ბაზრის </w:t>
      </w:r>
      <w:r w:rsidR="00C55338">
        <w:rPr>
          <w:rFonts w:ascii="Sylfaen" w:hAnsi="Sylfaen"/>
          <w:noProof/>
          <w:sz w:val="24"/>
          <w:szCs w:val="24"/>
          <w:lang w:val="ka-GE"/>
        </w:rPr>
        <w:t>ან</w:t>
      </w:r>
      <w:r>
        <w:rPr>
          <w:rFonts w:ascii="Sylfaen" w:hAnsi="Sylfaen"/>
          <w:noProof/>
          <w:sz w:val="24"/>
          <w:szCs w:val="24"/>
          <w:lang w:val="ka-GE"/>
        </w:rPr>
        <w:t xml:space="preserve">ალიზის საფუძველზე არის </w:t>
      </w:r>
      <w:r w:rsidRPr="00F1198C">
        <w:rPr>
          <w:rFonts w:ascii="Sylfaen" w:hAnsi="Sylfaen"/>
          <w:noProof/>
          <w:sz w:val="24"/>
          <w:szCs w:val="24"/>
          <w:lang w:val="ka-GE"/>
        </w:rPr>
        <w:t>თუ არა შესაბამისი ბაზარი კონკურენტული.</w:t>
      </w:r>
    </w:p>
    <w:p w:rsidR="00F1198C" w:rsidRPr="00F1198C" w:rsidRDefault="00F1198C" w:rsidP="00F1198C">
      <w:pPr>
        <w:spacing w:after="120" w:line="320" w:lineRule="atLeast"/>
        <w:ind w:left="720" w:hanging="720"/>
        <w:jc w:val="both"/>
        <w:rPr>
          <w:rFonts w:ascii="Sylfaen" w:hAnsi="Sylfaen"/>
          <w:noProof/>
          <w:sz w:val="24"/>
          <w:szCs w:val="24"/>
          <w:lang w:val="ka-GE"/>
        </w:rPr>
      </w:pPr>
      <w:r w:rsidRPr="00F1198C">
        <w:rPr>
          <w:rFonts w:ascii="Sylfaen" w:hAnsi="Sylfaen"/>
          <w:noProof/>
          <w:sz w:val="24"/>
          <w:szCs w:val="24"/>
          <w:lang w:val="ka-GE"/>
        </w:rPr>
        <w:t xml:space="preserve">3. </w:t>
      </w:r>
      <w:r>
        <w:rPr>
          <w:rFonts w:ascii="Sylfaen" w:hAnsi="Sylfaen"/>
          <w:noProof/>
          <w:sz w:val="24"/>
          <w:szCs w:val="24"/>
          <w:lang w:val="ka-GE"/>
        </w:rPr>
        <w:tab/>
      </w:r>
      <w:r w:rsidRPr="00F1198C">
        <w:rPr>
          <w:rFonts w:ascii="Sylfaen" w:hAnsi="Sylfaen"/>
          <w:noProof/>
          <w:sz w:val="24"/>
          <w:szCs w:val="24"/>
          <w:lang w:val="ka-GE"/>
        </w:rPr>
        <w:t>იმ შემთხვევაში,</w:t>
      </w:r>
      <w:r>
        <w:rPr>
          <w:rFonts w:ascii="Sylfaen" w:hAnsi="Sylfaen"/>
          <w:noProof/>
          <w:sz w:val="24"/>
          <w:szCs w:val="24"/>
          <w:lang w:val="ka-GE"/>
        </w:rPr>
        <w:t xml:space="preserve"> თუ</w:t>
      </w:r>
      <w:r w:rsidRPr="00F1198C">
        <w:rPr>
          <w:rFonts w:ascii="Sylfaen" w:hAnsi="Sylfaen"/>
          <w:noProof/>
          <w:sz w:val="24"/>
          <w:szCs w:val="24"/>
          <w:lang w:val="ka-GE"/>
        </w:rPr>
        <w:t xml:space="preserve"> ეროვნული მარეგულირებელი ორგანო მიიჩნევს, რომ ბაზარი </w:t>
      </w:r>
      <w:r>
        <w:rPr>
          <w:rFonts w:ascii="Sylfaen" w:hAnsi="Sylfaen"/>
          <w:noProof/>
          <w:sz w:val="24"/>
          <w:szCs w:val="24"/>
          <w:lang w:val="ka-GE"/>
        </w:rPr>
        <w:t xml:space="preserve">საკმარისად </w:t>
      </w:r>
      <w:r w:rsidRPr="00F1198C">
        <w:rPr>
          <w:rFonts w:ascii="Sylfaen" w:hAnsi="Sylfaen"/>
          <w:noProof/>
          <w:sz w:val="24"/>
          <w:szCs w:val="24"/>
          <w:lang w:val="ka-GE"/>
        </w:rPr>
        <w:t>კონკურენტული</w:t>
      </w:r>
      <w:r>
        <w:rPr>
          <w:rFonts w:ascii="Sylfaen" w:hAnsi="Sylfaen"/>
          <w:noProof/>
          <w:sz w:val="24"/>
          <w:szCs w:val="24"/>
          <w:lang w:val="ka-GE"/>
        </w:rPr>
        <w:t>ა</w:t>
      </w:r>
      <w:r w:rsidRPr="00F1198C">
        <w:rPr>
          <w:rFonts w:ascii="Sylfaen" w:hAnsi="Sylfaen"/>
          <w:noProof/>
          <w:sz w:val="24"/>
          <w:szCs w:val="24"/>
          <w:lang w:val="ka-GE"/>
        </w:rPr>
        <w:t>, იგი არ დააკისრ</w:t>
      </w:r>
      <w:r>
        <w:rPr>
          <w:rFonts w:ascii="Sylfaen" w:hAnsi="Sylfaen"/>
          <w:noProof/>
          <w:sz w:val="24"/>
          <w:szCs w:val="24"/>
          <w:lang w:val="ka-GE"/>
        </w:rPr>
        <w:t>ებ</w:t>
      </w:r>
      <w:r w:rsidRPr="00F1198C">
        <w:rPr>
          <w:rFonts w:ascii="Sylfaen" w:hAnsi="Sylfaen"/>
          <w:noProof/>
          <w:sz w:val="24"/>
          <w:szCs w:val="24"/>
          <w:lang w:val="ka-GE"/>
        </w:rPr>
        <w:t xml:space="preserve">ს ან </w:t>
      </w:r>
      <w:r>
        <w:rPr>
          <w:rFonts w:ascii="Sylfaen" w:hAnsi="Sylfaen"/>
          <w:noProof/>
          <w:sz w:val="24"/>
          <w:szCs w:val="24"/>
          <w:lang w:val="ka-GE"/>
        </w:rPr>
        <w:t>შეინარჩუნებს</w:t>
      </w:r>
      <w:r w:rsidRPr="00F1198C">
        <w:rPr>
          <w:rFonts w:ascii="Sylfaen" w:hAnsi="Sylfaen"/>
          <w:noProof/>
          <w:sz w:val="24"/>
          <w:szCs w:val="24"/>
          <w:lang w:val="ka-GE"/>
        </w:rPr>
        <w:t xml:space="preserve"> </w:t>
      </w:r>
      <w:r>
        <w:rPr>
          <w:rFonts w:ascii="Sylfaen" w:hAnsi="Sylfaen"/>
          <w:noProof/>
          <w:sz w:val="24"/>
          <w:szCs w:val="24"/>
          <w:lang w:val="ka-GE"/>
        </w:rPr>
        <w:t xml:space="preserve">წინამდებარე მუხლის მე-2 პუნქტით გათვალისწინებულ </w:t>
      </w:r>
      <w:r w:rsidRPr="00F1198C">
        <w:rPr>
          <w:rFonts w:ascii="Sylfaen" w:hAnsi="Sylfaen"/>
          <w:noProof/>
          <w:sz w:val="24"/>
          <w:szCs w:val="24"/>
          <w:lang w:val="ka-GE"/>
        </w:rPr>
        <w:t xml:space="preserve">რომელიმე </w:t>
      </w:r>
      <w:r>
        <w:rPr>
          <w:rFonts w:ascii="Sylfaen" w:hAnsi="Sylfaen"/>
          <w:noProof/>
          <w:sz w:val="24"/>
          <w:szCs w:val="24"/>
          <w:lang w:val="ka-GE"/>
        </w:rPr>
        <w:t>კონკრეტულ</w:t>
      </w:r>
      <w:r w:rsidRPr="00F1198C">
        <w:rPr>
          <w:rFonts w:ascii="Sylfaen" w:hAnsi="Sylfaen"/>
          <w:noProof/>
          <w:sz w:val="24"/>
          <w:szCs w:val="24"/>
          <w:lang w:val="ka-GE"/>
        </w:rPr>
        <w:t xml:space="preserve"> </w:t>
      </w:r>
      <w:r>
        <w:rPr>
          <w:rFonts w:ascii="Sylfaen" w:hAnsi="Sylfaen"/>
          <w:noProof/>
          <w:sz w:val="24"/>
          <w:szCs w:val="24"/>
          <w:lang w:val="ka-GE"/>
        </w:rPr>
        <w:t>მარეგულირებელ</w:t>
      </w:r>
      <w:r w:rsidRPr="00F1198C">
        <w:rPr>
          <w:rFonts w:ascii="Sylfaen" w:hAnsi="Sylfaen"/>
          <w:noProof/>
          <w:sz w:val="24"/>
          <w:szCs w:val="24"/>
          <w:lang w:val="ka-GE"/>
        </w:rPr>
        <w:t xml:space="preserve"> ვალდებულებ</w:t>
      </w:r>
      <w:r>
        <w:rPr>
          <w:rFonts w:ascii="Sylfaen" w:hAnsi="Sylfaen"/>
          <w:noProof/>
          <w:sz w:val="24"/>
          <w:szCs w:val="24"/>
          <w:lang w:val="ka-GE"/>
        </w:rPr>
        <w:t>ას</w:t>
      </w:r>
      <w:r w:rsidRPr="00F1198C">
        <w:rPr>
          <w:rFonts w:ascii="Sylfaen" w:hAnsi="Sylfaen"/>
          <w:noProof/>
          <w:sz w:val="24"/>
          <w:szCs w:val="24"/>
          <w:lang w:val="ka-GE"/>
        </w:rPr>
        <w:t xml:space="preserve">. იმ შემთხვევებში, </w:t>
      </w:r>
      <w:r w:rsidR="00C55338">
        <w:rPr>
          <w:rFonts w:ascii="Sylfaen" w:hAnsi="Sylfaen"/>
          <w:noProof/>
          <w:sz w:val="24"/>
          <w:szCs w:val="24"/>
          <w:lang w:val="ka-GE"/>
        </w:rPr>
        <w:t>თუ</w:t>
      </w:r>
      <w:r w:rsidRPr="00F1198C">
        <w:rPr>
          <w:rFonts w:ascii="Sylfaen" w:hAnsi="Sylfaen"/>
          <w:noProof/>
          <w:sz w:val="24"/>
          <w:szCs w:val="24"/>
          <w:lang w:val="ka-GE"/>
        </w:rPr>
        <w:t xml:space="preserve"> უკვე არსებობს</w:t>
      </w:r>
      <w:r>
        <w:rPr>
          <w:rFonts w:ascii="Sylfaen" w:hAnsi="Sylfaen"/>
          <w:noProof/>
          <w:sz w:val="24"/>
          <w:szCs w:val="24"/>
          <w:lang w:val="ka-GE"/>
        </w:rPr>
        <w:t xml:space="preserve"> სექტორ</w:t>
      </w:r>
      <w:r w:rsidRPr="00F1198C">
        <w:rPr>
          <w:rFonts w:ascii="Sylfaen" w:hAnsi="Sylfaen"/>
          <w:noProof/>
          <w:sz w:val="24"/>
          <w:szCs w:val="24"/>
          <w:lang w:val="ka-GE"/>
        </w:rPr>
        <w:t>ი</w:t>
      </w:r>
      <w:r>
        <w:rPr>
          <w:rFonts w:ascii="Sylfaen" w:hAnsi="Sylfaen"/>
          <w:noProof/>
          <w:sz w:val="24"/>
          <w:szCs w:val="24"/>
          <w:lang w:val="ka-GE"/>
        </w:rPr>
        <w:t>სთვის დამახასიათებელი</w:t>
      </w:r>
      <w:r w:rsidRPr="00F1198C">
        <w:rPr>
          <w:rFonts w:ascii="Sylfaen" w:hAnsi="Sylfaen"/>
          <w:noProof/>
          <w:sz w:val="24"/>
          <w:szCs w:val="24"/>
          <w:lang w:val="ka-GE"/>
        </w:rPr>
        <w:t xml:space="preserve"> მარეგულირებელი ვალდებულებები, იგი ვალდებულია </w:t>
      </w:r>
      <w:r>
        <w:rPr>
          <w:rFonts w:ascii="Sylfaen" w:hAnsi="Sylfaen"/>
          <w:noProof/>
          <w:sz w:val="24"/>
          <w:szCs w:val="24"/>
          <w:lang w:val="ka-GE"/>
        </w:rPr>
        <w:t>გამოითხოვოს აღნიშნული</w:t>
      </w:r>
      <w:r w:rsidRPr="00F1198C">
        <w:rPr>
          <w:rFonts w:ascii="Sylfaen" w:hAnsi="Sylfaen"/>
          <w:noProof/>
          <w:sz w:val="24"/>
          <w:szCs w:val="24"/>
          <w:lang w:val="ka-GE"/>
        </w:rPr>
        <w:t xml:space="preserve"> ვალდებულებები შესაბამის ბაზარზე</w:t>
      </w:r>
      <w:r>
        <w:rPr>
          <w:rFonts w:ascii="Sylfaen" w:hAnsi="Sylfaen"/>
          <w:noProof/>
          <w:sz w:val="24"/>
          <w:szCs w:val="24"/>
          <w:lang w:val="ka-GE"/>
        </w:rPr>
        <w:t xml:space="preserve"> </w:t>
      </w:r>
      <w:r w:rsidRPr="00F1198C">
        <w:rPr>
          <w:rFonts w:ascii="Sylfaen" w:hAnsi="Sylfaen"/>
          <w:noProof/>
          <w:sz w:val="24"/>
          <w:szCs w:val="24"/>
          <w:lang w:val="ka-GE"/>
        </w:rPr>
        <w:t xml:space="preserve">განთავსებული </w:t>
      </w:r>
      <w:r>
        <w:rPr>
          <w:rFonts w:ascii="Sylfaen" w:hAnsi="Sylfaen"/>
          <w:noProof/>
          <w:sz w:val="24"/>
          <w:szCs w:val="24"/>
          <w:lang w:val="ka-GE"/>
        </w:rPr>
        <w:t>ორგანიზაციისგან</w:t>
      </w:r>
      <w:r w:rsidRPr="00F1198C">
        <w:rPr>
          <w:rFonts w:ascii="Sylfaen" w:hAnsi="Sylfaen"/>
          <w:noProof/>
          <w:sz w:val="24"/>
          <w:szCs w:val="24"/>
          <w:lang w:val="ka-GE"/>
        </w:rPr>
        <w:t xml:space="preserve">. </w:t>
      </w:r>
      <w:r>
        <w:rPr>
          <w:rFonts w:ascii="Sylfaen" w:hAnsi="Sylfaen"/>
          <w:noProof/>
          <w:sz w:val="24"/>
          <w:szCs w:val="24"/>
          <w:lang w:val="ka-GE"/>
        </w:rPr>
        <w:t xml:space="preserve">მხარეებს განესაზღვრებათ </w:t>
      </w:r>
      <w:r w:rsidRPr="00F1198C">
        <w:rPr>
          <w:rFonts w:ascii="Sylfaen" w:hAnsi="Sylfaen"/>
          <w:noProof/>
          <w:sz w:val="24"/>
          <w:szCs w:val="24"/>
          <w:lang w:val="ka-GE"/>
        </w:rPr>
        <w:t xml:space="preserve">შესაბამისი </w:t>
      </w:r>
      <w:r>
        <w:rPr>
          <w:rFonts w:ascii="Sylfaen" w:hAnsi="Sylfaen"/>
          <w:noProof/>
          <w:sz w:val="24"/>
          <w:szCs w:val="24"/>
          <w:lang w:val="ka-GE"/>
        </w:rPr>
        <w:t>ვადა</w:t>
      </w:r>
      <w:r w:rsidRPr="00F1198C">
        <w:rPr>
          <w:rFonts w:ascii="Sylfaen" w:hAnsi="Sylfaen"/>
          <w:noProof/>
          <w:sz w:val="24"/>
          <w:szCs w:val="24"/>
          <w:lang w:val="ka-GE"/>
        </w:rPr>
        <w:t xml:space="preserve"> შეტყობინებ</w:t>
      </w:r>
      <w:r>
        <w:rPr>
          <w:rFonts w:ascii="Sylfaen" w:hAnsi="Sylfaen"/>
          <w:noProof/>
          <w:sz w:val="24"/>
          <w:szCs w:val="24"/>
          <w:lang w:val="ka-GE"/>
        </w:rPr>
        <w:t>ის წარსადგენად, რომელთაც მიადგებათ ზიანი აღნიშნული ვალდებულებების გამოთხოვის შედეგად</w:t>
      </w:r>
      <w:r w:rsidRPr="00F1198C">
        <w:rPr>
          <w:rFonts w:ascii="Sylfaen" w:hAnsi="Sylfaen"/>
          <w:noProof/>
          <w:sz w:val="24"/>
          <w:szCs w:val="24"/>
          <w:lang w:val="ka-GE"/>
        </w:rPr>
        <w:t>.</w:t>
      </w:r>
    </w:p>
    <w:p w:rsidR="00F1198C" w:rsidRDefault="00F1198C" w:rsidP="00F1198C">
      <w:pPr>
        <w:spacing w:after="120" w:line="320" w:lineRule="atLeast"/>
        <w:ind w:left="720" w:hanging="720"/>
        <w:jc w:val="both"/>
        <w:rPr>
          <w:rFonts w:ascii="Sylfaen" w:hAnsi="Sylfaen"/>
          <w:noProof/>
          <w:sz w:val="24"/>
          <w:szCs w:val="24"/>
          <w:lang w:val="ka-GE"/>
        </w:rPr>
      </w:pPr>
      <w:r w:rsidRPr="00F1198C">
        <w:rPr>
          <w:rFonts w:ascii="Sylfaen" w:hAnsi="Sylfaen"/>
          <w:noProof/>
          <w:sz w:val="24"/>
          <w:szCs w:val="24"/>
          <w:lang w:val="ka-GE"/>
        </w:rPr>
        <w:t xml:space="preserve">4. </w:t>
      </w:r>
      <w:r>
        <w:rPr>
          <w:rFonts w:ascii="Sylfaen" w:hAnsi="Sylfaen"/>
          <w:noProof/>
          <w:sz w:val="24"/>
          <w:szCs w:val="24"/>
          <w:lang w:val="ka-GE"/>
        </w:rPr>
        <w:tab/>
        <w:t>იმ შემთხვევაში, თუ</w:t>
      </w:r>
      <w:r w:rsidRPr="00F1198C">
        <w:rPr>
          <w:rFonts w:ascii="Sylfaen" w:hAnsi="Sylfaen"/>
          <w:noProof/>
          <w:sz w:val="24"/>
          <w:szCs w:val="24"/>
          <w:lang w:val="ka-GE"/>
        </w:rPr>
        <w:t xml:space="preserve"> ეროვნული მარეგულირებელი </w:t>
      </w:r>
      <w:r>
        <w:rPr>
          <w:rFonts w:ascii="Sylfaen" w:hAnsi="Sylfaen"/>
          <w:noProof/>
          <w:sz w:val="24"/>
          <w:szCs w:val="24"/>
          <w:lang w:val="ka-GE"/>
        </w:rPr>
        <w:t>ორგანო</w:t>
      </w:r>
      <w:r w:rsidRPr="00F1198C">
        <w:rPr>
          <w:rFonts w:ascii="Sylfaen" w:hAnsi="Sylfaen"/>
          <w:noProof/>
          <w:sz w:val="24"/>
          <w:szCs w:val="24"/>
          <w:lang w:val="ka-GE"/>
        </w:rPr>
        <w:t xml:space="preserve"> </w:t>
      </w:r>
      <w:r>
        <w:rPr>
          <w:rFonts w:ascii="Sylfaen" w:hAnsi="Sylfaen"/>
          <w:noProof/>
          <w:sz w:val="24"/>
          <w:szCs w:val="24"/>
          <w:lang w:val="ka-GE"/>
        </w:rPr>
        <w:t>განსაზღვრავს</w:t>
      </w:r>
      <w:r w:rsidRPr="00F1198C">
        <w:rPr>
          <w:rFonts w:ascii="Sylfaen" w:hAnsi="Sylfaen"/>
          <w:noProof/>
          <w:sz w:val="24"/>
          <w:szCs w:val="24"/>
          <w:lang w:val="ka-GE"/>
        </w:rPr>
        <w:t xml:space="preserve">, რომ შესაბამისი ბაზარი არ არის ეფექტურად კონკურენტუნარიანი, </w:t>
      </w:r>
      <w:r w:rsidR="009D13DD">
        <w:rPr>
          <w:rFonts w:ascii="Sylfaen" w:hAnsi="Sylfaen"/>
          <w:noProof/>
          <w:sz w:val="24"/>
          <w:szCs w:val="24"/>
          <w:lang w:val="ka-GE"/>
        </w:rPr>
        <w:t>იგი</w:t>
      </w:r>
      <w:r w:rsidRPr="00F1198C">
        <w:rPr>
          <w:rFonts w:ascii="Sylfaen" w:hAnsi="Sylfaen"/>
          <w:noProof/>
          <w:sz w:val="24"/>
          <w:szCs w:val="24"/>
          <w:lang w:val="ka-GE"/>
        </w:rPr>
        <w:t xml:space="preserve"> ვალდებულია </w:t>
      </w:r>
      <w:r w:rsidR="009D13DD">
        <w:rPr>
          <w:rFonts w:ascii="Sylfaen" w:hAnsi="Sylfaen"/>
          <w:noProof/>
          <w:sz w:val="24"/>
          <w:szCs w:val="24"/>
          <w:lang w:val="ka-GE"/>
        </w:rPr>
        <w:t xml:space="preserve">განსაზღვროს ის ორგანიზაცია, </w:t>
      </w:r>
      <w:r w:rsidRPr="00F1198C">
        <w:rPr>
          <w:rFonts w:ascii="Sylfaen" w:hAnsi="Sylfaen"/>
          <w:noProof/>
          <w:sz w:val="24"/>
          <w:szCs w:val="24"/>
          <w:lang w:val="ka-GE"/>
        </w:rPr>
        <w:t xml:space="preserve">რომელიც ინდივიდუალურად ან ერთობლივად </w:t>
      </w:r>
      <w:r w:rsidR="009D13DD">
        <w:rPr>
          <w:rFonts w:ascii="Sylfaen" w:hAnsi="Sylfaen"/>
          <w:noProof/>
          <w:sz w:val="24"/>
          <w:szCs w:val="24"/>
          <w:lang w:val="ka-GE"/>
        </w:rPr>
        <w:t>ფლობს</w:t>
      </w:r>
      <w:r w:rsidRPr="00F1198C">
        <w:rPr>
          <w:rFonts w:ascii="Sylfaen" w:hAnsi="Sylfaen"/>
          <w:noProof/>
          <w:sz w:val="24"/>
          <w:szCs w:val="24"/>
          <w:lang w:val="ka-GE"/>
        </w:rPr>
        <w:t xml:space="preserve"> </w:t>
      </w:r>
      <w:r w:rsidR="009D13DD">
        <w:rPr>
          <w:rFonts w:ascii="Sylfaen" w:hAnsi="Sylfaen"/>
          <w:noProof/>
          <w:sz w:val="24"/>
          <w:szCs w:val="24"/>
          <w:lang w:val="ka-GE"/>
        </w:rPr>
        <w:t>მნიშვნელოვან</w:t>
      </w:r>
      <w:r w:rsidRPr="00F1198C">
        <w:rPr>
          <w:rFonts w:ascii="Sylfaen" w:hAnsi="Sylfaen"/>
          <w:noProof/>
          <w:sz w:val="24"/>
          <w:szCs w:val="24"/>
          <w:lang w:val="ka-GE"/>
        </w:rPr>
        <w:t xml:space="preserve"> საბაზრო ძალაუფლებ</w:t>
      </w:r>
      <w:r w:rsidR="009D13DD">
        <w:rPr>
          <w:rFonts w:ascii="Sylfaen" w:hAnsi="Sylfaen"/>
          <w:noProof/>
          <w:sz w:val="24"/>
          <w:szCs w:val="24"/>
          <w:lang w:val="ka-GE"/>
        </w:rPr>
        <w:t>ა</w:t>
      </w:r>
      <w:r w:rsidRPr="00F1198C">
        <w:rPr>
          <w:rFonts w:ascii="Sylfaen" w:hAnsi="Sylfaen"/>
          <w:noProof/>
          <w:sz w:val="24"/>
          <w:szCs w:val="24"/>
          <w:lang w:val="ka-GE"/>
        </w:rPr>
        <w:t>ს</w:t>
      </w:r>
      <w:r w:rsidR="009D13DD">
        <w:rPr>
          <w:rFonts w:ascii="Sylfaen" w:hAnsi="Sylfaen"/>
          <w:noProof/>
          <w:sz w:val="24"/>
          <w:szCs w:val="24"/>
          <w:lang w:val="ka-GE"/>
        </w:rPr>
        <w:t xml:space="preserve"> აღნიშნულ </w:t>
      </w:r>
      <w:r w:rsidRPr="00F1198C">
        <w:rPr>
          <w:rFonts w:ascii="Sylfaen" w:hAnsi="Sylfaen"/>
          <w:noProof/>
          <w:sz w:val="24"/>
          <w:szCs w:val="24"/>
          <w:lang w:val="ka-GE"/>
        </w:rPr>
        <w:t>ბაზარზე მე-14 მუხლის შესაბამისად</w:t>
      </w:r>
      <w:r w:rsidR="009D13DD">
        <w:rPr>
          <w:rFonts w:ascii="Sylfaen" w:hAnsi="Sylfaen"/>
          <w:noProof/>
          <w:sz w:val="24"/>
          <w:szCs w:val="24"/>
          <w:lang w:val="ka-GE"/>
        </w:rPr>
        <w:t xml:space="preserve">, ხოლო </w:t>
      </w:r>
      <w:r w:rsidRPr="00F1198C">
        <w:rPr>
          <w:rFonts w:ascii="Sylfaen" w:hAnsi="Sylfaen"/>
          <w:noProof/>
          <w:sz w:val="24"/>
          <w:szCs w:val="24"/>
          <w:lang w:val="ka-GE"/>
        </w:rPr>
        <w:t xml:space="preserve">ეროვნული მარეგულირებელი ორგანო </w:t>
      </w:r>
      <w:r w:rsidR="009D13DD">
        <w:rPr>
          <w:rFonts w:ascii="Sylfaen" w:hAnsi="Sylfaen"/>
          <w:noProof/>
          <w:sz w:val="24"/>
          <w:szCs w:val="24"/>
          <w:lang w:val="ka-GE"/>
        </w:rPr>
        <w:t>განსაზღვრავს წინამდებარე მუხლის მე-2 პუნქტით გათვალისწინებულ შესაბამის სპეციალურ მა</w:t>
      </w:r>
      <w:r w:rsidR="00C55338">
        <w:rPr>
          <w:rFonts w:ascii="Sylfaen" w:hAnsi="Sylfaen"/>
          <w:noProof/>
          <w:sz w:val="24"/>
          <w:szCs w:val="24"/>
          <w:lang w:val="ka-GE"/>
        </w:rPr>
        <w:t>რ</w:t>
      </w:r>
      <w:r w:rsidR="009D13DD">
        <w:rPr>
          <w:rFonts w:ascii="Sylfaen" w:hAnsi="Sylfaen"/>
          <w:noProof/>
          <w:sz w:val="24"/>
          <w:szCs w:val="24"/>
          <w:lang w:val="ka-GE"/>
        </w:rPr>
        <w:t xml:space="preserve">ეგულირებელ ვალდებულებებს აღნიშნულ ორგანიზაციაზე </w:t>
      </w:r>
      <w:r w:rsidRPr="00F1198C">
        <w:rPr>
          <w:rFonts w:ascii="Sylfaen" w:hAnsi="Sylfaen"/>
          <w:noProof/>
          <w:sz w:val="24"/>
          <w:szCs w:val="24"/>
          <w:lang w:val="ka-GE"/>
        </w:rPr>
        <w:t xml:space="preserve"> ან შეინარჩუნ</w:t>
      </w:r>
      <w:r w:rsidR="009D13DD">
        <w:rPr>
          <w:rFonts w:ascii="Sylfaen" w:hAnsi="Sylfaen"/>
          <w:noProof/>
          <w:sz w:val="24"/>
          <w:szCs w:val="24"/>
          <w:lang w:val="ka-GE"/>
        </w:rPr>
        <w:t>ებ</w:t>
      </w:r>
      <w:r w:rsidRPr="00F1198C">
        <w:rPr>
          <w:rFonts w:ascii="Sylfaen" w:hAnsi="Sylfaen"/>
          <w:noProof/>
          <w:sz w:val="24"/>
          <w:szCs w:val="24"/>
          <w:lang w:val="ka-GE"/>
        </w:rPr>
        <w:t>ს ან შეცვლ</w:t>
      </w:r>
      <w:r w:rsidR="009D13DD">
        <w:rPr>
          <w:rFonts w:ascii="Sylfaen" w:hAnsi="Sylfaen"/>
          <w:noProof/>
          <w:sz w:val="24"/>
          <w:szCs w:val="24"/>
          <w:lang w:val="ka-GE"/>
        </w:rPr>
        <w:t>ი</w:t>
      </w:r>
      <w:r w:rsidRPr="00F1198C">
        <w:rPr>
          <w:rFonts w:ascii="Sylfaen" w:hAnsi="Sylfaen"/>
          <w:noProof/>
          <w:sz w:val="24"/>
          <w:szCs w:val="24"/>
          <w:lang w:val="ka-GE"/>
        </w:rPr>
        <w:t>ს ასეთ ვალდებულებებს, სადაც ისინი უკვე არსებობს.</w:t>
      </w:r>
      <w:r w:rsidR="00C55338">
        <w:rPr>
          <w:rFonts w:ascii="Sylfaen" w:hAnsi="Sylfaen"/>
          <w:noProof/>
          <w:sz w:val="24"/>
          <w:szCs w:val="24"/>
          <w:lang w:val="ka-GE"/>
        </w:rPr>
        <w:t xml:space="preserve"> </w:t>
      </w:r>
    </w:p>
    <w:p w:rsidR="00681A62" w:rsidRPr="00681A62" w:rsidRDefault="00681A62" w:rsidP="00681A62">
      <w:pPr>
        <w:spacing w:after="120" w:line="320" w:lineRule="atLeast"/>
        <w:ind w:left="720" w:hanging="720"/>
        <w:jc w:val="both"/>
        <w:rPr>
          <w:rFonts w:ascii="Sylfaen" w:hAnsi="Sylfaen"/>
          <w:noProof/>
          <w:sz w:val="24"/>
          <w:szCs w:val="24"/>
          <w:lang w:val="ka-GE"/>
        </w:rPr>
      </w:pPr>
      <w:r w:rsidRPr="00681A62">
        <w:rPr>
          <w:rFonts w:ascii="Sylfaen" w:hAnsi="Sylfaen"/>
          <w:noProof/>
          <w:sz w:val="24"/>
          <w:szCs w:val="24"/>
          <w:lang w:val="ka-GE"/>
        </w:rPr>
        <w:t xml:space="preserve">5. </w:t>
      </w:r>
      <w:r>
        <w:rPr>
          <w:rFonts w:ascii="Sylfaen" w:hAnsi="Sylfaen"/>
          <w:noProof/>
          <w:sz w:val="24"/>
          <w:szCs w:val="24"/>
          <w:lang w:val="ka-GE"/>
        </w:rPr>
        <w:tab/>
        <w:t>15</w:t>
      </w:r>
      <w:r w:rsidRPr="00681A62">
        <w:rPr>
          <w:rFonts w:ascii="Sylfaen" w:hAnsi="Sylfaen"/>
          <w:noProof/>
          <w:sz w:val="24"/>
          <w:szCs w:val="24"/>
          <w:lang w:val="ka-GE"/>
        </w:rPr>
        <w:t>(4)</w:t>
      </w:r>
      <w:r>
        <w:rPr>
          <w:rFonts w:ascii="Sylfaen" w:hAnsi="Sylfaen"/>
          <w:noProof/>
          <w:sz w:val="24"/>
          <w:szCs w:val="24"/>
          <w:lang w:val="ka-GE"/>
        </w:rPr>
        <w:t xml:space="preserve"> </w:t>
      </w:r>
      <w:r w:rsidRPr="00681A62">
        <w:rPr>
          <w:rFonts w:ascii="Sylfaen" w:hAnsi="Sylfaen"/>
          <w:noProof/>
          <w:sz w:val="24"/>
          <w:szCs w:val="24"/>
          <w:lang w:val="ka-GE"/>
        </w:rPr>
        <w:t>მუხლი</w:t>
      </w:r>
      <w:r>
        <w:rPr>
          <w:rFonts w:ascii="Sylfaen" w:hAnsi="Sylfaen"/>
          <w:noProof/>
          <w:sz w:val="24"/>
          <w:szCs w:val="24"/>
          <w:lang w:val="ka-GE"/>
        </w:rPr>
        <w:t>თ გათვალისწინებულ გადაწყვეტილებაში განსაზღვრული</w:t>
      </w:r>
      <w:r w:rsidRPr="00681A62">
        <w:rPr>
          <w:rFonts w:ascii="Sylfaen" w:hAnsi="Sylfaen"/>
          <w:noProof/>
          <w:sz w:val="24"/>
          <w:szCs w:val="24"/>
          <w:lang w:val="ka-GE"/>
        </w:rPr>
        <w:t xml:space="preserve"> ტრანსნაციონალური ბაზრებს </w:t>
      </w:r>
      <w:r>
        <w:rPr>
          <w:rFonts w:ascii="Sylfaen" w:hAnsi="Sylfaen"/>
          <w:noProof/>
          <w:sz w:val="24"/>
          <w:szCs w:val="24"/>
          <w:lang w:val="ka-GE"/>
        </w:rPr>
        <w:t xml:space="preserve">არსებობის </w:t>
      </w:r>
      <w:r w:rsidRPr="00681A62">
        <w:rPr>
          <w:rFonts w:ascii="Sylfaen" w:hAnsi="Sylfaen"/>
          <w:noProof/>
          <w:sz w:val="24"/>
          <w:szCs w:val="24"/>
          <w:lang w:val="ka-GE"/>
        </w:rPr>
        <w:t>შემთხვევაში,</w:t>
      </w:r>
      <w:r>
        <w:rPr>
          <w:rFonts w:ascii="Sylfaen" w:hAnsi="Sylfaen"/>
          <w:noProof/>
          <w:sz w:val="24"/>
          <w:szCs w:val="24"/>
          <w:lang w:val="ka-GE"/>
        </w:rPr>
        <w:t xml:space="preserve"> შესაბამისი</w:t>
      </w:r>
      <w:r w:rsidRPr="00681A62">
        <w:rPr>
          <w:rFonts w:ascii="Sylfaen" w:hAnsi="Sylfaen"/>
          <w:noProof/>
          <w:sz w:val="24"/>
          <w:szCs w:val="24"/>
          <w:lang w:val="ka-GE"/>
        </w:rPr>
        <w:t xml:space="preserve"> ეროვნული მარეგულირებელი </w:t>
      </w:r>
      <w:r>
        <w:rPr>
          <w:rFonts w:ascii="Sylfaen" w:hAnsi="Sylfaen"/>
          <w:noProof/>
          <w:sz w:val="24"/>
          <w:szCs w:val="24"/>
          <w:lang w:val="ka-GE"/>
        </w:rPr>
        <w:t>ორგანოები</w:t>
      </w:r>
      <w:r w:rsidRPr="00681A62">
        <w:rPr>
          <w:rFonts w:ascii="Sylfaen" w:hAnsi="Sylfaen"/>
          <w:noProof/>
          <w:sz w:val="24"/>
          <w:szCs w:val="24"/>
          <w:lang w:val="ka-GE"/>
        </w:rPr>
        <w:t xml:space="preserve"> ერთობლივად გამართავენ ბაზრის ანალიზ</w:t>
      </w:r>
      <w:r>
        <w:rPr>
          <w:rFonts w:ascii="Sylfaen" w:hAnsi="Sylfaen"/>
          <w:noProof/>
          <w:sz w:val="24"/>
          <w:szCs w:val="24"/>
          <w:lang w:val="ka-GE"/>
        </w:rPr>
        <w:t>ს გაიდლაინების მხედველობაში მიღებით</w:t>
      </w:r>
      <w:r w:rsidRPr="00681A62">
        <w:rPr>
          <w:rFonts w:ascii="Sylfaen" w:hAnsi="Sylfaen"/>
          <w:noProof/>
          <w:sz w:val="24"/>
          <w:szCs w:val="24"/>
          <w:lang w:val="ka-GE"/>
        </w:rPr>
        <w:t xml:space="preserve"> და შეთანხმებული </w:t>
      </w:r>
      <w:r>
        <w:rPr>
          <w:rFonts w:ascii="Sylfaen" w:hAnsi="Sylfaen"/>
          <w:noProof/>
          <w:sz w:val="24"/>
          <w:szCs w:val="24"/>
          <w:lang w:val="ka-GE"/>
        </w:rPr>
        <w:t>გზით მიიღებენ</w:t>
      </w:r>
      <w:r w:rsidRPr="00681A62">
        <w:rPr>
          <w:rFonts w:ascii="Sylfaen" w:hAnsi="Sylfaen"/>
          <w:noProof/>
          <w:sz w:val="24"/>
          <w:szCs w:val="24"/>
          <w:lang w:val="ka-GE"/>
        </w:rPr>
        <w:t xml:space="preserve"> გადაწყვ</w:t>
      </w:r>
      <w:r>
        <w:rPr>
          <w:rFonts w:ascii="Sylfaen" w:hAnsi="Sylfaen"/>
          <w:noProof/>
          <w:sz w:val="24"/>
          <w:szCs w:val="24"/>
          <w:lang w:val="ka-GE"/>
        </w:rPr>
        <w:t>ე</w:t>
      </w:r>
      <w:r w:rsidRPr="00681A62">
        <w:rPr>
          <w:rFonts w:ascii="Sylfaen" w:hAnsi="Sylfaen"/>
          <w:noProof/>
          <w:sz w:val="24"/>
          <w:szCs w:val="24"/>
          <w:lang w:val="ka-GE"/>
        </w:rPr>
        <w:t>ტ</w:t>
      </w:r>
      <w:r>
        <w:rPr>
          <w:rFonts w:ascii="Sylfaen" w:hAnsi="Sylfaen"/>
          <w:noProof/>
          <w:sz w:val="24"/>
          <w:szCs w:val="24"/>
          <w:lang w:val="ka-GE"/>
        </w:rPr>
        <w:t>ილება</w:t>
      </w:r>
      <w:r w:rsidRPr="00681A62">
        <w:rPr>
          <w:rFonts w:ascii="Sylfaen" w:hAnsi="Sylfaen"/>
          <w:noProof/>
          <w:sz w:val="24"/>
          <w:szCs w:val="24"/>
          <w:lang w:val="ka-GE"/>
        </w:rPr>
        <w:t>ს</w:t>
      </w:r>
      <w:r>
        <w:rPr>
          <w:rFonts w:ascii="Sylfaen" w:hAnsi="Sylfaen"/>
          <w:noProof/>
          <w:sz w:val="24"/>
          <w:szCs w:val="24"/>
          <w:lang w:val="ka-GE"/>
        </w:rPr>
        <w:t xml:space="preserve"> წინამდებარე მუხლის მე-2 პუნქტით გათვალისწინებული ვალდებულებების </w:t>
      </w:r>
      <w:r w:rsidRPr="00681A62">
        <w:rPr>
          <w:rFonts w:ascii="Sylfaen" w:hAnsi="Sylfaen"/>
          <w:noProof/>
          <w:sz w:val="24"/>
          <w:szCs w:val="24"/>
          <w:lang w:val="ka-GE"/>
        </w:rPr>
        <w:t>ნებისმიერი</w:t>
      </w:r>
      <w:r w:rsidR="00C55338">
        <w:rPr>
          <w:rFonts w:ascii="Sylfaen" w:hAnsi="Sylfaen"/>
          <w:noProof/>
          <w:sz w:val="24"/>
          <w:szCs w:val="24"/>
          <w:lang w:val="ka-GE"/>
        </w:rPr>
        <w:t xml:space="preserve"> სახით</w:t>
      </w:r>
      <w:r w:rsidRPr="00681A62">
        <w:rPr>
          <w:rFonts w:ascii="Sylfaen" w:hAnsi="Sylfaen"/>
          <w:noProof/>
          <w:sz w:val="24"/>
          <w:szCs w:val="24"/>
          <w:lang w:val="ka-GE"/>
        </w:rPr>
        <w:t xml:space="preserve"> დაკისრების, </w:t>
      </w:r>
      <w:r>
        <w:rPr>
          <w:rFonts w:ascii="Sylfaen" w:hAnsi="Sylfaen"/>
          <w:noProof/>
          <w:sz w:val="24"/>
          <w:szCs w:val="24"/>
          <w:lang w:val="ka-GE"/>
        </w:rPr>
        <w:t>უზრუნველყოფის,</w:t>
      </w:r>
      <w:r w:rsidRPr="00681A62">
        <w:rPr>
          <w:rFonts w:ascii="Sylfaen" w:hAnsi="Sylfaen"/>
          <w:noProof/>
          <w:sz w:val="24"/>
          <w:szCs w:val="24"/>
          <w:lang w:val="ka-GE"/>
        </w:rPr>
        <w:t xml:space="preserve"> ცვლილებ</w:t>
      </w:r>
      <w:r>
        <w:rPr>
          <w:rFonts w:ascii="Sylfaen" w:hAnsi="Sylfaen"/>
          <w:noProof/>
          <w:sz w:val="24"/>
          <w:szCs w:val="24"/>
          <w:lang w:val="ka-GE"/>
        </w:rPr>
        <w:t>ის</w:t>
      </w:r>
      <w:r w:rsidRPr="00681A62">
        <w:rPr>
          <w:rFonts w:ascii="Sylfaen" w:hAnsi="Sylfaen"/>
          <w:noProof/>
          <w:sz w:val="24"/>
          <w:szCs w:val="24"/>
          <w:lang w:val="ka-GE"/>
        </w:rPr>
        <w:t xml:space="preserve"> ან </w:t>
      </w:r>
      <w:r>
        <w:rPr>
          <w:rFonts w:ascii="Sylfaen" w:hAnsi="Sylfaen"/>
          <w:noProof/>
          <w:sz w:val="24"/>
          <w:szCs w:val="24"/>
          <w:lang w:val="ka-GE"/>
        </w:rPr>
        <w:t>გაუქმების შესახებ.</w:t>
      </w:r>
      <w:r w:rsidRPr="00681A62">
        <w:rPr>
          <w:rFonts w:ascii="Sylfaen" w:hAnsi="Sylfaen"/>
          <w:noProof/>
          <w:sz w:val="24"/>
          <w:szCs w:val="24"/>
          <w:lang w:val="ka-GE"/>
        </w:rPr>
        <w:t xml:space="preserve"> </w:t>
      </w:r>
    </w:p>
    <w:p w:rsidR="00681A62" w:rsidRPr="00681A62" w:rsidRDefault="00681A62" w:rsidP="00681A62">
      <w:pPr>
        <w:spacing w:after="120" w:line="320" w:lineRule="atLeast"/>
        <w:ind w:left="720" w:hanging="720"/>
        <w:jc w:val="both"/>
        <w:rPr>
          <w:rFonts w:ascii="Sylfaen" w:hAnsi="Sylfaen"/>
          <w:noProof/>
          <w:sz w:val="24"/>
          <w:szCs w:val="24"/>
          <w:lang w:val="ka-GE"/>
        </w:rPr>
      </w:pPr>
      <w:r w:rsidRPr="00681A62">
        <w:rPr>
          <w:rFonts w:ascii="Sylfaen" w:hAnsi="Sylfaen"/>
          <w:noProof/>
          <w:sz w:val="24"/>
          <w:szCs w:val="24"/>
          <w:lang w:val="ka-GE"/>
        </w:rPr>
        <w:lastRenderedPageBreak/>
        <w:t xml:space="preserve">6. </w:t>
      </w:r>
      <w:r>
        <w:rPr>
          <w:rFonts w:ascii="Sylfaen" w:hAnsi="Sylfaen"/>
          <w:noProof/>
          <w:sz w:val="24"/>
          <w:szCs w:val="24"/>
          <w:lang w:val="ka-GE"/>
        </w:rPr>
        <w:tab/>
      </w:r>
      <w:r w:rsidRPr="00681A62">
        <w:rPr>
          <w:rFonts w:ascii="Sylfaen" w:hAnsi="Sylfaen"/>
          <w:noProof/>
          <w:sz w:val="24"/>
          <w:szCs w:val="24"/>
          <w:lang w:val="ka-GE"/>
        </w:rPr>
        <w:t>მე-3 და მე-4 მუხლ</w:t>
      </w:r>
      <w:r>
        <w:rPr>
          <w:rFonts w:ascii="Sylfaen" w:hAnsi="Sylfaen"/>
          <w:noProof/>
          <w:sz w:val="24"/>
          <w:szCs w:val="24"/>
          <w:lang w:val="ka-GE"/>
        </w:rPr>
        <w:t>ებ</w:t>
      </w:r>
      <w:r w:rsidRPr="00681A62">
        <w:rPr>
          <w:rFonts w:ascii="Sylfaen" w:hAnsi="Sylfaen"/>
          <w:noProof/>
          <w:sz w:val="24"/>
          <w:szCs w:val="24"/>
          <w:lang w:val="ka-GE"/>
        </w:rPr>
        <w:t>ი</w:t>
      </w:r>
      <w:r>
        <w:rPr>
          <w:rFonts w:ascii="Sylfaen" w:hAnsi="Sylfaen"/>
          <w:noProof/>
          <w:sz w:val="24"/>
          <w:szCs w:val="24"/>
          <w:lang w:val="ka-GE"/>
        </w:rPr>
        <w:t>თ გათვალისწინებულ დებულებათა თანახმად მიღებული</w:t>
      </w:r>
      <w:r w:rsidRPr="00681A62">
        <w:rPr>
          <w:rFonts w:ascii="Sylfaen" w:hAnsi="Sylfaen"/>
          <w:noProof/>
          <w:sz w:val="24"/>
          <w:szCs w:val="24"/>
          <w:lang w:val="ka-GE"/>
        </w:rPr>
        <w:t xml:space="preserve"> ღონისძიებ</w:t>
      </w:r>
      <w:r>
        <w:rPr>
          <w:rFonts w:ascii="Sylfaen" w:hAnsi="Sylfaen"/>
          <w:noProof/>
          <w:sz w:val="24"/>
          <w:szCs w:val="24"/>
          <w:lang w:val="ka-GE"/>
        </w:rPr>
        <w:t>ები უნდა დაექვემდებაროს</w:t>
      </w:r>
      <w:r w:rsidRPr="00681A62">
        <w:rPr>
          <w:rFonts w:ascii="Sylfaen" w:hAnsi="Sylfaen"/>
          <w:noProof/>
          <w:sz w:val="24"/>
          <w:szCs w:val="24"/>
          <w:lang w:val="ka-GE"/>
        </w:rPr>
        <w:t xml:space="preserve"> </w:t>
      </w:r>
      <w:r>
        <w:rPr>
          <w:rFonts w:ascii="Sylfaen" w:hAnsi="Sylfaen"/>
          <w:noProof/>
          <w:sz w:val="24"/>
          <w:szCs w:val="24"/>
          <w:lang w:val="ka-GE"/>
        </w:rPr>
        <w:t xml:space="preserve">მე-6 ან მე-7 მუხლით გათვალისწინებულ პროცედურებს. </w:t>
      </w:r>
      <w:r w:rsidRPr="00681A62">
        <w:rPr>
          <w:rFonts w:ascii="Sylfaen" w:hAnsi="Sylfaen"/>
          <w:noProof/>
          <w:sz w:val="24"/>
          <w:szCs w:val="24"/>
          <w:lang w:val="ka-GE"/>
        </w:rPr>
        <w:t xml:space="preserve">ეროვნული მარეგულირებელი </w:t>
      </w:r>
      <w:r>
        <w:rPr>
          <w:rFonts w:ascii="Sylfaen" w:hAnsi="Sylfaen"/>
          <w:noProof/>
          <w:sz w:val="24"/>
          <w:szCs w:val="24"/>
          <w:lang w:val="ka-GE"/>
        </w:rPr>
        <w:t>ორგანოები</w:t>
      </w:r>
      <w:r w:rsidRPr="00681A62">
        <w:rPr>
          <w:rFonts w:ascii="Sylfaen" w:hAnsi="Sylfaen"/>
          <w:noProof/>
          <w:sz w:val="24"/>
          <w:szCs w:val="24"/>
          <w:lang w:val="ka-GE"/>
        </w:rPr>
        <w:t xml:space="preserve"> </w:t>
      </w:r>
      <w:r>
        <w:rPr>
          <w:rFonts w:ascii="Sylfaen" w:hAnsi="Sylfaen"/>
          <w:noProof/>
          <w:sz w:val="24"/>
          <w:szCs w:val="24"/>
          <w:lang w:val="ka-GE"/>
        </w:rPr>
        <w:t>სისრულეში მოიყვანენ შესაბამისი ბაზრის</w:t>
      </w:r>
      <w:r w:rsidRPr="00681A62">
        <w:rPr>
          <w:rFonts w:ascii="Sylfaen" w:hAnsi="Sylfaen"/>
          <w:noProof/>
          <w:sz w:val="24"/>
          <w:szCs w:val="24"/>
          <w:lang w:val="ka-GE"/>
        </w:rPr>
        <w:t xml:space="preserve"> ანალიზ</w:t>
      </w:r>
      <w:r>
        <w:rPr>
          <w:rFonts w:ascii="Sylfaen" w:hAnsi="Sylfaen"/>
          <w:noProof/>
          <w:sz w:val="24"/>
          <w:szCs w:val="24"/>
          <w:lang w:val="ka-GE"/>
        </w:rPr>
        <w:t>ს</w:t>
      </w:r>
      <w:r w:rsidRPr="00681A62">
        <w:rPr>
          <w:rFonts w:ascii="Sylfaen" w:hAnsi="Sylfaen"/>
          <w:noProof/>
          <w:sz w:val="24"/>
          <w:szCs w:val="24"/>
          <w:lang w:val="ka-GE"/>
        </w:rPr>
        <w:t xml:space="preserve"> და აცნობ</w:t>
      </w:r>
      <w:r>
        <w:rPr>
          <w:rFonts w:ascii="Sylfaen" w:hAnsi="Sylfaen"/>
          <w:noProof/>
          <w:sz w:val="24"/>
          <w:szCs w:val="24"/>
          <w:lang w:val="ka-GE"/>
        </w:rPr>
        <w:t>ებენ</w:t>
      </w:r>
      <w:r w:rsidRPr="00681A62">
        <w:rPr>
          <w:rFonts w:ascii="Sylfaen" w:hAnsi="Sylfaen"/>
          <w:noProof/>
          <w:sz w:val="24"/>
          <w:szCs w:val="24"/>
          <w:lang w:val="ka-GE"/>
        </w:rPr>
        <w:t xml:space="preserve"> ღონისძიებ</w:t>
      </w:r>
      <w:r>
        <w:rPr>
          <w:rFonts w:ascii="Sylfaen" w:hAnsi="Sylfaen"/>
          <w:noProof/>
          <w:sz w:val="24"/>
          <w:szCs w:val="24"/>
          <w:lang w:val="ka-GE"/>
        </w:rPr>
        <w:t>ებ</w:t>
      </w:r>
      <w:r w:rsidRPr="00681A62">
        <w:rPr>
          <w:rFonts w:ascii="Sylfaen" w:hAnsi="Sylfaen"/>
          <w:noProof/>
          <w:sz w:val="24"/>
          <w:szCs w:val="24"/>
          <w:lang w:val="ka-GE"/>
        </w:rPr>
        <w:t>ის პროექტ</w:t>
      </w:r>
      <w:r>
        <w:rPr>
          <w:rFonts w:ascii="Sylfaen" w:hAnsi="Sylfaen"/>
          <w:noProof/>
          <w:sz w:val="24"/>
          <w:szCs w:val="24"/>
          <w:lang w:val="ka-GE"/>
        </w:rPr>
        <w:t>ს</w:t>
      </w:r>
      <w:r w:rsidRPr="00681A62">
        <w:rPr>
          <w:rFonts w:ascii="Sylfaen" w:hAnsi="Sylfaen"/>
          <w:noProof/>
          <w:sz w:val="24"/>
          <w:szCs w:val="24"/>
          <w:lang w:val="ka-GE"/>
        </w:rPr>
        <w:t xml:space="preserve"> </w:t>
      </w:r>
      <w:r>
        <w:rPr>
          <w:rFonts w:ascii="Sylfaen" w:hAnsi="Sylfaen"/>
          <w:noProof/>
          <w:sz w:val="24"/>
          <w:szCs w:val="24"/>
          <w:lang w:val="ka-GE"/>
        </w:rPr>
        <w:t>მ</w:t>
      </w:r>
      <w:r w:rsidRPr="00681A62">
        <w:rPr>
          <w:rFonts w:ascii="Sylfaen" w:hAnsi="Sylfaen"/>
          <w:noProof/>
          <w:sz w:val="24"/>
          <w:szCs w:val="24"/>
          <w:lang w:val="ka-GE"/>
        </w:rPr>
        <w:t>ე</w:t>
      </w:r>
      <w:r>
        <w:rPr>
          <w:rFonts w:ascii="Sylfaen" w:hAnsi="Sylfaen"/>
          <w:noProof/>
          <w:sz w:val="24"/>
          <w:szCs w:val="24"/>
          <w:lang w:val="ka-GE"/>
        </w:rPr>
        <w:t>-</w:t>
      </w:r>
      <w:r w:rsidRPr="00681A62">
        <w:rPr>
          <w:rFonts w:ascii="Sylfaen" w:hAnsi="Sylfaen"/>
          <w:noProof/>
          <w:sz w:val="24"/>
          <w:szCs w:val="24"/>
          <w:lang w:val="ka-GE"/>
        </w:rPr>
        <w:t>7 მუხლის შესაბამისად</w:t>
      </w:r>
      <w:r>
        <w:rPr>
          <w:rFonts w:ascii="Sylfaen" w:hAnsi="Sylfaen"/>
          <w:noProof/>
          <w:sz w:val="24"/>
          <w:szCs w:val="24"/>
          <w:lang w:val="ka-GE"/>
        </w:rPr>
        <w:t>:</w:t>
      </w:r>
    </w:p>
    <w:p w:rsidR="00681A62" w:rsidRPr="00681A62" w:rsidRDefault="00681A62" w:rsidP="00681A62">
      <w:pPr>
        <w:spacing w:after="120" w:line="320" w:lineRule="atLeast"/>
        <w:ind w:left="1350" w:hanging="630"/>
        <w:jc w:val="both"/>
        <w:rPr>
          <w:rFonts w:ascii="Sylfaen" w:hAnsi="Sylfaen"/>
          <w:noProof/>
          <w:sz w:val="24"/>
          <w:szCs w:val="24"/>
          <w:lang w:val="ka-GE"/>
        </w:rPr>
      </w:pPr>
      <w:r w:rsidRPr="00681A62">
        <w:rPr>
          <w:rFonts w:ascii="Sylfaen" w:hAnsi="Sylfaen"/>
          <w:noProof/>
          <w:sz w:val="24"/>
          <w:szCs w:val="24"/>
          <w:lang w:val="ka-GE"/>
        </w:rPr>
        <w:t>(</w:t>
      </w:r>
      <w:r w:rsidR="00017322">
        <w:rPr>
          <w:rFonts w:ascii="Sylfaen" w:hAnsi="Sylfaen"/>
          <w:noProof/>
          <w:sz w:val="24"/>
          <w:szCs w:val="24"/>
          <w:lang w:val="ka-GE"/>
        </w:rPr>
        <w:t>ა</w:t>
      </w:r>
      <w:r w:rsidRPr="00681A62">
        <w:rPr>
          <w:rFonts w:ascii="Sylfaen" w:hAnsi="Sylfaen"/>
          <w:noProof/>
          <w:sz w:val="24"/>
          <w:szCs w:val="24"/>
          <w:lang w:val="ka-GE"/>
        </w:rPr>
        <w:t xml:space="preserve">) </w:t>
      </w:r>
      <w:r>
        <w:rPr>
          <w:rFonts w:ascii="Sylfaen" w:hAnsi="Sylfaen"/>
          <w:noProof/>
          <w:sz w:val="24"/>
          <w:szCs w:val="24"/>
          <w:lang w:val="ka-GE"/>
        </w:rPr>
        <w:tab/>
      </w:r>
      <w:r w:rsidR="00017322">
        <w:rPr>
          <w:rFonts w:ascii="Sylfaen" w:hAnsi="Sylfaen"/>
          <w:noProof/>
          <w:sz w:val="24"/>
          <w:szCs w:val="24"/>
          <w:lang w:val="ka-GE"/>
        </w:rPr>
        <w:t xml:space="preserve">აღნიშნულ ბაზართან დაკავშირებით წინა ღონისძიების </w:t>
      </w:r>
      <w:r w:rsidR="00C55338">
        <w:rPr>
          <w:rFonts w:ascii="Sylfaen" w:hAnsi="Sylfaen"/>
          <w:noProof/>
          <w:sz w:val="24"/>
          <w:szCs w:val="24"/>
          <w:lang w:val="ka-GE"/>
        </w:rPr>
        <w:t>განხორციელებიდან</w:t>
      </w:r>
      <w:r w:rsidR="00017322">
        <w:rPr>
          <w:rFonts w:ascii="Sylfaen" w:hAnsi="Sylfaen"/>
          <w:noProof/>
          <w:sz w:val="24"/>
          <w:szCs w:val="24"/>
          <w:lang w:val="ka-GE"/>
        </w:rPr>
        <w:t xml:space="preserve"> </w:t>
      </w:r>
      <w:r w:rsidRPr="00681A62">
        <w:rPr>
          <w:rFonts w:ascii="Sylfaen" w:hAnsi="Sylfaen"/>
          <w:noProof/>
          <w:sz w:val="24"/>
          <w:szCs w:val="24"/>
          <w:lang w:val="ka-GE"/>
        </w:rPr>
        <w:t xml:space="preserve">სამი წლის განმავლობაში. თუმცა, გამონაკლისის სახით, </w:t>
      </w:r>
      <w:r w:rsidR="00017322">
        <w:rPr>
          <w:rFonts w:ascii="Sylfaen" w:hAnsi="Sylfaen"/>
          <w:noProof/>
          <w:sz w:val="24"/>
          <w:szCs w:val="24"/>
          <w:lang w:val="ka-GE"/>
        </w:rPr>
        <w:t>აღნიშნული</w:t>
      </w:r>
      <w:r w:rsidRPr="00681A62">
        <w:rPr>
          <w:rFonts w:ascii="Sylfaen" w:hAnsi="Sylfaen"/>
          <w:noProof/>
          <w:sz w:val="24"/>
          <w:szCs w:val="24"/>
          <w:lang w:val="ka-GE"/>
        </w:rPr>
        <w:t xml:space="preserve"> ვადა შეიძლება გაგრძელდეს სამ წელზე მეტი </w:t>
      </w:r>
      <w:r w:rsidR="00C55338">
        <w:rPr>
          <w:rFonts w:ascii="Sylfaen" w:hAnsi="Sylfaen"/>
          <w:noProof/>
          <w:sz w:val="24"/>
          <w:szCs w:val="24"/>
          <w:lang w:val="ka-GE"/>
        </w:rPr>
        <w:t>ხნით</w:t>
      </w:r>
      <w:r w:rsidRPr="00681A62">
        <w:rPr>
          <w:rFonts w:ascii="Sylfaen" w:hAnsi="Sylfaen"/>
          <w:noProof/>
          <w:sz w:val="24"/>
          <w:szCs w:val="24"/>
          <w:lang w:val="ka-GE"/>
        </w:rPr>
        <w:t xml:space="preserve">, </w:t>
      </w:r>
      <w:r w:rsidR="00017322">
        <w:rPr>
          <w:rFonts w:ascii="Sylfaen" w:hAnsi="Sylfaen"/>
          <w:noProof/>
          <w:sz w:val="24"/>
          <w:szCs w:val="24"/>
          <w:lang w:val="ka-GE"/>
        </w:rPr>
        <w:t>რა შემთხვევაშიც</w:t>
      </w:r>
      <w:r w:rsidRPr="00681A62">
        <w:rPr>
          <w:rFonts w:ascii="Sylfaen" w:hAnsi="Sylfaen"/>
          <w:noProof/>
          <w:sz w:val="24"/>
          <w:szCs w:val="24"/>
          <w:lang w:val="ka-GE"/>
        </w:rPr>
        <w:t xml:space="preserve"> ეროვნული მარეგულირებელი </w:t>
      </w:r>
      <w:r w:rsidR="00017322">
        <w:rPr>
          <w:rFonts w:ascii="Sylfaen" w:hAnsi="Sylfaen"/>
          <w:noProof/>
          <w:sz w:val="24"/>
          <w:szCs w:val="24"/>
          <w:lang w:val="ka-GE"/>
        </w:rPr>
        <w:t>ორგანო</w:t>
      </w:r>
      <w:r w:rsidRPr="00681A62">
        <w:rPr>
          <w:rFonts w:ascii="Sylfaen" w:hAnsi="Sylfaen"/>
          <w:noProof/>
          <w:sz w:val="24"/>
          <w:szCs w:val="24"/>
          <w:lang w:val="ka-GE"/>
        </w:rPr>
        <w:t xml:space="preserve"> </w:t>
      </w:r>
      <w:r w:rsidR="00017322">
        <w:rPr>
          <w:rFonts w:ascii="Sylfaen" w:hAnsi="Sylfaen"/>
          <w:noProof/>
          <w:sz w:val="24"/>
          <w:szCs w:val="24"/>
          <w:lang w:val="ka-GE"/>
        </w:rPr>
        <w:t>აცნობებს</w:t>
      </w:r>
      <w:r w:rsidRPr="00681A62">
        <w:rPr>
          <w:rFonts w:ascii="Sylfaen" w:hAnsi="Sylfaen"/>
          <w:noProof/>
          <w:sz w:val="24"/>
          <w:szCs w:val="24"/>
          <w:lang w:val="ka-GE"/>
        </w:rPr>
        <w:t xml:space="preserve"> </w:t>
      </w:r>
      <w:r w:rsidR="00017322">
        <w:rPr>
          <w:rFonts w:ascii="Sylfaen" w:hAnsi="Sylfaen"/>
          <w:noProof/>
          <w:sz w:val="24"/>
          <w:szCs w:val="24"/>
          <w:lang w:val="ka-GE"/>
        </w:rPr>
        <w:t xml:space="preserve">ვადის გახანგრძლივების </w:t>
      </w:r>
      <w:r w:rsidR="00C55338">
        <w:rPr>
          <w:rFonts w:ascii="Sylfaen" w:hAnsi="Sylfaen"/>
          <w:noProof/>
          <w:sz w:val="24"/>
          <w:szCs w:val="24"/>
          <w:lang w:val="ka-GE"/>
        </w:rPr>
        <w:t xml:space="preserve">შესახებ სათანადოდ </w:t>
      </w:r>
      <w:r w:rsidR="00017322">
        <w:rPr>
          <w:rFonts w:ascii="Sylfaen" w:hAnsi="Sylfaen"/>
          <w:noProof/>
          <w:sz w:val="24"/>
          <w:szCs w:val="24"/>
          <w:lang w:val="ka-GE"/>
        </w:rPr>
        <w:t>დასაბუთებულ წინადადებას კომისიას, ხოლო კომისია არ უარყოფს აღნიშნული გახანგრძივების შესახებ შეტყობინებას;</w:t>
      </w:r>
      <w:r w:rsidRPr="00681A62">
        <w:rPr>
          <w:rFonts w:ascii="Sylfaen" w:hAnsi="Sylfaen"/>
          <w:noProof/>
          <w:sz w:val="24"/>
          <w:szCs w:val="24"/>
          <w:lang w:val="ka-GE"/>
        </w:rPr>
        <w:t xml:space="preserve"> </w:t>
      </w:r>
    </w:p>
    <w:p w:rsidR="00681A62" w:rsidRPr="00681A62" w:rsidRDefault="00681A62" w:rsidP="00681A62">
      <w:pPr>
        <w:spacing w:after="120" w:line="320" w:lineRule="atLeast"/>
        <w:ind w:left="1350" w:hanging="630"/>
        <w:jc w:val="both"/>
        <w:rPr>
          <w:rFonts w:ascii="Sylfaen" w:hAnsi="Sylfaen"/>
          <w:noProof/>
          <w:sz w:val="24"/>
          <w:szCs w:val="24"/>
          <w:lang w:val="ka-GE"/>
        </w:rPr>
      </w:pPr>
      <w:r w:rsidRPr="00681A62">
        <w:rPr>
          <w:rFonts w:ascii="Sylfaen" w:hAnsi="Sylfaen"/>
          <w:noProof/>
          <w:sz w:val="24"/>
          <w:szCs w:val="24"/>
          <w:lang w:val="ka-GE"/>
        </w:rPr>
        <w:t xml:space="preserve">(ბ) </w:t>
      </w:r>
      <w:r>
        <w:rPr>
          <w:rFonts w:ascii="Sylfaen" w:hAnsi="Sylfaen"/>
          <w:noProof/>
          <w:sz w:val="24"/>
          <w:szCs w:val="24"/>
          <w:lang w:val="ka-GE"/>
        </w:rPr>
        <w:tab/>
      </w:r>
      <w:r w:rsidR="00017322" w:rsidRPr="00681A62">
        <w:rPr>
          <w:rFonts w:ascii="Sylfaen" w:hAnsi="Sylfaen"/>
          <w:noProof/>
          <w:sz w:val="24"/>
          <w:szCs w:val="24"/>
          <w:lang w:val="ka-GE"/>
        </w:rPr>
        <w:t>შესაბამის ბაზრებზე</w:t>
      </w:r>
      <w:r w:rsidR="00017322">
        <w:rPr>
          <w:rFonts w:ascii="Sylfaen" w:hAnsi="Sylfaen"/>
          <w:noProof/>
          <w:sz w:val="24"/>
          <w:szCs w:val="24"/>
          <w:lang w:val="ka-GE"/>
        </w:rPr>
        <w:t xml:space="preserve"> </w:t>
      </w:r>
      <w:r w:rsidR="00285DF8" w:rsidRPr="00681A62">
        <w:rPr>
          <w:rFonts w:ascii="Sylfaen" w:hAnsi="Sylfaen"/>
          <w:noProof/>
          <w:sz w:val="24"/>
          <w:szCs w:val="24"/>
          <w:lang w:val="ka-GE"/>
        </w:rPr>
        <w:t>შესწორებული რეკომენდაცი</w:t>
      </w:r>
      <w:r w:rsidR="00285DF8">
        <w:rPr>
          <w:rFonts w:ascii="Sylfaen" w:hAnsi="Sylfaen"/>
          <w:noProof/>
          <w:sz w:val="24"/>
          <w:szCs w:val="24"/>
          <w:lang w:val="ka-GE"/>
        </w:rPr>
        <w:t xml:space="preserve">ის მიღებიდან </w:t>
      </w:r>
      <w:r w:rsidRPr="00681A62">
        <w:rPr>
          <w:rFonts w:ascii="Sylfaen" w:hAnsi="Sylfaen"/>
          <w:noProof/>
          <w:sz w:val="24"/>
          <w:szCs w:val="24"/>
          <w:lang w:val="ka-GE"/>
        </w:rPr>
        <w:t xml:space="preserve">ორი წლის განმავლობაში, </w:t>
      </w:r>
      <w:r w:rsidR="00285DF8">
        <w:rPr>
          <w:rFonts w:ascii="Sylfaen" w:hAnsi="Sylfaen"/>
          <w:noProof/>
          <w:sz w:val="24"/>
          <w:szCs w:val="24"/>
          <w:lang w:val="ka-GE"/>
        </w:rPr>
        <w:t xml:space="preserve">იმ </w:t>
      </w:r>
      <w:r w:rsidRPr="00681A62">
        <w:rPr>
          <w:rFonts w:ascii="Sylfaen" w:hAnsi="Sylfaen"/>
          <w:noProof/>
          <w:sz w:val="24"/>
          <w:szCs w:val="24"/>
          <w:lang w:val="ka-GE"/>
        </w:rPr>
        <w:t>ბაზრებ</w:t>
      </w:r>
      <w:r w:rsidR="00285DF8">
        <w:rPr>
          <w:rFonts w:ascii="Sylfaen" w:hAnsi="Sylfaen"/>
          <w:noProof/>
          <w:sz w:val="24"/>
          <w:szCs w:val="24"/>
          <w:lang w:val="ka-GE"/>
        </w:rPr>
        <w:t>თან დაკავშირ</w:t>
      </w:r>
      <w:r w:rsidRPr="00681A62">
        <w:rPr>
          <w:rFonts w:ascii="Sylfaen" w:hAnsi="Sylfaen"/>
          <w:noProof/>
          <w:sz w:val="24"/>
          <w:szCs w:val="24"/>
          <w:lang w:val="ka-GE"/>
        </w:rPr>
        <w:t>ე</w:t>
      </w:r>
      <w:r w:rsidR="00285DF8">
        <w:rPr>
          <w:rFonts w:ascii="Sylfaen" w:hAnsi="Sylfaen"/>
          <w:noProof/>
          <w:sz w:val="24"/>
          <w:szCs w:val="24"/>
          <w:lang w:val="ka-GE"/>
        </w:rPr>
        <w:t>ბით, რომელთა შესახებაც წინასწარ არ უცნობებიათ</w:t>
      </w:r>
      <w:r w:rsidRPr="00681A62">
        <w:rPr>
          <w:rFonts w:ascii="Sylfaen" w:hAnsi="Sylfaen"/>
          <w:noProof/>
          <w:sz w:val="24"/>
          <w:szCs w:val="24"/>
          <w:lang w:val="ka-GE"/>
        </w:rPr>
        <w:t xml:space="preserve"> </w:t>
      </w:r>
      <w:r w:rsidR="00285DF8">
        <w:rPr>
          <w:rFonts w:ascii="Sylfaen" w:hAnsi="Sylfaen"/>
          <w:noProof/>
          <w:sz w:val="24"/>
          <w:szCs w:val="24"/>
          <w:lang w:val="ka-GE"/>
        </w:rPr>
        <w:t>კომისიი</w:t>
      </w:r>
      <w:r w:rsidRPr="00681A62">
        <w:rPr>
          <w:rFonts w:ascii="Sylfaen" w:hAnsi="Sylfaen"/>
          <w:noProof/>
          <w:sz w:val="24"/>
          <w:szCs w:val="24"/>
          <w:lang w:val="ka-GE"/>
        </w:rPr>
        <w:t>ს</w:t>
      </w:r>
      <w:r w:rsidR="00285DF8">
        <w:rPr>
          <w:rFonts w:ascii="Sylfaen" w:hAnsi="Sylfaen"/>
          <w:noProof/>
          <w:sz w:val="24"/>
          <w:szCs w:val="24"/>
          <w:lang w:val="ka-GE"/>
        </w:rPr>
        <w:t>თვის</w:t>
      </w:r>
      <w:r w:rsidRPr="00681A62">
        <w:rPr>
          <w:rFonts w:ascii="Sylfaen" w:hAnsi="Sylfaen"/>
          <w:noProof/>
          <w:sz w:val="24"/>
          <w:szCs w:val="24"/>
          <w:lang w:val="ka-GE"/>
        </w:rPr>
        <w:t>; ან</w:t>
      </w:r>
    </w:p>
    <w:p w:rsidR="00681A62" w:rsidRPr="00681A62" w:rsidRDefault="00681A62" w:rsidP="00681A62">
      <w:pPr>
        <w:spacing w:after="120" w:line="320" w:lineRule="atLeast"/>
        <w:ind w:left="1350" w:hanging="630"/>
        <w:jc w:val="both"/>
        <w:rPr>
          <w:rFonts w:ascii="Sylfaen" w:hAnsi="Sylfaen"/>
          <w:noProof/>
          <w:sz w:val="24"/>
          <w:szCs w:val="24"/>
          <w:lang w:val="ka-GE"/>
        </w:rPr>
      </w:pPr>
      <w:r w:rsidRPr="00681A62">
        <w:rPr>
          <w:rFonts w:ascii="Sylfaen" w:hAnsi="Sylfaen"/>
          <w:noProof/>
          <w:sz w:val="24"/>
          <w:szCs w:val="24"/>
          <w:lang w:val="ka-GE"/>
        </w:rPr>
        <w:t>(</w:t>
      </w:r>
      <w:r w:rsidR="00285DF8">
        <w:rPr>
          <w:rFonts w:ascii="Sylfaen" w:hAnsi="Sylfaen"/>
          <w:noProof/>
          <w:sz w:val="24"/>
          <w:szCs w:val="24"/>
          <w:lang w:val="ka-GE"/>
        </w:rPr>
        <w:t>გ</w:t>
      </w:r>
      <w:r w:rsidRPr="00681A62">
        <w:rPr>
          <w:rFonts w:ascii="Sylfaen" w:hAnsi="Sylfaen"/>
          <w:noProof/>
          <w:sz w:val="24"/>
          <w:szCs w:val="24"/>
          <w:lang w:val="ka-GE"/>
        </w:rPr>
        <w:t xml:space="preserve">) </w:t>
      </w:r>
      <w:r>
        <w:rPr>
          <w:rFonts w:ascii="Sylfaen" w:hAnsi="Sylfaen"/>
          <w:noProof/>
          <w:sz w:val="24"/>
          <w:szCs w:val="24"/>
          <w:lang w:val="ka-GE"/>
        </w:rPr>
        <w:tab/>
      </w:r>
      <w:r w:rsidR="00C55338">
        <w:rPr>
          <w:rFonts w:ascii="Sylfaen" w:hAnsi="Sylfaen"/>
          <w:noProof/>
          <w:sz w:val="24"/>
          <w:szCs w:val="24"/>
          <w:lang w:val="ka-GE"/>
        </w:rPr>
        <w:t>ევროკავშირ</w:t>
      </w:r>
      <w:r w:rsidR="00285DF8">
        <w:rPr>
          <w:rFonts w:ascii="Sylfaen" w:hAnsi="Sylfaen"/>
          <w:noProof/>
          <w:sz w:val="24"/>
          <w:szCs w:val="24"/>
          <w:lang w:val="ka-GE"/>
        </w:rPr>
        <w:t>ი</w:t>
      </w:r>
      <w:r w:rsidR="00C55338">
        <w:rPr>
          <w:rFonts w:ascii="Sylfaen" w:hAnsi="Sylfaen"/>
          <w:noProof/>
          <w:sz w:val="24"/>
          <w:szCs w:val="24"/>
          <w:lang w:val="ka-GE"/>
        </w:rPr>
        <w:t>ს შემადგენლობაში</w:t>
      </w:r>
      <w:r w:rsidR="00285DF8">
        <w:rPr>
          <w:rFonts w:ascii="Sylfaen" w:hAnsi="Sylfaen"/>
          <w:noProof/>
          <w:sz w:val="24"/>
          <w:szCs w:val="24"/>
          <w:lang w:val="ka-GE"/>
        </w:rPr>
        <w:t xml:space="preserve"> ახლად </w:t>
      </w:r>
      <w:r w:rsidR="00C55338">
        <w:rPr>
          <w:rFonts w:ascii="Sylfaen" w:hAnsi="Sylfaen"/>
          <w:noProof/>
          <w:sz w:val="24"/>
          <w:szCs w:val="24"/>
          <w:lang w:val="ka-GE"/>
        </w:rPr>
        <w:t>შეყვანილი</w:t>
      </w:r>
      <w:r w:rsidR="00285DF8">
        <w:rPr>
          <w:rFonts w:ascii="Sylfaen" w:hAnsi="Sylfaen"/>
          <w:noProof/>
          <w:sz w:val="24"/>
          <w:szCs w:val="24"/>
          <w:lang w:val="ka-GE"/>
        </w:rPr>
        <w:t xml:space="preserve"> წევრი სახელმწიფოების შემთხვევაში მათი </w:t>
      </w:r>
      <w:r w:rsidR="00C55338">
        <w:rPr>
          <w:rFonts w:ascii="Sylfaen" w:hAnsi="Sylfaen"/>
          <w:noProof/>
          <w:sz w:val="24"/>
          <w:szCs w:val="24"/>
          <w:lang w:val="ka-GE"/>
        </w:rPr>
        <w:t>გაწევრიანებიდან</w:t>
      </w:r>
      <w:r w:rsidR="00285DF8">
        <w:rPr>
          <w:rFonts w:ascii="Sylfaen" w:hAnsi="Sylfaen"/>
          <w:noProof/>
          <w:sz w:val="24"/>
          <w:szCs w:val="24"/>
          <w:lang w:val="ka-GE"/>
        </w:rPr>
        <w:t xml:space="preserve"> </w:t>
      </w:r>
      <w:r w:rsidRPr="00681A62">
        <w:rPr>
          <w:rFonts w:ascii="Sylfaen" w:hAnsi="Sylfaen"/>
          <w:noProof/>
          <w:sz w:val="24"/>
          <w:szCs w:val="24"/>
          <w:lang w:val="ka-GE"/>
        </w:rPr>
        <w:t>ორი წლის განმავლობაში.</w:t>
      </w:r>
    </w:p>
    <w:p w:rsidR="009D13DD" w:rsidRDefault="00681A62" w:rsidP="00681A62">
      <w:pPr>
        <w:spacing w:after="120" w:line="320" w:lineRule="atLeast"/>
        <w:ind w:left="720" w:hanging="720"/>
        <w:jc w:val="both"/>
        <w:rPr>
          <w:rFonts w:ascii="Sylfaen" w:hAnsi="Sylfaen"/>
          <w:noProof/>
          <w:sz w:val="24"/>
          <w:szCs w:val="24"/>
          <w:lang w:val="ka-GE"/>
        </w:rPr>
      </w:pPr>
      <w:r w:rsidRPr="00681A62">
        <w:rPr>
          <w:rFonts w:ascii="Sylfaen" w:hAnsi="Sylfaen"/>
          <w:noProof/>
          <w:sz w:val="24"/>
          <w:szCs w:val="24"/>
          <w:lang w:val="ka-GE"/>
        </w:rPr>
        <w:t xml:space="preserve">7. </w:t>
      </w:r>
      <w:r w:rsidR="00285DF8">
        <w:rPr>
          <w:rFonts w:ascii="Sylfaen" w:hAnsi="Sylfaen"/>
          <w:noProof/>
          <w:sz w:val="24"/>
          <w:szCs w:val="24"/>
          <w:lang w:val="ka-GE"/>
        </w:rPr>
        <w:tab/>
        <w:t>იმ შემთხვევაში, თუ ეროვნულ</w:t>
      </w:r>
      <w:r w:rsidRPr="00681A62">
        <w:rPr>
          <w:rFonts w:ascii="Sylfaen" w:hAnsi="Sylfaen"/>
          <w:noProof/>
          <w:sz w:val="24"/>
          <w:szCs w:val="24"/>
          <w:lang w:val="ka-GE"/>
        </w:rPr>
        <w:t xml:space="preserve"> </w:t>
      </w:r>
      <w:r w:rsidR="00285DF8">
        <w:rPr>
          <w:rFonts w:ascii="Sylfaen" w:hAnsi="Sylfaen"/>
          <w:noProof/>
          <w:sz w:val="24"/>
          <w:szCs w:val="24"/>
          <w:lang w:val="ka-GE"/>
        </w:rPr>
        <w:t>მარეგულირებელ</w:t>
      </w:r>
      <w:r w:rsidRPr="00681A62">
        <w:rPr>
          <w:rFonts w:ascii="Sylfaen" w:hAnsi="Sylfaen"/>
          <w:noProof/>
          <w:sz w:val="24"/>
          <w:szCs w:val="24"/>
          <w:lang w:val="ka-GE"/>
        </w:rPr>
        <w:t xml:space="preserve"> ორგანოს არ დაუსრულებია </w:t>
      </w:r>
      <w:r w:rsidR="00285DF8" w:rsidRPr="00681A62">
        <w:rPr>
          <w:rFonts w:ascii="Sylfaen" w:hAnsi="Sylfaen"/>
          <w:noProof/>
          <w:sz w:val="24"/>
          <w:szCs w:val="24"/>
          <w:lang w:val="ka-GE"/>
        </w:rPr>
        <w:t>რეკომენდაციი</w:t>
      </w:r>
      <w:r w:rsidR="00285DF8">
        <w:rPr>
          <w:rFonts w:ascii="Sylfaen" w:hAnsi="Sylfaen"/>
          <w:noProof/>
          <w:sz w:val="24"/>
          <w:szCs w:val="24"/>
          <w:lang w:val="ka-GE"/>
        </w:rPr>
        <w:t>თ განსაზღვრული</w:t>
      </w:r>
      <w:r w:rsidR="00285DF8" w:rsidRPr="00681A62">
        <w:rPr>
          <w:rFonts w:ascii="Sylfaen" w:hAnsi="Sylfaen"/>
          <w:noProof/>
          <w:sz w:val="24"/>
          <w:szCs w:val="24"/>
          <w:lang w:val="ka-GE"/>
        </w:rPr>
        <w:t xml:space="preserve"> შესაბამის</w:t>
      </w:r>
      <w:r w:rsidR="00285DF8">
        <w:rPr>
          <w:rFonts w:ascii="Sylfaen" w:hAnsi="Sylfaen"/>
          <w:noProof/>
          <w:sz w:val="24"/>
          <w:szCs w:val="24"/>
          <w:lang w:val="ka-GE"/>
        </w:rPr>
        <w:t>ი</w:t>
      </w:r>
      <w:r w:rsidR="00285DF8" w:rsidRPr="00681A62">
        <w:rPr>
          <w:rFonts w:ascii="Sylfaen" w:hAnsi="Sylfaen"/>
          <w:noProof/>
          <w:sz w:val="24"/>
          <w:szCs w:val="24"/>
          <w:lang w:val="ka-GE"/>
        </w:rPr>
        <w:t xml:space="preserve"> ბაზრის </w:t>
      </w:r>
      <w:r w:rsidRPr="00681A62">
        <w:rPr>
          <w:rFonts w:ascii="Sylfaen" w:hAnsi="Sylfaen"/>
          <w:noProof/>
          <w:sz w:val="24"/>
          <w:szCs w:val="24"/>
          <w:lang w:val="ka-GE"/>
        </w:rPr>
        <w:t xml:space="preserve">ანალიზი </w:t>
      </w:r>
      <w:r w:rsidR="00285DF8">
        <w:rPr>
          <w:rFonts w:ascii="Sylfaen" w:hAnsi="Sylfaen"/>
          <w:noProof/>
          <w:sz w:val="24"/>
          <w:szCs w:val="24"/>
          <w:lang w:val="ka-GE"/>
        </w:rPr>
        <w:t xml:space="preserve">მე-6 პუნქტით გათვალისწინებულ </w:t>
      </w:r>
      <w:r w:rsidRPr="00681A62">
        <w:rPr>
          <w:rFonts w:ascii="Sylfaen" w:hAnsi="Sylfaen"/>
          <w:noProof/>
          <w:sz w:val="24"/>
          <w:szCs w:val="24"/>
          <w:lang w:val="ka-GE"/>
        </w:rPr>
        <w:t>ვადაში</w:t>
      </w:r>
      <w:r w:rsidR="00285DF8">
        <w:rPr>
          <w:rFonts w:ascii="Sylfaen" w:hAnsi="Sylfaen"/>
          <w:noProof/>
          <w:sz w:val="24"/>
          <w:szCs w:val="24"/>
          <w:lang w:val="ka-GE"/>
        </w:rPr>
        <w:t xml:space="preserve">, </w:t>
      </w:r>
      <w:r w:rsidR="00285DF8" w:rsidRPr="00C07F22">
        <w:rPr>
          <w:rFonts w:ascii="Sylfaen" w:hAnsi="Sylfaen"/>
          <w:noProof/>
          <w:sz w:val="24"/>
          <w:szCs w:val="24"/>
          <w:lang w:val="ka-GE"/>
        </w:rPr>
        <w:t>BEREC</w:t>
      </w:r>
      <w:r w:rsidRPr="00681A62">
        <w:rPr>
          <w:rFonts w:ascii="Sylfaen" w:hAnsi="Sylfaen"/>
          <w:noProof/>
          <w:sz w:val="24"/>
          <w:szCs w:val="24"/>
          <w:lang w:val="ka-GE"/>
        </w:rPr>
        <w:t xml:space="preserve"> ვალდებულია, მოთხოვნისამებრ, </w:t>
      </w:r>
      <w:r w:rsidR="00285DF8">
        <w:rPr>
          <w:rFonts w:ascii="Sylfaen" w:hAnsi="Sylfaen"/>
          <w:noProof/>
          <w:sz w:val="24"/>
          <w:szCs w:val="24"/>
          <w:lang w:val="ka-GE"/>
        </w:rPr>
        <w:t>გაუწიოს დახმარება</w:t>
      </w:r>
      <w:r w:rsidRPr="00681A62">
        <w:rPr>
          <w:rFonts w:ascii="Sylfaen" w:hAnsi="Sylfaen"/>
          <w:noProof/>
          <w:sz w:val="24"/>
          <w:szCs w:val="24"/>
          <w:lang w:val="ka-GE"/>
        </w:rPr>
        <w:t xml:space="preserve"> </w:t>
      </w:r>
      <w:r w:rsidR="00285DF8">
        <w:rPr>
          <w:rFonts w:ascii="Sylfaen" w:hAnsi="Sylfaen"/>
          <w:noProof/>
          <w:sz w:val="24"/>
          <w:szCs w:val="24"/>
          <w:lang w:val="ka-GE"/>
        </w:rPr>
        <w:t>ეროვნულ</w:t>
      </w:r>
      <w:r w:rsidRPr="00681A62">
        <w:rPr>
          <w:rFonts w:ascii="Sylfaen" w:hAnsi="Sylfaen"/>
          <w:noProof/>
          <w:sz w:val="24"/>
          <w:szCs w:val="24"/>
          <w:lang w:val="ka-GE"/>
        </w:rPr>
        <w:t xml:space="preserve"> </w:t>
      </w:r>
      <w:r w:rsidR="00285DF8">
        <w:rPr>
          <w:rFonts w:ascii="Sylfaen" w:hAnsi="Sylfaen"/>
          <w:noProof/>
          <w:sz w:val="24"/>
          <w:szCs w:val="24"/>
          <w:lang w:val="ka-GE"/>
        </w:rPr>
        <w:t>მარეგულირებელ</w:t>
      </w:r>
      <w:r w:rsidRPr="00681A62">
        <w:rPr>
          <w:rFonts w:ascii="Sylfaen" w:hAnsi="Sylfaen"/>
          <w:noProof/>
          <w:sz w:val="24"/>
          <w:szCs w:val="24"/>
          <w:lang w:val="ka-GE"/>
        </w:rPr>
        <w:t xml:space="preserve"> ორგანოს</w:t>
      </w:r>
      <w:r w:rsidR="00285DF8">
        <w:rPr>
          <w:rFonts w:ascii="Sylfaen" w:hAnsi="Sylfaen"/>
          <w:noProof/>
          <w:sz w:val="24"/>
          <w:szCs w:val="24"/>
          <w:lang w:val="ka-GE"/>
        </w:rPr>
        <w:t xml:space="preserve"> კონკრეტულ ბაზარზე ანალიზის სისრულეში მოყვანასა </w:t>
      </w:r>
      <w:r w:rsidRPr="00681A62">
        <w:rPr>
          <w:rFonts w:ascii="Sylfaen" w:hAnsi="Sylfaen"/>
          <w:noProof/>
          <w:sz w:val="24"/>
          <w:szCs w:val="24"/>
          <w:lang w:val="ka-GE"/>
        </w:rPr>
        <w:t xml:space="preserve">და კონკრეტული ვალდებულებები </w:t>
      </w:r>
      <w:r w:rsidR="00285DF8">
        <w:rPr>
          <w:rFonts w:ascii="Sylfaen" w:hAnsi="Sylfaen"/>
          <w:noProof/>
          <w:sz w:val="24"/>
          <w:szCs w:val="24"/>
          <w:lang w:val="ka-GE"/>
        </w:rPr>
        <w:t>დაკისრებასთან დაკავშირებით</w:t>
      </w:r>
      <w:r w:rsidRPr="00681A62">
        <w:rPr>
          <w:rFonts w:ascii="Sylfaen" w:hAnsi="Sylfaen"/>
          <w:noProof/>
          <w:sz w:val="24"/>
          <w:szCs w:val="24"/>
          <w:lang w:val="ka-GE"/>
        </w:rPr>
        <w:t xml:space="preserve">. </w:t>
      </w:r>
      <w:r w:rsidR="00285DF8">
        <w:rPr>
          <w:rFonts w:ascii="Sylfaen" w:hAnsi="Sylfaen"/>
          <w:noProof/>
          <w:sz w:val="24"/>
          <w:szCs w:val="24"/>
          <w:lang w:val="ka-GE"/>
        </w:rPr>
        <w:t>აღნიშნული</w:t>
      </w:r>
      <w:r w:rsidRPr="00681A62">
        <w:rPr>
          <w:rFonts w:ascii="Sylfaen" w:hAnsi="Sylfaen"/>
          <w:noProof/>
          <w:sz w:val="24"/>
          <w:szCs w:val="24"/>
          <w:lang w:val="ka-GE"/>
        </w:rPr>
        <w:t xml:space="preserve"> დახმარებ</w:t>
      </w:r>
      <w:r w:rsidR="00285DF8">
        <w:rPr>
          <w:rFonts w:ascii="Sylfaen" w:hAnsi="Sylfaen"/>
          <w:noProof/>
          <w:sz w:val="24"/>
          <w:szCs w:val="24"/>
          <w:lang w:val="ka-GE"/>
        </w:rPr>
        <w:t xml:space="preserve">ის </w:t>
      </w:r>
      <w:r w:rsidR="00C55338">
        <w:rPr>
          <w:rFonts w:ascii="Sylfaen" w:hAnsi="Sylfaen"/>
          <w:noProof/>
          <w:sz w:val="24"/>
          <w:szCs w:val="24"/>
          <w:lang w:val="ka-GE"/>
        </w:rPr>
        <w:t xml:space="preserve">უზრუნველყოფის </w:t>
      </w:r>
      <w:r w:rsidR="00285DF8">
        <w:rPr>
          <w:rFonts w:ascii="Sylfaen" w:hAnsi="Sylfaen"/>
          <w:noProof/>
          <w:sz w:val="24"/>
          <w:szCs w:val="24"/>
          <w:lang w:val="ka-GE"/>
        </w:rPr>
        <w:t>გზით, შესაბამისი</w:t>
      </w:r>
      <w:r w:rsidRPr="00681A62">
        <w:rPr>
          <w:rFonts w:ascii="Sylfaen" w:hAnsi="Sylfaen"/>
          <w:noProof/>
          <w:sz w:val="24"/>
          <w:szCs w:val="24"/>
          <w:lang w:val="ka-GE"/>
        </w:rPr>
        <w:t xml:space="preserve"> ეროვნული მარეგულირებელი ორგანო ვალდებულია ექვსი თვის განმავლობაში აცნობოს </w:t>
      </w:r>
      <w:r w:rsidR="00285DF8" w:rsidRPr="00681A62">
        <w:rPr>
          <w:rFonts w:ascii="Sylfaen" w:hAnsi="Sylfaen"/>
          <w:noProof/>
          <w:sz w:val="24"/>
          <w:szCs w:val="24"/>
          <w:lang w:val="ka-GE"/>
        </w:rPr>
        <w:t>ღონისძიებ</w:t>
      </w:r>
      <w:r w:rsidR="00285DF8">
        <w:rPr>
          <w:rFonts w:ascii="Sylfaen" w:hAnsi="Sylfaen"/>
          <w:noProof/>
          <w:sz w:val="24"/>
          <w:szCs w:val="24"/>
          <w:lang w:val="ka-GE"/>
        </w:rPr>
        <w:t>ებ</w:t>
      </w:r>
      <w:r w:rsidR="00285DF8" w:rsidRPr="00681A62">
        <w:rPr>
          <w:rFonts w:ascii="Sylfaen" w:hAnsi="Sylfaen"/>
          <w:noProof/>
          <w:sz w:val="24"/>
          <w:szCs w:val="24"/>
          <w:lang w:val="ka-GE"/>
        </w:rPr>
        <w:t xml:space="preserve">ის </w:t>
      </w:r>
      <w:r w:rsidRPr="00681A62">
        <w:rPr>
          <w:rFonts w:ascii="Sylfaen" w:hAnsi="Sylfaen"/>
          <w:noProof/>
          <w:sz w:val="24"/>
          <w:szCs w:val="24"/>
          <w:lang w:val="ka-GE"/>
        </w:rPr>
        <w:t>პროექტი კომისიას მე-7 მუხლის შესაბამისად.</w:t>
      </w:r>
    </w:p>
    <w:p w:rsidR="00C55338" w:rsidRDefault="00C55338" w:rsidP="006E5D58">
      <w:pPr>
        <w:spacing w:after="0" w:line="320" w:lineRule="atLeast"/>
        <w:ind w:left="720" w:hanging="720"/>
        <w:jc w:val="both"/>
        <w:rPr>
          <w:rFonts w:ascii="Sylfaen" w:hAnsi="Sylfaen"/>
          <w:noProof/>
          <w:sz w:val="24"/>
          <w:szCs w:val="24"/>
          <w:lang w:val="ka-GE"/>
        </w:rPr>
      </w:pPr>
    </w:p>
    <w:p w:rsidR="00C55338" w:rsidRDefault="00F95649" w:rsidP="006E5D58">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17</w:t>
      </w:r>
    </w:p>
    <w:p w:rsidR="00F95649" w:rsidRDefault="00F95649" w:rsidP="00F95649">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სტანდარტიზაცია</w:t>
      </w:r>
    </w:p>
    <w:p w:rsidR="00F95649" w:rsidRPr="00F95649" w:rsidRDefault="00F95649" w:rsidP="00F95649">
      <w:pPr>
        <w:spacing w:after="120" w:line="320" w:lineRule="atLeast"/>
        <w:ind w:left="720" w:hanging="720"/>
        <w:jc w:val="both"/>
        <w:rPr>
          <w:rFonts w:ascii="Sylfaen" w:hAnsi="Sylfaen"/>
          <w:noProof/>
          <w:sz w:val="24"/>
          <w:szCs w:val="24"/>
          <w:lang w:val="ka-GE"/>
        </w:rPr>
      </w:pPr>
      <w:r w:rsidRPr="00F95649">
        <w:rPr>
          <w:rFonts w:ascii="Sylfaen" w:hAnsi="Sylfaen"/>
          <w:noProof/>
          <w:sz w:val="24"/>
          <w:szCs w:val="24"/>
          <w:lang w:val="ka-GE"/>
        </w:rPr>
        <w:t xml:space="preserve">1. </w:t>
      </w:r>
      <w:r>
        <w:rPr>
          <w:rFonts w:ascii="Sylfaen" w:hAnsi="Sylfaen"/>
          <w:noProof/>
          <w:sz w:val="24"/>
          <w:szCs w:val="24"/>
          <w:lang w:val="ka-GE"/>
        </w:rPr>
        <w:tab/>
      </w:r>
      <w:r w:rsidRPr="00F95649">
        <w:rPr>
          <w:rFonts w:ascii="Sylfaen" w:hAnsi="Sylfaen"/>
          <w:noProof/>
          <w:sz w:val="24"/>
          <w:szCs w:val="24"/>
          <w:lang w:val="ka-GE"/>
        </w:rPr>
        <w:t>კომისია, მოქმედ</w:t>
      </w:r>
      <w:r>
        <w:rPr>
          <w:rFonts w:ascii="Sylfaen" w:hAnsi="Sylfaen"/>
          <w:noProof/>
          <w:sz w:val="24"/>
          <w:szCs w:val="24"/>
          <w:lang w:val="ka-GE"/>
        </w:rPr>
        <w:t>ებს რა</w:t>
      </w:r>
      <w:r w:rsidRPr="00F95649">
        <w:rPr>
          <w:rFonts w:ascii="Sylfaen" w:hAnsi="Sylfaen"/>
          <w:noProof/>
          <w:sz w:val="24"/>
          <w:szCs w:val="24"/>
          <w:lang w:val="ka-GE"/>
        </w:rPr>
        <w:t xml:space="preserve"> </w:t>
      </w:r>
      <w:r>
        <w:rPr>
          <w:rFonts w:ascii="Sylfaen" w:hAnsi="Sylfaen"/>
          <w:noProof/>
          <w:sz w:val="24"/>
          <w:szCs w:val="24"/>
          <w:lang w:val="ka-GE"/>
        </w:rPr>
        <w:t>22</w:t>
      </w:r>
      <w:r w:rsidRPr="00F95649">
        <w:rPr>
          <w:rFonts w:ascii="Sylfaen" w:hAnsi="Sylfaen"/>
          <w:noProof/>
          <w:sz w:val="24"/>
          <w:szCs w:val="24"/>
          <w:lang w:val="ka-GE"/>
        </w:rPr>
        <w:t>(2)</w:t>
      </w:r>
      <w:r>
        <w:rPr>
          <w:rFonts w:ascii="Sylfaen" w:hAnsi="Sylfaen"/>
          <w:noProof/>
          <w:sz w:val="24"/>
          <w:szCs w:val="24"/>
          <w:lang w:val="ka-GE"/>
        </w:rPr>
        <w:t xml:space="preserve"> </w:t>
      </w:r>
      <w:r w:rsidRPr="00F95649">
        <w:rPr>
          <w:rFonts w:ascii="Sylfaen" w:hAnsi="Sylfaen"/>
          <w:noProof/>
          <w:sz w:val="24"/>
          <w:szCs w:val="24"/>
          <w:lang w:val="ka-GE"/>
        </w:rPr>
        <w:t>მუხლი</w:t>
      </w:r>
      <w:r>
        <w:rPr>
          <w:rFonts w:ascii="Sylfaen" w:hAnsi="Sylfaen"/>
          <w:noProof/>
          <w:sz w:val="24"/>
          <w:szCs w:val="24"/>
          <w:lang w:val="ka-GE"/>
        </w:rPr>
        <w:t>თ გათვალი</w:t>
      </w:r>
      <w:r w:rsidR="006E5D58">
        <w:rPr>
          <w:rFonts w:ascii="Sylfaen" w:hAnsi="Sylfaen"/>
          <w:noProof/>
          <w:sz w:val="24"/>
          <w:szCs w:val="24"/>
          <w:lang w:val="ka-GE"/>
        </w:rPr>
        <w:t>ს</w:t>
      </w:r>
      <w:r>
        <w:rPr>
          <w:rFonts w:ascii="Sylfaen" w:hAnsi="Sylfaen"/>
          <w:noProof/>
          <w:sz w:val="24"/>
          <w:szCs w:val="24"/>
          <w:lang w:val="ka-GE"/>
        </w:rPr>
        <w:t xml:space="preserve">წინებული </w:t>
      </w:r>
      <w:r w:rsidRPr="00F95649">
        <w:rPr>
          <w:rFonts w:ascii="Sylfaen" w:hAnsi="Sylfaen"/>
          <w:noProof/>
          <w:sz w:val="24"/>
          <w:szCs w:val="24"/>
          <w:lang w:val="ka-GE"/>
        </w:rPr>
        <w:t>წეს</w:t>
      </w:r>
      <w:r>
        <w:rPr>
          <w:rFonts w:ascii="Sylfaen" w:hAnsi="Sylfaen"/>
          <w:noProof/>
          <w:sz w:val="24"/>
          <w:szCs w:val="24"/>
          <w:lang w:val="ka-GE"/>
        </w:rPr>
        <w:t>ებ</w:t>
      </w:r>
      <w:r w:rsidRPr="00F95649">
        <w:rPr>
          <w:rFonts w:ascii="Sylfaen" w:hAnsi="Sylfaen"/>
          <w:noProof/>
          <w:sz w:val="24"/>
          <w:szCs w:val="24"/>
          <w:lang w:val="ka-GE"/>
        </w:rPr>
        <w:t xml:space="preserve">ის თანახმად, </w:t>
      </w:r>
      <w:r>
        <w:rPr>
          <w:rFonts w:ascii="Sylfaen" w:hAnsi="Sylfaen"/>
          <w:noProof/>
          <w:sz w:val="24"/>
          <w:szCs w:val="24"/>
          <w:lang w:val="ka-GE"/>
        </w:rPr>
        <w:t>შეიმუშავებს</w:t>
      </w:r>
      <w:r w:rsidRPr="00F95649">
        <w:rPr>
          <w:rFonts w:ascii="Sylfaen" w:hAnsi="Sylfaen"/>
          <w:noProof/>
          <w:sz w:val="24"/>
          <w:szCs w:val="24"/>
          <w:lang w:val="ka-GE"/>
        </w:rPr>
        <w:t xml:space="preserve"> და </w:t>
      </w:r>
      <w:r>
        <w:rPr>
          <w:rFonts w:ascii="Sylfaen" w:hAnsi="Sylfaen"/>
          <w:noProof/>
          <w:sz w:val="24"/>
          <w:szCs w:val="24"/>
          <w:lang w:val="ka-GE"/>
        </w:rPr>
        <w:t>გამო</w:t>
      </w:r>
      <w:r w:rsidRPr="00F95649">
        <w:rPr>
          <w:rFonts w:ascii="Sylfaen" w:hAnsi="Sylfaen"/>
          <w:noProof/>
          <w:sz w:val="24"/>
          <w:szCs w:val="24"/>
          <w:lang w:val="ka-GE"/>
        </w:rPr>
        <w:t xml:space="preserve">აქვეყნებს </w:t>
      </w:r>
      <w:r>
        <w:rPr>
          <w:rFonts w:ascii="Sylfaen" w:hAnsi="Sylfaen"/>
          <w:noProof/>
          <w:sz w:val="24"/>
          <w:szCs w:val="24"/>
          <w:lang w:val="ka-GE"/>
        </w:rPr>
        <w:t xml:space="preserve">ევროპული გაერთიანების </w:t>
      </w:r>
      <w:r w:rsidRPr="00F95649">
        <w:rPr>
          <w:rFonts w:ascii="Sylfaen" w:hAnsi="Sylfaen"/>
          <w:noProof/>
          <w:sz w:val="24"/>
          <w:szCs w:val="24"/>
          <w:lang w:val="ka-GE"/>
        </w:rPr>
        <w:t xml:space="preserve">ოფიციალურ ჟურნალში </w:t>
      </w:r>
      <w:r>
        <w:rPr>
          <w:rFonts w:ascii="Sylfaen" w:hAnsi="Sylfaen"/>
          <w:noProof/>
          <w:sz w:val="24"/>
          <w:szCs w:val="24"/>
          <w:lang w:val="ka-GE"/>
        </w:rPr>
        <w:t>არა</w:t>
      </w:r>
      <w:r w:rsidRPr="00F95649">
        <w:rPr>
          <w:rFonts w:ascii="Sylfaen" w:hAnsi="Sylfaen"/>
          <w:noProof/>
          <w:sz w:val="24"/>
          <w:szCs w:val="24"/>
          <w:lang w:val="ka-GE"/>
        </w:rPr>
        <w:t>სავალდებულო სტანდარტებ</w:t>
      </w:r>
      <w:r>
        <w:rPr>
          <w:rFonts w:ascii="Sylfaen" w:hAnsi="Sylfaen"/>
          <w:noProof/>
          <w:sz w:val="24"/>
          <w:szCs w:val="24"/>
          <w:lang w:val="ka-GE"/>
        </w:rPr>
        <w:t>ი</w:t>
      </w:r>
      <w:r w:rsidRPr="00F95649">
        <w:rPr>
          <w:rFonts w:ascii="Sylfaen" w:hAnsi="Sylfaen"/>
          <w:noProof/>
          <w:sz w:val="24"/>
          <w:szCs w:val="24"/>
          <w:lang w:val="ka-GE"/>
        </w:rPr>
        <w:t>ს ან</w:t>
      </w:r>
      <w:r>
        <w:rPr>
          <w:rFonts w:ascii="Sylfaen" w:hAnsi="Sylfaen"/>
          <w:noProof/>
          <w:sz w:val="24"/>
          <w:szCs w:val="24"/>
          <w:lang w:val="ka-GE"/>
        </w:rPr>
        <w:t>/</w:t>
      </w:r>
      <w:r w:rsidRPr="00F95649">
        <w:rPr>
          <w:rFonts w:ascii="Sylfaen" w:hAnsi="Sylfaen"/>
          <w:noProof/>
          <w:sz w:val="24"/>
          <w:szCs w:val="24"/>
          <w:lang w:val="ka-GE"/>
        </w:rPr>
        <w:t>და სპეციფიკაციები</w:t>
      </w:r>
      <w:r>
        <w:rPr>
          <w:rFonts w:ascii="Sylfaen" w:hAnsi="Sylfaen"/>
          <w:noProof/>
          <w:sz w:val="24"/>
          <w:szCs w:val="24"/>
          <w:lang w:val="ka-GE"/>
        </w:rPr>
        <w:t>ს ჩამონათვალს, რაც უზრუნველყოფს</w:t>
      </w:r>
      <w:r w:rsidRPr="00F95649">
        <w:rPr>
          <w:rFonts w:ascii="Sylfaen" w:hAnsi="Sylfaen"/>
          <w:noProof/>
          <w:sz w:val="24"/>
          <w:szCs w:val="24"/>
          <w:lang w:val="ka-GE"/>
        </w:rPr>
        <w:t xml:space="preserve"> საფუძველ</w:t>
      </w:r>
      <w:r>
        <w:rPr>
          <w:rFonts w:ascii="Sylfaen" w:hAnsi="Sylfaen"/>
          <w:noProof/>
          <w:sz w:val="24"/>
          <w:szCs w:val="24"/>
          <w:lang w:val="ka-GE"/>
        </w:rPr>
        <w:t>ს</w:t>
      </w:r>
      <w:r w:rsidRPr="00F95649">
        <w:rPr>
          <w:rFonts w:ascii="Sylfaen" w:hAnsi="Sylfaen"/>
          <w:noProof/>
          <w:sz w:val="24"/>
          <w:szCs w:val="24"/>
          <w:lang w:val="ka-GE"/>
        </w:rPr>
        <w:t xml:space="preserve"> ელექტრონული საკომუნიკაციო ქსელები</w:t>
      </w:r>
      <w:r>
        <w:rPr>
          <w:rFonts w:ascii="Sylfaen" w:hAnsi="Sylfaen"/>
          <w:noProof/>
          <w:sz w:val="24"/>
          <w:szCs w:val="24"/>
          <w:lang w:val="ka-GE"/>
        </w:rPr>
        <w:t>ს</w:t>
      </w:r>
      <w:r w:rsidRPr="00F95649">
        <w:rPr>
          <w:rFonts w:ascii="Sylfaen" w:hAnsi="Sylfaen"/>
          <w:noProof/>
          <w:sz w:val="24"/>
          <w:szCs w:val="24"/>
          <w:lang w:val="ka-GE"/>
        </w:rPr>
        <w:t>, ელექტრონული საკომუნიკაციო მომსახურების</w:t>
      </w:r>
      <w:r>
        <w:rPr>
          <w:rFonts w:ascii="Sylfaen" w:hAnsi="Sylfaen"/>
          <w:noProof/>
          <w:sz w:val="24"/>
          <w:szCs w:val="24"/>
          <w:lang w:val="ka-GE"/>
        </w:rPr>
        <w:t>ა</w:t>
      </w:r>
      <w:r w:rsidRPr="00F95649">
        <w:rPr>
          <w:rFonts w:ascii="Sylfaen" w:hAnsi="Sylfaen"/>
          <w:noProof/>
          <w:sz w:val="24"/>
          <w:szCs w:val="24"/>
          <w:lang w:val="ka-GE"/>
        </w:rPr>
        <w:t xml:space="preserve"> და მასთან დაკავშირებული </w:t>
      </w:r>
      <w:r>
        <w:rPr>
          <w:rFonts w:ascii="Sylfaen" w:hAnsi="Sylfaen"/>
          <w:noProof/>
          <w:sz w:val="24"/>
          <w:szCs w:val="24"/>
          <w:lang w:val="ka-GE"/>
        </w:rPr>
        <w:t>საშუალებებისა</w:t>
      </w:r>
      <w:r w:rsidRPr="00F95649">
        <w:rPr>
          <w:rFonts w:ascii="Sylfaen" w:hAnsi="Sylfaen"/>
          <w:noProof/>
          <w:sz w:val="24"/>
          <w:szCs w:val="24"/>
          <w:lang w:val="ka-GE"/>
        </w:rPr>
        <w:t xml:space="preserve"> და </w:t>
      </w:r>
      <w:r>
        <w:rPr>
          <w:rFonts w:ascii="Sylfaen" w:hAnsi="Sylfaen"/>
          <w:noProof/>
          <w:sz w:val="24"/>
          <w:szCs w:val="24"/>
          <w:lang w:val="ka-GE"/>
        </w:rPr>
        <w:t xml:space="preserve">მომსახურებების </w:t>
      </w:r>
      <w:r w:rsidRPr="00F95649">
        <w:rPr>
          <w:rFonts w:ascii="Sylfaen" w:hAnsi="Sylfaen"/>
          <w:noProof/>
          <w:sz w:val="24"/>
          <w:szCs w:val="24"/>
          <w:lang w:val="ka-GE"/>
        </w:rPr>
        <w:t>ჰარმონიული</w:t>
      </w:r>
      <w:r>
        <w:rPr>
          <w:rFonts w:ascii="Sylfaen" w:hAnsi="Sylfaen"/>
          <w:noProof/>
          <w:sz w:val="24"/>
          <w:szCs w:val="24"/>
          <w:lang w:val="ka-GE"/>
        </w:rPr>
        <w:t xml:space="preserve"> უზრუნველყოფის ხელშეწყობისთვის.</w:t>
      </w:r>
      <w:r w:rsidRPr="00F95649">
        <w:rPr>
          <w:rFonts w:ascii="Sylfaen" w:hAnsi="Sylfaen"/>
          <w:noProof/>
          <w:sz w:val="24"/>
          <w:szCs w:val="24"/>
          <w:lang w:val="ka-GE"/>
        </w:rPr>
        <w:t xml:space="preserve">  </w:t>
      </w:r>
      <w:r w:rsidR="006E5D58">
        <w:rPr>
          <w:rFonts w:ascii="Sylfaen" w:hAnsi="Sylfaen"/>
          <w:noProof/>
          <w:sz w:val="24"/>
          <w:szCs w:val="24"/>
          <w:lang w:val="ka-GE"/>
        </w:rPr>
        <w:t>აუცილებლობის</w:t>
      </w:r>
      <w:r w:rsidRPr="00F95649">
        <w:rPr>
          <w:rFonts w:ascii="Sylfaen" w:hAnsi="Sylfaen"/>
          <w:noProof/>
          <w:sz w:val="24"/>
          <w:szCs w:val="24"/>
          <w:lang w:val="ka-GE"/>
        </w:rPr>
        <w:t xml:space="preserve"> შემთხვევაში, კომისია უფლებამოსილია </w:t>
      </w:r>
      <w:r>
        <w:rPr>
          <w:rFonts w:ascii="Sylfaen" w:hAnsi="Sylfaen"/>
          <w:noProof/>
          <w:sz w:val="24"/>
          <w:szCs w:val="24"/>
          <w:lang w:val="ka-GE"/>
        </w:rPr>
        <w:t>22</w:t>
      </w:r>
      <w:r w:rsidRPr="00F95649">
        <w:rPr>
          <w:rFonts w:ascii="Sylfaen" w:hAnsi="Sylfaen"/>
          <w:noProof/>
          <w:sz w:val="24"/>
          <w:szCs w:val="24"/>
          <w:lang w:val="ka-GE"/>
        </w:rPr>
        <w:t>(2) მუხლი</w:t>
      </w:r>
      <w:r>
        <w:rPr>
          <w:rFonts w:ascii="Sylfaen" w:hAnsi="Sylfaen"/>
          <w:noProof/>
          <w:sz w:val="24"/>
          <w:szCs w:val="24"/>
          <w:lang w:val="ka-GE"/>
        </w:rPr>
        <w:t>თ გათვალისწინებული პროცედურის შესაბამისად</w:t>
      </w:r>
      <w:r w:rsidRPr="00F95649">
        <w:rPr>
          <w:rFonts w:ascii="Sylfaen" w:hAnsi="Sylfaen"/>
          <w:noProof/>
          <w:sz w:val="24"/>
          <w:szCs w:val="24"/>
          <w:lang w:val="ka-GE"/>
        </w:rPr>
        <w:t xml:space="preserve"> და </w:t>
      </w:r>
      <w:r w:rsidR="00F41A97">
        <w:rPr>
          <w:rFonts w:ascii="Sylfaen" w:hAnsi="Sylfaen"/>
          <w:noProof/>
          <w:sz w:val="24"/>
          <w:szCs w:val="24"/>
          <w:lang w:val="ru-RU"/>
        </w:rPr>
        <w:t>№</w:t>
      </w:r>
      <w:r w:rsidR="00C30FC5">
        <w:rPr>
          <w:rFonts w:ascii="Sylfaen" w:hAnsi="Sylfaen"/>
          <w:noProof/>
          <w:sz w:val="24"/>
          <w:szCs w:val="24"/>
          <w:lang w:val="ka-GE"/>
        </w:rPr>
        <w:t>98/34/</w:t>
      </w:r>
      <w:r w:rsidR="00C30FC5" w:rsidRPr="00F95649">
        <w:rPr>
          <w:rFonts w:ascii="Sylfaen" w:hAnsi="Sylfaen"/>
          <w:noProof/>
          <w:sz w:val="24"/>
          <w:szCs w:val="24"/>
          <w:lang w:val="ka-GE"/>
        </w:rPr>
        <w:t>EC</w:t>
      </w:r>
      <w:r w:rsidR="00C30FC5">
        <w:rPr>
          <w:rFonts w:ascii="Sylfaen" w:hAnsi="Sylfaen"/>
          <w:noProof/>
          <w:sz w:val="24"/>
          <w:szCs w:val="24"/>
          <w:lang w:val="ka-GE"/>
        </w:rPr>
        <w:t xml:space="preserve"> </w:t>
      </w:r>
      <w:r w:rsidR="00C30FC5" w:rsidRPr="00F95649">
        <w:rPr>
          <w:rFonts w:ascii="Sylfaen" w:hAnsi="Sylfaen"/>
          <w:noProof/>
          <w:sz w:val="24"/>
          <w:szCs w:val="24"/>
          <w:lang w:val="ka-GE"/>
        </w:rPr>
        <w:t>დირექტივ</w:t>
      </w:r>
      <w:r w:rsidR="00C30FC5">
        <w:rPr>
          <w:rFonts w:ascii="Sylfaen" w:hAnsi="Sylfaen"/>
          <w:noProof/>
          <w:sz w:val="24"/>
          <w:szCs w:val="24"/>
          <w:lang w:val="ka-GE"/>
        </w:rPr>
        <w:t xml:space="preserve">ის თანახმად </w:t>
      </w:r>
      <w:r w:rsidR="006E5D58">
        <w:rPr>
          <w:rFonts w:ascii="Sylfaen" w:hAnsi="Sylfaen"/>
          <w:noProof/>
          <w:sz w:val="24"/>
          <w:szCs w:val="24"/>
          <w:lang w:val="ka-GE"/>
        </w:rPr>
        <w:t>დაფუძნებულ</w:t>
      </w:r>
      <w:r w:rsidR="00C30FC5" w:rsidRPr="00F95649">
        <w:rPr>
          <w:rFonts w:ascii="Sylfaen" w:hAnsi="Sylfaen"/>
          <w:noProof/>
          <w:sz w:val="24"/>
          <w:szCs w:val="24"/>
          <w:lang w:val="ka-GE"/>
        </w:rPr>
        <w:t xml:space="preserve"> </w:t>
      </w:r>
      <w:r w:rsidR="00C30FC5">
        <w:rPr>
          <w:rFonts w:ascii="Sylfaen" w:hAnsi="Sylfaen"/>
          <w:noProof/>
          <w:sz w:val="24"/>
          <w:szCs w:val="24"/>
          <w:lang w:val="ka-GE"/>
        </w:rPr>
        <w:t>კომისი</w:t>
      </w:r>
      <w:r w:rsidR="006E5D58">
        <w:rPr>
          <w:rFonts w:ascii="Sylfaen" w:hAnsi="Sylfaen"/>
          <w:noProof/>
          <w:sz w:val="24"/>
          <w:szCs w:val="24"/>
          <w:lang w:val="ka-GE"/>
        </w:rPr>
        <w:t>ასთან</w:t>
      </w:r>
      <w:r w:rsidR="00C30FC5">
        <w:rPr>
          <w:rFonts w:ascii="Sylfaen" w:hAnsi="Sylfaen"/>
          <w:noProof/>
          <w:sz w:val="24"/>
          <w:szCs w:val="24"/>
          <w:lang w:val="ka-GE"/>
        </w:rPr>
        <w:t xml:space="preserve"> </w:t>
      </w:r>
      <w:r w:rsidRPr="00F95649">
        <w:rPr>
          <w:rFonts w:ascii="Sylfaen" w:hAnsi="Sylfaen"/>
          <w:noProof/>
          <w:sz w:val="24"/>
          <w:szCs w:val="24"/>
          <w:lang w:val="ka-GE"/>
        </w:rPr>
        <w:t>კონსულტაციის</w:t>
      </w:r>
      <w:r w:rsidR="00C30FC5">
        <w:rPr>
          <w:rFonts w:ascii="Sylfaen" w:hAnsi="Sylfaen"/>
          <w:noProof/>
          <w:sz w:val="24"/>
          <w:szCs w:val="24"/>
          <w:lang w:val="ka-GE"/>
        </w:rPr>
        <w:t xml:space="preserve"> </w:t>
      </w:r>
      <w:r w:rsidR="006E5D58">
        <w:rPr>
          <w:rFonts w:ascii="Sylfaen" w:hAnsi="Sylfaen"/>
          <w:noProof/>
          <w:sz w:val="24"/>
          <w:szCs w:val="24"/>
          <w:lang w:val="ka-GE"/>
        </w:rPr>
        <w:t>საფუძველზე</w:t>
      </w:r>
      <w:r w:rsidR="00C30FC5">
        <w:rPr>
          <w:rFonts w:ascii="Sylfaen" w:hAnsi="Sylfaen"/>
          <w:noProof/>
          <w:sz w:val="24"/>
          <w:szCs w:val="24"/>
          <w:lang w:val="ka-GE"/>
        </w:rPr>
        <w:t>, მოითხოვოს აღნიშნული სტანდარტების შემუშავება</w:t>
      </w:r>
      <w:r w:rsidRPr="00F95649">
        <w:rPr>
          <w:rFonts w:ascii="Sylfaen" w:hAnsi="Sylfaen"/>
          <w:noProof/>
          <w:sz w:val="24"/>
          <w:szCs w:val="24"/>
          <w:lang w:val="ka-GE"/>
        </w:rPr>
        <w:t xml:space="preserve"> ევროპული სტანდარტების ორგანიზაციების (ევროპული</w:t>
      </w:r>
      <w:r w:rsidR="006E5D58">
        <w:rPr>
          <w:rFonts w:ascii="Sylfaen" w:hAnsi="Sylfaen"/>
          <w:noProof/>
          <w:sz w:val="24"/>
          <w:szCs w:val="24"/>
          <w:lang w:val="ka-GE"/>
        </w:rPr>
        <w:t xml:space="preserve"> </w:t>
      </w:r>
      <w:r w:rsidR="00C30FC5" w:rsidRPr="00F95649">
        <w:rPr>
          <w:rFonts w:ascii="Sylfaen" w:hAnsi="Sylfaen"/>
          <w:noProof/>
          <w:sz w:val="24"/>
          <w:szCs w:val="24"/>
          <w:lang w:val="ka-GE"/>
        </w:rPr>
        <w:t xml:space="preserve">სტანდარტიზაციის </w:t>
      </w:r>
      <w:r w:rsidRPr="00F95649">
        <w:rPr>
          <w:rFonts w:ascii="Sylfaen" w:hAnsi="Sylfaen"/>
          <w:noProof/>
          <w:sz w:val="24"/>
          <w:szCs w:val="24"/>
          <w:lang w:val="ka-GE"/>
        </w:rPr>
        <w:t>კომიტეტი</w:t>
      </w:r>
      <w:r w:rsidR="00C30FC5">
        <w:rPr>
          <w:rFonts w:ascii="Sylfaen" w:hAnsi="Sylfaen"/>
          <w:noProof/>
          <w:sz w:val="24"/>
          <w:szCs w:val="24"/>
          <w:lang w:val="ka-GE"/>
        </w:rPr>
        <w:t>ს</w:t>
      </w:r>
      <w:r w:rsidRPr="00F95649">
        <w:rPr>
          <w:rFonts w:ascii="Sylfaen" w:hAnsi="Sylfaen"/>
          <w:noProof/>
          <w:sz w:val="24"/>
          <w:szCs w:val="24"/>
          <w:lang w:val="ka-GE"/>
        </w:rPr>
        <w:t xml:space="preserve"> (CEN), </w:t>
      </w:r>
      <w:r w:rsidRPr="00F95649">
        <w:rPr>
          <w:rFonts w:ascii="Sylfaen" w:hAnsi="Sylfaen"/>
          <w:noProof/>
          <w:sz w:val="24"/>
          <w:szCs w:val="24"/>
          <w:lang w:val="ka-GE"/>
        </w:rPr>
        <w:lastRenderedPageBreak/>
        <w:t xml:space="preserve">ელექტროტექნიკური სტანდარტიზაციის </w:t>
      </w:r>
      <w:r w:rsidR="00C30FC5">
        <w:rPr>
          <w:rFonts w:ascii="Sylfaen" w:hAnsi="Sylfaen"/>
          <w:noProof/>
          <w:sz w:val="24"/>
          <w:szCs w:val="24"/>
          <w:lang w:val="ka-GE"/>
        </w:rPr>
        <w:t>ევროპული</w:t>
      </w:r>
      <w:r w:rsidR="00C30FC5" w:rsidRPr="00F95649">
        <w:rPr>
          <w:rFonts w:ascii="Sylfaen" w:hAnsi="Sylfaen"/>
          <w:noProof/>
          <w:sz w:val="24"/>
          <w:szCs w:val="24"/>
          <w:lang w:val="ka-GE"/>
        </w:rPr>
        <w:t xml:space="preserve"> </w:t>
      </w:r>
      <w:r w:rsidRPr="00F95649">
        <w:rPr>
          <w:rFonts w:ascii="Sylfaen" w:hAnsi="Sylfaen"/>
          <w:noProof/>
          <w:sz w:val="24"/>
          <w:szCs w:val="24"/>
          <w:lang w:val="ka-GE"/>
        </w:rPr>
        <w:t>კომიტეტი</w:t>
      </w:r>
      <w:r w:rsidR="006E5D58">
        <w:rPr>
          <w:rFonts w:ascii="Sylfaen" w:hAnsi="Sylfaen"/>
          <w:noProof/>
          <w:sz w:val="24"/>
          <w:szCs w:val="24"/>
          <w:lang w:val="ka-GE"/>
        </w:rPr>
        <w:t>ს</w:t>
      </w:r>
      <w:r w:rsidRPr="00F95649">
        <w:rPr>
          <w:rFonts w:ascii="Sylfaen" w:hAnsi="Sylfaen"/>
          <w:noProof/>
          <w:sz w:val="24"/>
          <w:szCs w:val="24"/>
          <w:lang w:val="ka-GE"/>
        </w:rPr>
        <w:t xml:space="preserve"> (CENELEC) და ევროპის სატელეკომუნიკაციო სტანდარტების ინსტიტუტის (ETSI))</w:t>
      </w:r>
      <w:r w:rsidR="00C30FC5">
        <w:rPr>
          <w:rFonts w:ascii="Sylfaen" w:hAnsi="Sylfaen"/>
          <w:noProof/>
          <w:sz w:val="24"/>
          <w:szCs w:val="24"/>
          <w:lang w:val="ka-GE"/>
        </w:rPr>
        <w:t xml:space="preserve"> მიერ</w:t>
      </w:r>
      <w:r w:rsidRPr="00F95649">
        <w:rPr>
          <w:rFonts w:ascii="Sylfaen" w:hAnsi="Sylfaen"/>
          <w:noProof/>
          <w:sz w:val="24"/>
          <w:szCs w:val="24"/>
          <w:lang w:val="ka-GE"/>
        </w:rPr>
        <w:t>.</w:t>
      </w:r>
    </w:p>
    <w:p w:rsidR="00F95649" w:rsidRPr="00F95649" w:rsidRDefault="00F95649" w:rsidP="00F95649">
      <w:pPr>
        <w:spacing w:after="120" w:line="320" w:lineRule="atLeast"/>
        <w:ind w:left="720" w:hanging="720"/>
        <w:jc w:val="both"/>
        <w:rPr>
          <w:rFonts w:ascii="Sylfaen" w:hAnsi="Sylfaen"/>
          <w:noProof/>
          <w:sz w:val="24"/>
          <w:szCs w:val="24"/>
          <w:lang w:val="ka-GE"/>
        </w:rPr>
      </w:pPr>
      <w:r w:rsidRPr="00F95649">
        <w:rPr>
          <w:rFonts w:ascii="Sylfaen" w:hAnsi="Sylfaen"/>
          <w:noProof/>
          <w:sz w:val="24"/>
          <w:szCs w:val="24"/>
          <w:lang w:val="ka-GE"/>
        </w:rPr>
        <w:t xml:space="preserve">2. </w:t>
      </w:r>
      <w:r w:rsidR="00C30FC5">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sidRPr="00F95649">
        <w:rPr>
          <w:rFonts w:ascii="Sylfaen" w:hAnsi="Sylfaen"/>
          <w:noProof/>
          <w:sz w:val="24"/>
          <w:szCs w:val="24"/>
          <w:lang w:val="ka-GE"/>
        </w:rPr>
        <w:t xml:space="preserve">წევრმა სახელმწიფოებმა </w:t>
      </w:r>
      <w:r w:rsidR="00C30FC5">
        <w:rPr>
          <w:rFonts w:ascii="Sylfaen" w:hAnsi="Sylfaen"/>
          <w:noProof/>
          <w:sz w:val="24"/>
          <w:szCs w:val="24"/>
          <w:lang w:val="ka-GE"/>
        </w:rPr>
        <w:t>ხ</w:t>
      </w:r>
      <w:r w:rsidR="006E5D58">
        <w:rPr>
          <w:rFonts w:ascii="Sylfaen" w:hAnsi="Sylfaen"/>
          <w:noProof/>
          <w:sz w:val="24"/>
          <w:szCs w:val="24"/>
          <w:lang w:val="ka-GE"/>
        </w:rPr>
        <w:t>ე</w:t>
      </w:r>
      <w:r w:rsidR="00C30FC5">
        <w:rPr>
          <w:rFonts w:ascii="Sylfaen" w:hAnsi="Sylfaen"/>
          <w:noProof/>
          <w:sz w:val="24"/>
          <w:szCs w:val="24"/>
          <w:lang w:val="ka-GE"/>
        </w:rPr>
        <w:t>ლი უნდა შეუწყონ პირველი პუნქტით გათვალისწინებული</w:t>
      </w:r>
      <w:r w:rsidRPr="00F95649">
        <w:rPr>
          <w:rFonts w:ascii="Sylfaen" w:hAnsi="Sylfaen"/>
          <w:noProof/>
          <w:sz w:val="24"/>
          <w:szCs w:val="24"/>
          <w:lang w:val="ka-GE"/>
        </w:rPr>
        <w:t xml:space="preserve"> სტანდარტების ან</w:t>
      </w:r>
      <w:r w:rsidR="00C30FC5">
        <w:rPr>
          <w:rFonts w:ascii="Sylfaen" w:hAnsi="Sylfaen"/>
          <w:noProof/>
          <w:sz w:val="24"/>
          <w:szCs w:val="24"/>
          <w:lang w:val="ka-GE"/>
        </w:rPr>
        <w:t>/</w:t>
      </w:r>
      <w:r w:rsidRPr="00F95649">
        <w:rPr>
          <w:rFonts w:ascii="Sylfaen" w:hAnsi="Sylfaen"/>
          <w:noProof/>
          <w:sz w:val="24"/>
          <w:szCs w:val="24"/>
          <w:lang w:val="ka-GE"/>
        </w:rPr>
        <w:t>და სპეციფიკაციები</w:t>
      </w:r>
      <w:r w:rsidR="00C30FC5">
        <w:rPr>
          <w:rFonts w:ascii="Sylfaen" w:hAnsi="Sylfaen"/>
          <w:noProof/>
          <w:sz w:val="24"/>
          <w:szCs w:val="24"/>
          <w:lang w:val="ka-GE"/>
        </w:rPr>
        <w:t>ს გამოყენება</w:t>
      </w:r>
      <w:r w:rsidR="00C30FC5" w:rsidRPr="00F95649">
        <w:rPr>
          <w:rFonts w:ascii="Sylfaen" w:hAnsi="Sylfaen"/>
          <w:noProof/>
          <w:sz w:val="24"/>
          <w:szCs w:val="24"/>
          <w:lang w:val="ka-GE"/>
        </w:rPr>
        <w:t>ს</w:t>
      </w:r>
      <w:r w:rsidRPr="00F95649">
        <w:rPr>
          <w:rFonts w:ascii="Sylfaen" w:hAnsi="Sylfaen"/>
          <w:noProof/>
          <w:sz w:val="24"/>
          <w:szCs w:val="24"/>
          <w:lang w:val="ka-GE"/>
        </w:rPr>
        <w:t xml:space="preserve"> მომსახურების, ტექნიკური ინტერფეისები</w:t>
      </w:r>
      <w:r w:rsidR="00C30FC5">
        <w:rPr>
          <w:rFonts w:ascii="Sylfaen" w:hAnsi="Sylfaen"/>
          <w:noProof/>
          <w:sz w:val="24"/>
          <w:szCs w:val="24"/>
          <w:lang w:val="ka-GE"/>
        </w:rPr>
        <w:t>სა</w:t>
      </w:r>
      <w:r w:rsidRPr="00F95649">
        <w:rPr>
          <w:rFonts w:ascii="Sylfaen" w:hAnsi="Sylfaen"/>
          <w:noProof/>
          <w:sz w:val="24"/>
          <w:szCs w:val="24"/>
          <w:lang w:val="ka-GE"/>
        </w:rPr>
        <w:t xml:space="preserve"> </w:t>
      </w:r>
      <w:r w:rsidR="00C30FC5" w:rsidRPr="00F95649">
        <w:rPr>
          <w:rFonts w:ascii="Sylfaen" w:hAnsi="Sylfaen"/>
          <w:noProof/>
          <w:sz w:val="24"/>
          <w:szCs w:val="24"/>
          <w:lang w:val="ka-GE"/>
        </w:rPr>
        <w:t>ან/</w:t>
      </w:r>
      <w:r w:rsidRPr="00F95649">
        <w:rPr>
          <w:rFonts w:ascii="Sylfaen" w:hAnsi="Sylfaen"/>
          <w:noProof/>
          <w:sz w:val="24"/>
          <w:szCs w:val="24"/>
          <w:lang w:val="ka-GE"/>
        </w:rPr>
        <w:t>და ქსელის ფუნქციები</w:t>
      </w:r>
      <w:r w:rsidR="00C30FC5">
        <w:rPr>
          <w:rFonts w:ascii="Sylfaen" w:hAnsi="Sylfaen"/>
          <w:noProof/>
          <w:sz w:val="24"/>
          <w:szCs w:val="24"/>
          <w:lang w:val="ka-GE"/>
        </w:rPr>
        <w:t xml:space="preserve"> უზრუნველყოფის მიზნით</w:t>
      </w:r>
      <w:r w:rsidRPr="00F95649">
        <w:rPr>
          <w:rFonts w:ascii="Sylfaen" w:hAnsi="Sylfaen"/>
          <w:noProof/>
          <w:sz w:val="24"/>
          <w:szCs w:val="24"/>
          <w:lang w:val="ka-GE"/>
        </w:rPr>
        <w:t xml:space="preserve">, რამდენადაც ეს </w:t>
      </w:r>
      <w:r w:rsidR="00C30FC5">
        <w:rPr>
          <w:rFonts w:ascii="Sylfaen" w:hAnsi="Sylfaen"/>
          <w:noProof/>
          <w:sz w:val="24"/>
          <w:szCs w:val="24"/>
          <w:lang w:val="ka-GE"/>
        </w:rPr>
        <w:t>აუცილებელი იქნება მომსახურების თავსებადობისა და მომხმარებელ</w:t>
      </w:r>
      <w:r w:rsidR="006E5D58">
        <w:rPr>
          <w:rFonts w:ascii="Sylfaen" w:hAnsi="Sylfaen"/>
          <w:noProof/>
          <w:sz w:val="24"/>
          <w:szCs w:val="24"/>
          <w:lang w:val="ka-GE"/>
        </w:rPr>
        <w:t>თ</w:t>
      </w:r>
      <w:r w:rsidR="00C30FC5">
        <w:rPr>
          <w:rFonts w:ascii="Sylfaen" w:hAnsi="Sylfaen"/>
          <w:noProof/>
          <w:sz w:val="24"/>
          <w:szCs w:val="24"/>
          <w:lang w:val="ka-GE"/>
        </w:rPr>
        <w:t>ათვის არ</w:t>
      </w:r>
      <w:r w:rsidR="006E5D58">
        <w:rPr>
          <w:rFonts w:ascii="Sylfaen" w:hAnsi="Sylfaen"/>
          <w:noProof/>
          <w:sz w:val="24"/>
          <w:szCs w:val="24"/>
          <w:lang w:val="ka-GE"/>
        </w:rPr>
        <w:t>ჩ</w:t>
      </w:r>
      <w:r w:rsidR="00C30FC5">
        <w:rPr>
          <w:rFonts w:ascii="Sylfaen" w:hAnsi="Sylfaen"/>
          <w:noProof/>
          <w:sz w:val="24"/>
          <w:szCs w:val="24"/>
          <w:lang w:val="ka-GE"/>
        </w:rPr>
        <w:t xml:space="preserve">ევანის თავისუფლების გასაუმჯობესებლად. </w:t>
      </w:r>
    </w:p>
    <w:p w:rsidR="00F95649" w:rsidRPr="00F95649" w:rsidRDefault="00C30FC5" w:rsidP="00C30FC5">
      <w:pPr>
        <w:spacing w:after="120" w:line="320" w:lineRule="atLeast"/>
        <w:ind w:left="720"/>
        <w:jc w:val="both"/>
        <w:rPr>
          <w:rFonts w:ascii="Sylfaen" w:hAnsi="Sylfaen"/>
          <w:noProof/>
          <w:sz w:val="24"/>
          <w:szCs w:val="24"/>
          <w:lang w:val="ka-GE"/>
        </w:rPr>
      </w:pPr>
      <w:r>
        <w:rPr>
          <w:rFonts w:ascii="Sylfaen" w:hAnsi="Sylfaen"/>
          <w:noProof/>
          <w:sz w:val="24"/>
          <w:szCs w:val="24"/>
          <w:lang w:val="ka-GE"/>
        </w:rPr>
        <w:t>ვინაიდან</w:t>
      </w:r>
      <w:r w:rsidR="00F95649" w:rsidRPr="00F95649">
        <w:rPr>
          <w:rFonts w:ascii="Sylfaen" w:hAnsi="Sylfaen"/>
          <w:noProof/>
          <w:sz w:val="24"/>
          <w:szCs w:val="24"/>
          <w:lang w:val="ka-GE"/>
        </w:rPr>
        <w:t xml:space="preserve"> </w:t>
      </w:r>
      <w:r w:rsidR="006E5D58">
        <w:rPr>
          <w:rFonts w:ascii="Sylfaen" w:hAnsi="Sylfaen"/>
          <w:noProof/>
          <w:sz w:val="24"/>
          <w:szCs w:val="24"/>
          <w:lang w:val="ka-GE"/>
        </w:rPr>
        <w:t>სტანდარტები</w:t>
      </w:r>
      <w:r w:rsidR="00F95649" w:rsidRPr="00F95649">
        <w:rPr>
          <w:rFonts w:ascii="Sylfaen" w:hAnsi="Sylfaen"/>
          <w:noProof/>
          <w:sz w:val="24"/>
          <w:szCs w:val="24"/>
          <w:lang w:val="ka-GE"/>
        </w:rPr>
        <w:t xml:space="preserve"> ან</w:t>
      </w:r>
      <w:r>
        <w:rPr>
          <w:rFonts w:ascii="Sylfaen" w:hAnsi="Sylfaen"/>
          <w:noProof/>
          <w:sz w:val="24"/>
          <w:szCs w:val="24"/>
          <w:lang w:val="ka-GE"/>
        </w:rPr>
        <w:t>/</w:t>
      </w:r>
      <w:r w:rsidR="00F95649" w:rsidRPr="00F95649">
        <w:rPr>
          <w:rFonts w:ascii="Sylfaen" w:hAnsi="Sylfaen"/>
          <w:noProof/>
          <w:sz w:val="24"/>
          <w:szCs w:val="24"/>
          <w:lang w:val="ka-GE"/>
        </w:rPr>
        <w:t xml:space="preserve">და სპეციფიკაციები არ გამოქვეყნებულა </w:t>
      </w:r>
      <w:r>
        <w:rPr>
          <w:rFonts w:ascii="Sylfaen" w:hAnsi="Sylfaen"/>
          <w:noProof/>
          <w:sz w:val="24"/>
          <w:szCs w:val="24"/>
          <w:lang w:val="ka-GE"/>
        </w:rPr>
        <w:t xml:space="preserve">პირველი </w:t>
      </w:r>
      <w:r w:rsidR="00F95649" w:rsidRPr="00F95649">
        <w:rPr>
          <w:rFonts w:ascii="Sylfaen" w:hAnsi="Sylfaen"/>
          <w:noProof/>
          <w:sz w:val="24"/>
          <w:szCs w:val="24"/>
          <w:lang w:val="ka-GE"/>
        </w:rPr>
        <w:t>პუნქტის შესაბამისად</w:t>
      </w:r>
      <w:r>
        <w:rPr>
          <w:rFonts w:ascii="Sylfaen" w:hAnsi="Sylfaen"/>
          <w:noProof/>
          <w:sz w:val="24"/>
          <w:szCs w:val="24"/>
          <w:lang w:val="ka-GE"/>
        </w:rPr>
        <w:t>, ევროკავშირის</w:t>
      </w:r>
      <w:r w:rsidR="00F95649" w:rsidRPr="00F95649">
        <w:rPr>
          <w:rFonts w:ascii="Sylfaen" w:hAnsi="Sylfaen"/>
          <w:noProof/>
          <w:sz w:val="24"/>
          <w:szCs w:val="24"/>
          <w:lang w:val="ka-GE"/>
        </w:rPr>
        <w:t xml:space="preserve"> წევრი სახელმწიფოები </w:t>
      </w:r>
      <w:r>
        <w:rPr>
          <w:rFonts w:ascii="Sylfaen" w:hAnsi="Sylfaen"/>
          <w:noProof/>
          <w:sz w:val="24"/>
          <w:szCs w:val="24"/>
          <w:lang w:val="ka-GE"/>
        </w:rPr>
        <w:t>ხელს შეუწყობენ</w:t>
      </w:r>
      <w:r w:rsidR="00F95649" w:rsidRPr="00F95649">
        <w:rPr>
          <w:rFonts w:ascii="Sylfaen" w:hAnsi="Sylfaen"/>
          <w:noProof/>
          <w:sz w:val="24"/>
          <w:szCs w:val="24"/>
          <w:lang w:val="ka-GE"/>
        </w:rPr>
        <w:t xml:space="preserve"> </w:t>
      </w:r>
      <w:r w:rsidRPr="00F95649">
        <w:rPr>
          <w:rFonts w:ascii="Sylfaen" w:hAnsi="Sylfaen"/>
          <w:noProof/>
          <w:sz w:val="24"/>
          <w:szCs w:val="24"/>
          <w:lang w:val="ka-GE"/>
        </w:rPr>
        <w:t>ევროპული სტანდარტების ორგანიზაციების</w:t>
      </w:r>
      <w:r>
        <w:rPr>
          <w:rFonts w:ascii="Sylfaen" w:hAnsi="Sylfaen"/>
          <w:noProof/>
          <w:sz w:val="24"/>
          <w:szCs w:val="24"/>
          <w:lang w:val="ka-GE"/>
        </w:rPr>
        <w:t xml:space="preserve"> </w:t>
      </w:r>
      <w:r w:rsidRPr="00F95649">
        <w:rPr>
          <w:rFonts w:ascii="Sylfaen" w:hAnsi="Sylfaen"/>
          <w:noProof/>
          <w:sz w:val="24"/>
          <w:szCs w:val="24"/>
          <w:lang w:val="ka-GE"/>
        </w:rPr>
        <w:t xml:space="preserve">მიერ </w:t>
      </w:r>
      <w:r>
        <w:rPr>
          <w:rFonts w:ascii="Sylfaen" w:hAnsi="Sylfaen"/>
          <w:noProof/>
          <w:sz w:val="24"/>
          <w:szCs w:val="24"/>
          <w:lang w:val="ka-GE"/>
        </w:rPr>
        <w:t xml:space="preserve">შემუშავებული </w:t>
      </w:r>
      <w:r w:rsidR="00F95649" w:rsidRPr="00F95649">
        <w:rPr>
          <w:rFonts w:ascii="Sylfaen" w:hAnsi="Sylfaen"/>
          <w:noProof/>
          <w:sz w:val="24"/>
          <w:szCs w:val="24"/>
          <w:lang w:val="ka-GE"/>
        </w:rPr>
        <w:t>სტანდარტების ან</w:t>
      </w:r>
      <w:r>
        <w:rPr>
          <w:rFonts w:ascii="Sylfaen" w:hAnsi="Sylfaen"/>
          <w:noProof/>
          <w:sz w:val="24"/>
          <w:szCs w:val="24"/>
          <w:lang w:val="ka-GE"/>
        </w:rPr>
        <w:t>/</w:t>
      </w:r>
      <w:r w:rsidR="00F95649" w:rsidRPr="00F95649">
        <w:rPr>
          <w:rFonts w:ascii="Sylfaen" w:hAnsi="Sylfaen"/>
          <w:noProof/>
          <w:sz w:val="24"/>
          <w:szCs w:val="24"/>
          <w:lang w:val="ka-GE"/>
        </w:rPr>
        <w:t>და სპეციფიკაციები</w:t>
      </w:r>
      <w:r>
        <w:rPr>
          <w:rFonts w:ascii="Sylfaen" w:hAnsi="Sylfaen"/>
          <w:noProof/>
          <w:sz w:val="24"/>
          <w:szCs w:val="24"/>
          <w:lang w:val="ka-GE"/>
        </w:rPr>
        <w:t>ს დანერგვას</w:t>
      </w:r>
      <w:r w:rsidR="00F95649" w:rsidRPr="00F95649">
        <w:rPr>
          <w:rFonts w:ascii="Sylfaen" w:hAnsi="Sylfaen"/>
          <w:noProof/>
          <w:sz w:val="24"/>
          <w:szCs w:val="24"/>
          <w:lang w:val="ka-GE"/>
        </w:rPr>
        <w:t>.</w:t>
      </w:r>
    </w:p>
    <w:p w:rsidR="00F95649" w:rsidRPr="00F95649" w:rsidRDefault="00F95649" w:rsidP="00C30FC5">
      <w:pPr>
        <w:spacing w:after="120" w:line="320" w:lineRule="atLeast"/>
        <w:ind w:left="720"/>
        <w:jc w:val="both"/>
        <w:rPr>
          <w:rFonts w:ascii="Sylfaen" w:hAnsi="Sylfaen"/>
          <w:noProof/>
          <w:sz w:val="24"/>
          <w:szCs w:val="24"/>
          <w:lang w:val="ka-GE"/>
        </w:rPr>
      </w:pPr>
      <w:r w:rsidRPr="00F95649">
        <w:rPr>
          <w:rFonts w:ascii="Sylfaen" w:hAnsi="Sylfaen"/>
          <w:noProof/>
          <w:sz w:val="24"/>
          <w:szCs w:val="24"/>
          <w:lang w:val="ka-GE"/>
        </w:rPr>
        <w:t>ასეთი სტანდარტების ან</w:t>
      </w:r>
      <w:r w:rsidR="00C30FC5">
        <w:rPr>
          <w:rFonts w:ascii="Sylfaen" w:hAnsi="Sylfaen"/>
          <w:noProof/>
          <w:sz w:val="24"/>
          <w:szCs w:val="24"/>
          <w:lang w:val="ka-GE"/>
        </w:rPr>
        <w:t>/</w:t>
      </w:r>
      <w:r w:rsidRPr="00F95649">
        <w:rPr>
          <w:rFonts w:ascii="Sylfaen" w:hAnsi="Sylfaen"/>
          <w:noProof/>
          <w:sz w:val="24"/>
          <w:szCs w:val="24"/>
          <w:lang w:val="ka-GE"/>
        </w:rPr>
        <w:t>და სპეციფიკაციები</w:t>
      </w:r>
      <w:r w:rsidR="00C30FC5">
        <w:rPr>
          <w:rFonts w:ascii="Sylfaen" w:hAnsi="Sylfaen"/>
          <w:noProof/>
          <w:sz w:val="24"/>
          <w:szCs w:val="24"/>
          <w:lang w:val="ka-GE"/>
        </w:rPr>
        <w:t xml:space="preserve">ს არარსებობის </w:t>
      </w:r>
      <w:r w:rsidR="00C30FC5" w:rsidRPr="00F95649">
        <w:rPr>
          <w:rFonts w:ascii="Sylfaen" w:hAnsi="Sylfaen"/>
          <w:noProof/>
          <w:sz w:val="24"/>
          <w:szCs w:val="24"/>
          <w:lang w:val="ka-GE"/>
        </w:rPr>
        <w:t xml:space="preserve">შემთხვევაში, </w:t>
      </w:r>
      <w:r w:rsidR="00C30FC5">
        <w:rPr>
          <w:rFonts w:ascii="Sylfaen" w:hAnsi="Sylfaen"/>
          <w:noProof/>
          <w:sz w:val="24"/>
          <w:szCs w:val="24"/>
          <w:lang w:val="ka-GE"/>
        </w:rPr>
        <w:t xml:space="preserve">ევროკავშირის </w:t>
      </w:r>
      <w:r w:rsidRPr="00F95649">
        <w:rPr>
          <w:rFonts w:ascii="Sylfaen" w:hAnsi="Sylfaen"/>
          <w:noProof/>
          <w:sz w:val="24"/>
          <w:szCs w:val="24"/>
          <w:lang w:val="ka-GE"/>
        </w:rPr>
        <w:t>წევრმა სახელმწიფოებმა</w:t>
      </w:r>
      <w:r w:rsidR="00C30FC5">
        <w:rPr>
          <w:rFonts w:ascii="Sylfaen" w:hAnsi="Sylfaen"/>
          <w:noProof/>
          <w:sz w:val="24"/>
          <w:szCs w:val="24"/>
          <w:lang w:val="ka-GE"/>
        </w:rPr>
        <w:t xml:space="preserve"> ხელი</w:t>
      </w:r>
      <w:r w:rsidRPr="00F95649">
        <w:rPr>
          <w:rFonts w:ascii="Sylfaen" w:hAnsi="Sylfaen"/>
          <w:noProof/>
          <w:sz w:val="24"/>
          <w:szCs w:val="24"/>
          <w:lang w:val="ka-GE"/>
        </w:rPr>
        <w:t xml:space="preserve"> უნდა </w:t>
      </w:r>
      <w:r w:rsidR="00C30FC5">
        <w:rPr>
          <w:rFonts w:ascii="Sylfaen" w:hAnsi="Sylfaen"/>
          <w:noProof/>
          <w:sz w:val="24"/>
          <w:szCs w:val="24"/>
          <w:lang w:val="ka-GE"/>
        </w:rPr>
        <w:t>შეუწყონ</w:t>
      </w:r>
      <w:r w:rsidRPr="00F95649">
        <w:rPr>
          <w:rFonts w:ascii="Sylfaen" w:hAnsi="Sylfaen"/>
          <w:noProof/>
          <w:sz w:val="24"/>
          <w:szCs w:val="24"/>
          <w:lang w:val="ka-GE"/>
        </w:rPr>
        <w:t xml:space="preserve"> საერთაშორისო სტანდარტების </w:t>
      </w:r>
      <w:r w:rsidR="00C30FC5">
        <w:rPr>
          <w:rFonts w:ascii="Sylfaen" w:hAnsi="Sylfaen"/>
          <w:noProof/>
          <w:sz w:val="24"/>
          <w:szCs w:val="24"/>
          <w:lang w:val="ka-GE"/>
        </w:rPr>
        <w:t xml:space="preserve">ან რეკომენდაციების </w:t>
      </w:r>
      <w:r w:rsidRPr="00F95649">
        <w:rPr>
          <w:rFonts w:ascii="Sylfaen" w:hAnsi="Sylfaen"/>
          <w:noProof/>
          <w:sz w:val="24"/>
          <w:szCs w:val="24"/>
          <w:lang w:val="ka-GE"/>
        </w:rPr>
        <w:t>დანერგვა</w:t>
      </w:r>
      <w:r w:rsidR="00C30FC5">
        <w:rPr>
          <w:rFonts w:ascii="Sylfaen" w:hAnsi="Sylfaen"/>
          <w:noProof/>
          <w:sz w:val="24"/>
          <w:szCs w:val="24"/>
          <w:lang w:val="ka-GE"/>
        </w:rPr>
        <w:t>ს, რომლებიც წარმოდგენილი იქნება</w:t>
      </w:r>
      <w:r w:rsidRPr="00F95649">
        <w:rPr>
          <w:rFonts w:ascii="Sylfaen" w:hAnsi="Sylfaen"/>
          <w:noProof/>
          <w:sz w:val="24"/>
          <w:szCs w:val="24"/>
          <w:lang w:val="ka-GE"/>
        </w:rPr>
        <w:t xml:space="preserve"> საერთაშორისო სატელეკომუნიკაციო კავშირის (ITU), ევროპის საფოსტო და სატელეკომუნიკაციო ადმინისტრაციების (CEPT), სტანდარტიზაციის საერთაშორისო ორგანიზაცი</w:t>
      </w:r>
      <w:r w:rsidR="00C30FC5">
        <w:rPr>
          <w:rFonts w:ascii="Sylfaen" w:hAnsi="Sylfaen"/>
          <w:noProof/>
          <w:sz w:val="24"/>
          <w:szCs w:val="24"/>
          <w:lang w:val="ka-GE"/>
        </w:rPr>
        <w:t>ის</w:t>
      </w:r>
      <w:r w:rsidRPr="00F95649">
        <w:rPr>
          <w:rFonts w:ascii="Sylfaen" w:hAnsi="Sylfaen"/>
          <w:noProof/>
          <w:sz w:val="24"/>
          <w:szCs w:val="24"/>
          <w:lang w:val="ka-GE"/>
        </w:rPr>
        <w:t xml:space="preserve"> (ISO) და საერთაშორისო ელექტროტექნიკური კომისიის (IEC)</w:t>
      </w:r>
      <w:r w:rsidR="00C30FC5">
        <w:rPr>
          <w:rFonts w:ascii="Sylfaen" w:hAnsi="Sylfaen"/>
          <w:noProof/>
          <w:sz w:val="24"/>
          <w:szCs w:val="24"/>
          <w:lang w:val="ka-GE"/>
        </w:rPr>
        <w:t xml:space="preserve"> მიერ</w:t>
      </w:r>
      <w:r w:rsidRPr="00F95649">
        <w:rPr>
          <w:rFonts w:ascii="Sylfaen" w:hAnsi="Sylfaen"/>
          <w:noProof/>
          <w:sz w:val="24"/>
          <w:szCs w:val="24"/>
          <w:lang w:val="ka-GE"/>
        </w:rPr>
        <w:t>.</w:t>
      </w:r>
    </w:p>
    <w:p w:rsidR="00C30FC5" w:rsidRPr="00F95649" w:rsidRDefault="00F95649" w:rsidP="00C30FC5">
      <w:pPr>
        <w:spacing w:after="120" w:line="320" w:lineRule="atLeast"/>
        <w:ind w:left="720"/>
        <w:jc w:val="both"/>
        <w:rPr>
          <w:rFonts w:ascii="Sylfaen" w:hAnsi="Sylfaen"/>
          <w:noProof/>
          <w:sz w:val="24"/>
          <w:szCs w:val="24"/>
          <w:lang w:val="ka-GE"/>
        </w:rPr>
      </w:pPr>
      <w:r w:rsidRPr="00F95649">
        <w:rPr>
          <w:rFonts w:ascii="Sylfaen" w:hAnsi="Sylfaen"/>
          <w:noProof/>
          <w:sz w:val="24"/>
          <w:szCs w:val="24"/>
          <w:lang w:val="ka-GE"/>
        </w:rPr>
        <w:t>საერთაშორისო სტანდარტები</w:t>
      </w:r>
      <w:r w:rsidR="00C30FC5">
        <w:rPr>
          <w:rFonts w:ascii="Sylfaen" w:hAnsi="Sylfaen"/>
          <w:noProof/>
          <w:sz w:val="24"/>
          <w:szCs w:val="24"/>
          <w:lang w:val="ka-GE"/>
        </w:rPr>
        <w:t>ს არსებობის შემთხვევაში</w:t>
      </w:r>
      <w:r w:rsidRPr="00F95649">
        <w:rPr>
          <w:rFonts w:ascii="Sylfaen" w:hAnsi="Sylfaen"/>
          <w:noProof/>
          <w:sz w:val="24"/>
          <w:szCs w:val="24"/>
          <w:lang w:val="ka-GE"/>
        </w:rPr>
        <w:t xml:space="preserve">, </w:t>
      </w:r>
      <w:r w:rsidR="00C30FC5">
        <w:rPr>
          <w:rFonts w:ascii="Sylfaen" w:hAnsi="Sylfaen"/>
          <w:noProof/>
          <w:sz w:val="24"/>
          <w:szCs w:val="24"/>
          <w:lang w:val="ka-GE"/>
        </w:rPr>
        <w:t xml:space="preserve">ევროკავშირის </w:t>
      </w:r>
      <w:r w:rsidRPr="00F95649">
        <w:rPr>
          <w:rFonts w:ascii="Sylfaen" w:hAnsi="Sylfaen"/>
          <w:noProof/>
          <w:sz w:val="24"/>
          <w:szCs w:val="24"/>
          <w:lang w:val="ka-GE"/>
        </w:rPr>
        <w:t xml:space="preserve">წევრი სახელმწიფოები </w:t>
      </w:r>
      <w:r w:rsidR="00C30FC5">
        <w:rPr>
          <w:rFonts w:ascii="Sylfaen" w:hAnsi="Sylfaen"/>
          <w:noProof/>
          <w:sz w:val="24"/>
          <w:szCs w:val="24"/>
          <w:lang w:val="ka-GE"/>
        </w:rPr>
        <w:t>ხელს შეუწყობენ</w:t>
      </w:r>
      <w:r w:rsidRPr="00F95649">
        <w:rPr>
          <w:rFonts w:ascii="Sylfaen" w:hAnsi="Sylfaen"/>
          <w:noProof/>
          <w:sz w:val="24"/>
          <w:szCs w:val="24"/>
          <w:lang w:val="ka-GE"/>
        </w:rPr>
        <w:t xml:space="preserve"> ევროპული სტანდარტების ორგანიზაციების</w:t>
      </w:r>
      <w:r w:rsidR="00C30FC5">
        <w:rPr>
          <w:rFonts w:ascii="Sylfaen" w:hAnsi="Sylfaen"/>
          <w:noProof/>
          <w:sz w:val="24"/>
          <w:szCs w:val="24"/>
          <w:lang w:val="ka-GE"/>
        </w:rPr>
        <w:t xml:space="preserve"> მიერ</w:t>
      </w:r>
      <w:r w:rsidRPr="00F95649">
        <w:rPr>
          <w:rFonts w:ascii="Sylfaen" w:hAnsi="Sylfaen"/>
          <w:noProof/>
          <w:sz w:val="24"/>
          <w:szCs w:val="24"/>
          <w:lang w:val="ka-GE"/>
        </w:rPr>
        <w:t xml:space="preserve"> </w:t>
      </w:r>
      <w:r w:rsidR="00C30FC5">
        <w:rPr>
          <w:rFonts w:ascii="Sylfaen" w:hAnsi="Sylfaen"/>
          <w:noProof/>
          <w:sz w:val="24"/>
          <w:szCs w:val="24"/>
          <w:lang w:val="ka-GE"/>
        </w:rPr>
        <w:t xml:space="preserve">მათი ან მათი ნაწილის </w:t>
      </w:r>
      <w:r w:rsidRPr="00F95649">
        <w:rPr>
          <w:rFonts w:ascii="Sylfaen" w:hAnsi="Sylfaen"/>
          <w:noProof/>
          <w:sz w:val="24"/>
          <w:szCs w:val="24"/>
          <w:lang w:val="ka-GE"/>
        </w:rPr>
        <w:t>გამოყენება</w:t>
      </w:r>
      <w:r w:rsidR="00C30FC5">
        <w:rPr>
          <w:rFonts w:ascii="Sylfaen" w:hAnsi="Sylfaen"/>
          <w:noProof/>
          <w:sz w:val="24"/>
          <w:szCs w:val="24"/>
          <w:lang w:val="ka-GE"/>
        </w:rPr>
        <w:t>ს</w:t>
      </w:r>
      <w:r w:rsidRPr="00F95649">
        <w:rPr>
          <w:rFonts w:ascii="Sylfaen" w:hAnsi="Sylfaen"/>
          <w:noProof/>
          <w:sz w:val="24"/>
          <w:szCs w:val="24"/>
          <w:lang w:val="ka-GE"/>
        </w:rPr>
        <w:t xml:space="preserve">, </w:t>
      </w:r>
      <w:r w:rsidR="00C30FC5">
        <w:rPr>
          <w:rFonts w:ascii="Sylfaen" w:hAnsi="Sylfaen"/>
          <w:noProof/>
          <w:sz w:val="24"/>
          <w:szCs w:val="24"/>
          <w:lang w:val="ka-GE"/>
        </w:rPr>
        <w:t>მათ მიერ შემუშავებული</w:t>
      </w:r>
      <w:r w:rsidRPr="00F95649">
        <w:rPr>
          <w:rFonts w:ascii="Sylfaen" w:hAnsi="Sylfaen"/>
          <w:noProof/>
          <w:sz w:val="24"/>
          <w:szCs w:val="24"/>
          <w:lang w:val="ka-GE"/>
        </w:rPr>
        <w:t xml:space="preserve"> სტანდარტების </w:t>
      </w:r>
      <w:r w:rsidR="00C30FC5">
        <w:rPr>
          <w:rFonts w:ascii="Sylfaen" w:hAnsi="Sylfaen"/>
          <w:noProof/>
          <w:sz w:val="24"/>
          <w:szCs w:val="24"/>
          <w:lang w:val="ka-GE"/>
        </w:rPr>
        <w:t xml:space="preserve">საფუძვლის სახით, </w:t>
      </w:r>
      <w:r w:rsidRPr="00F95649">
        <w:rPr>
          <w:rFonts w:ascii="Sylfaen" w:hAnsi="Sylfaen"/>
          <w:noProof/>
          <w:sz w:val="24"/>
          <w:szCs w:val="24"/>
          <w:lang w:val="ka-GE"/>
        </w:rPr>
        <w:t>გარდა იმ შემთხვევისა,</w:t>
      </w:r>
      <w:r w:rsidR="00C30FC5">
        <w:rPr>
          <w:rFonts w:ascii="Sylfaen" w:hAnsi="Sylfaen"/>
          <w:noProof/>
          <w:sz w:val="24"/>
          <w:szCs w:val="24"/>
          <w:lang w:val="ka-GE"/>
        </w:rPr>
        <w:t xml:space="preserve"> როდესაც აღნიშნული</w:t>
      </w:r>
      <w:r w:rsidRPr="00F95649">
        <w:rPr>
          <w:rFonts w:ascii="Sylfaen" w:hAnsi="Sylfaen"/>
          <w:noProof/>
          <w:sz w:val="24"/>
          <w:szCs w:val="24"/>
          <w:lang w:val="ka-GE"/>
        </w:rPr>
        <w:t xml:space="preserve"> საერთაშორისო სტანდარტების ან მათი ნაწილები იქნება </w:t>
      </w:r>
      <w:r w:rsidR="00C30FC5">
        <w:rPr>
          <w:rFonts w:ascii="Sylfaen" w:hAnsi="Sylfaen"/>
          <w:noProof/>
          <w:sz w:val="24"/>
          <w:szCs w:val="24"/>
          <w:lang w:val="ka-GE"/>
        </w:rPr>
        <w:t>ძა</w:t>
      </w:r>
      <w:r w:rsidR="00C97142">
        <w:rPr>
          <w:rFonts w:ascii="Sylfaen" w:hAnsi="Sylfaen"/>
          <w:noProof/>
          <w:sz w:val="24"/>
          <w:szCs w:val="24"/>
          <w:lang w:val="ka-GE"/>
        </w:rPr>
        <w:t>ლ</w:t>
      </w:r>
      <w:r w:rsidR="00C30FC5">
        <w:rPr>
          <w:rFonts w:ascii="Sylfaen" w:hAnsi="Sylfaen"/>
          <w:noProof/>
          <w:sz w:val="24"/>
          <w:szCs w:val="24"/>
          <w:lang w:val="ka-GE"/>
        </w:rPr>
        <w:t>ადაკარგული.</w:t>
      </w:r>
    </w:p>
    <w:p w:rsidR="00C30FC5" w:rsidRPr="00C30FC5" w:rsidRDefault="00C30FC5" w:rsidP="00C30FC5">
      <w:pPr>
        <w:spacing w:after="120" w:line="320" w:lineRule="atLeast"/>
        <w:ind w:left="720" w:hanging="720"/>
        <w:jc w:val="both"/>
        <w:rPr>
          <w:rFonts w:ascii="Sylfaen" w:hAnsi="Sylfaen"/>
          <w:noProof/>
          <w:sz w:val="24"/>
          <w:szCs w:val="24"/>
          <w:lang w:val="ka-GE"/>
        </w:rPr>
      </w:pPr>
      <w:r w:rsidRPr="00C30FC5">
        <w:rPr>
          <w:rFonts w:ascii="Sylfaen" w:hAnsi="Sylfaen"/>
          <w:noProof/>
          <w:sz w:val="24"/>
          <w:szCs w:val="24"/>
          <w:lang w:val="ka-GE"/>
        </w:rPr>
        <w:t xml:space="preserve">3. </w:t>
      </w:r>
      <w:r>
        <w:rPr>
          <w:rFonts w:ascii="Sylfaen" w:hAnsi="Sylfaen"/>
          <w:noProof/>
          <w:sz w:val="24"/>
          <w:szCs w:val="24"/>
          <w:lang w:val="ka-GE"/>
        </w:rPr>
        <w:tab/>
      </w:r>
      <w:r w:rsidR="004768A0">
        <w:rPr>
          <w:rFonts w:ascii="Sylfaen" w:hAnsi="Sylfaen"/>
          <w:noProof/>
          <w:sz w:val="24"/>
          <w:szCs w:val="24"/>
          <w:lang w:val="ka-GE"/>
        </w:rPr>
        <w:t>იმ შემთხვევაში, თუ პირველი პუნქტით გათვალისწინებული სტანდარტები</w:t>
      </w:r>
      <w:r w:rsidRPr="00C30FC5">
        <w:rPr>
          <w:rFonts w:ascii="Sylfaen" w:hAnsi="Sylfaen"/>
          <w:noProof/>
          <w:sz w:val="24"/>
          <w:szCs w:val="24"/>
          <w:lang w:val="ka-GE"/>
        </w:rPr>
        <w:t xml:space="preserve"> ან</w:t>
      </w:r>
      <w:r w:rsidR="004768A0">
        <w:rPr>
          <w:rFonts w:ascii="Sylfaen" w:hAnsi="Sylfaen"/>
          <w:noProof/>
          <w:sz w:val="24"/>
          <w:szCs w:val="24"/>
          <w:lang w:val="ka-GE"/>
        </w:rPr>
        <w:t>/</w:t>
      </w:r>
      <w:r w:rsidRPr="00C30FC5">
        <w:rPr>
          <w:rFonts w:ascii="Sylfaen" w:hAnsi="Sylfaen"/>
          <w:noProof/>
          <w:sz w:val="24"/>
          <w:szCs w:val="24"/>
          <w:lang w:val="ka-GE"/>
        </w:rPr>
        <w:t xml:space="preserve">და სპეციფიკაციები სათანადოდ არ </w:t>
      </w:r>
      <w:r w:rsidR="004768A0">
        <w:rPr>
          <w:rFonts w:ascii="Sylfaen" w:hAnsi="Sylfaen"/>
          <w:noProof/>
          <w:sz w:val="24"/>
          <w:szCs w:val="24"/>
          <w:lang w:val="ka-GE"/>
        </w:rPr>
        <w:t>იქნ</w:t>
      </w:r>
      <w:r w:rsidR="006E5D58">
        <w:rPr>
          <w:rFonts w:ascii="Sylfaen" w:hAnsi="Sylfaen"/>
          <w:noProof/>
          <w:sz w:val="24"/>
          <w:szCs w:val="24"/>
          <w:lang w:val="ka-GE"/>
        </w:rPr>
        <w:t>ებ</w:t>
      </w:r>
      <w:r w:rsidR="004768A0">
        <w:rPr>
          <w:rFonts w:ascii="Sylfaen" w:hAnsi="Sylfaen"/>
          <w:noProof/>
          <w:sz w:val="24"/>
          <w:szCs w:val="24"/>
          <w:lang w:val="ka-GE"/>
        </w:rPr>
        <w:t xml:space="preserve">ა მოყვანილი სისრულეში ისე, რომ შესაძლებელი იყოს </w:t>
      </w:r>
      <w:r w:rsidR="004768A0" w:rsidRPr="00C30FC5">
        <w:rPr>
          <w:rFonts w:ascii="Sylfaen" w:hAnsi="Sylfaen"/>
          <w:noProof/>
          <w:sz w:val="24"/>
          <w:szCs w:val="24"/>
          <w:lang w:val="ka-GE"/>
        </w:rPr>
        <w:t>მომსახურებ</w:t>
      </w:r>
      <w:r w:rsidR="004768A0">
        <w:rPr>
          <w:rFonts w:ascii="Sylfaen" w:hAnsi="Sylfaen"/>
          <w:noProof/>
          <w:sz w:val="24"/>
          <w:szCs w:val="24"/>
          <w:lang w:val="ka-GE"/>
        </w:rPr>
        <w:t>ებ</w:t>
      </w:r>
      <w:r w:rsidR="004768A0" w:rsidRPr="00C30FC5">
        <w:rPr>
          <w:rFonts w:ascii="Sylfaen" w:hAnsi="Sylfaen"/>
          <w:noProof/>
          <w:sz w:val="24"/>
          <w:szCs w:val="24"/>
          <w:lang w:val="ka-GE"/>
        </w:rPr>
        <w:t xml:space="preserve">ის </w:t>
      </w:r>
      <w:r w:rsidRPr="00C30FC5">
        <w:rPr>
          <w:rFonts w:ascii="Sylfaen" w:hAnsi="Sylfaen"/>
          <w:noProof/>
          <w:sz w:val="24"/>
          <w:szCs w:val="24"/>
          <w:lang w:val="ka-GE"/>
        </w:rPr>
        <w:t>თავსებადობ</w:t>
      </w:r>
      <w:r w:rsidR="004768A0">
        <w:rPr>
          <w:rFonts w:ascii="Sylfaen" w:hAnsi="Sylfaen"/>
          <w:noProof/>
          <w:sz w:val="24"/>
          <w:szCs w:val="24"/>
          <w:lang w:val="ka-GE"/>
        </w:rPr>
        <w:t>ის უზრუნველყოფა ევროკავშირის</w:t>
      </w:r>
      <w:r w:rsidRPr="00C30FC5">
        <w:rPr>
          <w:rFonts w:ascii="Sylfaen" w:hAnsi="Sylfaen"/>
          <w:noProof/>
          <w:sz w:val="24"/>
          <w:szCs w:val="24"/>
          <w:lang w:val="ka-GE"/>
        </w:rPr>
        <w:t xml:space="preserve"> ერთ ან მეტ წევრ სახელმწიფო</w:t>
      </w:r>
      <w:r w:rsidR="004768A0">
        <w:rPr>
          <w:rFonts w:ascii="Sylfaen" w:hAnsi="Sylfaen"/>
          <w:noProof/>
          <w:sz w:val="24"/>
          <w:szCs w:val="24"/>
          <w:lang w:val="ka-GE"/>
        </w:rPr>
        <w:t>ში,</w:t>
      </w:r>
      <w:r w:rsidRPr="00C30FC5">
        <w:rPr>
          <w:rFonts w:ascii="Sylfaen" w:hAnsi="Sylfaen"/>
          <w:noProof/>
          <w:sz w:val="24"/>
          <w:szCs w:val="24"/>
          <w:lang w:val="ka-GE"/>
        </w:rPr>
        <w:t xml:space="preserve"> </w:t>
      </w:r>
      <w:r w:rsidR="004768A0">
        <w:rPr>
          <w:rFonts w:ascii="Sylfaen" w:hAnsi="Sylfaen"/>
          <w:noProof/>
          <w:sz w:val="24"/>
          <w:szCs w:val="24"/>
          <w:lang w:val="ka-GE"/>
        </w:rPr>
        <w:t>აღნიშნული</w:t>
      </w:r>
      <w:r w:rsidRPr="00C30FC5">
        <w:rPr>
          <w:rFonts w:ascii="Sylfaen" w:hAnsi="Sylfaen"/>
          <w:noProof/>
          <w:sz w:val="24"/>
          <w:szCs w:val="24"/>
          <w:lang w:val="ka-GE"/>
        </w:rPr>
        <w:t xml:space="preserve"> სტანდარტების ან</w:t>
      </w:r>
      <w:r w:rsidR="004768A0">
        <w:rPr>
          <w:rFonts w:ascii="Sylfaen" w:hAnsi="Sylfaen"/>
          <w:noProof/>
          <w:sz w:val="24"/>
          <w:szCs w:val="24"/>
          <w:lang w:val="ka-GE"/>
        </w:rPr>
        <w:t>/</w:t>
      </w:r>
      <w:r w:rsidRPr="00C30FC5">
        <w:rPr>
          <w:rFonts w:ascii="Sylfaen" w:hAnsi="Sylfaen"/>
          <w:noProof/>
          <w:sz w:val="24"/>
          <w:szCs w:val="24"/>
          <w:lang w:val="ka-GE"/>
        </w:rPr>
        <w:t>და სპეციფიკაციები</w:t>
      </w:r>
      <w:r w:rsidR="004768A0">
        <w:rPr>
          <w:rFonts w:ascii="Sylfaen" w:hAnsi="Sylfaen"/>
          <w:noProof/>
          <w:sz w:val="24"/>
          <w:szCs w:val="24"/>
          <w:lang w:val="ka-GE"/>
        </w:rPr>
        <w:t>ს დანერგვა</w:t>
      </w:r>
      <w:r w:rsidRPr="00C30FC5">
        <w:rPr>
          <w:rFonts w:ascii="Sylfaen" w:hAnsi="Sylfaen"/>
          <w:noProof/>
          <w:sz w:val="24"/>
          <w:szCs w:val="24"/>
          <w:lang w:val="ka-GE"/>
        </w:rPr>
        <w:t xml:space="preserve"> შეიძლება </w:t>
      </w:r>
      <w:r w:rsidR="006E5D58">
        <w:rPr>
          <w:rFonts w:ascii="Sylfaen" w:hAnsi="Sylfaen"/>
          <w:noProof/>
          <w:sz w:val="24"/>
          <w:szCs w:val="24"/>
          <w:lang w:val="ka-GE"/>
        </w:rPr>
        <w:t>გახდეს</w:t>
      </w:r>
      <w:r w:rsidRPr="00C30FC5">
        <w:rPr>
          <w:rFonts w:ascii="Sylfaen" w:hAnsi="Sylfaen"/>
          <w:noProof/>
          <w:sz w:val="24"/>
          <w:szCs w:val="24"/>
          <w:lang w:val="ka-GE"/>
        </w:rPr>
        <w:t xml:space="preserve"> სავალდებულო  მე-4 პუნქტი</w:t>
      </w:r>
      <w:r w:rsidR="004768A0">
        <w:rPr>
          <w:rFonts w:ascii="Sylfaen" w:hAnsi="Sylfaen"/>
          <w:noProof/>
          <w:sz w:val="24"/>
          <w:szCs w:val="24"/>
          <w:lang w:val="ka-GE"/>
        </w:rPr>
        <w:t>თ გათვალისწინებული წესით</w:t>
      </w:r>
      <w:r w:rsidR="006E5D58">
        <w:rPr>
          <w:rFonts w:ascii="Sylfaen" w:hAnsi="Sylfaen"/>
          <w:noProof/>
          <w:sz w:val="24"/>
          <w:szCs w:val="24"/>
          <w:lang w:val="ka-GE"/>
        </w:rPr>
        <w:t xml:space="preserve"> იმ მიზნით</w:t>
      </w:r>
      <w:r w:rsidRPr="00C30FC5">
        <w:rPr>
          <w:rFonts w:ascii="Sylfaen" w:hAnsi="Sylfaen"/>
          <w:noProof/>
          <w:sz w:val="24"/>
          <w:szCs w:val="24"/>
          <w:lang w:val="ka-GE"/>
        </w:rPr>
        <w:t xml:space="preserve">, </w:t>
      </w:r>
      <w:r w:rsidR="006E5D58">
        <w:rPr>
          <w:rFonts w:ascii="Sylfaen" w:hAnsi="Sylfaen"/>
          <w:noProof/>
          <w:sz w:val="24"/>
          <w:szCs w:val="24"/>
          <w:lang w:val="ka-GE"/>
        </w:rPr>
        <w:t>რომ</w:t>
      </w:r>
      <w:r w:rsidRPr="00C30FC5">
        <w:rPr>
          <w:rFonts w:ascii="Sylfaen" w:hAnsi="Sylfaen"/>
          <w:noProof/>
          <w:sz w:val="24"/>
          <w:szCs w:val="24"/>
          <w:lang w:val="ka-GE"/>
        </w:rPr>
        <w:t xml:space="preserve"> უზრუნველყო</w:t>
      </w:r>
      <w:r w:rsidR="004768A0">
        <w:rPr>
          <w:rFonts w:ascii="Sylfaen" w:hAnsi="Sylfaen"/>
          <w:noProof/>
          <w:sz w:val="24"/>
          <w:szCs w:val="24"/>
          <w:lang w:val="ka-GE"/>
        </w:rPr>
        <w:t>ფილი იქნას აღნიშნული</w:t>
      </w:r>
      <w:r w:rsidRPr="00C30FC5">
        <w:rPr>
          <w:rFonts w:ascii="Sylfaen" w:hAnsi="Sylfaen"/>
          <w:noProof/>
          <w:sz w:val="24"/>
          <w:szCs w:val="24"/>
          <w:lang w:val="ka-GE"/>
        </w:rPr>
        <w:t xml:space="preserve"> თავსებადობ</w:t>
      </w:r>
      <w:r w:rsidR="004768A0">
        <w:rPr>
          <w:rFonts w:ascii="Sylfaen" w:hAnsi="Sylfaen"/>
          <w:noProof/>
          <w:sz w:val="24"/>
          <w:szCs w:val="24"/>
          <w:lang w:val="ka-GE"/>
        </w:rPr>
        <w:t>ა</w:t>
      </w:r>
      <w:r w:rsidRPr="00C30FC5">
        <w:rPr>
          <w:rFonts w:ascii="Sylfaen" w:hAnsi="Sylfaen"/>
          <w:noProof/>
          <w:sz w:val="24"/>
          <w:szCs w:val="24"/>
          <w:lang w:val="ka-GE"/>
        </w:rPr>
        <w:t xml:space="preserve"> და გააუმჯობესოს </w:t>
      </w:r>
      <w:r w:rsidR="004768A0">
        <w:rPr>
          <w:rFonts w:ascii="Sylfaen" w:hAnsi="Sylfaen"/>
          <w:noProof/>
          <w:sz w:val="24"/>
          <w:szCs w:val="24"/>
          <w:lang w:val="ka-GE"/>
        </w:rPr>
        <w:t>არჩევანის</w:t>
      </w:r>
      <w:r w:rsidRPr="00C30FC5">
        <w:rPr>
          <w:rFonts w:ascii="Sylfaen" w:hAnsi="Sylfaen"/>
          <w:noProof/>
          <w:sz w:val="24"/>
          <w:szCs w:val="24"/>
          <w:lang w:val="ka-GE"/>
        </w:rPr>
        <w:t xml:space="preserve"> თავისუფლება მომხმარებლებს</w:t>
      </w:r>
      <w:r w:rsidR="004768A0">
        <w:rPr>
          <w:rFonts w:ascii="Sylfaen" w:hAnsi="Sylfaen"/>
          <w:noProof/>
          <w:sz w:val="24"/>
          <w:szCs w:val="24"/>
          <w:lang w:val="ka-GE"/>
        </w:rPr>
        <w:t xml:space="preserve"> შორის</w:t>
      </w:r>
      <w:r w:rsidRPr="00C30FC5">
        <w:rPr>
          <w:rFonts w:ascii="Sylfaen" w:hAnsi="Sylfaen"/>
          <w:noProof/>
          <w:sz w:val="24"/>
          <w:szCs w:val="24"/>
          <w:lang w:val="ka-GE"/>
        </w:rPr>
        <w:t>.</w:t>
      </w:r>
    </w:p>
    <w:p w:rsidR="00C30FC5" w:rsidRPr="00C30FC5" w:rsidRDefault="00C30FC5" w:rsidP="00C30FC5">
      <w:pPr>
        <w:spacing w:after="120" w:line="320" w:lineRule="atLeast"/>
        <w:ind w:left="720" w:hanging="720"/>
        <w:jc w:val="both"/>
        <w:rPr>
          <w:rFonts w:ascii="Sylfaen" w:hAnsi="Sylfaen"/>
          <w:noProof/>
          <w:sz w:val="24"/>
          <w:szCs w:val="24"/>
          <w:lang w:val="ka-GE"/>
        </w:rPr>
      </w:pPr>
      <w:r w:rsidRPr="00C30FC5">
        <w:rPr>
          <w:rFonts w:ascii="Sylfaen" w:hAnsi="Sylfaen"/>
          <w:noProof/>
          <w:sz w:val="24"/>
          <w:szCs w:val="24"/>
          <w:lang w:val="ka-GE"/>
        </w:rPr>
        <w:t xml:space="preserve">4. </w:t>
      </w:r>
      <w:r w:rsidR="004768A0">
        <w:rPr>
          <w:rFonts w:ascii="Sylfaen" w:hAnsi="Sylfaen"/>
          <w:noProof/>
          <w:sz w:val="24"/>
          <w:szCs w:val="24"/>
          <w:lang w:val="ka-GE"/>
        </w:rPr>
        <w:tab/>
        <w:t xml:space="preserve">იმ შემთხვევაში, თუ </w:t>
      </w:r>
      <w:r w:rsidRPr="00C30FC5">
        <w:rPr>
          <w:rFonts w:ascii="Sylfaen" w:hAnsi="Sylfaen"/>
          <w:noProof/>
          <w:sz w:val="24"/>
          <w:szCs w:val="24"/>
          <w:lang w:val="ka-GE"/>
        </w:rPr>
        <w:t>კომისი</w:t>
      </w:r>
      <w:r w:rsidR="004768A0">
        <w:rPr>
          <w:rFonts w:ascii="Sylfaen" w:hAnsi="Sylfaen"/>
          <w:noProof/>
          <w:sz w:val="24"/>
          <w:szCs w:val="24"/>
          <w:lang w:val="ka-GE"/>
        </w:rPr>
        <w:t>ა</w:t>
      </w:r>
      <w:r w:rsidRPr="00C30FC5">
        <w:rPr>
          <w:rFonts w:ascii="Sylfaen" w:hAnsi="Sylfaen"/>
          <w:noProof/>
          <w:sz w:val="24"/>
          <w:szCs w:val="24"/>
          <w:lang w:val="ka-GE"/>
        </w:rPr>
        <w:t xml:space="preserve"> გეგმავს </w:t>
      </w:r>
      <w:r w:rsidR="004768A0" w:rsidRPr="00C30FC5">
        <w:rPr>
          <w:rFonts w:ascii="Sylfaen" w:hAnsi="Sylfaen"/>
          <w:noProof/>
          <w:sz w:val="24"/>
          <w:szCs w:val="24"/>
          <w:lang w:val="ka-GE"/>
        </w:rPr>
        <w:t>გარკვეულ</w:t>
      </w:r>
      <w:r w:rsidR="006E5D58">
        <w:rPr>
          <w:rFonts w:ascii="Sylfaen" w:hAnsi="Sylfaen"/>
          <w:noProof/>
          <w:sz w:val="24"/>
          <w:szCs w:val="24"/>
          <w:lang w:val="ka-GE"/>
        </w:rPr>
        <w:t>ი</w:t>
      </w:r>
      <w:r w:rsidR="004768A0" w:rsidRPr="00C30FC5">
        <w:rPr>
          <w:rFonts w:ascii="Sylfaen" w:hAnsi="Sylfaen"/>
          <w:noProof/>
          <w:sz w:val="24"/>
          <w:szCs w:val="24"/>
          <w:lang w:val="ka-GE"/>
        </w:rPr>
        <w:t xml:space="preserve"> სტანდარტებ</w:t>
      </w:r>
      <w:r w:rsidR="004768A0">
        <w:rPr>
          <w:rFonts w:ascii="Sylfaen" w:hAnsi="Sylfaen"/>
          <w:noProof/>
          <w:sz w:val="24"/>
          <w:szCs w:val="24"/>
          <w:lang w:val="ka-GE"/>
        </w:rPr>
        <w:t>ი</w:t>
      </w:r>
      <w:r w:rsidR="004768A0" w:rsidRPr="00C30FC5">
        <w:rPr>
          <w:rFonts w:ascii="Sylfaen" w:hAnsi="Sylfaen"/>
          <w:noProof/>
          <w:sz w:val="24"/>
          <w:szCs w:val="24"/>
          <w:lang w:val="ka-GE"/>
        </w:rPr>
        <w:t>ს</w:t>
      </w:r>
      <w:r w:rsidR="006E5D58">
        <w:rPr>
          <w:rFonts w:ascii="Sylfaen" w:hAnsi="Sylfaen"/>
          <w:noProof/>
          <w:sz w:val="24"/>
          <w:szCs w:val="24"/>
          <w:lang w:val="ka-GE"/>
        </w:rPr>
        <w:t>თვის</w:t>
      </w:r>
      <w:r w:rsidR="004768A0" w:rsidRPr="00C30FC5">
        <w:rPr>
          <w:rFonts w:ascii="Sylfaen" w:hAnsi="Sylfaen"/>
          <w:noProof/>
          <w:sz w:val="24"/>
          <w:szCs w:val="24"/>
          <w:lang w:val="ka-GE"/>
        </w:rPr>
        <w:t xml:space="preserve"> ან</w:t>
      </w:r>
      <w:r w:rsidR="004768A0">
        <w:rPr>
          <w:rFonts w:ascii="Sylfaen" w:hAnsi="Sylfaen"/>
          <w:noProof/>
          <w:sz w:val="24"/>
          <w:szCs w:val="24"/>
          <w:lang w:val="ka-GE"/>
        </w:rPr>
        <w:t>/</w:t>
      </w:r>
      <w:r w:rsidR="004768A0" w:rsidRPr="00C30FC5">
        <w:rPr>
          <w:rFonts w:ascii="Sylfaen" w:hAnsi="Sylfaen"/>
          <w:noProof/>
          <w:sz w:val="24"/>
          <w:szCs w:val="24"/>
          <w:lang w:val="ka-GE"/>
        </w:rPr>
        <w:t>და სპეციფიკაციები</w:t>
      </w:r>
      <w:r w:rsidR="004768A0">
        <w:rPr>
          <w:rFonts w:ascii="Sylfaen" w:hAnsi="Sylfaen"/>
          <w:noProof/>
          <w:sz w:val="24"/>
          <w:szCs w:val="24"/>
          <w:lang w:val="ka-GE"/>
        </w:rPr>
        <w:t xml:space="preserve">სთვის </w:t>
      </w:r>
      <w:r w:rsidRPr="00C30FC5">
        <w:rPr>
          <w:rFonts w:ascii="Sylfaen" w:hAnsi="Sylfaen"/>
          <w:noProof/>
          <w:sz w:val="24"/>
          <w:szCs w:val="24"/>
          <w:lang w:val="ka-GE"/>
        </w:rPr>
        <w:t>სავალდებულო</w:t>
      </w:r>
      <w:r w:rsidR="004768A0">
        <w:rPr>
          <w:rFonts w:ascii="Sylfaen" w:hAnsi="Sylfaen"/>
          <w:noProof/>
          <w:sz w:val="24"/>
          <w:szCs w:val="24"/>
          <w:lang w:val="ka-GE"/>
        </w:rPr>
        <w:t xml:space="preserve"> ძალის მინიჭებას</w:t>
      </w:r>
      <w:r w:rsidRPr="00C30FC5">
        <w:rPr>
          <w:rFonts w:ascii="Sylfaen" w:hAnsi="Sylfaen"/>
          <w:noProof/>
          <w:sz w:val="24"/>
          <w:szCs w:val="24"/>
          <w:lang w:val="ka-GE"/>
        </w:rPr>
        <w:t xml:space="preserve">, იგი </w:t>
      </w:r>
      <w:r w:rsidR="004768A0">
        <w:rPr>
          <w:rFonts w:ascii="Sylfaen" w:hAnsi="Sylfaen"/>
          <w:noProof/>
          <w:sz w:val="24"/>
          <w:szCs w:val="24"/>
          <w:lang w:val="ka-GE"/>
        </w:rPr>
        <w:t>გამო</w:t>
      </w:r>
      <w:r w:rsidRPr="00C30FC5">
        <w:rPr>
          <w:rFonts w:ascii="Sylfaen" w:hAnsi="Sylfaen"/>
          <w:noProof/>
          <w:sz w:val="24"/>
          <w:szCs w:val="24"/>
          <w:lang w:val="ka-GE"/>
        </w:rPr>
        <w:t xml:space="preserve">აქვეყნებს </w:t>
      </w:r>
      <w:r w:rsidR="004768A0">
        <w:rPr>
          <w:rFonts w:ascii="Sylfaen" w:hAnsi="Sylfaen"/>
          <w:noProof/>
          <w:sz w:val="24"/>
          <w:szCs w:val="24"/>
          <w:lang w:val="ka-GE"/>
        </w:rPr>
        <w:t>შეტყობინებას</w:t>
      </w:r>
      <w:r w:rsidRPr="00C30FC5">
        <w:rPr>
          <w:rFonts w:ascii="Sylfaen" w:hAnsi="Sylfaen"/>
          <w:noProof/>
          <w:sz w:val="24"/>
          <w:szCs w:val="24"/>
          <w:lang w:val="ka-GE"/>
        </w:rPr>
        <w:t xml:space="preserve"> </w:t>
      </w:r>
      <w:r w:rsidR="00C97142" w:rsidRPr="00C30FC5">
        <w:rPr>
          <w:rFonts w:ascii="Sylfaen" w:hAnsi="Sylfaen"/>
          <w:noProof/>
          <w:sz w:val="24"/>
          <w:szCs w:val="24"/>
          <w:lang w:val="ka-GE"/>
        </w:rPr>
        <w:t xml:space="preserve">ევროკავშირის </w:t>
      </w:r>
      <w:r w:rsidR="00C97142">
        <w:rPr>
          <w:rFonts w:ascii="Sylfaen" w:hAnsi="Sylfaen"/>
          <w:noProof/>
          <w:sz w:val="24"/>
          <w:szCs w:val="24"/>
          <w:lang w:val="ka-GE"/>
        </w:rPr>
        <w:t>ოფიციალურ</w:t>
      </w:r>
      <w:r w:rsidRPr="00C30FC5">
        <w:rPr>
          <w:rFonts w:ascii="Sylfaen" w:hAnsi="Sylfaen"/>
          <w:noProof/>
          <w:sz w:val="24"/>
          <w:szCs w:val="24"/>
          <w:lang w:val="ka-GE"/>
        </w:rPr>
        <w:t xml:space="preserve"> ჟურნალ</w:t>
      </w:r>
      <w:r w:rsidR="00C97142">
        <w:rPr>
          <w:rFonts w:ascii="Sylfaen" w:hAnsi="Sylfaen"/>
          <w:noProof/>
          <w:sz w:val="24"/>
          <w:szCs w:val="24"/>
          <w:lang w:val="ka-GE"/>
        </w:rPr>
        <w:t>ში</w:t>
      </w:r>
      <w:r w:rsidRPr="00C30FC5">
        <w:rPr>
          <w:rFonts w:ascii="Sylfaen" w:hAnsi="Sylfaen"/>
          <w:noProof/>
          <w:sz w:val="24"/>
          <w:szCs w:val="24"/>
          <w:lang w:val="ka-GE"/>
        </w:rPr>
        <w:t xml:space="preserve"> და </w:t>
      </w:r>
      <w:r w:rsidR="00C97142">
        <w:rPr>
          <w:rFonts w:ascii="Sylfaen" w:hAnsi="Sylfaen"/>
          <w:noProof/>
          <w:sz w:val="24"/>
          <w:szCs w:val="24"/>
          <w:lang w:val="ka-GE"/>
        </w:rPr>
        <w:t>მოიწვევს</w:t>
      </w:r>
      <w:r w:rsidRPr="00C30FC5">
        <w:rPr>
          <w:rFonts w:ascii="Sylfaen" w:hAnsi="Sylfaen"/>
          <w:noProof/>
          <w:sz w:val="24"/>
          <w:szCs w:val="24"/>
          <w:lang w:val="ka-GE"/>
        </w:rPr>
        <w:t xml:space="preserve"> </w:t>
      </w:r>
      <w:r w:rsidR="00C97142">
        <w:rPr>
          <w:rFonts w:ascii="Sylfaen" w:hAnsi="Sylfaen"/>
          <w:noProof/>
          <w:sz w:val="24"/>
          <w:szCs w:val="24"/>
          <w:lang w:val="ka-GE"/>
        </w:rPr>
        <w:t>ყველა დაინტერესებულ</w:t>
      </w:r>
      <w:r w:rsidR="00C97142" w:rsidRPr="00C30FC5">
        <w:rPr>
          <w:rFonts w:ascii="Sylfaen" w:hAnsi="Sylfaen"/>
          <w:noProof/>
          <w:sz w:val="24"/>
          <w:szCs w:val="24"/>
          <w:lang w:val="ka-GE"/>
        </w:rPr>
        <w:t xml:space="preserve"> </w:t>
      </w:r>
      <w:r w:rsidR="00C97142">
        <w:rPr>
          <w:rFonts w:ascii="Sylfaen" w:hAnsi="Sylfaen"/>
          <w:noProof/>
          <w:sz w:val="24"/>
          <w:szCs w:val="24"/>
          <w:lang w:val="ka-GE"/>
        </w:rPr>
        <w:t>მხარე</w:t>
      </w:r>
      <w:r w:rsidR="00C97142" w:rsidRPr="00C30FC5">
        <w:rPr>
          <w:rFonts w:ascii="Sylfaen" w:hAnsi="Sylfaen"/>
          <w:noProof/>
          <w:sz w:val="24"/>
          <w:szCs w:val="24"/>
          <w:lang w:val="ka-GE"/>
        </w:rPr>
        <w:t>ს</w:t>
      </w:r>
      <w:r w:rsidR="00C97142">
        <w:rPr>
          <w:rFonts w:ascii="Sylfaen" w:hAnsi="Sylfaen"/>
          <w:noProof/>
          <w:sz w:val="24"/>
          <w:szCs w:val="24"/>
          <w:lang w:val="ka-GE"/>
        </w:rPr>
        <w:t xml:space="preserve"> </w:t>
      </w:r>
      <w:r w:rsidRPr="00C30FC5">
        <w:rPr>
          <w:rFonts w:ascii="Sylfaen" w:hAnsi="Sylfaen"/>
          <w:noProof/>
          <w:sz w:val="24"/>
          <w:szCs w:val="24"/>
          <w:lang w:val="ka-GE"/>
        </w:rPr>
        <w:t>კომენტარ</w:t>
      </w:r>
      <w:r w:rsidR="00C97142">
        <w:rPr>
          <w:rFonts w:ascii="Sylfaen" w:hAnsi="Sylfaen"/>
          <w:noProof/>
          <w:sz w:val="24"/>
          <w:szCs w:val="24"/>
          <w:lang w:val="ka-GE"/>
        </w:rPr>
        <w:t>ებ</w:t>
      </w:r>
      <w:r w:rsidRPr="00C30FC5">
        <w:rPr>
          <w:rFonts w:ascii="Sylfaen" w:hAnsi="Sylfaen"/>
          <w:noProof/>
          <w:sz w:val="24"/>
          <w:szCs w:val="24"/>
          <w:lang w:val="ka-GE"/>
        </w:rPr>
        <w:t>ი</w:t>
      </w:r>
      <w:r w:rsidR="00C97142">
        <w:rPr>
          <w:rFonts w:ascii="Sylfaen" w:hAnsi="Sylfaen"/>
          <w:noProof/>
          <w:sz w:val="24"/>
          <w:szCs w:val="24"/>
          <w:lang w:val="ka-GE"/>
        </w:rPr>
        <w:t>ს გასაკეთებლად</w:t>
      </w:r>
      <w:r w:rsidRPr="00C30FC5">
        <w:rPr>
          <w:rFonts w:ascii="Sylfaen" w:hAnsi="Sylfaen"/>
          <w:noProof/>
          <w:sz w:val="24"/>
          <w:szCs w:val="24"/>
          <w:lang w:val="ka-GE"/>
        </w:rPr>
        <w:t xml:space="preserve">. კომისია ვალდებულია </w:t>
      </w:r>
      <w:r w:rsidR="00C97142">
        <w:rPr>
          <w:rFonts w:ascii="Sylfaen" w:hAnsi="Sylfaen"/>
          <w:noProof/>
          <w:sz w:val="24"/>
          <w:szCs w:val="24"/>
          <w:lang w:val="ka-GE"/>
        </w:rPr>
        <w:t>მიმართოს</w:t>
      </w:r>
      <w:r w:rsidRPr="00C30FC5">
        <w:rPr>
          <w:rFonts w:ascii="Sylfaen" w:hAnsi="Sylfaen"/>
          <w:noProof/>
          <w:sz w:val="24"/>
          <w:szCs w:val="24"/>
          <w:lang w:val="ka-GE"/>
        </w:rPr>
        <w:t xml:space="preserve"> სათანადო ზომებ</w:t>
      </w:r>
      <w:r w:rsidR="00C97142">
        <w:rPr>
          <w:rFonts w:ascii="Sylfaen" w:hAnsi="Sylfaen"/>
          <w:noProof/>
          <w:sz w:val="24"/>
          <w:szCs w:val="24"/>
          <w:lang w:val="ka-GE"/>
        </w:rPr>
        <w:t xml:space="preserve">ს </w:t>
      </w:r>
      <w:r w:rsidRPr="00C30FC5">
        <w:rPr>
          <w:rFonts w:ascii="Sylfaen" w:hAnsi="Sylfaen"/>
          <w:noProof/>
          <w:sz w:val="24"/>
          <w:szCs w:val="24"/>
          <w:lang w:val="ka-GE"/>
        </w:rPr>
        <w:t xml:space="preserve">და </w:t>
      </w:r>
      <w:r w:rsidR="00C97142">
        <w:rPr>
          <w:rFonts w:ascii="Sylfaen" w:hAnsi="Sylfaen"/>
          <w:noProof/>
          <w:sz w:val="24"/>
          <w:szCs w:val="24"/>
          <w:lang w:val="ka-GE"/>
        </w:rPr>
        <w:t>გახად</w:t>
      </w:r>
      <w:r w:rsidR="006E5D58">
        <w:rPr>
          <w:rFonts w:ascii="Sylfaen" w:hAnsi="Sylfaen"/>
          <w:noProof/>
          <w:sz w:val="24"/>
          <w:szCs w:val="24"/>
          <w:lang w:val="ka-GE"/>
        </w:rPr>
        <w:t>ო</w:t>
      </w:r>
      <w:r w:rsidR="00C97142">
        <w:rPr>
          <w:rFonts w:ascii="Sylfaen" w:hAnsi="Sylfaen"/>
          <w:noProof/>
          <w:sz w:val="24"/>
          <w:szCs w:val="24"/>
          <w:lang w:val="ka-GE"/>
        </w:rPr>
        <w:t>ს</w:t>
      </w:r>
      <w:r w:rsidRPr="00C30FC5">
        <w:rPr>
          <w:rFonts w:ascii="Sylfaen" w:hAnsi="Sylfaen"/>
          <w:noProof/>
          <w:sz w:val="24"/>
          <w:szCs w:val="24"/>
          <w:lang w:val="ka-GE"/>
        </w:rPr>
        <w:t xml:space="preserve"> შესაბამისი </w:t>
      </w:r>
      <w:r w:rsidR="00C97142">
        <w:rPr>
          <w:rFonts w:ascii="Sylfaen" w:hAnsi="Sylfaen"/>
          <w:noProof/>
          <w:sz w:val="24"/>
          <w:szCs w:val="24"/>
          <w:lang w:val="ka-GE"/>
        </w:rPr>
        <w:t>სტანდარტები</w:t>
      </w:r>
      <w:r w:rsidRPr="00C30FC5">
        <w:rPr>
          <w:rFonts w:ascii="Sylfaen" w:hAnsi="Sylfaen"/>
          <w:noProof/>
          <w:sz w:val="24"/>
          <w:szCs w:val="24"/>
          <w:lang w:val="ka-GE"/>
        </w:rPr>
        <w:t xml:space="preserve"> სავალდებულო </w:t>
      </w:r>
      <w:r w:rsidR="00C97142" w:rsidRPr="00C30FC5">
        <w:rPr>
          <w:rFonts w:ascii="Sylfaen" w:hAnsi="Sylfaen"/>
          <w:noProof/>
          <w:sz w:val="24"/>
          <w:szCs w:val="24"/>
          <w:lang w:val="ka-GE"/>
        </w:rPr>
        <w:t>მათ</w:t>
      </w:r>
      <w:r w:rsidR="00C97142">
        <w:rPr>
          <w:rFonts w:ascii="Sylfaen" w:hAnsi="Sylfaen"/>
          <w:noProof/>
          <w:sz w:val="24"/>
          <w:szCs w:val="24"/>
          <w:lang w:val="ka-GE"/>
        </w:rPr>
        <w:t>ი</w:t>
      </w:r>
      <w:r w:rsidRPr="00C30FC5">
        <w:rPr>
          <w:rFonts w:ascii="Sylfaen" w:hAnsi="Sylfaen"/>
          <w:noProof/>
          <w:sz w:val="24"/>
          <w:szCs w:val="24"/>
          <w:lang w:val="ka-GE"/>
        </w:rPr>
        <w:t>, როგორც სავალდებულო სტანდარტებ</w:t>
      </w:r>
      <w:r w:rsidR="00C97142">
        <w:rPr>
          <w:rFonts w:ascii="Sylfaen" w:hAnsi="Sylfaen"/>
          <w:noProof/>
          <w:sz w:val="24"/>
          <w:szCs w:val="24"/>
          <w:lang w:val="ka-GE"/>
        </w:rPr>
        <w:t>ი</w:t>
      </w:r>
      <w:r w:rsidRPr="00C30FC5">
        <w:rPr>
          <w:rFonts w:ascii="Sylfaen" w:hAnsi="Sylfaen"/>
          <w:noProof/>
          <w:sz w:val="24"/>
          <w:szCs w:val="24"/>
          <w:lang w:val="ka-GE"/>
        </w:rPr>
        <w:t>ს</w:t>
      </w:r>
      <w:r w:rsidR="00C97142">
        <w:rPr>
          <w:rFonts w:ascii="Sylfaen" w:hAnsi="Sylfaen"/>
          <w:noProof/>
          <w:sz w:val="24"/>
          <w:szCs w:val="24"/>
          <w:lang w:val="ka-GE"/>
        </w:rPr>
        <w:t xml:space="preserve"> მითითების გზით</w:t>
      </w:r>
      <w:r w:rsidRPr="00C30FC5">
        <w:rPr>
          <w:rFonts w:ascii="Sylfaen" w:hAnsi="Sylfaen"/>
          <w:noProof/>
          <w:sz w:val="24"/>
          <w:szCs w:val="24"/>
          <w:lang w:val="ka-GE"/>
        </w:rPr>
        <w:t xml:space="preserve"> </w:t>
      </w:r>
      <w:r w:rsidR="00C97142" w:rsidRPr="00C30FC5">
        <w:rPr>
          <w:rFonts w:ascii="Sylfaen" w:hAnsi="Sylfaen"/>
          <w:noProof/>
          <w:sz w:val="24"/>
          <w:szCs w:val="24"/>
          <w:lang w:val="ka-GE"/>
        </w:rPr>
        <w:t>ევროკავშირის</w:t>
      </w:r>
      <w:r w:rsidR="00C97142">
        <w:rPr>
          <w:rFonts w:ascii="Sylfaen" w:hAnsi="Sylfaen"/>
          <w:noProof/>
          <w:sz w:val="24"/>
          <w:szCs w:val="24"/>
          <w:lang w:val="ka-GE"/>
        </w:rPr>
        <w:t xml:space="preserve"> ოფიციალურ</w:t>
      </w:r>
      <w:r w:rsidR="00C97142" w:rsidRPr="00C30FC5">
        <w:rPr>
          <w:rFonts w:ascii="Sylfaen" w:hAnsi="Sylfaen"/>
          <w:noProof/>
          <w:sz w:val="24"/>
          <w:szCs w:val="24"/>
          <w:lang w:val="ka-GE"/>
        </w:rPr>
        <w:t xml:space="preserve"> ჟურნალ</w:t>
      </w:r>
      <w:r w:rsidR="00C97142">
        <w:rPr>
          <w:rFonts w:ascii="Sylfaen" w:hAnsi="Sylfaen"/>
          <w:noProof/>
          <w:sz w:val="24"/>
          <w:szCs w:val="24"/>
          <w:lang w:val="ka-GE"/>
        </w:rPr>
        <w:t xml:space="preserve">ში </w:t>
      </w:r>
      <w:r w:rsidR="00C97142" w:rsidRPr="00C30FC5">
        <w:rPr>
          <w:rFonts w:ascii="Sylfaen" w:hAnsi="Sylfaen"/>
          <w:noProof/>
          <w:sz w:val="24"/>
          <w:szCs w:val="24"/>
          <w:lang w:val="ka-GE"/>
        </w:rPr>
        <w:t>გამოქვეყნ</w:t>
      </w:r>
      <w:r w:rsidR="00C97142">
        <w:rPr>
          <w:rFonts w:ascii="Sylfaen" w:hAnsi="Sylfaen"/>
          <w:noProof/>
          <w:sz w:val="24"/>
          <w:szCs w:val="24"/>
          <w:lang w:val="ka-GE"/>
        </w:rPr>
        <w:t xml:space="preserve">ებული </w:t>
      </w:r>
      <w:r w:rsidRPr="00C30FC5">
        <w:rPr>
          <w:rFonts w:ascii="Sylfaen" w:hAnsi="Sylfaen"/>
          <w:noProof/>
          <w:sz w:val="24"/>
          <w:szCs w:val="24"/>
          <w:lang w:val="ka-GE"/>
        </w:rPr>
        <w:t>სტანდარტების ან</w:t>
      </w:r>
      <w:r w:rsidR="00C97142">
        <w:rPr>
          <w:rFonts w:ascii="Sylfaen" w:hAnsi="Sylfaen"/>
          <w:noProof/>
          <w:sz w:val="24"/>
          <w:szCs w:val="24"/>
          <w:lang w:val="ka-GE"/>
        </w:rPr>
        <w:t>/</w:t>
      </w:r>
      <w:r w:rsidRPr="00C30FC5">
        <w:rPr>
          <w:rFonts w:ascii="Sylfaen" w:hAnsi="Sylfaen"/>
          <w:noProof/>
          <w:sz w:val="24"/>
          <w:szCs w:val="24"/>
          <w:lang w:val="ka-GE"/>
        </w:rPr>
        <w:t>და სპეციფიკაციები</w:t>
      </w:r>
      <w:r w:rsidR="00C97142">
        <w:rPr>
          <w:rFonts w:ascii="Sylfaen" w:hAnsi="Sylfaen"/>
          <w:noProof/>
          <w:sz w:val="24"/>
          <w:szCs w:val="24"/>
          <w:lang w:val="ka-GE"/>
        </w:rPr>
        <w:t>ს ჩამონათვალში</w:t>
      </w:r>
      <w:r w:rsidRPr="00C30FC5">
        <w:rPr>
          <w:rFonts w:ascii="Sylfaen" w:hAnsi="Sylfaen"/>
          <w:noProof/>
          <w:sz w:val="24"/>
          <w:szCs w:val="24"/>
          <w:lang w:val="ka-GE"/>
        </w:rPr>
        <w:t>.</w:t>
      </w:r>
    </w:p>
    <w:p w:rsidR="00C30FC5" w:rsidRPr="00C30FC5" w:rsidRDefault="00C30FC5" w:rsidP="00C30FC5">
      <w:pPr>
        <w:spacing w:after="120" w:line="320" w:lineRule="atLeast"/>
        <w:ind w:left="720" w:hanging="720"/>
        <w:jc w:val="both"/>
        <w:rPr>
          <w:rFonts w:ascii="Sylfaen" w:hAnsi="Sylfaen"/>
          <w:noProof/>
          <w:sz w:val="24"/>
          <w:szCs w:val="24"/>
          <w:lang w:val="ka-GE"/>
        </w:rPr>
      </w:pPr>
      <w:r w:rsidRPr="00C30FC5">
        <w:rPr>
          <w:rFonts w:ascii="Sylfaen" w:hAnsi="Sylfaen"/>
          <w:noProof/>
          <w:sz w:val="24"/>
          <w:szCs w:val="24"/>
          <w:lang w:val="ka-GE"/>
        </w:rPr>
        <w:lastRenderedPageBreak/>
        <w:t xml:space="preserve">5. </w:t>
      </w:r>
      <w:r w:rsidR="00C97142">
        <w:rPr>
          <w:rFonts w:ascii="Sylfaen" w:hAnsi="Sylfaen"/>
          <w:noProof/>
          <w:sz w:val="24"/>
          <w:szCs w:val="24"/>
          <w:lang w:val="ka-GE"/>
        </w:rPr>
        <w:tab/>
      </w:r>
      <w:r w:rsidR="00C97142" w:rsidRPr="00C30FC5">
        <w:rPr>
          <w:rFonts w:ascii="Sylfaen" w:hAnsi="Sylfaen"/>
          <w:noProof/>
          <w:sz w:val="24"/>
          <w:szCs w:val="24"/>
          <w:lang w:val="ka-GE"/>
        </w:rPr>
        <w:t xml:space="preserve">იმ შემთხვევაში, </w:t>
      </w:r>
      <w:r w:rsidR="00C97142">
        <w:rPr>
          <w:rFonts w:ascii="Sylfaen" w:hAnsi="Sylfaen"/>
          <w:noProof/>
          <w:sz w:val="24"/>
          <w:szCs w:val="24"/>
          <w:lang w:val="ka-GE"/>
        </w:rPr>
        <w:t xml:space="preserve">თუ </w:t>
      </w:r>
      <w:r w:rsidR="00C97142" w:rsidRPr="00C30FC5">
        <w:rPr>
          <w:rFonts w:ascii="Sylfaen" w:hAnsi="Sylfaen"/>
          <w:noProof/>
          <w:sz w:val="24"/>
          <w:szCs w:val="24"/>
          <w:lang w:val="ka-GE"/>
        </w:rPr>
        <w:t xml:space="preserve">კომისიას </w:t>
      </w:r>
      <w:r w:rsidR="00C97142">
        <w:rPr>
          <w:rFonts w:ascii="Sylfaen" w:hAnsi="Sylfaen"/>
          <w:noProof/>
          <w:sz w:val="24"/>
          <w:szCs w:val="24"/>
          <w:lang w:val="ka-GE"/>
        </w:rPr>
        <w:t>ჩათვლის,</w:t>
      </w:r>
      <w:r w:rsidR="00C97142" w:rsidRPr="00C30FC5">
        <w:rPr>
          <w:rFonts w:ascii="Sylfaen" w:hAnsi="Sylfaen"/>
          <w:noProof/>
          <w:sz w:val="24"/>
          <w:szCs w:val="24"/>
          <w:lang w:val="ka-GE"/>
        </w:rPr>
        <w:t xml:space="preserve"> რომ </w:t>
      </w:r>
      <w:r w:rsidR="00C97142">
        <w:rPr>
          <w:rFonts w:ascii="Sylfaen" w:hAnsi="Sylfaen"/>
          <w:noProof/>
          <w:sz w:val="24"/>
          <w:szCs w:val="24"/>
          <w:lang w:val="ka-GE"/>
        </w:rPr>
        <w:t xml:space="preserve">პირველი პუნქტით გათვალისწინებული </w:t>
      </w:r>
      <w:r w:rsidR="00C97142" w:rsidRPr="00C30FC5">
        <w:rPr>
          <w:rFonts w:ascii="Sylfaen" w:hAnsi="Sylfaen"/>
          <w:noProof/>
          <w:sz w:val="24"/>
          <w:szCs w:val="24"/>
          <w:lang w:val="ka-GE"/>
        </w:rPr>
        <w:t>სტანდარტები ან</w:t>
      </w:r>
      <w:r w:rsidR="00C97142">
        <w:rPr>
          <w:rFonts w:ascii="Sylfaen" w:hAnsi="Sylfaen"/>
          <w:noProof/>
          <w:sz w:val="24"/>
          <w:szCs w:val="24"/>
          <w:lang w:val="ka-GE"/>
        </w:rPr>
        <w:t>/</w:t>
      </w:r>
      <w:r w:rsidR="00C97142" w:rsidRPr="00C30FC5">
        <w:rPr>
          <w:rFonts w:ascii="Sylfaen" w:hAnsi="Sylfaen"/>
          <w:noProof/>
          <w:sz w:val="24"/>
          <w:szCs w:val="24"/>
          <w:lang w:val="ka-GE"/>
        </w:rPr>
        <w:t>და სპეციფიკაციები აღარ უწყობს ხელს ჰარმონიზებული ელექტრონული საკომუნიკაციო მომსახურების</w:t>
      </w:r>
      <w:r w:rsidR="00C97142">
        <w:rPr>
          <w:rFonts w:ascii="Sylfaen" w:hAnsi="Sylfaen"/>
          <w:noProof/>
          <w:sz w:val="24"/>
          <w:szCs w:val="24"/>
          <w:lang w:val="ka-GE"/>
        </w:rPr>
        <w:t xml:space="preserve"> </w:t>
      </w:r>
      <w:r w:rsidR="00C97142" w:rsidRPr="00C30FC5">
        <w:rPr>
          <w:rFonts w:ascii="Sylfaen" w:hAnsi="Sylfaen"/>
          <w:noProof/>
          <w:sz w:val="24"/>
          <w:szCs w:val="24"/>
          <w:lang w:val="ka-GE"/>
        </w:rPr>
        <w:t>უზრუნველყოფა</w:t>
      </w:r>
      <w:r w:rsidR="00C97142">
        <w:rPr>
          <w:rFonts w:ascii="Sylfaen" w:hAnsi="Sylfaen"/>
          <w:noProof/>
          <w:sz w:val="24"/>
          <w:szCs w:val="24"/>
          <w:lang w:val="ka-GE"/>
        </w:rPr>
        <w:t>ს</w:t>
      </w:r>
      <w:r w:rsidR="00C97142" w:rsidRPr="00C30FC5">
        <w:rPr>
          <w:rFonts w:ascii="Sylfaen" w:hAnsi="Sylfaen"/>
          <w:noProof/>
          <w:sz w:val="24"/>
          <w:szCs w:val="24"/>
          <w:lang w:val="ka-GE"/>
        </w:rPr>
        <w:t xml:space="preserve">, ან </w:t>
      </w:r>
      <w:r w:rsidR="00C97142">
        <w:rPr>
          <w:rFonts w:ascii="Sylfaen" w:hAnsi="Sylfaen"/>
          <w:noProof/>
          <w:sz w:val="24"/>
          <w:szCs w:val="24"/>
          <w:lang w:val="ka-GE"/>
        </w:rPr>
        <w:t>ისინი ვეღარ</w:t>
      </w:r>
      <w:r w:rsidR="00C97142" w:rsidRPr="00C30FC5">
        <w:rPr>
          <w:rFonts w:ascii="Sylfaen" w:hAnsi="Sylfaen"/>
          <w:noProof/>
          <w:sz w:val="24"/>
          <w:szCs w:val="24"/>
          <w:lang w:val="ka-GE"/>
        </w:rPr>
        <w:t xml:space="preserve"> აკმაყოფილებ</w:t>
      </w:r>
      <w:r w:rsidR="00C97142">
        <w:rPr>
          <w:rFonts w:ascii="Sylfaen" w:hAnsi="Sylfaen"/>
          <w:noProof/>
          <w:sz w:val="24"/>
          <w:szCs w:val="24"/>
          <w:lang w:val="ka-GE"/>
        </w:rPr>
        <w:t>ენ</w:t>
      </w:r>
      <w:r w:rsidR="00C97142" w:rsidRPr="00C30FC5">
        <w:rPr>
          <w:rFonts w:ascii="Sylfaen" w:hAnsi="Sylfaen"/>
          <w:noProof/>
          <w:sz w:val="24"/>
          <w:szCs w:val="24"/>
          <w:lang w:val="ka-GE"/>
        </w:rPr>
        <w:t xml:space="preserve"> მომხმარებელთა მოთხოვნილებებს ან ხელს </w:t>
      </w:r>
      <w:r w:rsidR="00C97142">
        <w:rPr>
          <w:rFonts w:ascii="Sylfaen" w:hAnsi="Sylfaen"/>
          <w:noProof/>
          <w:sz w:val="24"/>
          <w:szCs w:val="24"/>
          <w:lang w:val="ka-GE"/>
        </w:rPr>
        <w:t>უშლიან</w:t>
      </w:r>
      <w:r w:rsidR="00C97142" w:rsidRPr="00C30FC5">
        <w:rPr>
          <w:rFonts w:ascii="Sylfaen" w:hAnsi="Sylfaen"/>
          <w:noProof/>
          <w:sz w:val="24"/>
          <w:szCs w:val="24"/>
          <w:lang w:val="ka-GE"/>
        </w:rPr>
        <w:t xml:space="preserve"> </w:t>
      </w:r>
      <w:r w:rsidR="00C97142">
        <w:rPr>
          <w:rFonts w:ascii="Sylfaen" w:hAnsi="Sylfaen"/>
          <w:noProof/>
          <w:sz w:val="24"/>
          <w:szCs w:val="24"/>
          <w:lang w:val="ka-GE"/>
        </w:rPr>
        <w:t>ტექნოლოგიურ</w:t>
      </w:r>
      <w:r w:rsidR="00C97142" w:rsidRPr="00C30FC5">
        <w:rPr>
          <w:rFonts w:ascii="Sylfaen" w:hAnsi="Sylfaen"/>
          <w:noProof/>
          <w:sz w:val="24"/>
          <w:szCs w:val="24"/>
          <w:lang w:val="ka-GE"/>
        </w:rPr>
        <w:t xml:space="preserve"> განვითარება</w:t>
      </w:r>
      <w:r w:rsidR="00C97142">
        <w:rPr>
          <w:rFonts w:ascii="Sylfaen" w:hAnsi="Sylfaen"/>
          <w:noProof/>
          <w:sz w:val="24"/>
          <w:szCs w:val="24"/>
          <w:lang w:val="ka-GE"/>
        </w:rPr>
        <w:t>ს</w:t>
      </w:r>
      <w:r w:rsidR="00C97142" w:rsidRPr="00C30FC5">
        <w:rPr>
          <w:rFonts w:ascii="Sylfaen" w:hAnsi="Sylfaen"/>
          <w:noProof/>
          <w:sz w:val="24"/>
          <w:szCs w:val="24"/>
          <w:lang w:val="ka-GE"/>
        </w:rPr>
        <w:t>, იგი ვალდებულია,</w:t>
      </w:r>
      <w:r w:rsidR="00C97142">
        <w:rPr>
          <w:rFonts w:ascii="Sylfaen" w:hAnsi="Sylfaen"/>
          <w:noProof/>
          <w:sz w:val="24"/>
          <w:szCs w:val="24"/>
          <w:lang w:val="ka-GE"/>
        </w:rPr>
        <w:t xml:space="preserve"> 22(2) მუხლით გათვალისწინებული საკონსულტაციო პროცედურების შესაბამისად </w:t>
      </w:r>
      <w:r w:rsidR="007F55B9">
        <w:rPr>
          <w:rFonts w:ascii="Sylfaen" w:hAnsi="Sylfaen"/>
          <w:noProof/>
          <w:sz w:val="24"/>
          <w:szCs w:val="24"/>
          <w:lang w:val="ka-GE"/>
        </w:rPr>
        <w:t>მო</w:t>
      </w:r>
      <w:r w:rsidR="00C97142">
        <w:rPr>
          <w:rFonts w:ascii="Sylfaen" w:hAnsi="Sylfaen"/>
          <w:noProof/>
          <w:sz w:val="24"/>
          <w:szCs w:val="24"/>
          <w:lang w:val="ka-GE"/>
        </w:rPr>
        <w:t>ქ</w:t>
      </w:r>
      <w:r w:rsidR="007F55B9">
        <w:rPr>
          <w:rFonts w:ascii="Sylfaen" w:hAnsi="Sylfaen"/>
          <w:noProof/>
          <w:sz w:val="24"/>
          <w:szCs w:val="24"/>
          <w:lang w:val="ka-GE"/>
        </w:rPr>
        <w:t>მ</w:t>
      </w:r>
      <w:r w:rsidR="00C97142">
        <w:rPr>
          <w:rFonts w:ascii="Sylfaen" w:hAnsi="Sylfaen"/>
          <w:noProof/>
          <w:sz w:val="24"/>
          <w:szCs w:val="24"/>
          <w:lang w:val="ka-GE"/>
        </w:rPr>
        <w:t xml:space="preserve">ედების გზით, </w:t>
      </w:r>
      <w:r w:rsidR="007F55B9">
        <w:rPr>
          <w:rFonts w:ascii="Sylfaen" w:hAnsi="Sylfaen"/>
          <w:noProof/>
          <w:sz w:val="24"/>
          <w:szCs w:val="24"/>
          <w:lang w:val="ka-GE"/>
        </w:rPr>
        <w:t>ამოიღოს</w:t>
      </w:r>
      <w:r w:rsidR="00C97142">
        <w:rPr>
          <w:rFonts w:ascii="Sylfaen" w:hAnsi="Sylfaen"/>
          <w:noProof/>
          <w:sz w:val="24"/>
          <w:szCs w:val="24"/>
          <w:lang w:val="ka-GE"/>
        </w:rPr>
        <w:t xml:space="preserve"> აღნიშნული</w:t>
      </w:r>
      <w:r w:rsidR="00C97142" w:rsidRPr="00C30FC5">
        <w:rPr>
          <w:rFonts w:ascii="Sylfaen" w:hAnsi="Sylfaen"/>
          <w:noProof/>
          <w:sz w:val="24"/>
          <w:szCs w:val="24"/>
          <w:lang w:val="ka-GE"/>
        </w:rPr>
        <w:t xml:space="preserve"> </w:t>
      </w:r>
      <w:r w:rsidR="00C97142">
        <w:rPr>
          <w:rFonts w:ascii="Sylfaen" w:hAnsi="Sylfaen"/>
          <w:noProof/>
          <w:sz w:val="24"/>
          <w:szCs w:val="24"/>
          <w:lang w:val="ka-GE"/>
        </w:rPr>
        <w:t>სტანდარტები</w:t>
      </w:r>
      <w:r w:rsidR="00C97142" w:rsidRPr="00C30FC5">
        <w:rPr>
          <w:rFonts w:ascii="Sylfaen" w:hAnsi="Sylfaen"/>
          <w:noProof/>
          <w:sz w:val="24"/>
          <w:szCs w:val="24"/>
          <w:lang w:val="ka-GE"/>
        </w:rPr>
        <w:t xml:space="preserve"> ან</w:t>
      </w:r>
      <w:r w:rsidR="00C97142">
        <w:rPr>
          <w:rFonts w:ascii="Sylfaen" w:hAnsi="Sylfaen"/>
          <w:noProof/>
          <w:sz w:val="24"/>
          <w:szCs w:val="24"/>
          <w:lang w:val="ka-GE"/>
        </w:rPr>
        <w:t>/</w:t>
      </w:r>
      <w:r w:rsidR="00C97142" w:rsidRPr="00C30FC5">
        <w:rPr>
          <w:rFonts w:ascii="Sylfaen" w:hAnsi="Sylfaen"/>
          <w:noProof/>
          <w:sz w:val="24"/>
          <w:szCs w:val="24"/>
          <w:lang w:val="ka-GE"/>
        </w:rPr>
        <w:t>და სპეციფიკაციები</w:t>
      </w:r>
      <w:r w:rsidR="00C97142">
        <w:rPr>
          <w:rFonts w:ascii="Sylfaen" w:hAnsi="Sylfaen"/>
          <w:noProof/>
          <w:sz w:val="24"/>
          <w:szCs w:val="24"/>
          <w:lang w:val="ka-GE"/>
        </w:rPr>
        <w:t xml:space="preserve"> პირველი პუნქტით გათვალისწინებული </w:t>
      </w:r>
      <w:r w:rsidR="00C97142" w:rsidRPr="00C30FC5">
        <w:rPr>
          <w:rFonts w:ascii="Sylfaen" w:hAnsi="Sylfaen"/>
          <w:noProof/>
          <w:sz w:val="24"/>
          <w:szCs w:val="24"/>
          <w:lang w:val="ka-GE"/>
        </w:rPr>
        <w:t>სტანდარტები</w:t>
      </w:r>
      <w:r w:rsidR="00C97142">
        <w:rPr>
          <w:rFonts w:ascii="Sylfaen" w:hAnsi="Sylfaen"/>
          <w:noProof/>
          <w:sz w:val="24"/>
          <w:szCs w:val="24"/>
          <w:lang w:val="ka-GE"/>
        </w:rPr>
        <w:t>ს</w:t>
      </w:r>
      <w:r w:rsidR="00C97142" w:rsidRPr="00C30FC5">
        <w:rPr>
          <w:rFonts w:ascii="Sylfaen" w:hAnsi="Sylfaen"/>
          <w:noProof/>
          <w:sz w:val="24"/>
          <w:szCs w:val="24"/>
          <w:lang w:val="ka-GE"/>
        </w:rPr>
        <w:t xml:space="preserve"> ან</w:t>
      </w:r>
      <w:r w:rsidR="00C97142">
        <w:rPr>
          <w:rFonts w:ascii="Sylfaen" w:hAnsi="Sylfaen"/>
          <w:noProof/>
          <w:sz w:val="24"/>
          <w:szCs w:val="24"/>
          <w:lang w:val="ka-GE"/>
        </w:rPr>
        <w:t>/</w:t>
      </w:r>
      <w:r w:rsidR="00C97142" w:rsidRPr="00C30FC5">
        <w:rPr>
          <w:rFonts w:ascii="Sylfaen" w:hAnsi="Sylfaen"/>
          <w:noProof/>
          <w:sz w:val="24"/>
          <w:szCs w:val="24"/>
          <w:lang w:val="ka-GE"/>
        </w:rPr>
        <w:t>და სპეციფიკაციები</w:t>
      </w:r>
      <w:r w:rsidR="00C97142">
        <w:rPr>
          <w:rFonts w:ascii="Sylfaen" w:hAnsi="Sylfaen"/>
          <w:noProof/>
          <w:sz w:val="24"/>
          <w:szCs w:val="24"/>
          <w:lang w:val="ka-GE"/>
        </w:rPr>
        <w:t>ს ჩამონათვალიდან</w:t>
      </w:r>
      <w:r w:rsidRPr="00C30FC5">
        <w:rPr>
          <w:rFonts w:ascii="Sylfaen" w:hAnsi="Sylfaen"/>
          <w:noProof/>
          <w:sz w:val="24"/>
          <w:szCs w:val="24"/>
          <w:lang w:val="ka-GE"/>
        </w:rPr>
        <w:t>.</w:t>
      </w:r>
    </w:p>
    <w:p w:rsidR="00C30FC5" w:rsidRPr="00C30FC5" w:rsidRDefault="00C30FC5" w:rsidP="00C30FC5">
      <w:pPr>
        <w:spacing w:after="120" w:line="320" w:lineRule="atLeast"/>
        <w:ind w:left="720" w:hanging="720"/>
        <w:jc w:val="both"/>
        <w:rPr>
          <w:rFonts w:ascii="Sylfaen" w:hAnsi="Sylfaen"/>
          <w:noProof/>
          <w:sz w:val="24"/>
          <w:szCs w:val="24"/>
          <w:lang w:val="ka-GE"/>
        </w:rPr>
      </w:pPr>
      <w:r w:rsidRPr="00C30FC5">
        <w:rPr>
          <w:rFonts w:ascii="Sylfaen" w:hAnsi="Sylfaen"/>
          <w:noProof/>
          <w:sz w:val="24"/>
          <w:szCs w:val="24"/>
          <w:lang w:val="ka-GE"/>
        </w:rPr>
        <w:t xml:space="preserve">6. </w:t>
      </w:r>
      <w:r w:rsidR="00C97142">
        <w:rPr>
          <w:rFonts w:ascii="Sylfaen" w:hAnsi="Sylfaen"/>
          <w:noProof/>
          <w:sz w:val="24"/>
          <w:szCs w:val="24"/>
          <w:lang w:val="ka-GE"/>
        </w:rPr>
        <w:tab/>
      </w:r>
      <w:r w:rsidR="00C97142" w:rsidRPr="00C30FC5">
        <w:rPr>
          <w:rFonts w:ascii="Sylfaen" w:hAnsi="Sylfaen"/>
          <w:noProof/>
          <w:sz w:val="24"/>
          <w:szCs w:val="24"/>
          <w:lang w:val="ka-GE"/>
        </w:rPr>
        <w:t xml:space="preserve">იმ შემთხვევაში, </w:t>
      </w:r>
      <w:r w:rsidR="00C97142">
        <w:rPr>
          <w:rFonts w:ascii="Sylfaen" w:hAnsi="Sylfaen"/>
          <w:noProof/>
          <w:sz w:val="24"/>
          <w:szCs w:val="24"/>
          <w:lang w:val="ka-GE"/>
        </w:rPr>
        <w:t xml:space="preserve">თუ </w:t>
      </w:r>
      <w:r w:rsidR="00C97142" w:rsidRPr="00C30FC5">
        <w:rPr>
          <w:rFonts w:ascii="Sylfaen" w:hAnsi="Sylfaen"/>
          <w:noProof/>
          <w:sz w:val="24"/>
          <w:szCs w:val="24"/>
          <w:lang w:val="ka-GE"/>
        </w:rPr>
        <w:t xml:space="preserve">კომისიას </w:t>
      </w:r>
      <w:r w:rsidR="00C97142">
        <w:rPr>
          <w:rFonts w:ascii="Sylfaen" w:hAnsi="Sylfaen"/>
          <w:noProof/>
          <w:sz w:val="24"/>
          <w:szCs w:val="24"/>
          <w:lang w:val="ka-GE"/>
        </w:rPr>
        <w:t>ჩათვლის,</w:t>
      </w:r>
      <w:r w:rsidR="00C97142" w:rsidRPr="00C30FC5">
        <w:rPr>
          <w:rFonts w:ascii="Sylfaen" w:hAnsi="Sylfaen"/>
          <w:noProof/>
          <w:sz w:val="24"/>
          <w:szCs w:val="24"/>
          <w:lang w:val="ka-GE"/>
        </w:rPr>
        <w:t xml:space="preserve"> რომ </w:t>
      </w:r>
      <w:r w:rsidR="00C97142">
        <w:rPr>
          <w:rFonts w:ascii="Sylfaen" w:hAnsi="Sylfaen"/>
          <w:noProof/>
          <w:sz w:val="24"/>
          <w:szCs w:val="24"/>
          <w:lang w:val="ka-GE"/>
        </w:rPr>
        <w:t xml:space="preserve">მე-4 პუნქტით გათვალისწინებული </w:t>
      </w:r>
      <w:r w:rsidR="00C97142" w:rsidRPr="00C30FC5">
        <w:rPr>
          <w:rFonts w:ascii="Sylfaen" w:hAnsi="Sylfaen"/>
          <w:noProof/>
          <w:sz w:val="24"/>
          <w:szCs w:val="24"/>
          <w:lang w:val="ka-GE"/>
        </w:rPr>
        <w:t>სტანდარტები ან</w:t>
      </w:r>
      <w:r w:rsidR="00C97142">
        <w:rPr>
          <w:rFonts w:ascii="Sylfaen" w:hAnsi="Sylfaen"/>
          <w:noProof/>
          <w:sz w:val="24"/>
          <w:szCs w:val="24"/>
          <w:lang w:val="ka-GE"/>
        </w:rPr>
        <w:t>/</w:t>
      </w:r>
      <w:r w:rsidR="00C97142" w:rsidRPr="00C30FC5">
        <w:rPr>
          <w:rFonts w:ascii="Sylfaen" w:hAnsi="Sylfaen"/>
          <w:noProof/>
          <w:sz w:val="24"/>
          <w:szCs w:val="24"/>
          <w:lang w:val="ka-GE"/>
        </w:rPr>
        <w:t>და სპეციფიკაციები აღარ უწყობს ხელს ჰარმონიზებული ელექტრონული საკომუნიკაციო მომსახურების</w:t>
      </w:r>
      <w:r w:rsidR="00C97142">
        <w:rPr>
          <w:rFonts w:ascii="Sylfaen" w:hAnsi="Sylfaen"/>
          <w:noProof/>
          <w:sz w:val="24"/>
          <w:szCs w:val="24"/>
          <w:lang w:val="ka-GE"/>
        </w:rPr>
        <w:t xml:space="preserve"> </w:t>
      </w:r>
      <w:r w:rsidR="00C97142" w:rsidRPr="00C30FC5">
        <w:rPr>
          <w:rFonts w:ascii="Sylfaen" w:hAnsi="Sylfaen"/>
          <w:noProof/>
          <w:sz w:val="24"/>
          <w:szCs w:val="24"/>
          <w:lang w:val="ka-GE"/>
        </w:rPr>
        <w:t>უზრუნველყოფა</w:t>
      </w:r>
      <w:r w:rsidR="00C97142">
        <w:rPr>
          <w:rFonts w:ascii="Sylfaen" w:hAnsi="Sylfaen"/>
          <w:noProof/>
          <w:sz w:val="24"/>
          <w:szCs w:val="24"/>
          <w:lang w:val="ka-GE"/>
        </w:rPr>
        <w:t>ს</w:t>
      </w:r>
      <w:r w:rsidR="00C97142" w:rsidRPr="00C30FC5">
        <w:rPr>
          <w:rFonts w:ascii="Sylfaen" w:hAnsi="Sylfaen"/>
          <w:noProof/>
          <w:sz w:val="24"/>
          <w:szCs w:val="24"/>
          <w:lang w:val="ka-GE"/>
        </w:rPr>
        <w:t xml:space="preserve">, ან </w:t>
      </w:r>
      <w:r w:rsidR="00C97142">
        <w:rPr>
          <w:rFonts w:ascii="Sylfaen" w:hAnsi="Sylfaen"/>
          <w:noProof/>
          <w:sz w:val="24"/>
          <w:szCs w:val="24"/>
          <w:lang w:val="ka-GE"/>
        </w:rPr>
        <w:t>ისინი ვეღარ</w:t>
      </w:r>
      <w:r w:rsidR="00C97142" w:rsidRPr="00C30FC5">
        <w:rPr>
          <w:rFonts w:ascii="Sylfaen" w:hAnsi="Sylfaen"/>
          <w:noProof/>
          <w:sz w:val="24"/>
          <w:szCs w:val="24"/>
          <w:lang w:val="ka-GE"/>
        </w:rPr>
        <w:t xml:space="preserve"> აკმაყოფილებ</w:t>
      </w:r>
      <w:r w:rsidR="00C97142">
        <w:rPr>
          <w:rFonts w:ascii="Sylfaen" w:hAnsi="Sylfaen"/>
          <w:noProof/>
          <w:sz w:val="24"/>
          <w:szCs w:val="24"/>
          <w:lang w:val="ka-GE"/>
        </w:rPr>
        <w:t>ენ</w:t>
      </w:r>
      <w:r w:rsidR="00C97142" w:rsidRPr="00C30FC5">
        <w:rPr>
          <w:rFonts w:ascii="Sylfaen" w:hAnsi="Sylfaen"/>
          <w:noProof/>
          <w:sz w:val="24"/>
          <w:szCs w:val="24"/>
          <w:lang w:val="ka-GE"/>
        </w:rPr>
        <w:t xml:space="preserve"> მომხმარებელთა მოთხოვნილებებს ან ხელს </w:t>
      </w:r>
      <w:r w:rsidR="00C97142">
        <w:rPr>
          <w:rFonts w:ascii="Sylfaen" w:hAnsi="Sylfaen"/>
          <w:noProof/>
          <w:sz w:val="24"/>
          <w:szCs w:val="24"/>
          <w:lang w:val="ka-GE"/>
        </w:rPr>
        <w:t>უშლიან</w:t>
      </w:r>
      <w:r w:rsidR="00C97142" w:rsidRPr="00C30FC5">
        <w:rPr>
          <w:rFonts w:ascii="Sylfaen" w:hAnsi="Sylfaen"/>
          <w:noProof/>
          <w:sz w:val="24"/>
          <w:szCs w:val="24"/>
          <w:lang w:val="ka-GE"/>
        </w:rPr>
        <w:t xml:space="preserve"> </w:t>
      </w:r>
      <w:r w:rsidR="00C97142">
        <w:rPr>
          <w:rFonts w:ascii="Sylfaen" w:hAnsi="Sylfaen"/>
          <w:noProof/>
          <w:sz w:val="24"/>
          <w:szCs w:val="24"/>
          <w:lang w:val="ka-GE"/>
        </w:rPr>
        <w:t>ტექნოლოგიურ</w:t>
      </w:r>
      <w:r w:rsidR="00C97142" w:rsidRPr="00C30FC5">
        <w:rPr>
          <w:rFonts w:ascii="Sylfaen" w:hAnsi="Sylfaen"/>
          <w:noProof/>
          <w:sz w:val="24"/>
          <w:szCs w:val="24"/>
          <w:lang w:val="ka-GE"/>
        </w:rPr>
        <w:t xml:space="preserve"> განვითარება</w:t>
      </w:r>
      <w:r w:rsidR="00C97142">
        <w:rPr>
          <w:rFonts w:ascii="Sylfaen" w:hAnsi="Sylfaen"/>
          <w:noProof/>
          <w:sz w:val="24"/>
          <w:szCs w:val="24"/>
          <w:lang w:val="ka-GE"/>
        </w:rPr>
        <w:t>ს</w:t>
      </w:r>
      <w:r w:rsidR="00C97142" w:rsidRPr="00C30FC5">
        <w:rPr>
          <w:rFonts w:ascii="Sylfaen" w:hAnsi="Sylfaen"/>
          <w:noProof/>
          <w:sz w:val="24"/>
          <w:szCs w:val="24"/>
          <w:lang w:val="ka-GE"/>
        </w:rPr>
        <w:t>, იგი ვალდებულია,</w:t>
      </w:r>
      <w:r w:rsidR="00C97142">
        <w:rPr>
          <w:rFonts w:ascii="Sylfaen" w:hAnsi="Sylfaen"/>
          <w:noProof/>
          <w:sz w:val="24"/>
          <w:szCs w:val="24"/>
          <w:lang w:val="ka-GE"/>
        </w:rPr>
        <w:t xml:space="preserve"> მიმართოს შესაბამის ღონისძიებებს და გააუქმოს აღნიშნული</w:t>
      </w:r>
      <w:r w:rsidR="00C97142" w:rsidRPr="00C30FC5">
        <w:rPr>
          <w:rFonts w:ascii="Sylfaen" w:hAnsi="Sylfaen"/>
          <w:noProof/>
          <w:sz w:val="24"/>
          <w:szCs w:val="24"/>
          <w:lang w:val="ka-GE"/>
        </w:rPr>
        <w:t xml:space="preserve"> </w:t>
      </w:r>
      <w:r w:rsidR="00C97142">
        <w:rPr>
          <w:rFonts w:ascii="Sylfaen" w:hAnsi="Sylfaen"/>
          <w:noProof/>
          <w:sz w:val="24"/>
          <w:szCs w:val="24"/>
          <w:lang w:val="ka-GE"/>
        </w:rPr>
        <w:t>სტანდარტები</w:t>
      </w:r>
      <w:r w:rsidR="00C97142" w:rsidRPr="00C30FC5">
        <w:rPr>
          <w:rFonts w:ascii="Sylfaen" w:hAnsi="Sylfaen"/>
          <w:noProof/>
          <w:sz w:val="24"/>
          <w:szCs w:val="24"/>
          <w:lang w:val="ka-GE"/>
        </w:rPr>
        <w:t xml:space="preserve"> ან</w:t>
      </w:r>
      <w:r w:rsidR="00C97142">
        <w:rPr>
          <w:rFonts w:ascii="Sylfaen" w:hAnsi="Sylfaen"/>
          <w:noProof/>
          <w:sz w:val="24"/>
          <w:szCs w:val="24"/>
          <w:lang w:val="ka-GE"/>
        </w:rPr>
        <w:t>/</w:t>
      </w:r>
      <w:r w:rsidR="00C97142" w:rsidRPr="00C30FC5">
        <w:rPr>
          <w:rFonts w:ascii="Sylfaen" w:hAnsi="Sylfaen"/>
          <w:noProof/>
          <w:sz w:val="24"/>
          <w:szCs w:val="24"/>
          <w:lang w:val="ka-GE"/>
        </w:rPr>
        <w:t>და სპეციფიკაციები</w:t>
      </w:r>
      <w:r w:rsidR="00C97142">
        <w:rPr>
          <w:rFonts w:ascii="Sylfaen" w:hAnsi="Sylfaen"/>
          <w:noProof/>
          <w:sz w:val="24"/>
          <w:szCs w:val="24"/>
          <w:lang w:val="ka-GE"/>
        </w:rPr>
        <w:t xml:space="preserve"> პირველი პუნქტით გათვალისწინებული </w:t>
      </w:r>
      <w:r w:rsidR="00C97142" w:rsidRPr="00C30FC5">
        <w:rPr>
          <w:rFonts w:ascii="Sylfaen" w:hAnsi="Sylfaen"/>
          <w:noProof/>
          <w:sz w:val="24"/>
          <w:szCs w:val="24"/>
          <w:lang w:val="ka-GE"/>
        </w:rPr>
        <w:t>სტანდარტები</w:t>
      </w:r>
      <w:r w:rsidR="00C97142">
        <w:rPr>
          <w:rFonts w:ascii="Sylfaen" w:hAnsi="Sylfaen"/>
          <w:noProof/>
          <w:sz w:val="24"/>
          <w:szCs w:val="24"/>
          <w:lang w:val="ka-GE"/>
        </w:rPr>
        <w:t>ს</w:t>
      </w:r>
      <w:r w:rsidR="00C97142" w:rsidRPr="00C30FC5">
        <w:rPr>
          <w:rFonts w:ascii="Sylfaen" w:hAnsi="Sylfaen"/>
          <w:noProof/>
          <w:sz w:val="24"/>
          <w:szCs w:val="24"/>
          <w:lang w:val="ka-GE"/>
        </w:rPr>
        <w:t xml:space="preserve"> ან</w:t>
      </w:r>
      <w:r w:rsidR="00C97142">
        <w:rPr>
          <w:rFonts w:ascii="Sylfaen" w:hAnsi="Sylfaen"/>
          <w:noProof/>
          <w:sz w:val="24"/>
          <w:szCs w:val="24"/>
          <w:lang w:val="ka-GE"/>
        </w:rPr>
        <w:t>/</w:t>
      </w:r>
      <w:r w:rsidR="00C97142" w:rsidRPr="00C30FC5">
        <w:rPr>
          <w:rFonts w:ascii="Sylfaen" w:hAnsi="Sylfaen"/>
          <w:noProof/>
          <w:sz w:val="24"/>
          <w:szCs w:val="24"/>
          <w:lang w:val="ka-GE"/>
        </w:rPr>
        <w:t>და სპეციფიკაციები</w:t>
      </w:r>
      <w:r w:rsidR="00C97142">
        <w:rPr>
          <w:rFonts w:ascii="Sylfaen" w:hAnsi="Sylfaen"/>
          <w:noProof/>
          <w:sz w:val="24"/>
          <w:szCs w:val="24"/>
          <w:lang w:val="ka-GE"/>
        </w:rPr>
        <w:t>ს ჩამონათვალიდან</w:t>
      </w:r>
      <w:r w:rsidRPr="00C30FC5">
        <w:rPr>
          <w:rFonts w:ascii="Sylfaen" w:hAnsi="Sylfaen"/>
          <w:noProof/>
          <w:sz w:val="24"/>
          <w:szCs w:val="24"/>
          <w:lang w:val="ka-GE"/>
        </w:rPr>
        <w:t>.</w:t>
      </w:r>
    </w:p>
    <w:p w:rsidR="00C97142" w:rsidRDefault="00C97142" w:rsidP="00C30FC5">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6</w:t>
      </w:r>
      <w:r w:rsidR="00C30FC5" w:rsidRPr="00C30FC5">
        <w:rPr>
          <w:rFonts w:ascii="Sylfaen" w:hAnsi="Sylfaen"/>
          <w:noProof/>
          <w:sz w:val="24"/>
          <w:szCs w:val="24"/>
          <w:lang w:val="ka-GE"/>
        </w:rPr>
        <w:t xml:space="preserve">ა. </w:t>
      </w:r>
      <w:r>
        <w:rPr>
          <w:rFonts w:ascii="Sylfaen" w:hAnsi="Sylfaen"/>
          <w:noProof/>
          <w:sz w:val="24"/>
          <w:szCs w:val="24"/>
          <w:lang w:val="ka-GE"/>
        </w:rPr>
        <w:tab/>
        <w:t xml:space="preserve">მე-4 პუნქტით გათვალისწინებული წინამდებარე დირექტივის არა-არსებითი მნიშვნელობის მქონე ელემენტებში ცვლილებების განსახორციელებლად შემუშავებული ღონისძიებები, მისი დამატების გზით, მიიღება </w:t>
      </w:r>
      <w:r w:rsidRPr="00214B68">
        <w:rPr>
          <w:rFonts w:ascii="Sylfaen" w:hAnsi="Sylfaen"/>
          <w:noProof/>
          <w:sz w:val="24"/>
          <w:szCs w:val="24"/>
          <w:lang w:val="ka-GE"/>
        </w:rPr>
        <w:t>მარეგულირებელი პროცედურ</w:t>
      </w:r>
      <w:r>
        <w:rPr>
          <w:rFonts w:ascii="Sylfaen" w:hAnsi="Sylfaen"/>
          <w:noProof/>
          <w:sz w:val="24"/>
          <w:szCs w:val="24"/>
          <w:lang w:val="ka-GE"/>
        </w:rPr>
        <w:t>ის თანახმად,</w:t>
      </w:r>
      <w:r w:rsidRPr="00214B68">
        <w:rPr>
          <w:rFonts w:ascii="Sylfaen" w:hAnsi="Sylfaen"/>
          <w:noProof/>
          <w:sz w:val="24"/>
          <w:szCs w:val="24"/>
          <w:lang w:val="ka-GE"/>
        </w:rPr>
        <w:t xml:space="preserve"> 22</w:t>
      </w:r>
      <w:r>
        <w:rPr>
          <w:rFonts w:ascii="Sylfaen" w:hAnsi="Sylfaen"/>
          <w:noProof/>
          <w:sz w:val="24"/>
          <w:szCs w:val="24"/>
          <w:lang w:val="ka-GE"/>
        </w:rPr>
        <w:t xml:space="preserve">(3) </w:t>
      </w:r>
      <w:r w:rsidRPr="00214B68">
        <w:rPr>
          <w:rFonts w:ascii="Sylfaen" w:hAnsi="Sylfaen"/>
          <w:noProof/>
          <w:sz w:val="24"/>
          <w:szCs w:val="24"/>
          <w:lang w:val="ka-GE"/>
        </w:rPr>
        <w:t>მუხლი</w:t>
      </w:r>
      <w:r>
        <w:rPr>
          <w:rFonts w:ascii="Sylfaen" w:hAnsi="Sylfaen"/>
          <w:noProof/>
          <w:sz w:val="24"/>
          <w:szCs w:val="24"/>
          <w:lang w:val="ka-GE"/>
        </w:rPr>
        <w:t>თ გათვალისწინებული სიფრთხილის ზომების დაცვით.</w:t>
      </w:r>
    </w:p>
    <w:p w:rsidR="00285DF8" w:rsidRDefault="00C30FC5" w:rsidP="00C30FC5">
      <w:pPr>
        <w:spacing w:after="120" w:line="320" w:lineRule="atLeast"/>
        <w:ind w:left="720" w:hanging="720"/>
        <w:jc w:val="both"/>
        <w:rPr>
          <w:rFonts w:ascii="Sylfaen" w:hAnsi="Sylfaen"/>
          <w:noProof/>
          <w:sz w:val="24"/>
          <w:szCs w:val="24"/>
          <w:lang w:val="ka-GE"/>
        </w:rPr>
      </w:pPr>
      <w:r w:rsidRPr="00C30FC5">
        <w:rPr>
          <w:rFonts w:ascii="Sylfaen" w:hAnsi="Sylfaen"/>
          <w:noProof/>
          <w:sz w:val="24"/>
          <w:szCs w:val="24"/>
          <w:lang w:val="ka-GE"/>
        </w:rPr>
        <w:t xml:space="preserve">7. </w:t>
      </w:r>
      <w:r w:rsidR="00C97142">
        <w:rPr>
          <w:rFonts w:ascii="Sylfaen" w:hAnsi="Sylfaen"/>
          <w:noProof/>
          <w:sz w:val="24"/>
          <w:szCs w:val="24"/>
          <w:lang w:val="ka-GE"/>
        </w:rPr>
        <w:tab/>
        <w:t>წინამდებარე</w:t>
      </w:r>
      <w:r w:rsidRPr="00C30FC5">
        <w:rPr>
          <w:rFonts w:ascii="Sylfaen" w:hAnsi="Sylfaen"/>
          <w:noProof/>
          <w:sz w:val="24"/>
          <w:szCs w:val="24"/>
          <w:lang w:val="ka-GE"/>
        </w:rPr>
        <w:t xml:space="preserve"> მუხლი არ </w:t>
      </w:r>
      <w:r w:rsidR="007F55B9">
        <w:rPr>
          <w:rFonts w:ascii="Sylfaen" w:hAnsi="Sylfaen"/>
          <w:noProof/>
          <w:sz w:val="24"/>
          <w:szCs w:val="24"/>
          <w:lang w:val="ka-GE"/>
        </w:rPr>
        <w:t>მოქმედებს</w:t>
      </w:r>
      <w:r w:rsidRPr="00C30FC5">
        <w:rPr>
          <w:rFonts w:ascii="Sylfaen" w:hAnsi="Sylfaen"/>
          <w:noProof/>
          <w:sz w:val="24"/>
          <w:szCs w:val="24"/>
          <w:lang w:val="ka-GE"/>
        </w:rPr>
        <w:t xml:space="preserve"> ნებისმიერ აუცილებელ მოთხოვნ</w:t>
      </w:r>
      <w:r w:rsidR="00C97142">
        <w:rPr>
          <w:rFonts w:ascii="Sylfaen" w:hAnsi="Sylfaen"/>
          <w:noProof/>
          <w:sz w:val="24"/>
          <w:szCs w:val="24"/>
          <w:lang w:val="ka-GE"/>
        </w:rPr>
        <w:t>აზე</w:t>
      </w:r>
      <w:r w:rsidRPr="00C30FC5">
        <w:rPr>
          <w:rFonts w:ascii="Sylfaen" w:hAnsi="Sylfaen"/>
          <w:noProof/>
          <w:sz w:val="24"/>
          <w:szCs w:val="24"/>
          <w:lang w:val="ka-GE"/>
        </w:rPr>
        <w:t>, ინტერფეისი</w:t>
      </w:r>
      <w:r w:rsidR="00C97142">
        <w:rPr>
          <w:rFonts w:ascii="Sylfaen" w:hAnsi="Sylfaen"/>
          <w:noProof/>
          <w:sz w:val="24"/>
          <w:szCs w:val="24"/>
          <w:lang w:val="ka-GE"/>
        </w:rPr>
        <w:t>ს</w:t>
      </w:r>
      <w:r w:rsidRPr="00C30FC5">
        <w:rPr>
          <w:rFonts w:ascii="Sylfaen" w:hAnsi="Sylfaen"/>
          <w:noProof/>
          <w:sz w:val="24"/>
          <w:szCs w:val="24"/>
          <w:lang w:val="ka-GE"/>
        </w:rPr>
        <w:t xml:space="preserve"> სპეციფიკაციებ</w:t>
      </w:r>
      <w:r w:rsidR="00C97142">
        <w:rPr>
          <w:rFonts w:ascii="Sylfaen" w:hAnsi="Sylfaen"/>
          <w:noProof/>
          <w:sz w:val="24"/>
          <w:szCs w:val="24"/>
          <w:lang w:val="ka-GE"/>
        </w:rPr>
        <w:t>სა</w:t>
      </w:r>
      <w:r w:rsidRPr="00C30FC5">
        <w:rPr>
          <w:rFonts w:ascii="Sylfaen" w:hAnsi="Sylfaen"/>
          <w:noProof/>
          <w:sz w:val="24"/>
          <w:szCs w:val="24"/>
          <w:lang w:val="ka-GE"/>
        </w:rPr>
        <w:t xml:space="preserve"> </w:t>
      </w:r>
      <w:r w:rsidR="00C97142">
        <w:rPr>
          <w:rFonts w:ascii="Sylfaen" w:hAnsi="Sylfaen"/>
          <w:noProof/>
          <w:sz w:val="24"/>
          <w:szCs w:val="24"/>
          <w:lang w:val="ka-GE"/>
        </w:rPr>
        <w:t>თუ</w:t>
      </w:r>
      <w:r w:rsidRPr="00C30FC5">
        <w:rPr>
          <w:rFonts w:ascii="Sylfaen" w:hAnsi="Sylfaen"/>
          <w:noProof/>
          <w:sz w:val="24"/>
          <w:szCs w:val="24"/>
          <w:lang w:val="ka-GE"/>
        </w:rPr>
        <w:t xml:space="preserve"> </w:t>
      </w:r>
      <w:r w:rsidR="00C97142">
        <w:rPr>
          <w:rFonts w:ascii="Sylfaen" w:hAnsi="Sylfaen"/>
          <w:noProof/>
          <w:sz w:val="24"/>
          <w:szCs w:val="24"/>
          <w:lang w:val="ka-GE"/>
        </w:rPr>
        <w:t>ჰარმონიზებულ</w:t>
      </w:r>
      <w:r w:rsidRPr="00C30FC5">
        <w:rPr>
          <w:rFonts w:ascii="Sylfaen" w:hAnsi="Sylfaen"/>
          <w:noProof/>
          <w:sz w:val="24"/>
          <w:szCs w:val="24"/>
          <w:lang w:val="ka-GE"/>
        </w:rPr>
        <w:t xml:space="preserve"> სტანდარტებ</w:t>
      </w:r>
      <w:r w:rsidR="00C97142">
        <w:rPr>
          <w:rFonts w:ascii="Sylfaen" w:hAnsi="Sylfaen"/>
          <w:noProof/>
          <w:sz w:val="24"/>
          <w:szCs w:val="24"/>
          <w:lang w:val="ka-GE"/>
        </w:rPr>
        <w:t>ზე,</w:t>
      </w:r>
      <w:r w:rsidRPr="00C30FC5">
        <w:rPr>
          <w:rFonts w:ascii="Sylfaen" w:hAnsi="Sylfaen"/>
          <w:noProof/>
          <w:sz w:val="24"/>
          <w:szCs w:val="24"/>
          <w:lang w:val="ka-GE"/>
        </w:rPr>
        <w:t xml:space="preserve"> </w:t>
      </w:r>
      <w:r w:rsidR="00C97142">
        <w:rPr>
          <w:rFonts w:ascii="Sylfaen" w:hAnsi="Sylfaen"/>
          <w:noProof/>
          <w:sz w:val="24"/>
          <w:szCs w:val="24"/>
          <w:lang w:val="ka-GE"/>
        </w:rPr>
        <w:t>რომელთა მიმართაც გამოიყენება</w:t>
      </w:r>
      <w:r w:rsidRPr="00C30FC5">
        <w:rPr>
          <w:rFonts w:ascii="Sylfaen" w:hAnsi="Sylfaen"/>
          <w:noProof/>
          <w:sz w:val="24"/>
          <w:szCs w:val="24"/>
          <w:lang w:val="ka-GE"/>
        </w:rPr>
        <w:t xml:space="preserve"> </w:t>
      </w:r>
      <w:r w:rsidR="00F41A97">
        <w:rPr>
          <w:rFonts w:ascii="Sylfaen" w:hAnsi="Sylfaen"/>
          <w:noProof/>
          <w:sz w:val="24"/>
          <w:szCs w:val="24"/>
          <w:lang w:val="ru-RU"/>
        </w:rPr>
        <w:t>№</w:t>
      </w:r>
      <w:r w:rsidR="00C97142">
        <w:rPr>
          <w:rFonts w:ascii="Sylfaen" w:hAnsi="Sylfaen"/>
          <w:noProof/>
          <w:sz w:val="24"/>
          <w:szCs w:val="24"/>
          <w:lang w:val="ka-GE"/>
        </w:rPr>
        <w:t>1999/5/</w:t>
      </w:r>
      <w:r w:rsidRPr="00C30FC5">
        <w:rPr>
          <w:rFonts w:ascii="Sylfaen" w:hAnsi="Sylfaen"/>
          <w:noProof/>
          <w:sz w:val="24"/>
          <w:szCs w:val="24"/>
          <w:lang w:val="ka-GE"/>
        </w:rPr>
        <w:t xml:space="preserve">EC </w:t>
      </w:r>
      <w:r w:rsidR="00C97142">
        <w:rPr>
          <w:rFonts w:ascii="Sylfaen" w:hAnsi="Sylfaen"/>
          <w:noProof/>
          <w:sz w:val="24"/>
          <w:szCs w:val="24"/>
          <w:lang w:val="ka-GE"/>
        </w:rPr>
        <w:t>დირექტივით გათვალისწინებული დებულებები.</w:t>
      </w:r>
    </w:p>
    <w:p w:rsidR="00C97142" w:rsidRDefault="00C97142" w:rsidP="007F55B9">
      <w:pPr>
        <w:spacing w:after="0" w:line="320" w:lineRule="atLeast"/>
        <w:ind w:left="720" w:hanging="720"/>
        <w:jc w:val="both"/>
        <w:rPr>
          <w:rFonts w:ascii="Sylfaen" w:hAnsi="Sylfaen"/>
          <w:noProof/>
          <w:sz w:val="24"/>
          <w:szCs w:val="24"/>
          <w:lang w:val="ka-GE"/>
        </w:rPr>
      </w:pPr>
    </w:p>
    <w:p w:rsidR="00C97142" w:rsidRDefault="00C97142" w:rsidP="007F55B9">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18</w:t>
      </w:r>
    </w:p>
    <w:p w:rsidR="00C97142" w:rsidRDefault="002E5700" w:rsidP="00C97142">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ციფრული ინტერაქტიული სატელევიზიო მომსახურებების თავსებადობა</w:t>
      </w:r>
    </w:p>
    <w:p w:rsidR="002E5700" w:rsidRPr="002E5700" w:rsidRDefault="002E5700" w:rsidP="002E5700">
      <w:pPr>
        <w:spacing w:after="120" w:line="320" w:lineRule="atLeast"/>
        <w:ind w:left="720" w:hanging="720"/>
        <w:jc w:val="both"/>
        <w:rPr>
          <w:rFonts w:ascii="Sylfaen" w:hAnsi="Sylfaen"/>
          <w:noProof/>
          <w:sz w:val="24"/>
          <w:szCs w:val="24"/>
          <w:lang w:val="ka-GE"/>
        </w:rPr>
      </w:pPr>
      <w:r w:rsidRPr="002E5700">
        <w:rPr>
          <w:rFonts w:ascii="Sylfaen" w:hAnsi="Sylfaen"/>
          <w:noProof/>
          <w:sz w:val="24"/>
          <w:szCs w:val="24"/>
          <w:lang w:val="ka-GE"/>
        </w:rPr>
        <w:t xml:space="preserve">1. </w:t>
      </w:r>
      <w:r>
        <w:rPr>
          <w:rFonts w:ascii="Sylfaen" w:hAnsi="Sylfaen"/>
          <w:noProof/>
          <w:sz w:val="24"/>
          <w:szCs w:val="24"/>
          <w:lang w:val="ka-GE"/>
        </w:rPr>
        <w:tab/>
      </w:r>
      <w:r w:rsidRPr="002E5700">
        <w:rPr>
          <w:rFonts w:ascii="Sylfaen" w:hAnsi="Sylfaen"/>
          <w:noProof/>
          <w:sz w:val="24"/>
          <w:szCs w:val="24"/>
          <w:lang w:val="ka-GE"/>
        </w:rPr>
        <w:t xml:space="preserve">იმისათვის, რომ </w:t>
      </w:r>
      <w:r w:rsidR="007F55B9">
        <w:rPr>
          <w:rFonts w:ascii="Sylfaen" w:hAnsi="Sylfaen"/>
          <w:noProof/>
          <w:sz w:val="24"/>
          <w:szCs w:val="24"/>
          <w:lang w:val="ka-GE"/>
        </w:rPr>
        <w:t>უზრუნველყონ</w:t>
      </w:r>
      <w:r w:rsidRPr="002E5700">
        <w:rPr>
          <w:rFonts w:ascii="Sylfaen" w:hAnsi="Sylfaen"/>
          <w:noProof/>
          <w:sz w:val="24"/>
          <w:szCs w:val="24"/>
          <w:lang w:val="ka-GE"/>
        </w:rPr>
        <w:t xml:space="preserve"> ინფორმაციის </w:t>
      </w:r>
      <w:r w:rsidR="007F55B9">
        <w:rPr>
          <w:rFonts w:ascii="Sylfaen" w:hAnsi="Sylfaen"/>
          <w:noProof/>
          <w:sz w:val="24"/>
          <w:szCs w:val="24"/>
          <w:lang w:val="ka-GE"/>
        </w:rPr>
        <w:t>თავისუფალი</w:t>
      </w:r>
      <w:r w:rsidRPr="002E5700">
        <w:rPr>
          <w:rFonts w:ascii="Sylfaen" w:hAnsi="Sylfaen"/>
          <w:noProof/>
          <w:sz w:val="24"/>
          <w:szCs w:val="24"/>
          <w:lang w:val="ka-GE"/>
        </w:rPr>
        <w:t xml:space="preserve"> მიმოქცევა, მედი</w:t>
      </w:r>
      <w:r w:rsidR="007F55B9">
        <w:rPr>
          <w:rFonts w:ascii="Sylfaen" w:hAnsi="Sylfaen"/>
          <w:noProof/>
          <w:sz w:val="24"/>
          <w:szCs w:val="24"/>
          <w:lang w:val="ka-GE"/>
        </w:rPr>
        <w:t>ა</w:t>
      </w:r>
      <w:r w:rsidRPr="002E5700">
        <w:rPr>
          <w:rFonts w:ascii="Sylfaen" w:hAnsi="Sylfaen"/>
          <w:noProof/>
          <w:sz w:val="24"/>
          <w:szCs w:val="24"/>
          <w:lang w:val="ka-GE"/>
        </w:rPr>
        <w:t xml:space="preserve"> </w:t>
      </w:r>
      <w:r>
        <w:rPr>
          <w:rFonts w:ascii="Sylfaen" w:hAnsi="Sylfaen"/>
          <w:noProof/>
          <w:sz w:val="24"/>
          <w:szCs w:val="24"/>
          <w:lang w:val="ka-GE"/>
        </w:rPr>
        <w:t>პლურალიზმ</w:t>
      </w:r>
      <w:r w:rsidR="007F55B9">
        <w:rPr>
          <w:rFonts w:ascii="Sylfaen" w:hAnsi="Sylfaen"/>
          <w:noProof/>
          <w:sz w:val="24"/>
          <w:szCs w:val="24"/>
          <w:lang w:val="ka-GE"/>
        </w:rPr>
        <w:t>ი</w:t>
      </w:r>
      <w:r w:rsidRPr="002E5700">
        <w:rPr>
          <w:rFonts w:ascii="Sylfaen" w:hAnsi="Sylfaen"/>
          <w:noProof/>
          <w:sz w:val="24"/>
          <w:szCs w:val="24"/>
          <w:lang w:val="ka-GE"/>
        </w:rPr>
        <w:t xml:space="preserve"> და </w:t>
      </w:r>
      <w:r>
        <w:rPr>
          <w:rFonts w:ascii="Sylfaen" w:hAnsi="Sylfaen"/>
          <w:noProof/>
          <w:sz w:val="24"/>
          <w:szCs w:val="24"/>
          <w:lang w:val="ka-GE"/>
        </w:rPr>
        <w:t>კულტურულ</w:t>
      </w:r>
      <w:r w:rsidR="007F55B9">
        <w:rPr>
          <w:rFonts w:ascii="Sylfaen" w:hAnsi="Sylfaen"/>
          <w:noProof/>
          <w:sz w:val="24"/>
          <w:szCs w:val="24"/>
          <w:lang w:val="ka-GE"/>
        </w:rPr>
        <w:t>ი</w:t>
      </w:r>
      <w:r w:rsidRPr="002E5700">
        <w:rPr>
          <w:rFonts w:ascii="Sylfaen" w:hAnsi="Sylfaen"/>
          <w:noProof/>
          <w:sz w:val="24"/>
          <w:szCs w:val="24"/>
          <w:lang w:val="ka-GE"/>
        </w:rPr>
        <w:t xml:space="preserve"> მრავალფეროვნება,</w:t>
      </w:r>
      <w:r>
        <w:rPr>
          <w:rFonts w:ascii="Sylfaen" w:hAnsi="Sylfaen"/>
          <w:noProof/>
          <w:sz w:val="24"/>
          <w:szCs w:val="24"/>
          <w:lang w:val="ka-GE"/>
        </w:rPr>
        <w:t xml:space="preserve"> ევროკავშირის</w:t>
      </w:r>
      <w:r w:rsidRPr="002E5700">
        <w:rPr>
          <w:rFonts w:ascii="Sylfaen" w:hAnsi="Sylfaen"/>
          <w:noProof/>
          <w:sz w:val="24"/>
          <w:szCs w:val="24"/>
          <w:lang w:val="ka-GE"/>
        </w:rPr>
        <w:t xml:space="preserve"> წევრმა სახელმწიფოებმა </w:t>
      </w:r>
      <w:r>
        <w:rPr>
          <w:rFonts w:ascii="Sylfaen" w:hAnsi="Sylfaen"/>
          <w:noProof/>
          <w:sz w:val="24"/>
          <w:szCs w:val="24"/>
          <w:lang w:val="ka-GE"/>
        </w:rPr>
        <w:t xml:space="preserve">ხელი </w:t>
      </w:r>
      <w:r w:rsidRPr="002E5700">
        <w:rPr>
          <w:rFonts w:ascii="Sylfaen" w:hAnsi="Sylfaen"/>
          <w:noProof/>
          <w:sz w:val="24"/>
          <w:szCs w:val="24"/>
          <w:lang w:val="ka-GE"/>
        </w:rPr>
        <w:t xml:space="preserve">უნდა </w:t>
      </w:r>
      <w:r>
        <w:rPr>
          <w:rFonts w:ascii="Sylfaen" w:hAnsi="Sylfaen"/>
          <w:noProof/>
          <w:sz w:val="24"/>
          <w:szCs w:val="24"/>
          <w:lang w:val="ka-GE"/>
        </w:rPr>
        <w:t>შეუწყონ</w:t>
      </w:r>
      <w:r w:rsidRPr="002E5700">
        <w:rPr>
          <w:rFonts w:ascii="Sylfaen" w:hAnsi="Sylfaen"/>
          <w:noProof/>
          <w:sz w:val="24"/>
          <w:szCs w:val="24"/>
          <w:lang w:val="ka-GE"/>
        </w:rPr>
        <w:t xml:space="preserve">, </w:t>
      </w:r>
      <w:r>
        <w:rPr>
          <w:rFonts w:ascii="Sylfaen" w:hAnsi="Sylfaen"/>
          <w:noProof/>
          <w:sz w:val="24"/>
          <w:szCs w:val="24"/>
          <w:lang w:val="ka-GE"/>
        </w:rPr>
        <w:t>17(2)</w:t>
      </w:r>
      <w:r w:rsidRPr="002E5700">
        <w:rPr>
          <w:rFonts w:ascii="Sylfaen" w:hAnsi="Sylfaen"/>
          <w:noProof/>
          <w:sz w:val="24"/>
          <w:szCs w:val="24"/>
          <w:lang w:val="ka-GE"/>
        </w:rPr>
        <w:t xml:space="preserve"> </w:t>
      </w:r>
      <w:r>
        <w:rPr>
          <w:rFonts w:ascii="Sylfaen" w:hAnsi="Sylfaen"/>
          <w:noProof/>
          <w:sz w:val="24"/>
          <w:szCs w:val="24"/>
          <w:lang w:val="ka-GE"/>
        </w:rPr>
        <w:t>მუხლით გათვალისწინებული</w:t>
      </w:r>
      <w:r w:rsidRPr="002E5700">
        <w:rPr>
          <w:rFonts w:ascii="Sylfaen" w:hAnsi="Sylfaen"/>
          <w:noProof/>
          <w:sz w:val="24"/>
          <w:szCs w:val="24"/>
          <w:lang w:val="ka-GE"/>
        </w:rPr>
        <w:t xml:space="preserve"> დებულებების</w:t>
      </w:r>
      <w:r>
        <w:rPr>
          <w:rFonts w:ascii="Sylfaen" w:hAnsi="Sylfaen"/>
          <w:noProof/>
          <w:sz w:val="24"/>
          <w:szCs w:val="24"/>
          <w:lang w:val="ka-GE"/>
        </w:rPr>
        <w:t xml:space="preserve"> </w:t>
      </w:r>
      <w:r w:rsidRPr="002E5700">
        <w:rPr>
          <w:rFonts w:ascii="Sylfaen" w:hAnsi="Sylfaen"/>
          <w:noProof/>
          <w:sz w:val="24"/>
          <w:szCs w:val="24"/>
          <w:lang w:val="ka-GE"/>
        </w:rPr>
        <w:t>შესაბამისად</w:t>
      </w:r>
      <w:r>
        <w:rPr>
          <w:rFonts w:ascii="Sylfaen" w:hAnsi="Sylfaen"/>
          <w:noProof/>
          <w:sz w:val="24"/>
          <w:szCs w:val="24"/>
          <w:lang w:val="ka-GE"/>
        </w:rPr>
        <w:t>:</w:t>
      </w:r>
    </w:p>
    <w:p w:rsidR="002E5700" w:rsidRDefault="002E5700" w:rsidP="002E5700">
      <w:pPr>
        <w:spacing w:after="120" w:line="320" w:lineRule="atLeast"/>
        <w:ind w:left="1260" w:hanging="540"/>
        <w:jc w:val="both"/>
        <w:rPr>
          <w:rFonts w:ascii="Sylfaen" w:hAnsi="Sylfaen"/>
          <w:noProof/>
          <w:sz w:val="24"/>
          <w:szCs w:val="24"/>
          <w:lang w:val="ka-GE"/>
        </w:rPr>
      </w:pPr>
      <w:r w:rsidRPr="002E5700">
        <w:rPr>
          <w:rFonts w:ascii="Sylfaen" w:hAnsi="Sylfaen"/>
          <w:noProof/>
          <w:sz w:val="24"/>
          <w:szCs w:val="24"/>
          <w:lang w:val="ka-GE"/>
        </w:rPr>
        <w:t>(</w:t>
      </w:r>
      <w:r>
        <w:rPr>
          <w:rFonts w:ascii="Sylfaen" w:hAnsi="Sylfaen"/>
          <w:noProof/>
          <w:sz w:val="24"/>
          <w:szCs w:val="24"/>
          <w:lang w:val="ka-GE"/>
        </w:rPr>
        <w:t>ა)</w:t>
      </w:r>
      <w:r>
        <w:rPr>
          <w:rFonts w:ascii="Sylfaen" w:hAnsi="Sylfaen"/>
          <w:noProof/>
          <w:sz w:val="24"/>
          <w:szCs w:val="24"/>
          <w:lang w:val="ka-GE"/>
        </w:rPr>
        <w:tab/>
      </w:r>
      <w:r w:rsidRPr="002E5700">
        <w:rPr>
          <w:rFonts w:ascii="Sylfaen" w:hAnsi="Sylfaen"/>
          <w:noProof/>
          <w:sz w:val="24"/>
          <w:szCs w:val="24"/>
          <w:lang w:val="ka-GE"/>
        </w:rPr>
        <w:t xml:space="preserve">ციფრული ინტერაქტიული </w:t>
      </w:r>
      <w:r>
        <w:rPr>
          <w:rFonts w:ascii="Sylfaen" w:hAnsi="Sylfaen"/>
          <w:noProof/>
          <w:sz w:val="24"/>
          <w:szCs w:val="24"/>
          <w:lang w:val="ka-GE"/>
        </w:rPr>
        <w:t>სატელევიზიო მომსახურებების</w:t>
      </w:r>
      <w:r w:rsidRPr="002E5700">
        <w:rPr>
          <w:rFonts w:ascii="Sylfaen" w:hAnsi="Sylfaen"/>
          <w:noProof/>
          <w:sz w:val="24"/>
          <w:szCs w:val="24"/>
          <w:lang w:val="ka-GE"/>
        </w:rPr>
        <w:t xml:space="preserve"> პროვაიდერებ</w:t>
      </w:r>
      <w:r>
        <w:rPr>
          <w:rFonts w:ascii="Sylfaen" w:hAnsi="Sylfaen"/>
          <w:noProof/>
          <w:sz w:val="24"/>
          <w:szCs w:val="24"/>
          <w:lang w:val="ka-GE"/>
        </w:rPr>
        <w:t>ს</w:t>
      </w:r>
      <w:r w:rsidR="006E5D58">
        <w:rPr>
          <w:rFonts w:ascii="Sylfaen" w:hAnsi="Sylfaen"/>
          <w:noProof/>
          <w:sz w:val="24"/>
          <w:szCs w:val="24"/>
          <w:lang w:val="ka-GE"/>
        </w:rPr>
        <w:t>,</w:t>
      </w:r>
      <w:r w:rsidRPr="002E5700">
        <w:rPr>
          <w:rFonts w:ascii="Sylfaen" w:hAnsi="Sylfaen"/>
          <w:noProof/>
          <w:sz w:val="24"/>
          <w:szCs w:val="24"/>
          <w:lang w:val="ka-GE"/>
        </w:rPr>
        <w:t xml:space="preserve"> </w:t>
      </w:r>
      <w:r>
        <w:rPr>
          <w:rFonts w:ascii="Sylfaen" w:hAnsi="Sylfaen"/>
          <w:noProof/>
          <w:sz w:val="24"/>
          <w:szCs w:val="24"/>
          <w:lang w:val="ka-GE"/>
        </w:rPr>
        <w:t xml:space="preserve">ევროპული გაერთიანების ფარგლებში </w:t>
      </w:r>
      <w:r w:rsidR="007F55B9">
        <w:rPr>
          <w:rFonts w:ascii="Sylfaen" w:hAnsi="Sylfaen"/>
          <w:noProof/>
          <w:sz w:val="24"/>
          <w:szCs w:val="24"/>
          <w:lang w:val="ka-GE"/>
        </w:rPr>
        <w:t>ციფრულ</w:t>
      </w:r>
      <w:r w:rsidRPr="002E5700">
        <w:rPr>
          <w:rFonts w:ascii="Sylfaen" w:hAnsi="Sylfaen"/>
          <w:noProof/>
          <w:sz w:val="24"/>
          <w:szCs w:val="24"/>
          <w:lang w:val="ka-GE"/>
        </w:rPr>
        <w:t xml:space="preserve"> </w:t>
      </w:r>
      <w:r w:rsidR="007F55B9">
        <w:rPr>
          <w:rFonts w:ascii="Sylfaen" w:hAnsi="Sylfaen"/>
          <w:noProof/>
          <w:sz w:val="24"/>
          <w:szCs w:val="24"/>
          <w:lang w:val="ka-GE"/>
        </w:rPr>
        <w:t>ინტერაქტიულ</w:t>
      </w:r>
      <w:r w:rsidRPr="002E5700">
        <w:rPr>
          <w:rFonts w:ascii="Sylfaen" w:hAnsi="Sylfaen"/>
          <w:noProof/>
          <w:sz w:val="24"/>
          <w:szCs w:val="24"/>
          <w:lang w:val="ka-GE"/>
        </w:rPr>
        <w:t xml:space="preserve"> </w:t>
      </w:r>
      <w:r w:rsidR="006E5D58">
        <w:rPr>
          <w:rFonts w:ascii="Sylfaen" w:hAnsi="Sylfaen"/>
          <w:noProof/>
          <w:sz w:val="24"/>
          <w:szCs w:val="24"/>
          <w:lang w:val="ka-GE"/>
        </w:rPr>
        <w:t>სატელევიზიო</w:t>
      </w:r>
      <w:r w:rsidRPr="002E5700">
        <w:rPr>
          <w:rFonts w:ascii="Sylfaen" w:hAnsi="Sylfaen"/>
          <w:noProof/>
          <w:sz w:val="24"/>
          <w:szCs w:val="24"/>
          <w:lang w:val="ka-GE"/>
        </w:rPr>
        <w:t xml:space="preserve"> </w:t>
      </w:r>
      <w:r w:rsidR="006E5D58" w:rsidRPr="002E5700">
        <w:rPr>
          <w:rFonts w:ascii="Sylfaen" w:hAnsi="Sylfaen"/>
          <w:noProof/>
          <w:sz w:val="24"/>
          <w:szCs w:val="24"/>
          <w:lang w:val="ka-GE"/>
        </w:rPr>
        <w:t>პლატფორმებ</w:t>
      </w:r>
      <w:r w:rsidR="007F55B9">
        <w:rPr>
          <w:rFonts w:ascii="Sylfaen" w:hAnsi="Sylfaen"/>
          <w:noProof/>
          <w:sz w:val="24"/>
          <w:szCs w:val="24"/>
          <w:lang w:val="ka-GE"/>
        </w:rPr>
        <w:t>ზე</w:t>
      </w:r>
      <w:r w:rsidR="006E5D58">
        <w:rPr>
          <w:rFonts w:ascii="Sylfaen" w:hAnsi="Sylfaen"/>
          <w:noProof/>
          <w:sz w:val="24"/>
          <w:szCs w:val="24"/>
          <w:lang w:val="ka-GE"/>
        </w:rPr>
        <w:t xml:space="preserve"> საჯაროდ გავრცელებასთან დაკავშირებით, </w:t>
      </w:r>
      <w:r w:rsidRPr="002E5700">
        <w:rPr>
          <w:rFonts w:ascii="Sylfaen" w:hAnsi="Sylfaen"/>
          <w:noProof/>
          <w:sz w:val="24"/>
          <w:szCs w:val="24"/>
          <w:lang w:val="ka-GE"/>
        </w:rPr>
        <w:t>მიუხედავად გადაცემის რეჟიმი</w:t>
      </w:r>
      <w:r w:rsidR="006E5D58">
        <w:rPr>
          <w:rFonts w:ascii="Sylfaen" w:hAnsi="Sylfaen"/>
          <w:noProof/>
          <w:sz w:val="24"/>
          <w:szCs w:val="24"/>
          <w:lang w:val="ka-GE"/>
        </w:rPr>
        <w:t>სა</w:t>
      </w:r>
      <w:r w:rsidRPr="002E5700">
        <w:rPr>
          <w:rFonts w:ascii="Sylfaen" w:hAnsi="Sylfaen"/>
          <w:noProof/>
          <w:sz w:val="24"/>
          <w:szCs w:val="24"/>
          <w:lang w:val="ka-GE"/>
        </w:rPr>
        <w:t xml:space="preserve">, </w:t>
      </w:r>
      <w:r w:rsidR="007F55B9">
        <w:rPr>
          <w:rFonts w:ascii="Sylfaen" w:hAnsi="Sylfaen"/>
          <w:noProof/>
          <w:sz w:val="24"/>
          <w:szCs w:val="24"/>
          <w:lang w:val="ka-GE"/>
        </w:rPr>
        <w:t xml:space="preserve">გამოიყენონ </w:t>
      </w:r>
      <w:r w:rsidRPr="002E5700">
        <w:rPr>
          <w:rFonts w:ascii="Sylfaen" w:hAnsi="Sylfaen"/>
          <w:noProof/>
          <w:sz w:val="24"/>
          <w:szCs w:val="24"/>
          <w:lang w:val="ka-GE"/>
        </w:rPr>
        <w:t xml:space="preserve">ღია API; </w:t>
      </w:r>
    </w:p>
    <w:p w:rsidR="002E5700" w:rsidRPr="002E5700" w:rsidRDefault="002E5700" w:rsidP="002E5700">
      <w:pPr>
        <w:spacing w:after="120" w:line="320" w:lineRule="atLeast"/>
        <w:ind w:left="1260" w:hanging="540"/>
        <w:jc w:val="both"/>
        <w:rPr>
          <w:rFonts w:ascii="Sylfaen" w:hAnsi="Sylfaen"/>
          <w:noProof/>
          <w:sz w:val="24"/>
          <w:szCs w:val="24"/>
          <w:lang w:val="ka-GE"/>
        </w:rPr>
      </w:pPr>
      <w:r w:rsidRPr="002E5700">
        <w:rPr>
          <w:rFonts w:ascii="Sylfaen" w:hAnsi="Sylfaen"/>
          <w:noProof/>
          <w:sz w:val="24"/>
          <w:szCs w:val="24"/>
          <w:lang w:val="ka-GE"/>
        </w:rPr>
        <w:t>(</w:t>
      </w:r>
      <w:r w:rsidR="006E5D58">
        <w:rPr>
          <w:rFonts w:ascii="Sylfaen" w:hAnsi="Sylfaen"/>
          <w:noProof/>
          <w:sz w:val="24"/>
          <w:szCs w:val="24"/>
          <w:lang w:val="ka-GE"/>
        </w:rPr>
        <w:t>ბ</w:t>
      </w:r>
      <w:r w:rsidRPr="002E5700">
        <w:rPr>
          <w:rFonts w:ascii="Sylfaen" w:hAnsi="Sylfaen"/>
          <w:noProof/>
          <w:sz w:val="24"/>
          <w:szCs w:val="24"/>
          <w:lang w:val="ka-GE"/>
        </w:rPr>
        <w:t xml:space="preserve">) </w:t>
      </w:r>
      <w:r w:rsidR="006E5D58">
        <w:rPr>
          <w:rFonts w:ascii="Sylfaen" w:hAnsi="Sylfaen"/>
          <w:noProof/>
          <w:sz w:val="24"/>
          <w:szCs w:val="24"/>
          <w:lang w:val="ka-GE"/>
        </w:rPr>
        <w:tab/>
      </w:r>
      <w:r w:rsidR="007F55B9">
        <w:rPr>
          <w:rFonts w:ascii="Sylfaen" w:hAnsi="Sylfaen"/>
          <w:noProof/>
          <w:sz w:val="24"/>
          <w:szCs w:val="24"/>
          <w:lang w:val="ka-GE"/>
        </w:rPr>
        <w:t xml:space="preserve">იმ </w:t>
      </w:r>
      <w:r w:rsidR="006E5D58" w:rsidRPr="002E5700">
        <w:rPr>
          <w:rFonts w:ascii="Sylfaen" w:hAnsi="Sylfaen"/>
          <w:noProof/>
          <w:sz w:val="24"/>
          <w:szCs w:val="24"/>
          <w:lang w:val="ka-GE"/>
        </w:rPr>
        <w:t xml:space="preserve">გაუმჯობესებული ციფრული </w:t>
      </w:r>
      <w:r w:rsidR="006E5D58">
        <w:rPr>
          <w:rFonts w:ascii="Sylfaen" w:hAnsi="Sylfaen"/>
          <w:noProof/>
          <w:sz w:val="24"/>
          <w:szCs w:val="24"/>
          <w:lang w:val="ka-GE"/>
        </w:rPr>
        <w:t>სატელევიზიო</w:t>
      </w:r>
      <w:r w:rsidR="006E5D58" w:rsidRPr="002E5700">
        <w:rPr>
          <w:rFonts w:ascii="Sylfaen" w:hAnsi="Sylfaen"/>
          <w:noProof/>
          <w:sz w:val="24"/>
          <w:szCs w:val="24"/>
          <w:lang w:val="ka-GE"/>
        </w:rPr>
        <w:t xml:space="preserve"> </w:t>
      </w:r>
      <w:r w:rsidR="006E5D58">
        <w:rPr>
          <w:rFonts w:ascii="Sylfaen" w:hAnsi="Sylfaen"/>
          <w:noProof/>
          <w:sz w:val="24"/>
          <w:szCs w:val="24"/>
          <w:lang w:val="ka-GE"/>
        </w:rPr>
        <w:t>მოწყობილობების</w:t>
      </w:r>
      <w:r w:rsidR="006E5D58" w:rsidRPr="002E5700">
        <w:rPr>
          <w:rFonts w:ascii="Sylfaen" w:hAnsi="Sylfaen"/>
          <w:noProof/>
          <w:sz w:val="24"/>
          <w:szCs w:val="24"/>
          <w:lang w:val="ka-GE"/>
        </w:rPr>
        <w:t xml:space="preserve"> </w:t>
      </w:r>
      <w:r w:rsidRPr="002E5700">
        <w:rPr>
          <w:rFonts w:ascii="Sylfaen" w:hAnsi="Sylfaen"/>
          <w:noProof/>
          <w:sz w:val="24"/>
          <w:szCs w:val="24"/>
          <w:lang w:val="ka-GE"/>
        </w:rPr>
        <w:t>პროვაიდერებ</w:t>
      </w:r>
      <w:r w:rsidR="006E5D58">
        <w:rPr>
          <w:rFonts w:ascii="Sylfaen" w:hAnsi="Sylfaen"/>
          <w:noProof/>
          <w:sz w:val="24"/>
          <w:szCs w:val="24"/>
          <w:lang w:val="ka-GE"/>
        </w:rPr>
        <w:t>ს, რომლებიც</w:t>
      </w:r>
      <w:r w:rsidRPr="002E5700">
        <w:rPr>
          <w:rFonts w:ascii="Sylfaen" w:hAnsi="Sylfaen"/>
          <w:noProof/>
          <w:sz w:val="24"/>
          <w:szCs w:val="24"/>
          <w:lang w:val="ka-GE"/>
        </w:rPr>
        <w:t xml:space="preserve"> </w:t>
      </w:r>
      <w:r w:rsidR="006E5D58">
        <w:rPr>
          <w:rFonts w:ascii="Sylfaen" w:hAnsi="Sylfaen"/>
          <w:noProof/>
          <w:sz w:val="24"/>
          <w:szCs w:val="24"/>
          <w:lang w:val="ka-GE"/>
        </w:rPr>
        <w:t>განთავსებული იქნება</w:t>
      </w:r>
      <w:r w:rsidRPr="002E5700">
        <w:rPr>
          <w:rFonts w:ascii="Sylfaen" w:hAnsi="Sylfaen"/>
          <w:noProof/>
          <w:sz w:val="24"/>
          <w:szCs w:val="24"/>
          <w:lang w:val="ka-GE"/>
        </w:rPr>
        <w:t xml:space="preserve"> ციფრული ინტერაქტიული </w:t>
      </w:r>
      <w:r w:rsidR="006E5D58">
        <w:rPr>
          <w:rFonts w:ascii="Sylfaen" w:hAnsi="Sylfaen"/>
          <w:noProof/>
          <w:sz w:val="24"/>
          <w:szCs w:val="24"/>
          <w:lang w:val="ka-GE"/>
        </w:rPr>
        <w:t>სატელევიზიო მომსახურებების მისაღებად</w:t>
      </w:r>
      <w:r w:rsidRPr="002E5700">
        <w:rPr>
          <w:rFonts w:ascii="Sylfaen" w:hAnsi="Sylfaen"/>
          <w:noProof/>
          <w:sz w:val="24"/>
          <w:szCs w:val="24"/>
          <w:lang w:val="ka-GE"/>
        </w:rPr>
        <w:t xml:space="preserve"> </w:t>
      </w:r>
      <w:r w:rsidR="006E5D58">
        <w:rPr>
          <w:rFonts w:ascii="Sylfaen" w:hAnsi="Sylfaen"/>
          <w:noProof/>
          <w:sz w:val="24"/>
          <w:szCs w:val="24"/>
          <w:lang w:val="ka-GE"/>
        </w:rPr>
        <w:t>ინტერაქტიულ</w:t>
      </w:r>
      <w:r w:rsidRPr="002E5700">
        <w:rPr>
          <w:rFonts w:ascii="Sylfaen" w:hAnsi="Sylfaen"/>
          <w:noProof/>
          <w:sz w:val="24"/>
          <w:szCs w:val="24"/>
          <w:lang w:val="ka-GE"/>
        </w:rPr>
        <w:t xml:space="preserve"> </w:t>
      </w:r>
      <w:r w:rsidR="007F55B9">
        <w:rPr>
          <w:rFonts w:ascii="Sylfaen" w:hAnsi="Sylfaen"/>
          <w:noProof/>
          <w:sz w:val="24"/>
          <w:szCs w:val="24"/>
          <w:lang w:val="ka-GE"/>
        </w:rPr>
        <w:t>ციფრულ</w:t>
      </w:r>
      <w:r w:rsidRPr="002E5700">
        <w:rPr>
          <w:rFonts w:ascii="Sylfaen" w:hAnsi="Sylfaen"/>
          <w:noProof/>
          <w:sz w:val="24"/>
          <w:szCs w:val="24"/>
          <w:lang w:val="ka-GE"/>
        </w:rPr>
        <w:t xml:space="preserve"> </w:t>
      </w:r>
      <w:r w:rsidRPr="002E5700">
        <w:rPr>
          <w:rFonts w:ascii="Sylfaen" w:hAnsi="Sylfaen"/>
          <w:noProof/>
          <w:sz w:val="24"/>
          <w:szCs w:val="24"/>
          <w:lang w:val="ka-GE"/>
        </w:rPr>
        <w:lastRenderedPageBreak/>
        <w:t>სატელევიზიო პლატფორმებ</w:t>
      </w:r>
      <w:r w:rsidR="006E5D58">
        <w:rPr>
          <w:rFonts w:ascii="Sylfaen" w:hAnsi="Sylfaen"/>
          <w:noProof/>
          <w:sz w:val="24"/>
          <w:szCs w:val="24"/>
          <w:lang w:val="ka-GE"/>
        </w:rPr>
        <w:t xml:space="preserve">ზე </w:t>
      </w:r>
      <w:r w:rsidRPr="002E5700">
        <w:rPr>
          <w:rFonts w:ascii="Sylfaen" w:hAnsi="Sylfaen"/>
          <w:noProof/>
          <w:sz w:val="24"/>
          <w:szCs w:val="24"/>
          <w:lang w:val="ka-GE"/>
        </w:rPr>
        <w:t>ღია API</w:t>
      </w:r>
      <w:r w:rsidR="006E5D58">
        <w:rPr>
          <w:rFonts w:ascii="Sylfaen" w:hAnsi="Sylfaen"/>
          <w:noProof/>
          <w:sz w:val="24"/>
          <w:szCs w:val="24"/>
          <w:lang w:val="ka-GE"/>
        </w:rPr>
        <w:t>-ს მოთხოვნების დაკმაყოფილების მიზნით</w:t>
      </w:r>
      <w:r w:rsidRPr="002E5700">
        <w:rPr>
          <w:rFonts w:ascii="Sylfaen" w:hAnsi="Sylfaen"/>
          <w:noProof/>
          <w:sz w:val="24"/>
          <w:szCs w:val="24"/>
          <w:lang w:val="ka-GE"/>
        </w:rPr>
        <w:t xml:space="preserve"> </w:t>
      </w:r>
      <w:r w:rsidR="006E5D58" w:rsidRPr="002E5700">
        <w:rPr>
          <w:rFonts w:ascii="Sylfaen" w:hAnsi="Sylfaen"/>
          <w:noProof/>
          <w:sz w:val="24"/>
          <w:szCs w:val="24"/>
          <w:lang w:val="ka-GE"/>
        </w:rPr>
        <w:t>შესაბამისი სტანდარტები</w:t>
      </w:r>
      <w:r w:rsidR="006E5D58">
        <w:rPr>
          <w:rFonts w:ascii="Sylfaen" w:hAnsi="Sylfaen"/>
          <w:noProof/>
          <w:sz w:val="24"/>
          <w:szCs w:val="24"/>
          <w:lang w:val="ka-GE"/>
        </w:rPr>
        <w:t>სა</w:t>
      </w:r>
      <w:r w:rsidR="006E5D58" w:rsidRPr="002E5700">
        <w:rPr>
          <w:rFonts w:ascii="Sylfaen" w:hAnsi="Sylfaen"/>
          <w:noProof/>
          <w:sz w:val="24"/>
          <w:szCs w:val="24"/>
          <w:lang w:val="ka-GE"/>
        </w:rPr>
        <w:t xml:space="preserve"> </w:t>
      </w:r>
      <w:r w:rsidR="006E5D58">
        <w:rPr>
          <w:rFonts w:ascii="Sylfaen" w:hAnsi="Sylfaen"/>
          <w:noProof/>
          <w:sz w:val="24"/>
          <w:szCs w:val="24"/>
          <w:lang w:val="ka-GE"/>
        </w:rPr>
        <w:t>თუ</w:t>
      </w:r>
      <w:r w:rsidR="006E5D58" w:rsidRPr="002E5700">
        <w:rPr>
          <w:rFonts w:ascii="Sylfaen" w:hAnsi="Sylfaen"/>
          <w:noProof/>
          <w:sz w:val="24"/>
          <w:szCs w:val="24"/>
          <w:lang w:val="ka-GE"/>
        </w:rPr>
        <w:t xml:space="preserve"> სპეციფიკაციები</w:t>
      </w:r>
      <w:r w:rsidR="006E5D58">
        <w:rPr>
          <w:rFonts w:ascii="Sylfaen" w:hAnsi="Sylfaen"/>
          <w:noProof/>
          <w:sz w:val="24"/>
          <w:szCs w:val="24"/>
          <w:lang w:val="ka-GE"/>
        </w:rPr>
        <w:t xml:space="preserve">ს </w:t>
      </w:r>
      <w:r w:rsidRPr="002E5700">
        <w:rPr>
          <w:rFonts w:ascii="Sylfaen" w:hAnsi="Sylfaen"/>
          <w:noProof/>
          <w:sz w:val="24"/>
          <w:szCs w:val="24"/>
          <w:lang w:val="ka-GE"/>
        </w:rPr>
        <w:t>მინიმალური მოთხოვნების</w:t>
      </w:r>
      <w:r w:rsidR="006E5D58">
        <w:rPr>
          <w:rFonts w:ascii="Sylfaen" w:hAnsi="Sylfaen"/>
          <w:noProof/>
          <w:sz w:val="24"/>
          <w:szCs w:val="24"/>
          <w:lang w:val="ka-GE"/>
        </w:rPr>
        <w:t xml:space="preserve"> </w:t>
      </w:r>
      <w:r w:rsidR="006E5D58" w:rsidRPr="002E5700">
        <w:rPr>
          <w:rFonts w:ascii="Sylfaen" w:hAnsi="Sylfaen"/>
          <w:noProof/>
          <w:sz w:val="24"/>
          <w:szCs w:val="24"/>
          <w:lang w:val="ka-GE"/>
        </w:rPr>
        <w:t>შესაბამისად</w:t>
      </w:r>
      <w:r w:rsidR="006E5D58">
        <w:rPr>
          <w:rFonts w:ascii="Sylfaen" w:hAnsi="Sylfaen"/>
          <w:noProof/>
          <w:sz w:val="24"/>
          <w:szCs w:val="24"/>
          <w:lang w:val="ka-GE"/>
        </w:rPr>
        <w:t>;</w:t>
      </w:r>
    </w:p>
    <w:p w:rsidR="002E5700" w:rsidRPr="002E5700" w:rsidRDefault="002E5700" w:rsidP="002E5700">
      <w:pPr>
        <w:spacing w:after="120" w:line="320" w:lineRule="atLeast"/>
        <w:ind w:left="1260" w:hanging="540"/>
        <w:jc w:val="both"/>
        <w:rPr>
          <w:rFonts w:ascii="Sylfaen" w:hAnsi="Sylfaen"/>
          <w:noProof/>
          <w:sz w:val="24"/>
          <w:szCs w:val="24"/>
          <w:lang w:val="ka-GE"/>
        </w:rPr>
      </w:pPr>
      <w:r w:rsidRPr="002E5700">
        <w:rPr>
          <w:rFonts w:ascii="Sylfaen" w:hAnsi="Sylfaen"/>
          <w:noProof/>
          <w:sz w:val="24"/>
          <w:szCs w:val="24"/>
          <w:lang w:val="ka-GE"/>
        </w:rPr>
        <w:t>(</w:t>
      </w:r>
      <w:r w:rsidR="006E5D58">
        <w:rPr>
          <w:rFonts w:ascii="Sylfaen" w:hAnsi="Sylfaen"/>
          <w:noProof/>
          <w:sz w:val="24"/>
          <w:szCs w:val="24"/>
          <w:lang w:val="ka-GE"/>
        </w:rPr>
        <w:t>გ</w:t>
      </w:r>
      <w:r w:rsidRPr="002E5700">
        <w:rPr>
          <w:rFonts w:ascii="Sylfaen" w:hAnsi="Sylfaen"/>
          <w:noProof/>
          <w:sz w:val="24"/>
          <w:szCs w:val="24"/>
          <w:lang w:val="ka-GE"/>
        </w:rPr>
        <w:t xml:space="preserve">) </w:t>
      </w:r>
      <w:r w:rsidR="006E5D58">
        <w:rPr>
          <w:rFonts w:ascii="Sylfaen" w:hAnsi="Sylfaen"/>
          <w:noProof/>
          <w:sz w:val="24"/>
          <w:szCs w:val="24"/>
          <w:lang w:val="ka-GE"/>
        </w:rPr>
        <w:tab/>
      </w:r>
      <w:r w:rsidR="006E5D58" w:rsidRPr="002E5700">
        <w:rPr>
          <w:rFonts w:ascii="Sylfaen" w:hAnsi="Sylfaen"/>
          <w:noProof/>
          <w:sz w:val="24"/>
          <w:szCs w:val="24"/>
          <w:lang w:val="ka-GE"/>
        </w:rPr>
        <w:t xml:space="preserve">ციფრული </w:t>
      </w:r>
      <w:r w:rsidR="006E5D58">
        <w:rPr>
          <w:rFonts w:ascii="Sylfaen" w:hAnsi="Sylfaen"/>
          <w:noProof/>
          <w:sz w:val="24"/>
          <w:szCs w:val="24"/>
          <w:lang w:val="ka-GE"/>
        </w:rPr>
        <w:t>ტელევიზიისა</w:t>
      </w:r>
      <w:r w:rsidR="006E5D58" w:rsidRPr="002E5700">
        <w:rPr>
          <w:rFonts w:ascii="Sylfaen" w:hAnsi="Sylfaen"/>
          <w:noProof/>
          <w:sz w:val="24"/>
          <w:szCs w:val="24"/>
          <w:lang w:val="ka-GE"/>
        </w:rPr>
        <w:t xml:space="preserve"> და </w:t>
      </w:r>
      <w:r w:rsidR="006E5D58">
        <w:rPr>
          <w:rFonts w:ascii="Sylfaen" w:hAnsi="Sylfaen"/>
          <w:noProof/>
          <w:sz w:val="24"/>
          <w:szCs w:val="24"/>
          <w:lang w:val="ka-GE"/>
        </w:rPr>
        <w:t>მოწყობილობების</w:t>
      </w:r>
      <w:r w:rsidR="006E5D58" w:rsidRPr="002E5700">
        <w:rPr>
          <w:rFonts w:ascii="Sylfaen" w:hAnsi="Sylfaen"/>
          <w:noProof/>
          <w:sz w:val="24"/>
          <w:szCs w:val="24"/>
          <w:lang w:val="ka-GE"/>
        </w:rPr>
        <w:t xml:space="preserve"> </w:t>
      </w:r>
      <w:r w:rsidRPr="002E5700">
        <w:rPr>
          <w:rFonts w:ascii="Sylfaen" w:hAnsi="Sylfaen"/>
          <w:noProof/>
          <w:sz w:val="24"/>
          <w:szCs w:val="24"/>
          <w:lang w:val="ka-GE"/>
        </w:rPr>
        <w:t>პროვაიდერებ</w:t>
      </w:r>
      <w:r w:rsidR="006E5D58">
        <w:rPr>
          <w:rFonts w:ascii="Sylfaen" w:hAnsi="Sylfaen"/>
          <w:noProof/>
          <w:sz w:val="24"/>
          <w:szCs w:val="24"/>
          <w:lang w:val="ka-GE"/>
        </w:rPr>
        <w:t>ს</w:t>
      </w:r>
      <w:r w:rsidRPr="002E5700">
        <w:rPr>
          <w:rFonts w:ascii="Sylfaen" w:hAnsi="Sylfaen"/>
          <w:noProof/>
          <w:sz w:val="24"/>
          <w:szCs w:val="24"/>
          <w:lang w:val="ka-GE"/>
        </w:rPr>
        <w:t xml:space="preserve"> ითანამშრომლ</w:t>
      </w:r>
      <w:r w:rsidR="006E5D58">
        <w:rPr>
          <w:rFonts w:ascii="Sylfaen" w:hAnsi="Sylfaen"/>
          <w:noProof/>
          <w:sz w:val="24"/>
          <w:szCs w:val="24"/>
          <w:lang w:val="ka-GE"/>
        </w:rPr>
        <w:t>ო</w:t>
      </w:r>
      <w:r w:rsidRPr="002E5700">
        <w:rPr>
          <w:rFonts w:ascii="Sylfaen" w:hAnsi="Sylfaen"/>
          <w:noProof/>
          <w:sz w:val="24"/>
          <w:szCs w:val="24"/>
          <w:lang w:val="ka-GE"/>
        </w:rPr>
        <w:t>ნ თავსებადი სატელევიზიო მომსახურების</w:t>
      </w:r>
      <w:r w:rsidR="006E5D58">
        <w:rPr>
          <w:rFonts w:ascii="Sylfaen" w:hAnsi="Sylfaen"/>
          <w:noProof/>
          <w:sz w:val="24"/>
          <w:szCs w:val="24"/>
          <w:lang w:val="ka-GE"/>
        </w:rPr>
        <w:t xml:space="preserve"> </w:t>
      </w:r>
      <w:r w:rsidR="006E5D58" w:rsidRPr="002E5700">
        <w:rPr>
          <w:rFonts w:ascii="Sylfaen" w:hAnsi="Sylfaen"/>
          <w:noProof/>
          <w:sz w:val="24"/>
          <w:szCs w:val="24"/>
          <w:lang w:val="ka-GE"/>
        </w:rPr>
        <w:t>უზრუნველყოფა</w:t>
      </w:r>
      <w:r w:rsidR="006E5D58">
        <w:rPr>
          <w:rFonts w:ascii="Sylfaen" w:hAnsi="Sylfaen"/>
          <w:noProof/>
          <w:sz w:val="24"/>
          <w:szCs w:val="24"/>
          <w:lang w:val="ka-GE"/>
        </w:rPr>
        <w:t>ს</w:t>
      </w:r>
      <w:r w:rsidR="007F55B9">
        <w:rPr>
          <w:rFonts w:ascii="Sylfaen" w:hAnsi="Sylfaen"/>
          <w:noProof/>
          <w:sz w:val="24"/>
          <w:szCs w:val="24"/>
          <w:lang w:val="ka-GE"/>
        </w:rPr>
        <w:t>თ</w:t>
      </w:r>
      <w:r w:rsidR="006E5D58">
        <w:rPr>
          <w:rFonts w:ascii="Sylfaen" w:hAnsi="Sylfaen"/>
          <w:noProof/>
          <w:sz w:val="24"/>
          <w:szCs w:val="24"/>
          <w:lang w:val="ka-GE"/>
        </w:rPr>
        <w:t>ან დაკავშირებით</w:t>
      </w:r>
      <w:r w:rsidRPr="002E5700">
        <w:rPr>
          <w:rFonts w:ascii="Sylfaen" w:hAnsi="Sylfaen"/>
          <w:noProof/>
          <w:sz w:val="24"/>
          <w:szCs w:val="24"/>
          <w:lang w:val="ka-GE"/>
        </w:rPr>
        <w:t xml:space="preserve"> შეზღუდული შესაძლებლობების მქონე საბოლოო მომხმარებლებ</w:t>
      </w:r>
      <w:r w:rsidR="006E5D58">
        <w:rPr>
          <w:rFonts w:ascii="Sylfaen" w:hAnsi="Sylfaen"/>
          <w:noProof/>
          <w:sz w:val="24"/>
          <w:szCs w:val="24"/>
          <w:lang w:val="ka-GE"/>
        </w:rPr>
        <w:t>ი</w:t>
      </w:r>
      <w:r w:rsidRPr="002E5700">
        <w:rPr>
          <w:rFonts w:ascii="Sylfaen" w:hAnsi="Sylfaen"/>
          <w:noProof/>
          <w:sz w:val="24"/>
          <w:szCs w:val="24"/>
          <w:lang w:val="ka-GE"/>
        </w:rPr>
        <w:t>ს</w:t>
      </w:r>
      <w:r w:rsidR="006E5D58">
        <w:rPr>
          <w:rFonts w:ascii="Sylfaen" w:hAnsi="Sylfaen"/>
          <w:noProof/>
          <w:sz w:val="24"/>
          <w:szCs w:val="24"/>
          <w:lang w:val="ka-GE"/>
        </w:rPr>
        <w:t xml:space="preserve"> მიმართ</w:t>
      </w:r>
      <w:r w:rsidRPr="002E5700">
        <w:rPr>
          <w:rFonts w:ascii="Sylfaen" w:hAnsi="Sylfaen"/>
          <w:noProof/>
          <w:sz w:val="24"/>
          <w:szCs w:val="24"/>
          <w:lang w:val="ka-GE"/>
        </w:rPr>
        <w:t>.</w:t>
      </w:r>
    </w:p>
    <w:p w:rsidR="002E5700" w:rsidRPr="002E5700" w:rsidRDefault="002E5700" w:rsidP="002E5700">
      <w:pPr>
        <w:spacing w:after="120" w:line="320" w:lineRule="atLeast"/>
        <w:ind w:left="720" w:hanging="720"/>
        <w:jc w:val="both"/>
        <w:rPr>
          <w:rFonts w:ascii="Sylfaen" w:hAnsi="Sylfaen"/>
          <w:noProof/>
          <w:sz w:val="24"/>
          <w:szCs w:val="24"/>
          <w:lang w:val="ka-GE"/>
        </w:rPr>
      </w:pPr>
      <w:r w:rsidRPr="002E5700">
        <w:rPr>
          <w:rFonts w:ascii="Sylfaen" w:hAnsi="Sylfaen"/>
          <w:noProof/>
          <w:sz w:val="24"/>
          <w:szCs w:val="24"/>
          <w:lang w:val="ka-GE"/>
        </w:rPr>
        <w:t xml:space="preserve">2. </w:t>
      </w:r>
      <w:r w:rsidR="006E5D58">
        <w:rPr>
          <w:rFonts w:ascii="Sylfaen" w:hAnsi="Sylfaen"/>
          <w:noProof/>
          <w:sz w:val="24"/>
          <w:szCs w:val="24"/>
          <w:lang w:val="ka-GE"/>
        </w:rPr>
        <w:tab/>
      </w:r>
      <w:r w:rsidR="00F41A97">
        <w:rPr>
          <w:rFonts w:ascii="Sylfaen" w:hAnsi="Sylfaen"/>
          <w:noProof/>
          <w:sz w:val="24"/>
          <w:szCs w:val="24"/>
          <w:lang w:val="ru-RU"/>
        </w:rPr>
        <w:t>№</w:t>
      </w:r>
      <w:r w:rsidR="006E5D58">
        <w:rPr>
          <w:rFonts w:ascii="Sylfaen" w:hAnsi="Sylfaen"/>
          <w:noProof/>
          <w:sz w:val="24"/>
          <w:szCs w:val="24"/>
          <w:lang w:val="ka-GE"/>
        </w:rPr>
        <w:t>2002/19/</w:t>
      </w:r>
      <w:r w:rsidR="006E5D58" w:rsidRPr="002E5700">
        <w:rPr>
          <w:rFonts w:ascii="Sylfaen" w:hAnsi="Sylfaen"/>
          <w:noProof/>
          <w:sz w:val="24"/>
          <w:szCs w:val="24"/>
          <w:lang w:val="ka-GE"/>
        </w:rPr>
        <w:t>EC დირექტივ</w:t>
      </w:r>
      <w:r w:rsidR="006E5D58">
        <w:rPr>
          <w:rFonts w:ascii="Sylfaen" w:hAnsi="Sylfaen"/>
          <w:noProof/>
          <w:sz w:val="24"/>
          <w:szCs w:val="24"/>
          <w:lang w:val="ka-GE"/>
        </w:rPr>
        <w:t>ის</w:t>
      </w:r>
      <w:r w:rsidR="006E5D58" w:rsidRPr="002E5700">
        <w:rPr>
          <w:rFonts w:ascii="Sylfaen" w:hAnsi="Sylfaen"/>
          <w:noProof/>
          <w:sz w:val="24"/>
          <w:szCs w:val="24"/>
          <w:lang w:val="ka-GE"/>
        </w:rPr>
        <w:t xml:space="preserve"> (</w:t>
      </w:r>
      <w:r w:rsidR="006E5D58">
        <w:rPr>
          <w:rFonts w:ascii="Sylfaen" w:hAnsi="Sylfaen"/>
          <w:noProof/>
          <w:sz w:val="24"/>
          <w:szCs w:val="24"/>
          <w:lang w:val="ka-GE"/>
        </w:rPr>
        <w:t>დაშვების მინიჭების შესახებ</w:t>
      </w:r>
      <w:r w:rsidR="006E5D58" w:rsidRPr="002E5700">
        <w:rPr>
          <w:rFonts w:ascii="Sylfaen" w:hAnsi="Sylfaen"/>
          <w:noProof/>
          <w:sz w:val="24"/>
          <w:szCs w:val="24"/>
          <w:lang w:val="ka-GE"/>
        </w:rPr>
        <w:t xml:space="preserve"> </w:t>
      </w:r>
      <w:r w:rsidR="006E5D58">
        <w:rPr>
          <w:rFonts w:ascii="Sylfaen" w:hAnsi="Sylfaen"/>
          <w:noProof/>
          <w:sz w:val="24"/>
          <w:szCs w:val="24"/>
          <w:lang w:val="ka-GE"/>
        </w:rPr>
        <w:t>დირექტივის</w:t>
      </w:r>
      <w:r w:rsidR="006E5D58" w:rsidRPr="002E5700">
        <w:rPr>
          <w:rFonts w:ascii="Sylfaen" w:hAnsi="Sylfaen"/>
          <w:noProof/>
          <w:sz w:val="24"/>
          <w:szCs w:val="24"/>
          <w:lang w:val="ka-GE"/>
        </w:rPr>
        <w:t>)</w:t>
      </w:r>
      <w:r w:rsidR="006E5D58">
        <w:rPr>
          <w:rFonts w:ascii="Sylfaen" w:hAnsi="Sylfaen"/>
          <w:noProof/>
          <w:sz w:val="24"/>
          <w:szCs w:val="24"/>
          <w:lang w:val="ka-GE"/>
        </w:rPr>
        <w:t xml:space="preserve"> 5(1)</w:t>
      </w:r>
      <w:r w:rsidRPr="002E5700">
        <w:rPr>
          <w:rFonts w:ascii="Sylfaen" w:hAnsi="Sylfaen"/>
          <w:noProof/>
          <w:sz w:val="24"/>
          <w:szCs w:val="24"/>
          <w:lang w:val="ka-GE"/>
        </w:rPr>
        <w:t>(ბ)</w:t>
      </w:r>
      <w:r w:rsidR="006E5D58">
        <w:rPr>
          <w:rFonts w:ascii="Sylfaen" w:hAnsi="Sylfaen"/>
          <w:noProof/>
          <w:sz w:val="24"/>
          <w:szCs w:val="24"/>
          <w:lang w:val="ka-GE"/>
        </w:rPr>
        <w:t xml:space="preserve"> მუხლით გათვალისწინებული პირობების დარღვევის გარეშე</w:t>
      </w:r>
      <w:r w:rsidRPr="002E5700">
        <w:rPr>
          <w:rFonts w:ascii="Sylfaen" w:hAnsi="Sylfaen"/>
          <w:noProof/>
          <w:sz w:val="24"/>
          <w:szCs w:val="24"/>
          <w:lang w:val="ka-GE"/>
        </w:rPr>
        <w:t xml:space="preserve">, </w:t>
      </w:r>
      <w:r w:rsidR="006E5D58">
        <w:rPr>
          <w:rFonts w:ascii="Sylfaen" w:hAnsi="Sylfaen"/>
          <w:noProof/>
          <w:sz w:val="24"/>
          <w:szCs w:val="24"/>
          <w:lang w:val="ka-GE"/>
        </w:rPr>
        <w:t xml:space="preserve">ევროკავშირის </w:t>
      </w:r>
      <w:r w:rsidRPr="002E5700">
        <w:rPr>
          <w:rFonts w:ascii="Sylfaen" w:hAnsi="Sylfaen"/>
          <w:noProof/>
          <w:sz w:val="24"/>
          <w:szCs w:val="24"/>
          <w:lang w:val="ka-GE"/>
        </w:rPr>
        <w:t xml:space="preserve">წევრი სახელმწიფოები </w:t>
      </w:r>
      <w:r w:rsidR="006E5D58">
        <w:rPr>
          <w:rFonts w:ascii="Sylfaen" w:hAnsi="Sylfaen"/>
          <w:noProof/>
          <w:sz w:val="24"/>
          <w:szCs w:val="24"/>
          <w:lang w:val="ka-GE"/>
        </w:rPr>
        <w:t>ხელს შეუწყობენ</w:t>
      </w:r>
      <w:r w:rsidRPr="002E5700">
        <w:rPr>
          <w:rFonts w:ascii="Sylfaen" w:hAnsi="Sylfaen"/>
          <w:noProof/>
          <w:sz w:val="24"/>
          <w:szCs w:val="24"/>
          <w:lang w:val="ka-GE"/>
        </w:rPr>
        <w:t xml:space="preserve"> </w:t>
      </w:r>
      <w:r w:rsidR="006E5D58" w:rsidRPr="002E5700">
        <w:rPr>
          <w:rFonts w:ascii="Sylfaen" w:hAnsi="Sylfaen"/>
          <w:noProof/>
          <w:sz w:val="24"/>
          <w:szCs w:val="24"/>
          <w:lang w:val="ka-GE"/>
        </w:rPr>
        <w:t>AP</w:t>
      </w:r>
      <w:r w:rsidR="006E5D58">
        <w:rPr>
          <w:rFonts w:ascii="Sylfaen" w:hAnsi="Sylfaen"/>
          <w:noProof/>
          <w:sz w:val="24"/>
          <w:szCs w:val="24"/>
          <w:lang w:val="ka-GE"/>
        </w:rPr>
        <w:t>I-ს</w:t>
      </w:r>
      <w:r w:rsidR="006E5D58" w:rsidRPr="002E5700">
        <w:rPr>
          <w:rFonts w:ascii="Sylfaen" w:hAnsi="Sylfaen"/>
          <w:noProof/>
          <w:sz w:val="24"/>
          <w:szCs w:val="24"/>
          <w:lang w:val="ka-GE"/>
        </w:rPr>
        <w:t xml:space="preserve"> </w:t>
      </w:r>
      <w:r w:rsidRPr="002E5700">
        <w:rPr>
          <w:rFonts w:ascii="Sylfaen" w:hAnsi="Sylfaen"/>
          <w:noProof/>
          <w:sz w:val="24"/>
          <w:szCs w:val="24"/>
          <w:lang w:val="ka-GE"/>
        </w:rPr>
        <w:t>მესაკუთრეებს</w:t>
      </w:r>
      <w:r w:rsidR="006E5D58">
        <w:rPr>
          <w:rFonts w:ascii="Sylfaen" w:hAnsi="Sylfaen"/>
          <w:noProof/>
          <w:sz w:val="24"/>
          <w:szCs w:val="24"/>
          <w:lang w:val="ka-GE"/>
        </w:rPr>
        <w:t>,</w:t>
      </w:r>
      <w:r w:rsidRPr="002E5700">
        <w:rPr>
          <w:rFonts w:ascii="Sylfaen" w:hAnsi="Sylfaen"/>
          <w:noProof/>
          <w:sz w:val="24"/>
          <w:szCs w:val="24"/>
          <w:lang w:val="ka-GE"/>
        </w:rPr>
        <w:t xml:space="preserve"> </w:t>
      </w:r>
      <w:r w:rsidR="006E5D58">
        <w:rPr>
          <w:rFonts w:ascii="Sylfaen" w:hAnsi="Sylfaen"/>
          <w:noProof/>
          <w:sz w:val="24"/>
          <w:szCs w:val="24"/>
          <w:lang w:val="ka-GE"/>
        </w:rPr>
        <w:t>ისარგებლონ</w:t>
      </w:r>
      <w:r w:rsidRPr="002E5700">
        <w:rPr>
          <w:rFonts w:ascii="Sylfaen" w:hAnsi="Sylfaen"/>
          <w:noProof/>
          <w:sz w:val="24"/>
          <w:szCs w:val="24"/>
          <w:lang w:val="ka-GE"/>
        </w:rPr>
        <w:t xml:space="preserve"> სამართლიანი, გონივრული და არადისკრიმინაციული პირობებით და შესაბამისი ანაზღაურებ</w:t>
      </w:r>
      <w:r w:rsidR="006E5D58">
        <w:rPr>
          <w:rFonts w:ascii="Sylfaen" w:hAnsi="Sylfaen"/>
          <w:noProof/>
          <w:sz w:val="24"/>
          <w:szCs w:val="24"/>
          <w:lang w:val="ka-GE"/>
        </w:rPr>
        <w:t>ის სანაცვლოდ</w:t>
      </w:r>
      <w:r w:rsidRPr="002E5700">
        <w:rPr>
          <w:rFonts w:ascii="Sylfaen" w:hAnsi="Sylfaen"/>
          <w:noProof/>
          <w:sz w:val="24"/>
          <w:szCs w:val="24"/>
          <w:lang w:val="ka-GE"/>
        </w:rPr>
        <w:t xml:space="preserve">, </w:t>
      </w:r>
      <w:r w:rsidR="006E5D58">
        <w:rPr>
          <w:rFonts w:ascii="Sylfaen" w:hAnsi="Sylfaen"/>
          <w:noProof/>
          <w:sz w:val="24"/>
          <w:szCs w:val="24"/>
          <w:lang w:val="ka-GE"/>
        </w:rPr>
        <w:t>ყოველგვარი</w:t>
      </w:r>
      <w:r w:rsidRPr="002E5700">
        <w:rPr>
          <w:rFonts w:ascii="Sylfaen" w:hAnsi="Sylfaen"/>
          <w:noProof/>
          <w:sz w:val="24"/>
          <w:szCs w:val="24"/>
          <w:lang w:val="ka-GE"/>
        </w:rPr>
        <w:t xml:space="preserve"> ინფორმაცი</w:t>
      </w:r>
      <w:r w:rsidR="006E5D58">
        <w:rPr>
          <w:rFonts w:ascii="Sylfaen" w:hAnsi="Sylfaen"/>
          <w:noProof/>
          <w:sz w:val="24"/>
          <w:szCs w:val="24"/>
          <w:lang w:val="ka-GE"/>
        </w:rPr>
        <w:t>ით</w:t>
      </w:r>
      <w:r w:rsidRPr="002E5700">
        <w:rPr>
          <w:rFonts w:ascii="Sylfaen" w:hAnsi="Sylfaen"/>
          <w:noProof/>
          <w:sz w:val="24"/>
          <w:szCs w:val="24"/>
          <w:lang w:val="ka-GE"/>
        </w:rPr>
        <w:t xml:space="preserve">, </w:t>
      </w:r>
      <w:r w:rsidR="007F55B9">
        <w:rPr>
          <w:rFonts w:ascii="Sylfaen" w:hAnsi="Sylfaen"/>
          <w:noProof/>
          <w:sz w:val="24"/>
          <w:szCs w:val="24"/>
          <w:lang w:val="ka-GE"/>
        </w:rPr>
        <w:t xml:space="preserve">რაც </w:t>
      </w:r>
      <w:r w:rsidR="006E5D58">
        <w:rPr>
          <w:rFonts w:ascii="Sylfaen" w:hAnsi="Sylfaen"/>
          <w:noProof/>
          <w:sz w:val="24"/>
          <w:szCs w:val="24"/>
          <w:lang w:val="ka-GE"/>
        </w:rPr>
        <w:t>აუცილებელი იქნება იმისათვის</w:t>
      </w:r>
      <w:r w:rsidRPr="002E5700">
        <w:rPr>
          <w:rFonts w:ascii="Sylfaen" w:hAnsi="Sylfaen"/>
          <w:noProof/>
          <w:sz w:val="24"/>
          <w:szCs w:val="24"/>
          <w:lang w:val="ka-GE"/>
        </w:rPr>
        <w:t xml:space="preserve">, </w:t>
      </w:r>
      <w:r w:rsidR="006E5D58">
        <w:rPr>
          <w:rFonts w:ascii="Sylfaen" w:hAnsi="Sylfaen"/>
          <w:noProof/>
          <w:sz w:val="24"/>
          <w:szCs w:val="24"/>
          <w:lang w:val="ka-GE"/>
        </w:rPr>
        <w:t>რომ</w:t>
      </w:r>
      <w:r w:rsidRPr="002E5700">
        <w:rPr>
          <w:rFonts w:ascii="Sylfaen" w:hAnsi="Sylfaen"/>
          <w:noProof/>
          <w:sz w:val="24"/>
          <w:szCs w:val="24"/>
          <w:lang w:val="ka-GE"/>
        </w:rPr>
        <w:t xml:space="preserve"> </w:t>
      </w:r>
      <w:r w:rsidR="006E5D58" w:rsidRPr="002E5700">
        <w:rPr>
          <w:rFonts w:ascii="Sylfaen" w:hAnsi="Sylfaen"/>
          <w:noProof/>
          <w:sz w:val="24"/>
          <w:szCs w:val="24"/>
          <w:lang w:val="ka-GE"/>
        </w:rPr>
        <w:t>ციფრული ინტერაქტიული სატელევიზიო მომსახურებ</w:t>
      </w:r>
      <w:r w:rsidR="006E5D58">
        <w:rPr>
          <w:rFonts w:ascii="Sylfaen" w:hAnsi="Sylfaen"/>
          <w:noProof/>
          <w:sz w:val="24"/>
          <w:szCs w:val="24"/>
          <w:lang w:val="ka-GE"/>
        </w:rPr>
        <w:t>ის</w:t>
      </w:r>
      <w:r w:rsidR="006E5D58" w:rsidRPr="002E5700">
        <w:rPr>
          <w:rFonts w:ascii="Sylfaen" w:hAnsi="Sylfaen"/>
          <w:noProof/>
          <w:sz w:val="24"/>
          <w:szCs w:val="24"/>
          <w:lang w:val="ka-GE"/>
        </w:rPr>
        <w:t xml:space="preserve"> </w:t>
      </w:r>
      <w:r w:rsidRPr="002E5700">
        <w:rPr>
          <w:rFonts w:ascii="Sylfaen" w:hAnsi="Sylfaen"/>
          <w:noProof/>
          <w:sz w:val="24"/>
          <w:szCs w:val="24"/>
          <w:lang w:val="ka-GE"/>
        </w:rPr>
        <w:t>პროვაიდერებ</w:t>
      </w:r>
      <w:r w:rsidR="006E5D58">
        <w:rPr>
          <w:rFonts w:ascii="Sylfaen" w:hAnsi="Sylfaen"/>
          <w:noProof/>
          <w:sz w:val="24"/>
          <w:szCs w:val="24"/>
          <w:lang w:val="ka-GE"/>
        </w:rPr>
        <w:t>მა</w:t>
      </w:r>
      <w:r w:rsidRPr="002E5700">
        <w:rPr>
          <w:rFonts w:ascii="Sylfaen" w:hAnsi="Sylfaen"/>
          <w:noProof/>
          <w:sz w:val="24"/>
          <w:szCs w:val="24"/>
          <w:lang w:val="ka-GE"/>
        </w:rPr>
        <w:t xml:space="preserve"> </w:t>
      </w:r>
      <w:r w:rsidR="006E5D58">
        <w:rPr>
          <w:rFonts w:ascii="Sylfaen" w:hAnsi="Sylfaen"/>
          <w:noProof/>
          <w:sz w:val="24"/>
          <w:szCs w:val="24"/>
          <w:lang w:val="ka-GE"/>
        </w:rPr>
        <w:t>უზრუნველყონ</w:t>
      </w:r>
      <w:r w:rsidRPr="002E5700">
        <w:rPr>
          <w:rFonts w:ascii="Sylfaen" w:hAnsi="Sylfaen"/>
          <w:noProof/>
          <w:sz w:val="24"/>
          <w:szCs w:val="24"/>
          <w:lang w:val="ka-GE"/>
        </w:rPr>
        <w:t xml:space="preserve"> </w:t>
      </w:r>
      <w:r w:rsidR="006E5D58" w:rsidRPr="002E5700">
        <w:rPr>
          <w:rFonts w:ascii="Sylfaen" w:hAnsi="Sylfaen"/>
          <w:noProof/>
          <w:sz w:val="24"/>
          <w:szCs w:val="24"/>
          <w:lang w:val="ka-GE"/>
        </w:rPr>
        <w:t>API</w:t>
      </w:r>
      <w:r w:rsidR="006E5D58">
        <w:rPr>
          <w:rFonts w:ascii="Sylfaen" w:hAnsi="Sylfaen"/>
          <w:noProof/>
          <w:sz w:val="24"/>
          <w:szCs w:val="24"/>
          <w:lang w:val="ka-GE"/>
        </w:rPr>
        <w:t>-ს</w:t>
      </w:r>
      <w:r w:rsidR="006E5D58" w:rsidRPr="002E5700">
        <w:rPr>
          <w:rFonts w:ascii="Sylfaen" w:hAnsi="Sylfaen"/>
          <w:noProof/>
          <w:sz w:val="24"/>
          <w:szCs w:val="24"/>
          <w:lang w:val="ka-GE"/>
        </w:rPr>
        <w:t xml:space="preserve"> </w:t>
      </w:r>
      <w:r w:rsidRPr="002E5700">
        <w:rPr>
          <w:rFonts w:ascii="Sylfaen" w:hAnsi="Sylfaen"/>
          <w:noProof/>
          <w:sz w:val="24"/>
          <w:szCs w:val="24"/>
          <w:lang w:val="ka-GE"/>
        </w:rPr>
        <w:t>ყველა სახის მომსახურება, სრულად ფუნქციონალური სახით.</w:t>
      </w:r>
    </w:p>
    <w:p w:rsidR="002E5700" w:rsidRDefault="002E5700" w:rsidP="002E5700">
      <w:pPr>
        <w:spacing w:after="120" w:line="320" w:lineRule="atLeast"/>
        <w:ind w:left="720" w:hanging="720"/>
        <w:jc w:val="both"/>
        <w:rPr>
          <w:rFonts w:ascii="Sylfaen" w:hAnsi="Sylfaen"/>
          <w:noProof/>
          <w:sz w:val="24"/>
          <w:szCs w:val="24"/>
          <w:lang w:val="ka-GE"/>
        </w:rPr>
      </w:pPr>
      <w:r w:rsidRPr="002E5700">
        <w:rPr>
          <w:rFonts w:ascii="Sylfaen" w:hAnsi="Sylfaen"/>
          <w:noProof/>
          <w:sz w:val="24"/>
          <w:szCs w:val="24"/>
          <w:lang w:val="ka-GE"/>
        </w:rPr>
        <w:t xml:space="preserve">3. </w:t>
      </w:r>
      <w:r w:rsidR="006E5D58">
        <w:rPr>
          <w:rFonts w:ascii="Sylfaen" w:hAnsi="Sylfaen"/>
          <w:noProof/>
          <w:sz w:val="24"/>
          <w:szCs w:val="24"/>
          <w:lang w:val="ka-GE"/>
        </w:rPr>
        <w:tab/>
      </w:r>
      <w:r w:rsidRPr="002E5700">
        <w:rPr>
          <w:rFonts w:ascii="Sylfaen" w:hAnsi="Sylfaen"/>
          <w:noProof/>
          <w:sz w:val="24"/>
          <w:szCs w:val="24"/>
          <w:lang w:val="ka-GE"/>
        </w:rPr>
        <w:t>[</w:t>
      </w:r>
      <w:r w:rsidR="006E5D58">
        <w:rPr>
          <w:rFonts w:ascii="Sylfaen" w:hAnsi="Sylfaen"/>
          <w:noProof/>
          <w:sz w:val="24"/>
          <w:szCs w:val="24"/>
          <w:lang w:val="ka-GE"/>
        </w:rPr>
        <w:t>გაუქმებულია</w:t>
      </w:r>
      <w:r w:rsidR="006E5D58" w:rsidRPr="00C07F22">
        <w:rPr>
          <w:rFonts w:ascii="Sylfaen" w:hAnsi="Sylfaen"/>
          <w:noProof/>
          <w:sz w:val="24"/>
          <w:szCs w:val="24"/>
          <w:lang w:val="ka-GE"/>
        </w:rPr>
        <w:t xml:space="preserve"> №</w:t>
      </w:r>
      <w:r w:rsidR="006E5D58">
        <w:rPr>
          <w:rFonts w:ascii="Sylfaen" w:hAnsi="Sylfaen"/>
          <w:noProof/>
          <w:sz w:val="24"/>
          <w:szCs w:val="24"/>
          <w:lang w:val="ka-GE"/>
        </w:rPr>
        <w:t>2009/140/</w:t>
      </w:r>
      <w:r w:rsidRPr="002E5700">
        <w:rPr>
          <w:rFonts w:ascii="Sylfaen" w:hAnsi="Sylfaen"/>
          <w:noProof/>
          <w:sz w:val="24"/>
          <w:szCs w:val="24"/>
          <w:lang w:val="ka-GE"/>
        </w:rPr>
        <w:t>EC</w:t>
      </w:r>
      <w:r w:rsidR="006E5D58" w:rsidRPr="00C07F22">
        <w:rPr>
          <w:rFonts w:ascii="Sylfaen" w:hAnsi="Sylfaen"/>
          <w:noProof/>
          <w:sz w:val="24"/>
          <w:szCs w:val="24"/>
          <w:lang w:val="ka-GE"/>
        </w:rPr>
        <w:t xml:space="preserve"> </w:t>
      </w:r>
      <w:r w:rsidR="006E5D58">
        <w:rPr>
          <w:rFonts w:ascii="Sylfaen" w:hAnsi="Sylfaen"/>
          <w:noProof/>
          <w:sz w:val="24"/>
          <w:szCs w:val="24"/>
          <w:lang w:val="ka-GE"/>
        </w:rPr>
        <w:t>დირექტივით</w:t>
      </w:r>
      <w:r w:rsidRPr="002E5700">
        <w:rPr>
          <w:rFonts w:ascii="Sylfaen" w:hAnsi="Sylfaen"/>
          <w:noProof/>
          <w:sz w:val="24"/>
          <w:szCs w:val="24"/>
          <w:lang w:val="ka-GE"/>
        </w:rPr>
        <w:t>]</w:t>
      </w:r>
      <w:r w:rsidR="006E5D58">
        <w:rPr>
          <w:rFonts w:ascii="Sylfaen" w:hAnsi="Sylfaen"/>
          <w:noProof/>
          <w:sz w:val="24"/>
          <w:szCs w:val="24"/>
          <w:lang w:val="ka-GE"/>
        </w:rPr>
        <w:t>.</w:t>
      </w:r>
    </w:p>
    <w:p w:rsidR="007A60B7" w:rsidRDefault="00ED21A1" w:rsidP="007F55B9">
      <w:pPr>
        <w:spacing w:after="0" w:line="320" w:lineRule="atLeast"/>
        <w:ind w:left="720" w:hanging="720"/>
        <w:jc w:val="both"/>
        <w:rPr>
          <w:rFonts w:ascii="Sylfaen" w:hAnsi="Sylfaen"/>
          <w:noProof/>
          <w:sz w:val="24"/>
          <w:szCs w:val="24"/>
          <w:lang w:val="ka-GE"/>
        </w:rPr>
      </w:pPr>
      <w:r>
        <w:rPr>
          <w:rFonts w:ascii="Sylfaen" w:hAnsi="Sylfaen"/>
          <w:noProof/>
          <w:sz w:val="24"/>
          <w:szCs w:val="24"/>
          <w:lang w:val="ka-GE"/>
        </w:rPr>
        <w:t xml:space="preserve"> </w:t>
      </w:r>
      <w:r w:rsidR="00AB3772">
        <w:rPr>
          <w:rFonts w:ascii="Sylfaen" w:hAnsi="Sylfaen"/>
          <w:noProof/>
          <w:sz w:val="24"/>
          <w:szCs w:val="24"/>
          <w:lang w:val="ka-GE"/>
        </w:rPr>
        <w:t xml:space="preserve">  </w:t>
      </w:r>
      <w:r w:rsidR="00D627E6">
        <w:rPr>
          <w:rFonts w:ascii="Sylfaen" w:hAnsi="Sylfaen"/>
          <w:noProof/>
          <w:sz w:val="24"/>
          <w:szCs w:val="24"/>
          <w:lang w:val="ka-GE"/>
        </w:rPr>
        <w:t xml:space="preserve">  </w:t>
      </w:r>
      <w:r w:rsidR="00A044BE">
        <w:rPr>
          <w:rFonts w:ascii="Sylfaen" w:hAnsi="Sylfaen"/>
          <w:noProof/>
          <w:sz w:val="24"/>
          <w:szCs w:val="24"/>
          <w:lang w:val="ka-GE"/>
        </w:rPr>
        <w:t xml:space="preserve"> </w:t>
      </w:r>
    </w:p>
    <w:p w:rsidR="00A511AE" w:rsidRDefault="00A511AE" w:rsidP="007F55B9">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19</w:t>
      </w:r>
    </w:p>
    <w:p w:rsidR="00A511AE" w:rsidRDefault="00A511AE" w:rsidP="00844F4B">
      <w:pPr>
        <w:spacing w:after="120" w:line="320" w:lineRule="atLeast"/>
        <w:ind w:left="720" w:hanging="720"/>
        <w:jc w:val="center"/>
        <w:rPr>
          <w:rFonts w:ascii="Sylfaen" w:hAnsi="Sylfaen"/>
          <w:b/>
          <w:noProof/>
          <w:sz w:val="24"/>
          <w:szCs w:val="24"/>
          <w:lang w:val="ka-GE"/>
        </w:rPr>
      </w:pPr>
      <w:r w:rsidRPr="00A511AE">
        <w:rPr>
          <w:rFonts w:ascii="Sylfaen" w:hAnsi="Sylfaen"/>
          <w:b/>
          <w:noProof/>
          <w:sz w:val="24"/>
          <w:szCs w:val="24"/>
          <w:lang w:val="ka-GE"/>
        </w:rPr>
        <w:t>ჰარმონიზაციის პროცედურები</w:t>
      </w:r>
    </w:p>
    <w:p w:rsidR="00A511AE" w:rsidRDefault="00A511AE" w:rsidP="00A511AE">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w:t>
      </w:r>
      <w:r>
        <w:rPr>
          <w:rFonts w:ascii="Sylfaen" w:hAnsi="Sylfaen"/>
          <w:noProof/>
          <w:sz w:val="24"/>
          <w:szCs w:val="24"/>
          <w:lang w:val="ka-GE"/>
        </w:rPr>
        <w:tab/>
        <w:t xml:space="preserve">წინამდებარე დირექტივის მე-9 მუხლისა და </w:t>
      </w:r>
      <w:r w:rsidRPr="00946D7E">
        <w:rPr>
          <w:rFonts w:ascii="Sylfaen" w:hAnsi="Sylfaen"/>
          <w:noProof/>
          <w:sz w:val="24"/>
          <w:szCs w:val="24"/>
          <w:lang w:val="ka-GE"/>
        </w:rPr>
        <w:t xml:space="preserve">№2002/20/EC </w:t>
      </w:r>
      <w:r>
        <w:rPr>
          <w:rFonts w:ascii="Sylfaen" w:hAnsi="Sylfaen"/>
          <w:noProof/>
          <w:sz w:val="24"/>
          <w:szCs w:val="24"/>
          <w:lang w:val="ka-GE"/>
        </w:rPr>
        <w:t xml:space="preserve">დირექტივის (ავტორიზაციის შესახებ დირექტივის) მე-6 და მე-8 მუხლებით გათვალისწინებული პირობების დარღვევის გარეშე, იმ შემთხვევაში, თუ კომიაია აღმოაჩნეს, რომ ეროვნული მარეგულირებელი ორგანოების მიერ წინამედბარე დირექტივითა და სპეციალური დირექტივებით გათავლისწინებული ამოცანების შესრულებისას გამოვლენილ სხვაობას შეუძლია დაბრკოლება შეუქმას შიდა ბაზარს, რა შემთხევვაშიც კომისიას შეუძლია მხედველობაში მიიღოს </w:t>
      </w:r>
      <w:r w:rsidRPr="00946D7E">
        <w:rPr>
          <w:rFonts w:ascii="Sylfaen" w:hAnsi="Sylfaen"/>
          <w:noProof/>
          <w:sz w:val="24"/>
          <w:szCs w:val="24"/>
          <w:lang w:val="ka-GE"/>
        </w:rPr>
        <w:t>BEREC</w:t>
      </w:r>
      <w:r>
        <w:rPr>
          <w:rFonts w:ascii="Sylfaen" w:hAnsi="Sylfaen"/>
          <w:noProof/>
          <w:sz w:val="24"/>
          <w:szCs w:val="24"/>
          <w:lang w:val="ka-GE"/>
        </w:rPr>
        <w:t>-ის მოსაზრება და გასცეს რეკომენდაცია ან წარმოადგინოს გადაწყვეტილება წინამდებარე დირექტივითა და სპეციალური დირექტივებით გათვალისწინებული დებულებების ჰარმონიულ გამოყენებასთან დაკავშირებით მე08 მუხლით გათვალისწინებული მიზნების მისაღწევად.</w:t>
      </w:r>
    </w:p>
    <w:p w:rsidR="00A511AE" w:rsidRDefault="00A511AE" w:rsidP="00A511AE">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2.</w:t>
      </w:r>
      <w:r>
        <w:rPr>
          <w:rFonts w:ascii="Sylfaen" w:hAnsi="Sylfaen"/>
          <w:noProof/>
          <w:sz w:val="24"/>
          <w:szCs w:val="24"/>
          <w:lang w:val="ka-GE"/>
        </w:rPr>
        <w:tab/>
        <w:t>იმ შემთხვევაში, თუ კომისია გასცემს რეკომენდაციას პირველი პუნქტის შესაბამისად, მან უნდა იმოქმედოს 22(2) მუხლით გათვალისწინებული საკონსულტაციო პროცედურის ტანახმად.</w:t>
      </w:r>
    </w:p>
    <w:p w:rsidR="00A511AE" w:rsidRDefault="00A511AE" w:rsidP="00A511AE">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Pr>
          <w:rFonts w:ascii="Sylfaen" w:hAnsi="Sylfaen"/>
          <w:noProof/>
          <w:sz w:val="24"/>
          <w:szCs w:val="24"/>
          <w:lang w:val="ka-GE"/>
        </w:rPr>
        <w:t>წევრმა სახელმწიფოებმა უნდა უზრუნველყონ, რომ ეროვნულმა მარეგულირებელმა ორგანოებმა მიიღონ მხედველობაში აღნიშნული რეკომენდაციები მათ მიერ ნაკისრი ამოცანების შესრულებისას. იმ შემთხვევაში, თუ ეროვნული მარეგულირებელი ორგანი გადაწყვეტს, რომ არ მოიყვანოს სისრულეში რეკომენდაცია, მან უნდა შეატყიბინოს კომისიას</w:t>
      </w:r>
      <w:r w:rsidR="00B90DD7">
        <w:rPr>
          <w:rFonts w:ascii="Sylfaen" w:hAnsi="Sylfaen"/>
          <w:noProof/>
          <w:sz w:val="24"/>
          <w:szCs w:val="24"/>
          <w:lang w:val="ka-GE"/>
        </w:rPr>
        <w:t>, მისი პოზიციის ამსახველი მიზეზების მითითებით.</w:t>
      </w:r>
    </w:p>
    <w:p w:rsidR="00B90DD7" w:rsidRDefault="00B90DD7" w:rsidP="00A511AE">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lastRenderedPageBreak/>
        <w:t>3.</w:t>
      </w:r>
      <w:r>
        <w:rPr>
          <w:rFonts w:ascii="Sylfaen" w:hAnsi="Sylfaen"/>
          <w:noProof/>
          <w:sz w:val="24"/>
          <w:szCs w:val="24"/>
          <w:lang w:val="ka-GE"/>
        </w:rPr>
        <w:tab/>
        <w:t>პირველი პუნქტის თანახმად მიღებული გადაწყვეტილებები შესაძლებელია ითვალისწინებდეს შემდეგი საკითხები გადაწყვეტის მიზსანთან დაკავშირებით ჰარმინიზებული ან კოორდინირებული მიდგომის იდენტიფიკაციას:</w:t>
      </w:r>
    </w:p>
    <w:p w:rsidR="00B90DD7" w:rsidRPr="00B90DD7" w:rsidRDefault="00B90DD7" w:rsidP="00B90DD7">
      <w:pPr>
        <w:spacing w:after="120" w:line="320" w:lineRule="atLeast"/>
        <w:ind w:left="1440" w:hanging="720"/>
        <w:jc w:val="both"/>
        <w:rPr>
          <w:rFonts w:ascii="Sylfaen" w:hAnsi="Sylfaen"/>
          <w:noProof/>
          <w:sz w:val="24"/>
          <w:szCs w:val="24"/>
          <w:lang w:val="ka-GE"/>
        </w:rPr>
      </w:pPr>
      <w:r>
        <w:rPr>
          <w:rFonts w:ascii="Sylfaen" w:hAnsi="Sylfaen"/>
          <w:noProof/>
          <w:sz w:val="24"/>
          <w:szCs w:val="24"/>
          <w:lang w:val="ka-GE"/>
        </w:rPr>
        <w:t>(ა)</w:t>
      </w:r>
      <w:r>
        <w:rPr>
          <w:rFonts w:ascii="Sylfaen" w:hAnsi="Sylfaen"/>
          <w:noProof/>
          <w:sz w:val="24"/>
          <w:szCs w:val="24"/>
          <w:lang w:val="ka-GE"/>
        </w:rPr>
        <w:tab/>
      </w:r>
      <w:r w:rsidRPr="00B90DD7">
        <w:rPr>
          <w:rFonts w:ascii="Sylfaen" w:hAnsi="Sylfaen"/>
          <w:noProof/>
          <w:sz w:val="24"/>
          <w:szCs w:val="24"/>
          <w:lang w:val="ka-GE"/>
        </w:rPr>
        <w:t>ზოგადი მარეგულირებელი მიდგომ</w:t>
      </w:r>
      <w:r>
        <w:rPr>
          <w:rFonts w:ascii="Sylfaen" w:hAnsi="Sylfaen"/>
          <w:noProof/>
          <w:sz w:val="24"/>
          <w:szCs w:val="24"/>
          <w:lang w:val="ka-GE"/>
        </w:rPr>
        <w:t xml:space="preserve">ების </w:t>
      </w:r>
      <w:r w:rsidRPr="00B90DD7">
        <w:rPr>
          <w:rFonts w:ascii="Sylfaen" w:hAnsi="Sylfaen"/>
          <w:noProof/>
          <w:sz w:val="24"/>
          <w:szCs w:val="24"/>
          <w:lang w:val="ka-GE"/>
        </w:rPr>
        <w:t>არათანმიმდევრულ</w:t>
      </w:r>
      <w:r>
        <w:rPr>
          <w:rFonts w:ascii="Sylfaen" w:hAnsi="Sylfaen"/>
          <w:noProof/>
          <w:sz w:val="24"/>
          <w:szCs w:val="24"/>
          <w:lang w:val="ka-GE"/>
        </w:rPr>
        <w:t>ი</w:t>
      </w:r>
      <w:r w:rsidRPr="00B90DD7">
        <w:rPr>
          <w:rFonts w:ascii="Sylfaen" w:hAnsi="Sylfaen"/>
          <w:noProof/>
          <w:sz w:val="24"/>
          <w:szCs w:val="24"/>
          <w:lang w:val="ka-GE"/>
        </w:rPr>
        <w:t xml:space="preserve"> განხორციელებ</w:t>
      </w:r>
      <w:r>
        <w:rPr>
          <w:rFonts w:ascii="Sylfaen" w:hAnsi="Sylfaen"/>
          <w:noProof/>
          <w:sz w:val="24"/>
          <w:szCs w:val="24"/>
          <w:lang w:val="ka-GE"/>
        </w:rPr>
        <w:t>ა</w:t>
      </w:r>
      <w:r w:rsidRPr="00B90DD7">
        <w:rPr>
          <w:rFonts w:ascii="Sylfaen" w:hAnsi="Sylfaen"/>
          <w:noProof/>
          <w:sz w:val="24"/>
          <w:szCs w:val="24"/>
          <w:lang w:val="ka-GE"/>
        </w:rPr>
        <w:t xml:space="preserve"> ეროვნული მარეგულირებელი ორგანოების</w:t>
      </w:r>
      <w:r>
        <w:rPr>
          <w:rFonts w:ascii="Sylfaen" w:hAnsi="Sylfaen"/>
          <w:noProof/>
          <w:sz w:val="24"/>
          <w:szCs w:val="24"/>
          <w:lang w:val="ka-GE"/>
        </w:rPr>
        <w:t xml:space="preserve"> მიერ</w:t>
      </w:r>
      <w:r w:rsidRPr="00B90DD7">
        <w:rPr>
          <w:rFonts w:ascii="Sylfaen" w:hAnsi="Sylfaen"/>
          <w:noProof/>
          <w:sz w:val="24"/>
          <w:szCs w:val="24"/>
          <w:lang w:val="ka-GE"/>
        </w:rPr>
        <w:t xml:space="preserve"> ელექტრონული </w:t>
      </w:r>
      <w:r>
        <w:rPr>
          <w:rFonts w:ascii="Sylfaen" w:hAnsi="Sylfaen"/>
          <w:noProof/>
          <w:sz w:val="24"/>
          <w:szCs w:val="24"/>
          <w:lang w:val="ka-GE"/>
        </w:rPr>
        <w:t>საკომუნიკაციო</w:t>
      </w:r>
      <w:r w:rsidRPr="00B90DD7">
        <w:rPr>
          <w:rFonts w:ascii="Sylfaen" w:hAnsi="Sylfaen"/>
          <w:noProof/>
          <w:sz w:val="24"/>
          <w:szCs w:val="24"/>
          <w:lang w:val="ka-GE"/>
        </w:rPr>
        <w:t xml:space="preserve"> ბაზრ</w:t>
      </w:r>
      <w:r>
        <w:rPr>
          <w:rFonts w:ascii="Sylfaen" w:hAnsi="Sylfaen"/>
          <w:noProof/>
          <w:sz w:val="24"/>
          <w:szCs w:val="24"/>
          <w:lang w:val="ka-GE"/>
        </w:rPr>
        <w:t>ებ</w:t>
      </w:r>
      <w:r w:rsidRPr="00B90DD7">
        <w:rPr>
          <w:rFonts w:ascii="Sylfaen" w:hAnsi="Sylfaen"/>
          <w:noProof/>
          <w:sz w:val="24"/>
          <w:szCs w:val="24"/>
          <w:lang w:val="ka-GE"/>
        </w:rPr>
        <w:t>ის</w:t>
      </w:r>
      <w:r>
        <w:rPr>
          <w:rFonts w:ascii="Sylfaen" w:hAnsi="Sylfaen"/>
          <w:noProof/>
          <w:sz w:val="24"/>
          <w:szCs w:val="24"/>
          <w:lang w:val="ka-GE"/>
        </w:rPr>
        <w:t xml:space="preserve"> რეგულირებასთან</w:t>
      </w:r>
      <w:r w:rsidR="007014FF">
        <w:rPr>
          <w:rFonts w:ascii="Sylfaen" w:hAnsi="Sylfaen"/>
          <w:noProof/>
          <w:sz w:val="24"/>
          <w:szCs w:val="24"/>
          <w:lang w:val="ka-GE"/>
        </w:rPr>
        <w:t xml:space="preserve"> დაკავშირებით</w:t>
      </w:r>
      <w:r w:rsidRPr="00B90DD7">
        <w:rPr>
          <w:rFonts w:ascii="Sylfaen" w:hAnsi="Sylfaen"/>
          <w:noProof/>
          <w:sz w:val="24"/>
          <w:szCs w:val="24"/>
          <w:lang w:val="ka-GE"/>
        </w:rPr>
        <w:t xml:space="preserve"> მე-15 და </w:t>
      </w:r>
      <w:r w:rsidR="007014FF">
        <w:rPr>
          <w:rFonts w:ascii="Sylfaen" w:hAnsi="Sylfaen"/>
          <w:noProof/>
          <w:sz w:val="24"/>
          <w:szCs w:val="24"/>
          <w:lang w:val="ka-GE"/>
        </w:rPr>
        <w:t>მე-</w:t>
      </w:r>
      <w:r w:rsidRPr="00B90DD7">
        <w:rPr>
          <w:rFonts w:ascii="Sylfaen" w:hAnsi="Sylfaen"/>
          <w:noProof/>
          <w:sz w:val="24"/>
          <w:szCs w:val="24"/>
          <w:lang w:val="ka-GE"/>
        </w:rPr>
        <w:t>16</w:t>
      </w:r>
      <w:r w:rsidR="007014FF">
        <w:rPr>
          <w:rFonts w:ascii="Sylfaen" w:hAnsi="Sylfaen"/>
          <w:noProof/>
          <w:sz w:val="24"/>
          <w:szCs w:val="24"/>
          <w:lang w:val="ka-GE"/>
        </w:rPr>
        <w:t xml:space="preserve"> მუხლების თანახმად</w:t>
      </w:r>
      <w:r w:rsidRPr="00B90DD7">
        <w:rPr>
          <w:rFonts w:ascii="Sylfaen" w:hAnsi="Sylfaen"/>
          <w:noProof/>
          <w:sz w:val="24"/>
          <w:szCs w:val="24"/>
          <w:lang w:val="ka-GE"/>
        </w:rPr>
        <w:t xml:space="preserve">, </w:t>
      </w:r>
      <w:r w:rsidR="007014FF">
        <w:rPr>
          <w:rFonts w:ascii="Sylfaen" w:hAnsi="Sylfaen"/>
          <w:noProof/>
          <w:sz w:val="24"/>
          <w:szCs w:val="24"/>
          <w:lang w:val="ka-GE"/>
        </w:rPr>
        <w:t>რა შემთხვევაშიც</w:t>
      </w:r>
      <w:r w:rsidRPr="00B90DD7">
        <w:rPr>
          <w:rFonts w:ascii="Sylfaen" w:hAnsi="Sylfaen"/>
          <w:noProof/>
          <w:sz w:val="24"/>
          <w:szCs w:val="24"/>
          <w:lang w:val="ka-GE"/>
        </w:rPr>
        <w:t xml:space="preserve"> იგი </w:t>
      </w:r>
      <w:r w:rsidR="007014FF">
        <w:rPr>
          <w:rFonts w:ascii="Sylfaen" w:hAnsi="Sylfaen"/>
          <w:noProof/>
          <w:sz w:val="24"/>
          <w:szCs w:val="24"/>
          <w:lang w:val="ka-GE"/>
        </w:rPr>
        <w:t>უ</w:t>
      </w:r>
      <w:r w:rsidRPr="00B90DD7">
        <w:rPr>
          <w:rFonts w:ascii="Sylfaen" w:hAnsi="Sylfaen"/>
          <w:noProof/>
          <w:sz w:val="24"/>
          <w:szCs w:val="24"/>
          <w:lang w:val="ka-GE"/>
        </w:rPr>
        <w:t xml:space="preserve">ქმნის </w:t>
      </w:r>
      <w:r w:rsidR="007014FF">
        <w:rPr>
          <w:rFonts w:ascii="Sylfaen" w:hAnsi="Sylfaen"/>
          <w:noProof/>
          <w:sz w:val="24"/>
          <w:szCs w:val="24"/>
          <w:lang w:val="ka-GE"/>
        </w:rPr>
        <w:t>დაბრკოლებას</w:t>
      </w:r>
      <w:r w:rsidRPr="00B90DD7">
        <w:rPr>
          <w:rFonts w:ascii="Sylfaen" w:hAnsi="Sylfaen"/>
          <w:noProof/>
          <w:sz w:val="24"/>
          <w:szCs w:val="24"/>
          <w:lang w:val="ka-GE"/>
        </w:rPr>
        <w:t xml:space="preserve"> შიდა </w:t>
      </w:r>
      <w:r w:rsidR="007014FF">
        <w:rPr>
          <w:rFonts w:ascii="Sylfaen" w:hAnsi="Sylfaen"/>
          <w:noProof/>
          <w:sz w:val="24"/>
          <w:szCs w:val="24"/>
          <w:lang w:val="ka-GE"/>
        </w:rPr>
        <w:t>ბაზარს</w:t>
      </w:r>
      <w:r w:rsidRPr="00B90DD7">
        <w:rPr>
          <w:rFonts w:ascii="Sylfaen" w:hAnsi="Sylfaen"/>
          <w:noProof/>
          <w:sz w:val="24"/>
          <w:szCs w:val="24"/>
          <w:lang w:val="ka-GE"/>
        </w:rPr>
        <w:t xml:space="preserve">. </w:t>
      </w:r>
      <w:r w:rsidR="007014FF">
        <w:rPr>
          <w:rFonts w:ascii="Sylfaen" w:hAnsi="Sylfaen"/>
          <w:noProof/>
          <w:sz w:val="24"/>
          <w:szCs w:val="24"/>
          <w:lang w:val="ka-GE"/>
        </w:rPr>
        <w:t>აღნიშნული</w:t>
      </w:r>
      <w:r w:rsidRPr="00B90DD7">
        <w:rPr>
          <w:rFonts w:ascii="Sylfaen" w:hAnsi="Sylfaen"/>
          <w:noProof/>
          <w:sz w:val="24"/>
          <w:szCs w:val="24"/>
          <w:lang w:val="ka-GE"/>
        </w:rPr>
        <w:t xml:space="preserve"> გადაწყვეტილებები არ ეხება </w:t>
      </w:r>
      <w:r w:rsidR="007014FF" w:rsidRPr="00B90DD7">
        <w:rPr>
          <w:rFonts w:ascii="Sylfaen" w:hAnsi="Sylfaen"/>
          <w:noProof/>
          <w:sz w:val="24"/>
          <w:szCs w:val="24"/>
          <w:lang w:val="ka-GE"/>
        </w:rPr>
        <w:t>ეროვნული მარეგულირებელი ორგანოები</w:t>
      </w:r>
      <w:r w:rsidR="007014FF">
        <w:rPr>
          <w:rFonts w:ascii="Sylfaen" w:hAnsi="Sylfaen"/>
          <w:noProof/>
          <w:sz w:val="24"/>
          <w:szCs w:val="24"/>
          <w:lang w:val="ka-GE"/>
        </w:rPr>
        <w:t>ს მიერ</w:t>
      </w:r>
      <w:r w:rsidR="007014FF" w:rsidRPr="00B90DD7">
        <w:rPr>
          <w:rFonts w:ascii="Sylfaen" w:hAnsi="Sylfaen"/>
          <w:noProof/>
          <w:sz w:val="24"/>
          <w:szCs w:val="24"/>
          <w:lang w:val="ka-GE"/>
        </w:rPr>
        <w:t xml:space="preserve"> 7</w:t>
      </w:r>
      <w:r w:rsidR="007014FF">
        <w:rPr>
          <w:rFonts w:ascii="Sylfaen" w:hAnsi="Sylfaen"/>
          <w:noProof/>
          <w:sz w:val="24"/>
          <w:szCs w:val="24"/>
          <w:lang w:val="ka-GE"/>
        </w:rPr>
        <w:t xml:space="preserve">ა </w:t>
      </w:r>
      <w:r w:rsidR="007014FF" w:rsidRPr="00B90DD7">
        <w:rPr>
          <w:rFonts w:ascii="Sylfaen" w:hAnsi="Sylfaen"/>
          <w:noProof/>
          <w:sz w:val="24"/>
          <w:szCs w:val="24"/>
          <w:lang w:val="ka-GE"/>
        </w:rPr>
        <w:t>მუხლის შესაბამისად</w:t>
      </w:r>
      <w:r w:rsidR="007014FF">
        <w:rPr>
          <w:rFonts w:ascii="Sylfaen" w:hAnsi="Sylfaen"/>
          <w:noProof/>
          <w:sz w:val="24"/>
          <w:szCs w:val="24"/>
          <w:lang w:val="ka-GE"/>
        </w:rPr>
        <w:t xml:space="preserve"> გაცემულ</w:t>
      </w:r>
      <w:r w:rsidR="007014FF" w:rsidRPr="00B90DD7">
        <w:rPr>
          <w:rFonts w:ascii="Sylfaen" w:hAnsi="Sylfaen"/>
          <w:noProof/>
          <w:sz w:val="24"/>
          <w:szCs w:val="24"/>
          <w:lang w:val="ka-GE"/>
        </w:rPr>
        <w:t xml:space="preserve"> ა</w:t>
      </w:r>
      <w:r w:rsidR="007014FF">
        <w:rPr>
          <w:rFonts w:ascii="Sylfaen" w:hAnsi="Sylfaen"/>
          <w:noProof/>
          <w:sz w:val="24"/>
          <w:szCs w:val="24"/>
          <w:lang w:val="ka-GE"/>
        </w:rPr>
        <w:t>კონკრეტულ</w:t>
      </w:r>
      <w:r w:rsidRPr="00B90DD7">
        <w:rPr>
          <w:rFonts w:ascii="Sylfaen" w:hAnsi="Sylfaen"/>
          <w:noProof/>
          <w:sz w:val="24"/>
          <w:szCs w:val="24"/>
          <w:lang w:val="ka-GE"/>
        </w:rPr>
        <w:t xml:space="preserve"> შეტყობინებებ</w:t>
      </w:r>
      <w:r w:rsidR="007014FF">
        <w:rPr>
          <w:rFonts w:ascii="Sylfaen" w:hAnsi="Sylfaen"/>
          <w:noProof/>
          <w:sz w:val="24"/>
          <w:szCs w:val="24"/>
          <w:lang w:val="ka-GE"/>
        </w:rPr>
        <w:t>ს</w:t>
      </w:r>
      <w:r w:rsidRPr="00B90DD7">
        <w:rPr>
          <w:rFonts w:ascii="Sylfaen" w:hAnsi="Sylfaen"/>
          <w:noProof/>
          <w:sz w:val="24"/>
          <w:szCs w:val="24"/>
          <w:lang w:val="ka-GE"/>
        </w:rPr>
        <w:t>;</w:t>
      </w:r>
    </w:p>
    <w:p w:rsidR="00B90DD7" w:rsidRPr="00B90DD7" w:rsidRDefault="007014FF" w:rsidP="007014FF">
      <w:pPr>
        <w:spacing w:after="120" w:line="320" w:lineRule="atLeast"/>
        <w:ind w:left="720"/>
        <w:jc w:val="both"/>
        <w:rPr>
          <w:rFonts w:ascii="Sylfaen" w:hAnsi="Sylfaen"/>
          <w:noProof/>
          <w:sz w:val="24"/>
          <w:szCs w:val="24"/>
          <w:lang w:val="ka-GE"/>
        </w:rPr>
      </w:pPr>
      <w:r>
        <w:rPr>
          <w:rFonts w:ascii="Sylfaen" w:hAnsi="Sylfaen"/>
          <w:noProof/>
          <w:sz w:val="24"/>
          <w:szCs w:val="24"/>
          <w:lang w:val="ka-GE"/>
        </w:rPr>
        <w:t>მოცემულ</w:t>
      </w:r>
      <w:r w:rsidR="00B90DD7" w:rsidRPr="00B90DD7">
        <w:rPr>
          <w:rFonts w:ascii="Sylfaen" w:hAnsi="Sylfaen"/>
          <w:noProof/>
          <w:sz w:val="24"/>
          <w:szCs w:val="24"/>
          <w:lang w:val="ka-GE"/>
        </w:rPr>
        <w:t xml:space="preserve"> შემთხვევაში, კომისია</w:t>
      </w:r>
      <w:r>
        <w:rPr>
          <w:rFonts w:ascii="Sylfaen" w:hAnsi="Sylfaen"/>
          <w:noProof/>
          <w:sz w:val="24"/>
          <w:szCs w:val="24"/>
          <w:lang w:val="ka-GE"/>
        </w:rPr>
        <w:t>მ</w:t>
      </w:r>
      <w:r w:rsidR="00B90DD7" w:rsidRPr="00B90DD7">
        <w:rPr>
          <w:rFonts w:ascii="Sylfaen" w:hAnsi="Sylfaen"/>
          <w:noProof/>
          <w:sz w:val="24"/>
          <w:szCs w:val="24"/>
          <w:lang w:val="ka-GE"/>
        </w:rPr>
        <w:t xml:space="preserve"> უნდა წარმოადგინოს გადაწყვეტილების პროექტი მხოლოდ:</w:t>
      </w:r>
    </w:p>
    <w:p w:rsidR="00B90DD7" w:rsidRPr="00B90DD7" w:rsidRDefault="00B90DD7" w:rsidP="007014FF">
      <w:pPr>
        <w:spacing w:after="120" w:line="320" w:lineRule="atLeast"/>
        <w:ind w:left="1440" w:hanging="720"/>
        <w:jc w:val="both"/>
        <w:rPr>
          <w:rFonts w:ascii="Sylfaen" w:hAnsi="Sylfaen"/>
          <w:noProof/>
          <w:sz w:val="24"/>
          <w:szCs w:val="24"/>
          <w:lang w:val="ka-GE"/>
        </w:rPr>
      </w:pPr>
      <w:r w:rsidRPr="00B90DD7">
        <w:rPr>
          <w:rFonts w:ascii="Sylfaen" w:hAnsi="Sylfaen"/>
          <w:noProof/>
          <w:sz w:val="24"/>
          <w:szCs w:val="24"/>
          <w:lang w:val="ka-GE"/>
        </w:rPr>
        <w:t xml:space="preserve">- </w:t>
      </w:r>
      <w:r w:rsidR="007014FF">
        <w:rPr>
          <w:rFonts w:ascii="Sylfaen" w:hAnsi="Sylfaen"/>
          <w:noProof/>
          <w:sz w:val="24"/>
          <w:szCs w:val="24"/>
          <w:lang w:val="ka-GE"/>
        </w:rPr>
        <w:tab/>
      </w:r>
      <w:r w:rsidR="007014FF" w:rsidRPr="00B90DD7">
        <w:rPr>
          <w:rFonts w:ascii="Sylfaen" w:hAnsi="Sylfaen"/>
          <w:noProof/>
          <w:sz w:val="24"/>
          <w:szCs w:val="24"/>
          <w:lang w:val="ka-GE"/>
        </w:rPr>
        <w:t>იმავე საკითხ</w:t>
      </w:r>
      <w:r w:rsidR="007014FF">
        <w:rPr>
          <w:rFonts w:ascii="Sylfaen" w:hAnsi="Sylfaen"/>
          <w:noProof/>
          <w:sz w:val="24"/>
          <w:szCs w:val="24"/>
          <w:lang w:val="ka-GE"/>
        </w:rPr>
        <w:t xml:space="preserve">თან დაკავშირებით </w:t>
      </w:r>
      <w:r w:rsidR="007014FF" w:rsidRPr="00B90DD7">
        <w:rPr>
          <w:rFonts w:ascii="Sylfaen" w:hAnsi="Sylfaen"/>
          <w:noProof/>
          <w:sz w:val="24"/>
          <w:szCs w:val="24"/>
          <w:lang w:val="ka-GE"/>
        </w:rPr>
        <w:t>კომისიის რეკომენდაცი</w:t>
      </w:r>
      <w:r w:rsidR="007014FF">
        <w:rPr>
          <w:rFonts w:ascii="Sylfaen" w:hAnsi="Sylfaen"/>
          <w:noProof/>
          <w:sz w:val="24"/>
          <w:szCs w:val="24"/>
          <w:lang w:val="ka-GE"/>
        </w:rPr>
        <w:t>ის მიღებიდან</w:t>
      </w:r>
      <w:r w:rsidR="007014FF" w:rsidRPr="00B90DD7">
        <w:rPr>
          <w:rFonts w:ascii="Sylfaen" w:hAnsi="Sylfaen"/>
          <w:noProof/>
          <w:sz w:val="24"/>
          <w:szCs w:val="24"/>
          <w:lang w:val="ka-GE"/>
        </w:rPr>
        <w:t xml:space="preserve"> </w:t>
      </w:r>
      <w:r w:rsidRPr="00B90DD7">
        <w:rPr>
          <w:rFonts w:ascii="Sylfaen" w:hAnsi="Sylfaen"/>
          <w:noProof/>
          <w:sz w:val="24"/>
          <w:szCs w:val="24"/>
          <w:lang w:val="ka-GE"/>
        </w:rPr>
        <w:t>მინიმუმ ორი წლის განმავლობაში, და;</w:t>
      </w:r>
    </w:p>
    <w:p w:rsidR="00B90DD7" w:rsidRPr="00B90DD7" w:rsidRDefault="00B90DD7" w:rsidP="007014FF">
      <w:pPr>
        <w:spacing w:after="120" w:line="320" w:lineRule="atLeast"/>
        <w:ind w:left="1440" w:hanging="720"/>
        <w:jc w:val="both"/>
        <w:rPr>
          <w:rFonts w:ascii="Sylfaen" w:hAnsi="Sylfaen"/>
          <w:noProof/>
          <w:sz w:val="24"/>
          <w:szCs w:val="24"/>
          <w:lang w:val="ka-GE"/>
        </w:rPr>
      </w:pPr>
      <w:r w:rsidRPr="00B90DD7">
        <w:rPr>
          <w:rFonts w:ascii="Sylfaen" w:hAnsi="Sylfaen"/>
          <w:noProof/>
          <w:sz w:val="24"/>
          <w:szCs w:val="24"/>
          <w:lang w:val="ka-GE"/>
        </w:rPr>
        <w:t xml:space="preserve">- </w:t>
      </w:r>
      <w:r w:rsidR="007014FF">
        <w:rPr>
          <w:rFonts w:ascii="Sylfaen" w:hAnsi="Sylfaen"/>
          <w:noProof/>
          <w:sz w:val="24"/>
          <w:szCs w:val="24"/>
          <w:lang w:val="ka-GE"/>
        </w:rPr>
        <w:tab/>
      </w:r>
      <w:r w:rsidR="007014FF" w:rsidRPr="007014FF">
        <w:rPr>
          <w:rFonts w:ascii="Sylfaen" w:hAnsi="Sylfaen"/>
          <w:noProof/>
          <w:sz w:val="24"/>
          <w:szCs w:val="24"/>
          <w:lang w:val="ka-GE"/>
        </w:rPr>
        <w:t>BE</w:t>
      </w:r>
      <w:r w:rsidR="007014FF" w:rsidRPr="00946D7E">
        <w:rPr>
          <w:rFonts w:ascii="Sylfaen" w:hAnsi="Sylfaen"/>
          <w:noProof/>
          <w:sz w:val="24"/>
          <w:szCs w:val="24"/>
          <w:lang w:val="ka-GE"/>
        </w:rPr>
        <w:t>REC</w:t>
      </w:r>
      <w:r w:rsidR="007014FF">
        <w:rPr>
          <w:rFonts w:ascii="Sylfaen" w:hAnsi="Sylfaen"/>
          <w:noProof/>
          <w:sz w:val="24"/>
          <w:szCs w:val="24"/>
          <w:lang w:val="ka-GE"/>
        </w:rPr>
        <w:t>-ისგან მიღებული დასკვნის გათვალისწინებით</w:t>
      </w:r>
      <w:r w:rsidRPr="00B90DD7">
        <w:rPr>
          <w:rFonts w:ascii="Sylfaen" w:hAnsi="Sylfaen"/>
          <w:noProof/>
          <w:sz w:val="24"/>
          <w:szCs w:val="24"/>
          <w:lang w:val="ka-GE"/>
        </w:rPr>
        <w:t xml:space="preserve"> </w:t>
      </w:r>
      <w:r w:rsidR="007014FF">
        <w:rPr>
          <w:rFonts w:ascii="Sylfaen" w:hAnsi="Sylfaen"/>
          <w:noProof/>
          <w:sz w:val="24"/>
          <w:szCs w:val="24"/>
          <w:lang w:val="ka-GE"/>
        </w:rPr>
        <w:t>აღნიშნული გადაწყვეტილების</w:t>
      </w:r>
      <w:r w:rsidRPr="00B90DD7">
        <w:rPr>
          <w:rFonts w:ascii="Sylfaen" w:hAnsi="Sylfaen"/>
          <w:noProof/>
          <w:sz w:val="24"/>
          <w:szCs w:val="24"/>
          <w:lang w:val="ka-GE"/>
        </w:rPr>
        <w:t xml:space="preserve"> მიღების </w:t>
      </w:r>
      <w:r w:rsidR="007014FF">
        <w:rPr>
          <w:rFonts w:ascii="Sylfaen" w:hAnsi="Sylfaen"/>
          <w:noProof/>
          <w:sz w:val="24"/>
          <w:szCs w:val="24"/>
          <w:lang w:val="ka-GE"/>
        </w:rPr>
        <w:t>შემთხვევაში</w:t>
      </w:r>
      <w:r w:rsidRPr="00B90DD7">
        <w:rPr>
          <w:rFonts w:ascii="Sylfaen" w:hAnsi="Sylfaen"/>
          <w:noProof/>
          <w:sz w:val="24"/>
          <w:szCs w:val="24"/>
          <w:lang w:val="ka-GE"/>
        </w:rPr>
        <w:t xml:space="preserve">, </w:t>
      </w:r>
      <w:r w:rsidR="007014FF">
        <w:rPr>
          <w:rFonts w:ascii="Sylfaen" w:hAnsi="Sylfaen"/>
          <w:noProof/>
          <w:sz w:val="24"/>
          <w:szCs w:val="24"/>
          <w:lang w:val="ka-GE"/>
        </w:rPr>
        <w:t xml:space="preserve">რაც წარმოდგენილი იქნება </w:t>
      </w:r>
      <w:r w:rsidR="007014FF" w:rsidRPr="00946D7E">
        <w:rPr>
          <w:rFonts w:ascii="Sylfaen" w:hAnsi="Sylfaen"/>
          <w:noProof/>
          <w:sz w:val="24"/>
          <w:szCs w:val="24"/>
          <w:lang w:val="ka-GE"/>
        </w:rPr>
        <w:t>BEREC</w:t>
      </w:r>
      <w:r w:rsidR="007014FF">
        <w:rPr>
          <w:rFonts w:ascii="Sylfaen" w:hAnsi="Sylfaen"/>
          <w:noProof/>
          <w:sz w:val="24"/>
          <w:szCs w:val="24"/>
          <w:lang w:val="ka-GE"/>
        </w:rPr>
        <w:t>-ის მიერ</w:t>
      </w:r>
      <w:r w:rsidRPr="00B90DD7">
        <w:rPr>
          <w:rFonts w:ascii="Sylfaen" w:hAnsi="Sylfaen"/>
          <w:noProof/>
          <w:sz w:val="24"/>
          <w:szCs w:val="24"/>
          <w:lang w:val="ka-GE"/>
        </w:rPr>
        <w:t xml:space="preserve"> </w:t>
      </w:r>
      <w:r w:rsidR="007014FF" w:rsidRPr="00B90DD7">
        <w:rPr>
          <w:rFonts w:ascii="Sylfaen" w:hAnsi="Sylfaen"/>
          <w:noProof/>
          <w:sz w:val="24"/>
          <w:szCs w:val="24"/>
          <w:lang w:val="ka-GE"/>
        </w:rPr>
        <w:t>კომისიის მოთხოვნი</w:t>
      </w:r>
      <w:r w:rsidR="007014FF">
        <w:rPr>
          <w:rFonts w:ascii="Sylfaen" w:hAnsi="Sylfaen"/>
          <w:noProof/>
          <w:sz w:val="24"/>
          <w:szCs w:val="24"/>
          <w:lang w:val="ka-GE"/>
        </w:rPr>
        <w:t xml:space="preserve">დან </w:t>
      </w:r>
      <w:r w:rsidRPr="00B90DD7">
        <w:rPr>
          <w:rFonts w:ascii="Sylfaen" w:hAnsi="Sylfaen"/>
          <w:noProof/>
          <w:sz w:val="24"/>
          <w:szCs w:val="24"/>
          <w:lang w:val="ka-GE"/>
        </w:rPr>
        <w:t>სამი თვის განმავლობაში;</w:t>
      </w:r>
    </w:p>
    <w:p w:rsidR="00B90DD7" w:rsidRPr="00B90DD7" w:rsidRDefault="00B90DD7" w:rsidP="007014FF">
      <w:pPr>
        <w:spacing w:after="120" w:line="320" w:lineRule="atLeast"/>
        <w:ind w:left="1440" w:hanging="720"/>
        <w:jc w:val="both"/>
        <w:rPr>
          <w:rFonts w:ascii="Sylfaen" w:hAnsi="Sylfaen"/>
          <w:noProof/>
          <w:sz w:val="24"/>
          <w:szCs w:val="24"/>
          <w:lang w:val="ka-GE"/>
        </w:rPr>
      </w:pPr>
      <w:r w:rsidRPr="00B90DD7">
        <w:rPr>
          <w:rFonts w:ascii="Sylfaen" w:hAnsi="Sylfaen"/>
          <w:noProof/>
          <w:sz w:val="24"/>
          <w:szCs w:val="24"/>
          <w:lang w:val="ka-GE"/>
        </w:rPr>
        <w:t xml:space="preserve">(ბ) </w:t>
      </w:r>
      <w:r w:rsidR="007014FF">
        <w:rPr>
          <w:rFonts w:ascii="Sylfaen" w:hAnsi="Sylfaen"/>
          <w:noProof/>
          <w:sz w:val="24"/>
          <w:szCs w:val="24"/>
          <w:lang w:val="ka-GE"/>
        </w:rPr>
        <w:tab/>
      </w:r>
      <w:r w:rsidRPr="00B90DD7">
        <w:rPr>
          <w:rFonts w:ascii="Sylfaen" w:hAnsi="Sylfaen"/>
          <w:noProof/>
          <w:sz w:val="24"/>
          <w:szCs w:val="24"/>
          <w:lang w:val="ka-GE"/>
        </w:rPr>
        <w:t xml:space="preserve">ნუმერაციის, მათ შორის </w:t>
      </w:r>
      <w:r w:rsidR="007014FF">
        <w:rPr>
          <w:rFonts w:ascii="Sylfaen" w:hAnsi="Sylfaen"/>
          <w:noProof/>
          <w:sz w:val="24"/>
          <w:szCs w:val="24"/>
          <w:lang w:val="ka-GE"/>
        </w:rPr>
        <w:t>ნომრების დიაპაზონის</w:t>
      </w:r>
      <w:r w:rsidRPr="00B90DD7">
        <w:rPr>
          <w:rFonts w:ascii="Sylfaen" w:hAnsi="Sylfaen"/>
          <w:noProof/>
          <w:sz w:val="24"/>
          <w:szCs w:val="24"/>
          <w:lang w:val="ka-GE"/>
        </w:rPr>
        <w:t xml:space="preserve">, </w:t>
      </w:r>
      <w:r w:rsidR="007014FF" w:rsidRPr="00B90DD7">
        <w:rPr>
          <w:rFonts w:ascii="Sylfaen" w:hAnsi="Sylfaen"/>
          <w:noProof/>
          <w:sz w:val="24"/>
          <w:szCs w:val="24"/>
          <w:lang w:val="ka-GE"/>
        </w:rPr>
        <w:t>ნომრები</w:t>
      </w:r>
      <w:r w:rsidR="007014FF">
        <w:rPr>
          <w:rFonts w:ascii="Sylfaen" w:hAnsi="Sylfaen"/>
          <w:noProof/>
          <w:sz w:val="24"/>
          <w:szCs w:val="24"/>
          <w:lang w:val="ka-GE"/>
        </w:rPr>
        <w:t>ს</w:t>
      </w:r>
      <w:r w:rsidR="007014FF" w:rsidRPr="00B90DD7">
        <w:rPr>
          <w:rFonts w:ascii="Sylfaen" w:hAnsi="Sylfaen"/>
          <w:noProof/>
          <w:sz w:val="24"/>
          <w:szCs w:val="24"/>
          <w:lang w:val="ka-GE"/>
        </w:rPr>
        <w:t xml:space="preserve"> </w:t>
      </w:r>
      <w:r w:rsidRPr="00B90DD7">
        <w:rPr>
          <w:rFonts w:ascii="Sylfaen" w:hAnsi="Sylfaen"/>
          <w:noProof/>
          <w:sz w:val="24"/>
          <w:szCs w:val="24"/>
          <w:lang w:val="ka-GE"/>
        </w:rPr>
        <w:t>პორტაბელურობის</w:t>
      </w:r>
      <w:r w:rsidR="007014FF">
        <w:rPr>
          <w:rFonts w:ascii="Sylfaen" w:hAnsi="Sylfaen"/>
          <w:noProof/>
          <w:sz w:val="24"/>
          <w:szCs w:val="24"/>
          <w:lang w:val="ka-GE"/>
        </w:rPr>
        <w:t>ა</w:t>
      </w:r>
      <w:r w:rsidRPr="00B90DD7">
        <w:rPr>
          <w:rFonts w:ascii="Sylfaen" w:hAnsi="Sylfaen"/>
          <w:noProof/>
          <w:sz w:val="24"/>
          <w:szCs w:val="24"/>
          <w:lang w:val="ka-GE"/>
        </w:rPr>
        <w:t xml:space="preserve"> და იდენტიფიკაცი</w:t>
      </w:r>
      <w:r w:rsidR="007014FF">
        <w:rPr>
          <w:rFonts w:ascii="Sylfaen" w:hAnsi="Sylfaen"/>
          <w:noProof/>
          <w:sz w:val="24"/>
          <w:szCs w:val="24"/>
          <w:lang w:val="ka-GE"/>
        </w:rPr>
        <w:t>ის</w:t>
      </w:r>
      <w:r w:rsidRPr="00B90DD7">
        <w:rPr>
          <w:rFonts w:ascii="Sylfaen" w:hAnsi="Sylfaen"/>
          <w:noProof/>
          <w:sz w:val="24"/>
          <w:szCs w:val="24"/>
          <w:lang w:val="ka-GE"/>
        </w:rPr>
        <w:t>ა, ნომრ</w:t>
      </w:r>
      <w:r w:rsidR="007014FF" w:rsidRPr="00B90DD7">
        <w:rPr>
          <w:rFonts w:ascii="Sylfaen" w:hAnsi="Sylfaen"/>
          <w:noProof/>
          <w:sz w:val="24"/>
          <w:szCs w:val="24"/>
          <w:lang w:val="ka-GE"/>
        </w:rPr>
        <w:t>ე</w:t>
      </w:r>
      <w:r w:rsidR="007014FF">
        <w:rPr>
          <w:rFonts w:ascii="Sylfaen" w:hAnsi="Sylfaen"/>
          <w:noProof/>
          <w:sz w:val="24"/>
          <w:szCs w:val="24"/>
          <w:lang w:val="ka-GE"/>
        </w:rPr>
        <w:t>ბ</w:t>
      </w:r>
      <w:r w:rsidRPr="00B90DD7">
        <w:rPr>
          <w:rFonts w:ascii="Sylfaen" w:hAnsi="Sylfaen"/>
          <w:noProof/>
          <w:sz w:val="24"/>
          <w:szCs w:val="24"/>
          <w:lang w:val="ka-GE"/>
        </w:rPr>
        <w:t>ი</w:t>
      </w:r>
      <w:r w:rsidR="007014FF">
        <w:rPr>
          <w:rFonts w:ascii="Sylfaen" w:hAnsi="Sylfaen"/>
          <w:noProof/>
          <w:sz w:val="24"/>
          <w:szCs w:val="24"/>
          <w:lang w:val="ka-GE"/>
        </w:rPr>
        <w:t>სა</w:t>
      </w:r>
      <w:r w:rsidRPr="00B90DD7">
        <w:rPr>
          <w:rFonts w:ascii="Sylfaen" w:hAnsi="Sylfaen"/>
          <w:noProof/>
          <w:sz w:val="24"/>
          <w:szCs w:val="24"/>
          <w:lang w:val="ka-GE"/>
        </w:rPr>
        <w:t xml:space="preserve"> და მისამართ</w:t>
      </w:r>
      <w:r w:rsidR="007014FF">
        <w:rPr>
          <w:rFonts w:ascii="Sylfaen" w:hAnsi="Sylfaen"/>
          <w:noProof/>
          <w:sz w:val="24"/>
          <w:szCs w:val="24"/>
          <w:lang w:val="ka-GE"/>
        </w:rPr>
        <w:t>ებ</w:t>
      </w:r>
      <w:r w:rsidRPr="00B90DD7">
        <w:rPr>
          <w:rFonts w:ascii="Sylfaen" w:hAnsi="Sylfaen"/>
          <w:noProof/>
          <w:sz w:val="24"/>
          <w:szCs w:val="24"/>
          <w:lang w:val="ka-GE"/>
        </w:rPr>
        <w:t>ი</w:t>
      </w:r>
      <w:r w:rsidR="007014FF">
        <w:rPr>
          <w:rFonts w:ascii="Sylfaen" w:hAnsi="Sylfaen"/>
          <w:noProof/>
          <w:sz w:val="24"/>
          <w:szCs w:val="24"/>
          <w:lang w:val="ka-GE"/>
        </w:rPr>
        <w:t>ს</w:t>
      </w:r>
      <w:r w:rsidRPr="00B90DD7">
        <w:rPr>
          <w:rFonts w:ascii="Sylfaen" w:hAnsi="Sylfaen"/>
          <w:noProof/>
          <w:sz w:val="24"/>
          <w:szCs w:val="24"/>
          <w:lang w:val="ka-GE"/>
        </w:rPr>
        <w:t xml:space="preserve"> </w:t>
      </w:r>
      <w:r w:rsidR="007014FF">
        <w:rPr>
          <w:rFonts w:ascii="Sylfaen" w:hAnsi="Sylfaen"/>
          <w:noProof/>
          <w:sz w:val="24"/>
          <w:szCs w:val="24"/>
          <w:lang w:val="ka-GE"/>
        </w:rPr>
        <w:t>გადაყვანის</w:t>
      </w:r>
      <w:r w:rsidRPr="00B90DD7">
        <w:rPr>
          <w:rFonts w:ascii="Sylfaen" w:hAnsi="Sylfaen"/>
          <w:noProof/>
          <w:sz w:val="24"/>
          <w:szCs w:val="24"/>
          <w:lang w:val="ka-GE"/>
        </w:rPr>
        <w:t xml:space="preserve"> სისტემები</w:t>
      </w:r>
      <w:r w:rsidR="007014FF">
        <w:rPr>
          <w:rFonts w:ascii="Sylfaen" w:hAnsi="Sylfaen"/>
          <w:noProof/>
          <w:sz w:val="24"/>
          <w:szCs w:val="24"/>
          <w:lang w:val="ka-GE"/>
        </w:rPr>
        <w:t>სა</w:t>
      </w:r>
      <w:r w:rsidRPr="00B90DD7">
        <w:rPr>
          <w:rFonts w:ascii="Sylfaen" w:hAnsi="Sylfaen"/>
          <w:noProof/>
          <w:sz w:val="24"/>
          <w:szCs w:val="24"/>
          <w:lang w:val="ka-GE"/>
        </w:rPr>
        <w:t xml:space="preserve"> და </w:t>
      </w:r>
      <w:r w:rsidR="007014FF">
        <w:rPr>
          <w:rFonts w:ascii="Sylfaen" w:hAnsi="Sylfaen"/>
          <w:noProof/>
          <w:sz w:val="24"/>
          <w:szCs w:val="24"/>
          <w:lang w:val="ka-GE"/>
        </w:rPr>
        <w:t>„</w:t>
      </w:r>
      <w:r w:rsidR="007014FF" w:rsidRPr="00B90DD7">
        <w:rPr>
          <w:rFonts w:ascii="Sylfaen" w:hAnsi="Sylfaen"/>
          <w:noProof/>
          <w:sz w:val="24"/>
          <w:szCs w:val="24"/>
          <w:lang w:val="ka-GE"/>
        </w:rPr>
        <w:t>112</w:t>
      </w:r>
      <w:r w:rsidR="007014FF">
        <w:rPr>
          <w:rFonts w:ascii="Sylfaen" w:hAnsi="Sylfaen"/>
          <w:noProof/>
          <w:sz w:val="24"/>
          <w:szCs w:val="24"/>
          <w:lang w:val="ka-GE"/>
        </w:rPr>
        <w:t>“ საგანგებო სამსახურზე</w:t>
      </w:r>
      <w:r w:rsidR="007014FF" w:rsidRPr="00B90DD7">
        <w:rPr>
          <w:rFonts w:ascii="Sylfaen" w:hAnsi="Sylfaen"/>
          <w:noProof/>
          <w:sz w:val="24"/>
          <w:szCs w:val="24"/>
          <w:lang w:val="ka-GE"/>
        </w:rPr>
        <w:t xml:space="preserve"> </w:t>
      </w:r>
      <w:r w:rsidR="007014FF">
        <w:rPr>
          <w:rFonts w:ascii="Sylfaen" w:hAnsi="Sylfaen"/>
          <w:noProof/>
          <w:sz w:val="24"/>
          <w:szCs w:val="24"/>
          <w:lang w:val="ka-GE"/>
        </w:rPr>
        <w:t>წვდომის ჩათვლით</w:t>
      </w:r>
      <w:r w:rsidRPr="00B90DD7">
        <w:rPr>
          <w:rFonts w:ascii="Sylfaen" w:hAnsi="Sylfaen"/>
          <w:noProof/>
          <w:sz w:val="24"/>
          <w:szCs w:val="24"/>
          <w:lang w:val="ka-GE"/>
        </w:rPr>
        <w:t>.</w:t>
      </w:r>
    </w:p>
    <w:p w:rsidR="00B90DD7" w:rsidRPr="00B90DD7" w:rsidRDefault="00B90DD7" w:rsidP="007014FF">
      <w:pPr>
        <w:spacing w:after="120" w:line="320" w:lineRule="atLeast"/>
        <w:ind w:left="720" w:hanging="720"/>
        <w:jc w:val="both"/>
        <w:rPr>
          <w:rFonts w:ascii="Sylfaen" w:hAnsi="Sylfaen"/>
          <w:noProof/>
          <w:sz w:val="24"/>
          <w:szCs w:val="24"/>
          <w:lang w:val="ka-GE"/>
        </w:rPr>
      </w:pPr>
      <w:r w:rsidRPr="00B90DD7">
        <w:rPr>
          <w:rFonts w:ascii="Sylfaen" w:hAnsi="Sylfaen"/>
          <w:noProof/>
          <w:sz w:val="24"/>
          <w:szCs w:val="24"/>
          <w:lang w:val="ka-GE"/>
        </w:rPr>
        <w:t xml:space="preserve">4. </w:t>
      </w:r>
      <w:r w:rsidR="007014FF">
        <w:rPr>
          <w:rFonts w:ascii="Sylfaen" w:hAnsi="Sylfaen"/>
          <w:noProof/>
          <w:sz w:val="24"/>
          <w:szCs w:val="24"/>
          <w:lang w:val="ka-GE"/>
        </w:rPr>
        <w:tab/>
        <w:t xml:space="preserve">პირველი პუნქტით გათვალისწინებული </w:t>
      </w:r>
      <w:r w:rsidRPr="00B90DD7">
        <w:rPr>
          <w:rFonts w:ascii="Sylfaen" w:hAnsi="Sylfaen"/>
          <w:noProof/>
          <w:sz w:val="24"/>
          <w:szCs w:val="24"/>
          <w:lang w:val="ka-GE"/>
        </w:rPr>
        <w:t>გადაწყვეტილება,</w:t>
      </w:r>
      <w:r w:rsidR="007014FF">
        <w:rPr>
          <w:rFonts w:ascii="Sylfaen" w:hAnsi="Sylfaen"/>
          <w:noProof/>
          <w:sz w:val="24"/>
          <w:szCs w:val="24"/>
          <w:lang w:val="ka-GE"/>
        </w:rPr>
        <w:t xml:space="preserve"> რომელიც</w:t>
      </w:r>
      <w:r w:rsidRPr="00B90DD7">
        <w:rPr>
          <w:rFonts w:ascii="Sylfaen" w:hAnsi="Sylfaen"/>
          <w:noProof/>
          <w:sz w:val="24"/>
          <w:szCs w:val="24"/>
          <w:lang w:val="ka-GE"/>
        </w:rPr>
        <w:t xml:space="preserve"> განკუთვნილია</w:t>
      </w:r>
      <w:r w:rsidR="007014FF">
        <w:rPr>
          <w:rFonts w:ascii="Sylfaen" w:hAnsi="Sylfaen"/>
          <w:noProof/>
          <w:sz w:val="24"/>
          <w:szCs w:val="24"/>
          <w:lang w:val="ka-GE"/>
        </w:rPr>
        <w:t xml:space="preserve"> წინამდებარე დირექტივის</w:t>
      </w:r>
      <w:r w:rsidRPr="00B90DD7">
        <w:rPr>
          <w:rFonts w:ascii="Sylfaen" w:hAnsi="Sylfaen"/>
          <w:noProof/>
          <w:sz w:val="24"/>
          <w:szCs w:val="24"/>
          <w:lang w:val="ka-GE"/>
        </w:rPr>
        <w:t xml:space="preserve"> </w:t>
      </w:r>
      <w:r w:rsidR="007014FF">
        <w:rPr>
          <w:rFonts w:ascii="Sylfaen" w:hAnsi="Sylfaen"/>
          <w:noProof/>
          <w:sz w:val="24"/>
          <w:szCs w:val="24"/>
          <w:lang w:val="ka-GE"/>
        </w:rPr>
        <w:t>არა-</w:t>
      </w:r>
      <w:r w:rsidRPr="00B90DD7">
        <w:rPr>
          <w:rFonts w:ascii="Sylfaen" w:hAnsi="Sylfaen"/>
          <w:noProof/>
          <w:sz w:val="24"/>
          <w:szCs w:val="24"/>
          <w:lang w:val="ka-GE"/>
        </w:rPr>
        <w:t>არსებითი ელემენტები</w:t>
      </w:r>
      <w:r w:rsidR="007014FF">
        <w:rPr>
          <w:rFonts w:ascii="Sylfaen" w:hAnsi="Sylfaen"/>
          <w:noProof/>
          <w:sz w:val="24"/>
          <w:szCs w:val="24"/>
          <w:lang w:val="ka-GE"/>
        </w:rPr>
        <w:t>ს</w:t>
      </w:r>
      <w:r w:rsidRPr="00B90DD7">
        <w:rPr>
          <w:rFonts w:ascii="Sylfaen" w:hAnsi="Sylfaen"/>
          <w:noProof/>
          <w:sz w:val="24"/>
          <w:szCs w:val="24"/>
          <w:lang w:val="ka-GE"/>
        </w:rPr>
        <w:t xml:space="preserve"> </w:t>
      </w:r>
      <w:r w:rsidR="007014FF">
        <w:rPr>
          <w:rFonts w:ascii="Sylfaen" w:hAnsi="Sylfaen"/>
          <w:noProof/>
          <w:sz w:val="24"/>
          <w:szCs w:val="24"/>
          <w:lang w:val="ka-GE"/>
        </w:rPr>
        <w:t>შესაცვლელად მათი დამატების გზით</w:t>
      </w:r>
      <w:r w:rsidRPr="00B90DD7">
        <w:rPr>
          <w:rFonts w:ascii="Sylfaen" w:hAnsi="Sylfaen"/>
          <w:noProof/>
          <w:sz w:val="24"/>
          <w:szCs w:val="24"/>
          <w:lang w:val="ka-GE"/>
        </w:rPr>
        <w:t xml:space="preserve">, მიღებულ </w:t>
      </w:r>
      <w:r w:rsidR="007014FF">
        <w:rPr>
          <w:rFonts w:ascii="Sylfaen" w:hAnsi="Sylfaen"/>
          <w:noProof/>
          <w:sz w:val="24"/>
          <w:szCs w:val="24"/>
          <w:lang w:val="ka-GE"/>
        </w:rPr>
        <w:t xml:space="preserve">უნდა </w:t>
      </w:r>
      <w:r w:rsidRPr="00B90DD7">
        <w:rPr>
          <w:rFonts w:ascii="Sylfaen" w:hAnsi="Sylfaen"/>
          <w:noProof/>
          <w:sz w:val="24"/>
          <w:szCs w:val="24"/>
          <w:lang w:val="ka-GE"/>
        </w:rPr>
        <w:t>იქნ</w:t>
      </w:r>
      <w:r w:rsidR="007014FF">
        <w:rPr>
          <w:rFonts w:ascii="Sylfaen" w:hAnsi="Sylfaen"/>
          <w:noProof/>
          <w:sz w:val="24"/>
          <w:szCs w:val="24"/>
          <w:lang w:val="ka-GE"/>
        </w:rPr>
        <w:t>ა</w:t>
      </w:r>
      <w:r w:rsidRPr="00B90DD7">
        <w:rPr>
          <w:rFonts w:ascii="Sylfaen" w:hAnsi="Sylfaen"/>
          <w:noProof/>
          <w:sz w:val="24"/>
          <w:szCs w:val="24"/>
          <w:lang w:val="ka-GE"/>
        </w:rPr>
        <w:t>ს მარეგულირებელი პროცედურ</w:t>
      </w:r>
      <w:r w:rsidR="007014FF">
        <w:rPr>
          <w:rFonts w:ascii="Sylfaen" w:hAnsi="Sylfaen"/>
          <w:noProof/>
          <w:sz w:val="24"/>
          <w:szCs w:val="24"/>
          <w:lang w:val="ka-GE"/>
        </w:rPr>
        <w:t>ის შესაბამისად</w:t>
      </w:r>
      <w:r w:rsidRPr="00B90DD7">
        <w:rPr>
          <w:rFonts w:ascii="Sylfaen" w:hAnsi="Sylfaen"/>
          <w:noProof/>
          <w:sz w:val="24"/>
          <w:szCs w:val="24"/>
          <w:lang w:val="ka-GE"/>
        </w:rPr>
        <w:t xml:space="preserve"> </w:t>
      </w:r>
      <w:r w:rsidR="007014FF">
        <w:rPr>
          <w:rFonts w:ascii="Sylfaen" w:hAnsi="Sylfaen"/>
          <w:noProof/>
          <w:sz w:val="24"/>
          <w:szCs w:val="24"/>
          <w:lang w:val="ka-GE"/>
        </w:rPr>
        <w:t>22</w:t>
      </w:r>
      <w:r w:rsidRPr="00B90DD7">
        <w:rPr>
          <w:rFonts w:ascii="Sylfaen" w:hAnsi="Sylfaen"/>
          <w:noProof/>
          <w:sz w:val="24"/>
          <w:szCs w:val="24"/>
          <w:lang w:val="ka-GE"/>
        </w:rPr>
        <w:t>(3)</w:t>
      </w:r>
      <w:r w:rsidR="007014FF">
        <w:rPr>
          <w:rFonts w:ascii="Sylfaen" w:hAnsi="Sylfaen"/>
          <w:noProof/>
          <w:sz w:val="24"/>
          <w:szCs w:val="24"/>
          <w:lang w:val="ka-GE"/>
        </w:rPr>
        <w:t xml:space="preserve"> </w:t>
      </w:r>
      <w:r w:rsidR="007014FF" w:rsidRPr="00B90DD7">
        <w:rPr>
          <w:rFonts w:ascii="Sylfaen" w:hAnsi="Sylfaen"/>
          <w:noProof/>
          <w:sz w:val="24"/>
          <w:szCs w:val="24"/>
          <w:lang w:val="ka-GE"/>
        </w:rPr>
        <w:t>მუხლში</w:t>
      </w:r>
      <w:r w:rsidR="007014FF">
        <w:rPr>
          <w:rFonts w:ascii="Sylfaen" w:hAnsi="Sylfaen"/>
          <w:noProof/>
          <w:sz w:val="24"/>
          <w:szCs w:val="24"/>
          <w:lang w:val="ka-GE"/>
        </w:rPr>
        <w:t>გათვალისწინებული სიზუსტის დაცვით</w:t>
      </w:r>
      <w:r w:rsidRPr="00B90DD7">
        <w:rPr>
          <w:rFonts w:ascii="Sylfaen" w:hAnsi="Sylfaen"/>
          <w:noProof/>
          <w:sz w:val="24"/>
          <w:szCs w:val="24"/>
          <w:lang w:val="ka-GE"/>
        </w:rPr>
        <w:t>.</w:t>
      </w:r>
    </w:p>
    <w:p w:rsidR="00B90DD7" w:rsidRDefault="00B90DD7" w:rsidP="007014FF">
      <w:pPr>
        <w:spacing w:after="120" w:line="320" w:lineRule="atLeast"/>
        <w:ind w:left="720" w:hanging="720"/>
        <w:jc w:val="both"/>
        <w:rPr>
          <w:rFonts w:ascii="Sylfaen" w:hAnsi="Sylfaen"/>
          <w:noProof/>
          <w:sz w:val="24"/>
          <w:szCs w:val="24"/>
          <w:lang w:val="ka-GE"/>
        </w:rPr>
      </w:pPr>
      <w:r w:rsidRPr="00B90DD7">
        <w:rPr>
          <w:rFonts w:ascii="Sylfaen" w:hAnsi="Sylfaen"/>
          <w:noProof/>
          <w:sz w:val="24"/>
          <w:szCs w:val="24"/>
          <w:lang w:val="ka-GE"/>
        </w:rPr>
        <w:t xml:space="preserve">5. </w:t>
      </w:r>
      <w:r w:rsidR="007014FF">
        <w:rPr>
          <w:rFonts w:ascii="Sylfaen" w:hAnsi="Sylfaen"/>
          <w:noProof/>
          <w:sz w:val="24"/>
          <w:szCs w:val="24"/>
          <w:lang w:val="ka-GE"/>
        </w:rPr>
        <w:tab/>
      </w:r>
      <w:r w:rsidR="007014FF" w:rsidRPr="00946D7E">
        <w:rPr>
          <w:rFonts w:ascii="Sylfaen" w:hAnsi="Sylfaen"/>
          <w:noProof/>
          <w:sz w:val="24"/>
          <w:szCs w:val="24"/>
          <w:lang w:val="ka-GE"/>
        </w:rPr>
        <w:t>BEREC</w:t>
      </w:r>
      <w:r w:rsidR="007014FF">
        <w:rPr>
          <w:rFonts w:ascii="Sylfaen" w:hAnsi="Sylfaen"/>
          <w:noProof/>
          <w:sz w:val="24"/>
          <w:szCs w:val="24"/>
          <w:lang w:val="ka-GE"/>
        </w:rPr>
        <w:t>-ს</w:t>
      </w:r>
      <w:r w:rsidRPr="00B90DD7">
        <w:rPr>
          <w:rFonts w:ascii="Sylfaen" w:hAnsi="Sylfaen"/>
          <w:noProof/>
          <w:sz w:val="24"/>
          <w:szCs w:val="24"/>
          <w:lang w:val="ka-GE"/>
        </w:rPr>
        <w:t xml:space="preserve"> </w:t>
      </w:r>
      <w:r w:rsidR="007014FF">
        <w:rPr>
          <w:rFonts w:ascii="Sylfaen" w:hAnsi="Sylfaen"/>
          <w:noProof/>
          <w:sz w:val="24"/>
          <w:szCs w:val="24"/>
          <w:lang w:val="ka-GE"/>
        </w:rPr>
        <w:t>შეუ</w:t>
      </w:r>
      <w:r w:rsidRPr="00B90DD7">
        <w:rPr>
          <w:rFonts w:ascii="Sylfaen" w:hAnsi="Sylfaen"/>
          <w:noProof/>
          <w:sz w:val="24"/>
          <w:szCs w:val="24"/>
          <w:lang w:val="ka-GE"/>
        </w:rPr>
        <w:t xml:space="preserve">ძლება საკუთარი ინიციატივით </w:t>
      </w:r>
      <w:r w:rsidR="007014FF">
        <w:rPr>
          <w:rFonts w:ascii="Sylfaen" w:hAnsi="Sylfaen"/>
          <w:noProof/>
          <w:sz w:val="24"/>
          <w:szCs w:val="24"/>
          <w:lang w:val="ka-GE"/>
        </w:rPr>
        <w:t>გაუწიოს კონსულტაცია</w:t>
      </w:r>
      <w:r w:rsidRPr="00B90DD7">
        <w:rPr>
          <w:rFonts w:ascii="Sylfaen" w:hAnsi="Sylfaen"/>
          <w:noProof/>
          <w:sz w:val="24"/>
          <w:szCs w:val="24"/>
          <w:lang w:val="ka-GE"/>
        </w:rPr>
        <w:t xml:space="preserve"> კომისი</w:t>
      </w:r>
      <w:r w:rsidR="007014FF">
        <w:rPr>
          <w:rFonts w:ascii="Sylfaen" w:hAnsi="Sylfaen"/>
          <w:noProof/>
          <w:sz w:val="24"/>
          <w:szCs w:val="24"/>
          <w:lang w:val="ka-GE"/>
        </w:rPr>
        <w:t>ა</w:t>
      </w:r>
      <w:r w:rsidRPr="00B90DD7">
        <w:rPr>
          <w:rFonts w:ascii="Sylfaen" w:hAnsi="Sylfaen"/>
          <w:noProof/>
          <w:sz w:val="24"/>
          <w:szCs w:val="24"/>
          <w:lang w:val="ka-GE"/>
        </w:rPr>
        <w:t>ს</w:t>
      </w:r>
      <w:r w:rsidR="007014FF">
        <w:rPr>
          <w:rFonts w:ascii="Sylfaen" w:hAnsi="Sylfaen"/>
          <w:noProof/>
          <w:sz w:val="24"/>
          <w:szCs w:val="24"/>
          <w:lang w:val="ka-GE"/>
        </w:rPr>
        <w:t xml:space="preserve"> იმის შესახებ, მიღებულ უნდა იქნას</w:t>
      </w:r>
      <w:r w:rsidRPr="00B90DD7">
        <w:rPr>
          <w:rFonts w:ascii="Sylfaen" w:hAnsi="Sylfaen"/>
          <w:noProof/>
          <w:sz w:val="24"/>
          <w:szCs w:val="24"/>
          <w:lang w:val="ka-GE"/>
        </w:rPr>
        <w:t xml:space="preserve"> თუ არა </w:t>
      </w:r>
      <w:r w:rsidR="007014FF">
        <w:rPr>
          <w:rFonts w:ascii="Sylfaen" w:hAnsi="Sylfaen"/>
          <w:noProof/>
          <w:sz w:val="24"/>
          <w:szCs w:val="24"/>
          <w:lang w:val="ka-GE"/>
        </w:rPr>
        <w:t xml:space="preserve">რაიმე </w:t>
      </w:r>
      <w:r w:rsidRPr="00B90DD7">
        <w:rPr>
          <w:rFonts w:ascii="Sylfaen" w:hAnsi="Sylfaen"/>
          <w:noProof/>
          <w:sz w:val="24"/>
          <w:szCs w:val="24"/>
          <w:lang w:val="ka-GE"/>
        </w:rPr>
        <w:t xml:space="preserve">ღონისძიება </w:t>
      </w:r>
      <w:r w:rsidR="007014FF">
        <w:rPr>
          <w:rFonts w:ascii="Sylfaen" w:hAnsi="Sylfaen"/>
          <w:noProof/>
          <w:sz w:val="24"/>
          <w:szCs w:val="24"/>
          <w:lang w:val="ka-GE"/>
        </w:rPr>
        <w:t>პირველი</w:t>
      </w:r>
      <w:r w:rsidRPr="00B90DD7">
        <w:rPr>
          <w:rFonts w:ascii="Sylfaen" w:hAnsi="Sylfaen"/>
          <w:noProof/>
          <w:sz w:val="24"/>
          <w:szCs w:val="24"/>
          <w:lang w:val="ka-GE"/>
        </w:rPr>
        <w:t xml:space="preserve"> პუნქტის</w:t>
      </w:r>
      <w:r w:rsidR="007014FF">
        <w:rPr>
          <w:rFonts w:ascii="Sylfaen" w:hAnsi="Sylfaen"/>
          <w:noProof/>
          <w:sz w:val="24"/>
          <w:szCs w:val="24"/>
          <w:lang w:val="ka-GE"/>
        </w:rPr>
        <w:t xml:space="preserve"> შესაბამისად</w:t>
      </w:r>
      <w:r w:rsidRPr="00B90DD7">
        <w:rPr>
          <w:rFonts w:ascii="Sylfaen" w:hAnsi="Sylfaen"/>
          <w:noProof/>
          <w:sz w:val="24"/>
          <w:szCs w:val="24"/>
          <w:lang w:val="ka-GE"/>
        </w:rPr>
        <w:t>.</w:t>
      </w:r>
    </w:p>
    <w:p w:rsidR="007014FF" w:rsidRDefault="007014FF" w:rsidP="007F55B9">
      <w:pPr>
        <w:spacing w:after="0" w:line="320" w:lineRule="atLeast"/>
        <w:ind w:left="720" w:hanging="720"/>
        <w:jc w:val="both"/>
        <w:rPr>
          <w:rFonts w:ascii="Sylfaen" w:hAnsi="Sylfaen"/>
          <w:noProof/>
          <w:sz w:val="24"/>
          <w:szCs w:val="24"/>
          <w:lang w:val="ka-GE"/>
        </w:rPr>
      </w:pPr>
    </w:p>
    <w:p w:rsidR="007014FF" w:rsidRDefault="007014FF" w:rsidP="007F55B9">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20</w:t>
      </w:r>
    </w:p>
    <w:p w:rsidR="007014FF" w:rsidRDefault="007014FF" w:rsidP="007014FF">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ორგანიზაციებს შორის არსებული დავების გადაწყვეტა</w:t>
      </w:r>
    </w:p>
    <w:p w:rsidR="007014FF" w:rsidRDefault="007014FF" w:rsidP="007014FF">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1.</w:t>
      </w:r>
      <w:r>
        <w:rPr>
          <w:rFonts w:ascii="Sylfaen" w:hAnsi="Sylfaen"/>
          <w:noProof/>
          <w:sz w:val="24"/>
          <w:szCs w:val="24"/>
          <w:lang w:val="ka-GE"/>
        </w:rPr>
        <w:tab/>
      </w:r>
      <w:r w:rsidR="008E5E02" w:rsidRPr="008E5E02">
        <w:rPr>
          <w:rFonts w:ascii="Sylfaen" w:hAnsi="Sylfaen"/>
          <w:noProof/>
          <w:sz w:val="24"/>
          <w:szCs w:val="24"/>
          <w:lang w:val="ka-GE"/>
        </w:rPr>
        <w:t xml:space="preserve">იმ შემთხვევაში, </w:t>
      </w:r>
      <w:r w:rsidR="008E5E02">
        <w:rPr>
          <w:rFonts w:ascii="Sylfaen" w:hAnsi="Sylfaen"/>
          <w:noProof/>
          <w:sz w:val="24"/>
          <w:szCs w:val="24"/>
          <w:lang w:val="ka-GE"/>
        </w:rPr>
        <w:t xml:space="preserve">თუ წარმოიშვება დავა წინამდებარე დირექტივით ან სპეციალური დირექტივებით გათვალისწინებულ არსებულ ვალდებულებებთან </w:t>
      </w:r>
      <w:r w:rsidR="008E5E02" w:rsidRPr="008E5E02">
        <w:rPr>
          <w:rFonts w:ascii="Sylfaen" w:hAnsi="Sylfaen"/>
          <w:noProof/>
          <w:sz w:val="24"/>
          <w:szCs w:val="24"/>
          <w:lang w:val="ka-GE"/>
        </w:rPr>
        <w:t xml:space="preserve">დაკავშირებით </w:t>
      </w:r>
      <w:r w:rsidR="008E5E02">
        <w:rPr>
          <w:rFonts w:ascii="Sylfaen" w:hAnsi="Sylfaen"/>
          <w:noProof/>
          <w:sz w:val="24"/>
          <w:szCs w:val="24"/>
          <w:lang w:val="ka-GE"/>
        </w:rPr>
        <w:t>იმ ორგანიზაციებს</w:t>
      </w:r>
      <w:r w:rsidR="008E5E02" w:rsidRPr="008E5E02">
        <w:rPr>
          <w:rFonts w:ascii="Sylfaen" w:hAnsi="Sylfaen"/>
          <w:noProof/>
          <w:sz w:val="24"/>
          <w:szCs w:val="24"/>
          <w:lang w:val="ka-GE"/>
        </w:rPr>
        <w:t xml:space="preserve"> შორის, </w:t>
      </w:r>
      <w:r w:rsidR="008E5E02">
        <w:rPr>
          <w:rFonts w:ascii="Sylfaen" w:hAnsi="Sylfaen"/>
          <w:noProof/>
          <w:sz w:val="24"/>
          <w:szCs w:val="24"/>
          <w:lang w:val="ka-GE"/>
        </w:rPr>
        <w:t>რომლებიც</w:t>
      </w:r>
      <w:r w:rsidR="008E5E02" w:rsidRPr="008E5E02">
        <w:rPr>
          <w:rFonts w:ascii="Sylfaen" w:hAnsi="Sylfaen"/>
          <w:noProof/>
          <w:sz w:val="24"/>
          <w:szCs w:val="24"/>
          <w:lang w:val="ka-GE"/>
        </w:rPr>
        <w:t xml:space="preserve"> </w:t>
      </w:r>
      <w:r w:rsidR="008E5E02">
        <w:rPr>
          <w:rFonts w:ascii="Sylfaen" w:hAnsi="Sylfaen"/>
          <w:noProof/>
          <w:sz w:val="24"/>
          <w:szCs w:val="24"/>
          <w:lang w:val="ka-GE"/>
        </w:rPr>
        <w:t>უზრუნველყოფენ</w:t>
      </w:r>
      <w:r w:rsidR="008E5E02" w:rsidRPr="008E5E02">
        <w:rPr>
          <w:rFonts w:ascii="Sylfaen" w:hAnsi="Sylfaen"/>
          <w:noProof/>
          <w:sz w:val="24"/>
          <w:szCs w:val="24"/>
          <w:lang w:val="ka-GE"/>
        </w:rPr>
        <w:t xml:space="preserve"> </w:t>
      </w:r>
      <w:r w:rsidR="008E5E02">
        <w:rPr>
          <w:rFonts w:ascii="Sylfaen" w:hAnsi="Sylfaen"/>
          <w:noProof/>
          <w:sz w:val="24"/>
          <w:szCs w:val="24"/>
          <w:lang w:val="ka-GE"/>
        </w:rPr>
        <w:t>ელექტრონულ</w:t>
      </w:r>
      <w:r w:rsidR="008E5E02" w:rsidRPr="008E5E02">
        <w:rPr>
          <w:rFonts w:ascii="Sylfaen" w:hAnsi="Sylfaen"/>
          <w:noProof/>
          <w:sz w:val="24"/>
          <w:szCs w:val="24"/>
          <w:lang w:val="ka-GE"/>
        </w:rPr>
        <w:t xml:space="preserve"> საკომუნიკაციო </w:t>
      </w:r>
      <w:r w:rsidR="008E5E02">
        <w:rPr>
          <w:rFonts w:ascii="Sylfaen" w:hAnsi="Sylfaen"/>
          <w:noProof/>
          <w:sz w:val="24"/>
          <w:szCs w:val="24"/>
          <w:lang w:val="ka-GE"/>
        </w:rPr>
        <w:t>ქსელებ</w:t>
      </w:r>
      <w:r w:rsidR="008E5E02" w:rsidRPr="008E5E02">
        <w:rPr>
          <w:rFonts w:ascii="Sylfaen" w:hAnsi="Sylfaen"/>
          <w:noProof/>
          <w:sz w:val="24"/>
          <w:szCs w:val="24"/>
          <w:lang w:val="ka-GE"/>
        </w:rPr>
        <w:t>ს ან მომსახურებ</w:t>
      </w:r>
      <w:r w:rsidR="008E5E02">
        <w:rPr>
          <w:rFonts w:ascii="Sylfaen" w:hAnsi="Sylfaen"/>
          <w:noProof/>
          <w:sz w:val="24"/>
          <w:szCs w:val="24"/>
          <w:lang w:val="ka-GE"/>
        </w:rPr>
        <w:t>ა</w:t>
      </w:r>
      <w:r w:rsidR="008E5E02" w:rsidRPr="008E5E02">
        <w:rPr>
          <w:rFonts w:ascii="Sylfaen" w:hAnsi="Sylfaen"/>
          <w:noProof/>
          <w:sz w:val="24"/>
          <w:szCs w:val="24"/>
          <w:lang w:val="ka-GE"/>
        </w:rPr>
        <w:t xml:space="preserve">ს </w:t>
      </w:r>
      <w:r w:rsidR="008E5E02">
        <w:rPr>
          <w:rFonts w:ascii="Sylfaen" w:hAnsi="Sylfaen"/>
          <w:noProof/>
          <w:sz w:val="24"/>
          <w:szCs w:val="24"/>
          <w:lang w:val="ka-GE"/>
        </w:rPr>
        <w:t>ევროკავშირის წევრ</w:t>
      </w:r>
      <w:r w:rsidR="008E5E02" w:rsidRPr="008E5E02">
        <w:rPr>
          <w:rFonts w:ascii="Sylfaen" w:hAnsi="Sylfaen"/>
          <w:noProof/>
          <w:sz w:val="24"/>
          <w:szCs w:val="24"/>
          <w:lang w:val="ka-GE"/>
        </w:rPr>
        <w:t xml:space="preserve"> სახელმწიფო</w:t>
      </w:r>
      <w:r w:rsidR="008E5E02">
        <w:rPr>
          <w:rFonts w:ascii="Sylfaen" w:hAnsi="Sylfaen"/>
          <w:noProof/>
          <w:sz w:val="24"/>
          <w:szCs w:val="24"/>
          <w:lang w:val="ka-GE"/>
        </w:rPr>
        <w:t>ში</w:t>
      </w:r>
      <w:r w:rsidR="008E5E02" w:rsidRPr="008E5E02">
        <w:rPr>
          <w:rFonts w:ascii="Sylfaen" w:hAnsi="Sylfaen"/>
          <w:noProof/>
          <w:sz w:val="24"/>
          <w:szCs w:val="24"/>
          <w:lang w:val="ka-GE"/>
        </w:rPr>
        <w:t xml:space="preserve">, ან </w:t>
      </w:r>
      <w:r w:rsidR="008E5E02">
        <w:rPr>
          <w:rFonts w:ascii="Sylfaen" w:hAnsi="Sylfaen"/>
          <w:noProof/>
          <w:sz w:val="24"/>
          <w:szCs w:val="24"/>
          <w:lang w:val="ka-GE"/>
        </w:rPr>
        <w:t>აღნიშნულ ორგანიზაციებსა</w:t>
      </w:r>
      <w:r w:rsidR="008E5E02" w:rsidRPr="008E5E02">
        <w:rPr>
          <w:rFonts w:ascii="Sylfaen" w:hAnsi="Sylfaen"/>
          <w:noProof/>
          <w:sz w:val="24"/>
          <w:szCs w:val="24"/>
          <w:lang w:val="ka-GE"/>
        </w:rPr>
        <w:t xml:space="preserve"> და </w:t>
      </w:r>
      <w:r w:rsidR="008E5E02">
        <w:rPr>
          <w:rFonts w:ascii="Sylfaen" w:hAnsi="Sylfaen"/>
          <w:noProof/>
          <w:sz w:val="24"/>
          <w:szCs w:val="24"/>
          <w:lang w:val="ka-GE"/>
        </w:rPr>
        <w:t>ევროკავშირის</w:t>
      </w:r>
      <w:r w:rsidR="008E5E02" w:rsidRPr="008E5E02">
        <w:rPr>
          <w:rFonts w:ascii="Sylfaen" w:hAnsi="Sylfaen"/>
          <w:noProof/>
          <w:sz w:val="24"/>
          <w:szCs w:val="24"/>
          <w:lang w:val="ka-GE"/>
        </w:rPr>
        <w:t xml:space="preserve"> წევრი სახელმწიფო</w:t>
      </w:r>
      <w:r w:rsidR="008E5E02">
        <w:rPr>
          <w:rFonts w:ascii="Sylfaen" w:hAnsi="Sylfaen"/>
          <w:noProof/>
          <w:sz w:val="24"/>
          <w:szCs w:val="24"/>
          <w:lang w:val="ka-GE"/>
        </w:rPr>
        <w:t xml:space="preserve">ს ფარგლებში მოქმედ სხვა ორგანიზაციებს შორის, რომელიც სარგებლობს </w:t>
      </w:r>
      <w:r w:rsidR="008E5E02" w:rsidRPr="008E5E02">
        <w:rPr>
          <w:rFonts w:ascii="Sylfaen" w:hAnsi="Sylfaen"/>
          <w:noProof/>
          <w:sz w:val="24"/>
          <w:szCs w:val="24"/>
          <w:lang w:val="ka-GE"/>
        </w:rPr>
        <w:t xml:space="preserve">დაშვების </w:t>
      </w:r>
      <w:r w:rsidR="008E5E02">
        <w:rPr>
          <w:rFonts w:ascii="Sylfaen" w:hAnsi="Sylfaen"/>
          <w:noProof/>
          <w:sz w:val="24"/>
          <w:szCs w:val="24"/>
          <w:lang w:val="ka-GE"/>
        </w:rPr>
        <w:t>ან/</w:t>
      </w:r>
      <w:r w:rsidR="008E5E02" w:rsidRPr="008E5E02">
        <w:rPr>
          <w:rFonts w:ascii="Sylfaen" w:hAnsi="Sylfaen"/>
          <w:noProof/>
          <w:sz w:val="24"/>
          <w:szCs w:val="24"/>
          <w:lang w:val="ka-GE"/>
        </w:rPr>
        <w:t>და ურთიერთჩართვის</w:t>
      </w:r>
      <w:r w:rsidR="008E5E02">
        <w:rPr>
          <w:rFonts w:ascii="Sylfaen" w:hAnsi="Sylfaen"/>
          <w:noProof/>
          <w:sz w:val="24"/>
          <w:szCs w:val="24"/>
          <w:lang w:val="ka-GE"/>
        </w:rPr>
        <w:t xml:space="preserve"> </w:t>
      </w:r>
      <w:r w:rsidR="008E5E02" w:rsidRPr="008E5E02">
        <w:rPr>
          <w:rFonts w:ascii="Sylfaen" w:hAnsi="Sylfaen"/>
          <w:noProof/>
          <w:sz w:val="24"/>
          <w:szCs w:val="24"/>
          <w:lang w:val="ka-GE"/>
        </w:rPr>
        <w:t>ვალდებულებები</w:t>
      </w:r>
      <w:r w:rsidR="008E5E02">
        <w:rPr>
          <w:rFonts w:ascii="Sylfaen" w:hAnsi="Sylfaen"/>
          <w:noProof/>
          <w:sz w:val="24"/>
          <w:szCs w:val="24"/>
          <w:lang w:val="ka-GE"/>
        </w:rPr>
        <w:t>თ</w:t>
      </w:r>
      <w:r w:rsidR="008E5E02" w:rsidRPr="008E5E02">
        <w:rPr>
          <w:rFonts w:ascii="Sylfaen" w:hAnsi="Sylfaen"/>
          <w:noProof/>
          <w:sz w:val="24"/>
          <w:szCs w:val="24"/>
          <w:lang w:val="ka-GE"/>
        </w:rPr>
        <w:t xml:space="preserve">, </w:t>
      </w:r>
      <w:r w:rsidR="008E5E02">
        <w:rPr>
          <w:rFonts w:ascii="Sylfaen" w:hAnsi="Sylfaen"/>
          <w:noProof/>
          <w:sz w:val="24"/>
          <w:szCs w:val="24"/>
          <w:lang w:val="ka-GE"/>
        </w:rPr>
        <w:t>რაც</w:t>
      </w:r>
      <w:r w:rsidR="008E5E02" w:rsidRPr="008E5E02">
        <w:rPr>
          <w:rFonts w:ascii="Sylfaen" w:hAnsi="Sylfaen"/>
          <w:noProof/>
          <w:sz w:val="24"/>
          <w:szCs w:val="24"/>
          <w:lang w:val="ka-GE"/>
        </w:rPr>
        <w:t xml:space="preserve"> გამომდინარეობს </w:t>
      </w:r>
      <w:r w:rsidR="008E5E02">
        <w:rPr>
          <w:rFonts w:ascii="Sylfaen" w:hAnsi="Sylfaen"/>
          <w:noProof/>
          <w:sz w:val="24"/>
          <w:szCs w:val="24"/>
          <w:lang w:val="ka-GE"/>
        </w:rPr>
        <w:t>წინამდებარე</w:t>
      </w:r>
      <w:r w:rsidR="008E5E02" w:rsidRPr="008E5E02">
        <w:rPr>
          <w:rFonts w:ascii="Sylfaen" w:hAnsi="Sylfaen"/>
          <w:noProof/>
          <w:sz w:val="24"/>
          <w:szCs w:val="24"/>
          <w:lang w:val="ka-GE"/>
        </w:rPr>
        <w:t xml:space="preserve"> დირექტივი</w:t>
      </w:r>
      <w:r w:rsidR="008E5E02">
        <w:rPr>
          <w:rFonts w:ascii="Sylfaen" w:hAnsi="Sylfaen"/>
          <w:noProof/>
          <w:sz w:val="24"/>
          <w:szCs w:val="24"/>
          <w:lang w:val="ka-GE"/>
        </w:rPr>
        <w:t>თ</w:t>
      </w:r>
      <w:r w:rsidR="008E5E02" w:rsidRPr="008E5E02">
        <w:rPr>
          <w:rFonts w:ascii="Sylfaen" w:hAnsi="Sylfaen"/>
          <w:noProof/>
          <w:sz w:val="24"/>
          <w:szCs w:val="24"/>
          <w:lang w:val="ka-GE"/>
        </w:rPr>
        <w:t xml:space="preserve"> ან </w:t>
      </w:r>
      <w:r w:rsidR="008E5E02">
        <w:rPr>
          <w:rFonts w:ascii="Sylfaen" w:hAnsi="Sylfaen"/>
          <w:noProof/>
          <w:sz w:val="24"/>
          <w:szCs w:val="24"/>
          <w:lang w:val="ka-GE"/>
        </w:rPr>
        <w:t>სპეციალური</w:t>
      </w:r>
      <w:r w:rsidR="008E5E02" w:rsidRPr="008E5E02">
        <w:rPr>
          <w:rFonts w:ascii="Sylfaen" w:hAnsi="Sylfaen"/>
          <w:noProof/>
          <w:sz w:val="24"/>
          <w:szCs w:val="24"/>
          <w:lang w:val="ka-GE"/>
        </w:rPr>
        <w:t xml:space="preserve"> დირექტივები</w:t>
      </w:r>
      <w:r w:rsidR="008E5E02">
        <w:rPr>
          <w:rFonts w:ascii="Sylfaen" w:hAnsi="Sylfaen"/>
          <w:noProof/>
          <w:sz w:val="24"/>
          <w:szCs w:val="24"/>
          <w:lang w:val="ka-GE"/>
        </w:rPr>
        <w:t>თ</w:t>
      </w:r>
      <w:r w:rsidR="008E5E02" w:rsidRPr="008E5E02">
        <w:rPr>
          <w:rFonts w:ascii="Sylfaen" w:hAnsi="Sylfaen"/>
          <w:noProof/>
          <w:sz w:val="24"/>
          <w:szCs w:val="24"/>
          <w:lang w:val="ka-GE"/>
        </w:rPr>
        <w:t xml:space="preserve">, ეროვნული მარეგულირებელი </w:t>
      </w:r>
      <w:r w:rsidR="008E5E02" w:rsidRPr="008E5E02">
        <w:rPr>
          <w:rFonts w:ascii="Sylfaen" w:hAnsi="Sylfaen"/>
          <w:noProof/>
          <w:sz w:val="24"/>
          <w:szCs w:val="24"/>
          <w:lang w:val="ka-GE"/>
        </w:rPr>
        <w:lastRenderedPageBreak/>
        <w:t>ორგანო</w:t>
      </w:r>
      <w:r w:rsidR="008E5E02">
        <w:rPr>
          <w:rFonts w:ascii="Sylfaen" w:hAnsi="Sylfaen"/>
          <w:noProof/>
          <w:sz w:val="24"/>
          <w:szCs w:val="24"/>
          <w:lang w:val="ka-GE"/>
        </w:rPr>
        <w:t>ები</w:t>
      </w:r>
      <w:r w:rsidR="008E5E02" w:rsidRPr="008E5E02">
        <w:rPr>
          <w:rFonts w:ascii="Sylfaen" w:hAnsi="Sylfaen"/>
          <w:noProof/>
          <w:sz w:val="24"/>
          <w:szCs w:val="24"/>
          <w:lang w:val="ka-GE"/>
        </w:rPr>
        <w:t xml:space="preserve">, </w:t>
      </w:r>
      <w:r w:rsidR="008E5E02">
        <w:rPr>
          <w:rFonts w:ascii="Sylfaen" w:hAnsi="Sylfaen"/>
          <w:noProof/>
          <w:sz w:val="24"/>
          <w:szCs w:val="24"/>
          <w:lang w:val="ka-GE"/>
        </w:rPr>
        <w:t>ნებისმიერი</w:t>
      </w:r>
      <w:r w:rsidR="008E5E02" w:rsidRPr="008E5E02">
        <w:rPr>
          <w:rFonts w:ascii="Sylfaen" w:hAnsi="Sylfaen"/>
          <w:noProof/>
          <w:sz w:val="24"/>
          <w:szCs w:val="24"/>
          <w:lang w:val="ka-GE"/>
        </w:rPr>
        <w:t xml:space="preserve"> მხარის მოთხოვნით და</w:t>
      </w:r>
      <w:r w:rsidR="008E5E02">
        <w:rPr>
          <w:rFonts w:ascii="Sylfaen" w:hAnsi="Sylfaen"/>
          <w:noProof/>
          <w:sz w:val="24"/>
          <w:szCs w:val="24"/>
          <w:lang w:val="ka-GE"/>
        </w:rPr>
        <w:t xml:space="preserve"> მე-2 პუნქტით აგთვალისწინებული დებულებების</w:t>
      </w:r>
      <w:r w:rsidR="008E5E02" w:rsidRPr="008E5E02">
        <w:rPr>
          <w:rFonts w:ascii="Sylfaen" w:hAnsi="Sylfaen"/>
          <w:noProof/>
          <w:sz w:val="24"/>
          <w:szCs w:val="24"/>
          <w:lang w:val="ka-GE"/>
        </w:rPr>
        <w:t xml:space="preserve"> </w:t>
      </w:r>
      <w:r w:rsidR="008E5E02">
        <w:rPr>
          <w:rFonts w:ascii="Sylfaen" w:hAnsi="Sylfaen"/>
          <w:noProof/>
          <w:sz w:val="24"/>
          <w:szCs w:val="24"/>
          <w:lang w:val="ka-GE"/>
        </w:rPr>
        <w:t>დარღვევის</w:t>
      </w:r>
      <w:r w:rsidR="008E5E02" w:rsidRPr="008E5E02">
        <w:rPr>
          <w:rFonts w:ascii="Sylfaen" w:hAnsi="Sylfaen"/>
          <w:noProof/>
          <w:sz w:val="24"/>
          <w:szCs w:val="24"/>
          <w:lang w:val="ka-GE"/>
        </w:rPr>
        <w:t xml:space="preserve"> გარეშე, </w:t>
      </w:r>
      <w:r w:rsidR="008E5E02">
        <w:rPr>
          <w:rFonts w:ascii="Sylfaen" w:hAnsi="Sylfaen"/>
          <w:noProof/>
          <w:sz w:val="24"/>
          <w:szCs w:val="24"/>
          <w:lang w:val="ka-GE"/>
        </w:rPr>
        <w:t>გასცემენ</w:t>
      </w:r>
      <w:r w:rsidR="008E5E02" w:rsidRPr="008E5E02">
        <w:rPr>
          <w:rFonts w:ascii="Sylfaen" w:hAnsi="Sylfaen"/>
          <w:noProof/>
          <w:sz w:val="24"/>
          <w:szCs w:val="24"/>
          <w:lang w:val="ka-GE"/>
        </w:rPr>
        <w:t xml:space="preserve"> სავალდებულო გადაწყვეტილება</w:t>
      </w:r>
      <w:r w:rsidR="008E5E02">
        <w:rPr>
          <w:rFonts w:ascii="Sylfaen" w:hAnsi="Sylfaen"/>
          <w:noProof/>
          <w:sz w:val="24"/>
          <w:szCs w:val="24"/>
          <w:lang w:val="ka-GE"/>
        </w:rPr>
        <w:t>ს</w:t>
      </w:r>
      <w:r w:rsidR="008E5E02" w:rsidRPr="008E5E02">
        <w:rPr>
          <w:rFonts w:ascii="Sylfaen" w:hAnsi="Sylfaen"/>
          <w:noProof/>
          <w:sz w:val="24"/>
          <w:szCs w:val="24"/>
          <w:lang w:val="ka-GE"/>
        </w:rPr>
        <w:t xml:space="preserve"> დავის </w:t>
      </w:r>
      <w:r w:rsidR="008E5E02">
        <w:rPr>
          <w:rFonts w:ascii="Sylfaen" w:hAnsi="Sylfaen"/>
          <w:noProof/>
          <w:sz w:val="24"/>
          <w:szCs w:val="24"/>
          <w:lang w:val="ka-GE"/>
        </w:rPr>
        <w:t>გადასაჭრელად</w:t>
      </w:r>
      <w:r w:rsidR="008E5E02" w:rsidRPr="008E5E02">
        <w:rPr>
          <w:rFonts w:ascii="Sylfaen" w:hAnsi="Sylfaen"/>
          <w:noProof/>
          <w:sz w:val="24"/>
          <w:szCs w:val="24"/>
          <w:lang w:val="ka-GE"/>
        </w:rPr>
        <w:t xml:space="preserve"> უმოკლეს ვადებში და ნებისმიერ შემთხვევაში ოთხი თვის განმავლობაში, გარდა გამონაკლისი შემთხვევებისა.</w:t>
      </w:r>
      <w:r w:rsidR="008E5E02">
        <w:rPr>
          <w:rFonts w:ascii="Sylfaen" w:hAnsi="Sylfaen"/>
          <w:noProof/>
          <w:sz w:val="24"/>
          <w:szCs w:val="24"/>
          <w:lang w:val="ka-GE"/>
        </w:rPr>
        <w:t xml:space="preserve"> ევროკავშირის შესაბამისი</w:t>
      </w:r>
      <w:r w:rsidR="008E5E02" w:rsidRPr="008E5E02">
        <w:rPr>
          <w:rFonts w:ascii="Sylfaen" w:hAnsi="Sylfaen"/>
          <w:noProof/>
          <w:sz w:val="24"/>
          <w:szCs w:val="24"/>
          <w:lang w:val="ka-GE"/>
        </w:rPr>
        <w:t xml:space="preserve"> წევრ სახელმწიფოებ</w:t>
      </w:r>
      <w:r w:rsidR="008E5E02">
        <w:rPr>
          <w:rFonts w:ascii="Sylfaen" w:hAnsi="Sylfaen"/>
          <w:noProof/>
          <w:sz w:val="24"/>
          <w:szCs w:val="24"/>
          <w:lang w:val="ka-GE"/>
        </w:rPr>
        <w:t xml:space="preserve">ი </w:t>
      </w:r>
      <w:r w:rsidR="008E5E02" w:rsidRPr="008E5E02">
        <w:rPr>
          <w:rFonts w:ascii="Sylfaen" w:hAnsi="Sylfaen"/>
          <w:noProof/>
          <w:sz w:val="24"/>
          <w:szCs w:val="24"/>
          <w:lang w:val="ka-GE"/>
        </w:rPr>
        <w:t>მოითხოვ</w:t>
      </w:r>
      <w:r w:rsidR="008E5E02">
        <w:rPr>
          <w:rFonts w:ascii="Sylfaen" w:hAnsi="Sylfaen"/>
          <w:noProof/>
          <w:sz w:val="24"/>
          <w:szCs w:val="24"/>
          <w:lang w:val="ka-GE"/>
        </w:rPr>
        <w:t>ენ</w:t>
      </w:r>
      <w:r w:rsidR="008E5E02" w:rsidRPr="008E5E02">
        <w:rPr>
          <w:rFonts w:ascii="Sylfaen" w:hAnsi="Sylfaen"/>
          <w:noProof/>
          <w:sz w:val="24"/>
          <w:szCs w:val="24"/>
          <w:lang w:val="ka-GE"/>
        </w:rPr>
        <w:t xml:space="preserve">, რომ </w:t>
      </w:r>
      <w:r w:rsidR="008E5E02">
        <w:rPr>
          <w:rFonts w:ascii="Sylfaen" w:hAnsi="Sylfaen"/>
          <w:noProof/>
          <w:sz w:val="24"/>
          <w:szCs w:val="24"/>
          <w:lang w:val="ka-GE"/>
        </w:rPr>
        <w:t>ყოველმა</w:t>
      </w:r>
      <w:r w:rsidR="008E5E02" w:rsidRPr="008E5E02">
        <w:rPr>
          <w:rFonts w:ascii="Sylfaen" w:hAnsi="Sylfaen"/>
          <w:noProof/>
          <w:sz w:val="24"/>
          <w:szCs w:val="24"/>
          <w:lang w:val="ka-GE"/>
        </w:rPr>
        <w:t xml:space="preserve"> მხარე</w:t>
      </w:r>
      <w:r w:rsidR="008E5E02">
        <w:rPr>
          <w:rFonts w:ascii="Sylfaen" w:hAnsi="Sylfaen"/>
          <w:noProof/>
          <w:sz w:val="24"/>
          <w:szCs w:val="24"/>
          <w:lang w:val="ka-GE"/>
        </w:rPr>
        <w:t>მ</w:t>
      </w:r>
      <w:r w:rsidR="008E5E02" w:rsidRPr="008E5E02">
        <w:rPr>
          <w:rFonts w:ascii="Sylfaen" w:hAnsi="Sylfaen"/>
          <w:noProof/>
          <w:sz w:val="24"/>
          <w:szCs w:val="24"/>
          <w:lang w:val="ka-GE"/>
        </w:rPr>
        <w:t xml:space="preserve"> ითანამშრომლო</w:t>
      </w:r>
      <w:r w:rsidR="008E5E02">
        <w:rPr>
          <w:rFonts w:ascii="Sylfaen" w:hAnsi="Sylfaen"/>
          <w:noProof/>
          <w:sz w:val="24"/>
          <w:szCs w:val="24"/>
          <w:lang w:val="ka-GE"/>
        </w:rPr>
        <w:t>ს სრულად</w:t>
      </w:r>
      <w:r w:rsidR="008E5E02" w:rsidRPr="008E5E02">
        <w:rPr>
          <w:rFonts w:ascii="Sylfaen" w:hAnsi="Sylfaen"/>
          <w:noProof/>
          <w:sz w:val="24"/>
          <w:szCs w:val="24"/>
          <w:lang w:val="ka-GE"/>
        </w:rPr>
        <w:t xml:space="preserve"> </w:t>
      </w:r>
      <w:r w:rsidR="008E5E02">
        <w:rPr>
          <w:rFonts w:ascii="Sylfaen" w:hAnsi="Sylfaen"/>
          <w:noProof/>
          <w:sz w:val="24"/>
          <w:szCs w:val="24"/>
          <w:lang w:val="ka-GE"/>
        </w:rPr>
        <w:t>ეროვნულ</w:t>
      </w:r>
      <w:r w:rsidR="008E5E02" w:rsidRPr="008E5E02">
        <w:rPr>
          <w:rFonts w:ascii="Sylfaen" w:hAnsi="Sylfaen"/>
          <w:noProof/>
          <w:sz w:val="24"/>
          <w:szCs w:val="24"/>
          <w:lang w:val="ka-GE"/>
        </w:rPr>
        <w:t xml:space="preserve"> </w:t>
      </w:r>
      <w:r w:rsidR="008E5E02">
        <w:rPr>
          <w:rFonts w:ascii="Sylfaen" w:hAnsi="Sylfaen"/>
          <w:noProof/>
          <w:sz w:val="24"/>
          <w:szCs w:val="24"/>
          <w:lang w:val="ka-GE"/>
        </w:rPr>
        <w:t>მარეგულირებელ</w:t>
      </w:r>
      <w:r w:rsidR="008E5E02" w:rsidRPr="008E5E02">
        <w:rPr>
          <w:rFonts w:ascii="Sylfaen" w:hAnsi="Sylfaen"/>
          <w:noProof/>
          <w:sz w:val="24"/>
          <w:szCs w:val="24"/>
          <w:lang w:val="ka-GE"/>
        </w:rPr>
        <w:t xml:space="preserve"> ორგანოს</w:t>
      </w:r>
      <w:r w:rsidR="008E5E02">
        <w:rPr>
          <w:rFonts w:ascii="Sylfaen" w:hAnsi="Sylfaen"/>
          <w:noProof/>
          <w:sz w:val="24"/>
          <w:szCs w:val="24"/>
          <w:lang w:val="ka-GE"/>
        </w:rPr>
        <w:t>თან.</w:t>
      </w:r>
    </w:p>
    <w:p w:rsidR="008E5E02" w:rsidRPr="008E5E02" w:rsidRDefault="008E5E02" w:rsidP="00600147">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2.</w:t>
      </w:r>
      <w:r>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sidRPr="008E5E02">
        <w:rPr>
          <w:rFonts w:ascii="Sylfaen" w:hAnsi="Sylfaen"/>
          <w:noProof/>
          <w:sz w:val="24"/>
          <w:szCs w:val="24"/>
          <w:lang w:val="ka-GE"/>
        </w:rPr>
        <w:t>წევრ სახელმწიფოებს შეუძლიათ უზრუნველყო</w:t>
      </w:r>
      <w:r>
        <w:rPr>
          <w:rFonts w:ascii="Sylfaen" w:hAnsi="Sylfaen"/>
          <w:noProof/>
          <w:sz w:val="24"/>
          <w:szCs w:val="24"/>
          <w:lang w:val="ka-GE"/>
        </w:rPr>
        <w:t>ნ</w:t>
      </w:r>
      <w:r w:rsidRPr="008E5E02">
        <w:rPr>
          <w:rFonts w:ascii="Sylfaen" w:hAnsi="Sylfaen"/>
          <w:noProof/>
          <w:sz w:val="24"/>
          <w:szCs w:val="24"/>
          <w:lang w:val="ka-GE"/>
        </w:rPr>
        <w:t xml:space="preserve"> ეროვნული მარეგულირებელი ორგანოების</w:t>
      </w:r>
      <w:r>
        <w:rPr>
          <w:rFonts w:ascii="Sylfaen" w:hAnsi="Sylfaen"/>
          <w:noProof/>
          <w:sz w:val="24"/>
          <w:szCs w:val="24"/>
          <w:lang w:val="ka-GE"/>
        </w:rPr>
        <w:t xml:space="preserve"> მიმართ, რომ</w:t>
      </w:r>
      <w:r w:rsidRPr="008E5E02">
        <w:rPr>
          <w:rFonts w:ascii="Sylfaen" w:hAnsi="Sylfaen"/>
          <w:noProof/>
          <w:sz w:val="24"/>
          <w:szCs w:val="24"/>
          <w:lang w:val="ka-GE"/>
        </w:rPr>
        <w:t xml:space="preserve"> უარი </w:t>
      </w:r>
      <w:r>
        <w:rPr>
          <w:rFonts w:ascii="Sylfaen" w:hAnsi="Sylfaen"/>
          <w:noProof/>
          <w:sz w:val="24"/>
          <w:szCs w:val="24"/>
          <w:lang w:val="ka-GE"/>
        </w:rPr>
        <w:t xml:space="preserve">განაცხადონ </w:t>
      </w:r>
      <w:r w:rsidRPr="008E5E02">
        <w:rPr>
          <w:rFonts w:ascii="Sylfaen" w:hAnsi="Sylfaen"/>
          <w:noProof/>
          <w:sz w:val="24"/>
          <w:szCs w:val="24"/>
          <w:lang w:val="ka-GE"/>
        </w:rPr>
        <w:t xml:space="preserve">დავის </w:t>
      </w:r>
      <w:r>
        <w:rPr>
          <w:rFonts w:ascii="Sylfaen" w:hAnsi="Sylfaen"/>
          <w:noProof/>
          <w:sz w:val="24"/>
          <w:szCs w:val="24"/>
          <w:lang w:val="ka-GE"/>
        </w:rPr>
        <w:t>გადაწყვეტაზე</w:t>
      </w:r>
      <w:r w:rsidRPr="008E5E02">
        <w:rPr>
          <w:rFonts w:ascii="Sylfaen" w:hAnsi="Sylfaen"/>
          <w:noProof/>
          <w:sz w:val="24"/>
          <w:szCs w:val="24"/>
          <w:lang w:val="ka-GE"/>
        </w:rPr>
        <w:t xml:space="preserve"> სავალდებულო გადაწყვეტილებ</w:t>
      </w:r>
      <w:r>
        <w:rPr>
          <w:rFonts w:ascii="Sylfaen" w:hAnsi="Sylfaen"/>
          <w:noProof/>
          <w:sz w:val="24"/>
          <w:szCs w:val="24"/>
          <w:lang w:val="ka-GE"/>
        </w:rPr>
        <w:t>ის მირების გზით</w:t>
      </w:r>
      <w:r w:rsidRPr="008E5E02">
        <w:rPr>
          <w:rFonts w:ascii="Sylfaen" w:hAnsi="Sylfaen"/>
          <w:noProof/>
          <w:sz w:val="24"/>
          <w:szCs w:val="24"/>
          <w:lang w:val="ka-GE"/>
        </w:rPr>
        <w:t xml:space="preserve">, </w:t>
      </w:r>
      <w:r>
        <w:rPr>
          <w:rFonts w:ascii="Sylfaen" w:hAnsi="Sylfaen"/>
          <w:noProof/>
          <w:sz w:val="24"/>
          <w:szCs w:val="24"/>
          <w:lang w:val="ka-GE"/>
        </w:rPr>
        <w:t>რა შემთხვევაშიც წარმოდგენილია</w:t>
      </w:r>
      <w:r w:rsidRPr="008E5E02">
        <w:rPr>
          <w:rFonts w:ascii="Sylfaen" w:hAnsi="Sylfaen"/>
          <w:noProof/>
          <w:sz w:val="24"/>
          <w:szCs w:val="24"/>
          <w:lang w:val="ka-GE"/>
        </w:rPr>
        <w:t xml:space="preserve"> სხვა მექანიზმები, მათ შორის შუამავლობა, და </w:t>
      </w:r>
      <w:r>
        <w:rPr>
          <w:rFonts w:ascii="Sylfaen" w:hAnsi="Sylfaen"/>
          <w:noProof/>
          <w:sz w:val="24"/>
          <w:szCs w:val="24"/>
          <w:lang w:val="ka-GE"/>
        </w:rPr>
        <w:t>უკეთ</w:t>
      </w:r>
      <w:r w:rsidRPr="008E5E02">
        <w:rPr>
          <w:rFonts w:ascii="Sylfaen" w:hAnsi="Sylfaen"/>
          <w:noProof/>
          <w:sz w:val="24"/>
          <w:szCs w:val="24"/>
          <w:lang w:val="ka-GE"/>
        </w:rPr>
        <w:t xml:space="preserve"> </w:t>
      </w:r>
      <w:r>
        <w:rPr>
          <w:rFonts w:ascii="Sylfaen" w:hAnsi="Sylfaen"/>
          <w:noProof/>
          <w:sz w:val="24"/>
          <w:szCs w:val="24"/>
          <w:lang w:val="ka-GE"/>
        </w:rPr>
        <w:t>უწყობს ხელს</w:t>
      </w:r>
      <w:r w:rsidRPr="008E5E02">
        <w:rPr>
          <w:rFonts w:ascii="Sylfaen" w:hAnsi="Sylfaen"/>
          <w:noProof/>
          <w:sz w:val="24"/>
          <w:szCs w:val="24"/>
          <w:lang w:val="ka-GE"/>
        </w:rPr>
        <w:t xml:space="preserve"> დავის დროულად</w:t>
      </w:r>
      <w:r w:rsidR="00600147">
        <w:rPr>
          <w:rFonts w:ascii="Sylfaen" w:hAnsi="Sylfaen"/>
          <w:noProof/>
          <w:sz w:val="24"/>
          <w:szCs w:val="24"/>
          <w:lang w:val="ka-GE"/>
        </w:rPr>
        <w:t xml:space="preserve"> გადაწყვეტას</w:t>
      </w:r>
      <w:r w:rsidRPr="008E5E02">
        <w:rPr>
          <w:rFonts w:ascii="Sylfaen" w:hAnsi="Sylfaen"/>
          <w:noProof/>
          <w:sz w:val="24"/>
          <w:szCs w:val="24"/>
          <w:lang w:val="ka-GE"/>
        </w:rPr>
        <w:t xml:space="preserve"> </w:t>
      </w:r>
      <w:r w:rsidR="00600147">
        <w:rPr>
          <w:rFonts w:ascii="Sylfaen" w:hAnsi="Sylfaen"/>
          <w:noProof/>
          <w:sz w:val="24"/>
          <w:szCs w:val="24"/>
          <w:lang w:val="ka-GE"/>
        </w:rPr>
        <w:t>მე-</w:t>
      </w:r>
      <w:r w:rsidR="00600147" w:rsidRPr="008E5E02">
        <w:rPr>
          <w:rFonts w:ascii="Sylfaen" w:hAnsi="Sylfaen"/>
          <w:noProof/>
          <w:sz w:val="24"/>
          <w:szCs w:val="24"/>
          <w:lang w:val="ka-GE"/>
        </w:rPr>
        <w:t>8</w:t>
      </w:r>
      <w:r w:rsidR="00600147">
        <w:rPr>
          <w:rFonts w:ascii="Sylfaen" w:hAnsi="Sylfaen"/>
          <w:noProof/>
          <w:sz w:val="24"/>
          <w:szCs w:val="24"/>
          <w:lang w:val="ka-GE"/>
        </w:rPr>
        <w:t xml:space="preserve"> </w:t>
      </w:r>
      <w:r w:rsidRPr="008E5E02">
        <w:rPr>
          <w:rFonts w:ascii="Sylfaen" w:hAnsi="Sylfaen"/>
          <w:noProof/>
          <w:sz w:val="24"/>
          <w:szCs w:val="24"/>
          <w:lang w:val="ka-GE"/>
        </w:rPr>
        <w:t>მუხლი</w:t>
      </w:r>
      <w:r w:rsidR="00600147">
        <w:rPr>
          <w:rFonts w:ascii="Sylfaen" w:hAnsi="Sylfaen"/>
          <w:noProof/>
          <w:sz w:val="24"/>
          <w:szCs w:val="24"/>
          <w:lang w:val="ka-GE"/>
        </w:rPr>
        <w:t xml:space="preserve">თ გათვალისწინებული </w:t>
      </w:r>
      <w:r w:rsidR="00600147" w:rsidRPr="008E5E02">
        <w:rPr>
          <w:rFonts w:ascii="Sylfaen" w:hAnsi="Sylfaen"/>
          <w:noProof/>
          <w:sz w:val="24"/>
          <w:szCs w:val="24"/>
          <w:lang w:val="ka-GE"/>
        </w:rPr>
        <w:t>დებულებების</w:t>
      </w:r>
      <w:r w:rsidR="00600147">
        <w:rPr>
          <w:rFonts w:ascii="Sylfaen" w:hAnsi="Sylfaen"/>
          <w:noProof/>
          <w:sz w:val="24"/>
          <w:szCs w:val="24"/>
          <w:lang w:val="ka-GE"/>
        </w:rPr>
        <w:t xml:space="preserve"> </w:t>
      </w:r>
      <w:r w:rsidR="00600147" w:rsidRPr="008E5E02">
        <w:rPr>
          <w:rFonts w:ascii="Sylfaen" w:hAnsi="Sylfaen"/>
          <w:noProof/>
          <w:sz w:val="24"/>
          <w:szCs w:val="24"/>
          <w:lang w:val="ka-GE"/>
        </w:rPr>
        <w:t>შესაბამისად</w:t>
      </w:r>
      <w:r w:rsidRPr="008E5E02">
        <w:rPr>
          <w:rFonts w:ascii="Sylfaen" w:hAnsi="Sylfaen"/>
          <w:noProof/>
          <w:sz w:val="24"/>
          <w:szCs w:val="24"/>
          <w:lang w:val="ka-GE"/>
        </w:rPr>
        <w:t xml:space="preserve">. ეროვნული მარეგულირებელი ორგანოს აცნობებს მხარეებს დაუყოვნებლივ. </w:t>
      </w:r>
      <w:r w:rsidR="00600147">
        <w:rPr>
          <w:rFonts w:ascii="Sylfaen" w:hAnsi="Sylfaen"/>
          <w:noProof/>
          <w:sz w:val="24"/>
          <w:szCs w:val="24"/>
          <w:lang w:val="ka-GE"/>
        </w:rPr>
        <w:t xml:space="preserve">იმ შემთხვევაში, </w:t>
      </w:r>
      <w:r w:rsidRPr="008E5E02">
        <w:rPr>
          <w:rFonts w:ascii="Sylfaen" w:hAnsi="Sylfaen"/>
          <w:noProof/>
          <w:sz w:val="24"/>
          <w:szCs w:val="24"/>
          <w:lang w:val="ka-GE"/>
        </w:rPr>
        <w:t xml:space="preserve">თუ ოთხი თვის შემდეგ დავა არ გადაწყდება, და თუ დავა არ </w:t>
      </w:r>
      <w:r w:rsidR="00600147">
        <w:rPr>
          <w:rFonts w:ascii="Sylfaen" w:hAnsi="Sylfaen"/>
          <w:noProof/>
          <w:sz w:val="24"/>
          <w:szCs w:val="24"/>
          <w:lang w:val="ka-GE"/>
        </w:rPr>
        <w:t>იქნება წარმოდგენილი</w:t>
      </w:r>
      <w:r w:rsidRPr="008E5E02">
        <w:rPr>
          <w:rFonts w:ascii="Sylfaen" w:hAnsi="Sylfaen"/>
          <w:noProof/>
          <w:sz w:val="24"/>
          <w:szCs w:val="24"/>
          <w:lang w:val="ka-GE"/>
        </w:rPr>
        <w:t xml:space="preserve"> სასამართლოს </w:t>
      </w:r>
      <w:r w:rsidR="00600147">
        <w:rPr>
          <w:rFonts w:ascii="Sylfaen" w:hAnsi="Sylfaen"/>
          <w:noProof/>
          <w:sz w:val="24"/>
          <w:szCs w:val="24"/>
          <w:lang w:val="ka-GE"/>
        </w:rPr>
        <w:t>წინაშე იმ</w:t>
      </w:r>
      <w:r w:rsidRPr="008E5E02">
        <w:rPr>
          <w:rFonts w:ascii="Sylfaen" w:hAnsi="Sylfaen"/>
          <w:noProof/>
          <w:sz w:val="24"/>
          <w:szCs w:val="24"/>
          <w:lang w:val="ka-GE"/>
        </w:rPr>
        <w:t xml:space="preserve"> </w:t>
      </w:r>
      <w:r w:rsidR="00600147">
        <w:rPr>
          <w:rFonts w:ascii="Sylfaen" w:hAnsi="Sylfaen"/>
          <w:noProof/>
          <w:sz w:val="24"/>
          <w:szCs w:val="24"/>
          <w:lang w:val="ka-GE"/>
        </w:rPr>
        <w:t>მხარის</w:t>
      </w:r>
      <w:r w:rsidRPr="008E5E02">
        <w:rPr>
          <w:rFonts w:ascii="Sylfaen" w:hAnsi="Sylfaen"/>
          <w:noProof/>
          <w:sz w:val="24"/>
          <w:szCs w:val="24"/>
          <w:lang w:val="ka-GE"/>
        </w:rPr>
        <w:t xml:space="preserve"> მიერ</w:t>
      </w:r>
      <w:r w:rsidR="00600147">
        <w:rPr>
          <w:rFonts w:ascii="Sylfaen" w:hAnsi="Sylfaen"/>
          <w:noProof/>
          <w:sz w:val="24"/>
          <w:szCs w:val="24"/>
          <w:lang w:val="ka-GE"/>
        </w:rPr>
        <w:t xml:space="preserve">, რომელიც მოითხოვს </w:t>
      </w:r>
      <w:r w:rsidRPr="008E5E02">
        <w:rPr>
          <w:rFonts w:ascii="Sylfaen" w:hAnsi="Sylfaen"/>
          <w:noProof/>
          <w:sz w:val="24"/>
          <w:szCs w:val="24"/>
          <w:lang w:val="ka-GE"/>
        </w:rPr>
        <w:t>ანაზღაურებ</w:t>
      </w:r>
      <w:r w:rsidR="00600147">
        <w:rPr>
          <w:rFonts w:ascii="Sylfaen" w:hAnsi="Sylfaen"/>
          <w:noProof/>
          <w:sz w:val="24"/>
          <w:szCs w:val="24"/>
          <w:lang w:val="ka-GE"/>
        </w:rPr>
        <w:t>ას</w:t>
      </w:r>
      <w:r w:rsidRPr="008E5E02">
        <w:rPr>
          <w:rFonts w:ascii="Sylfaen" w:hAnsi="Sylfaen"/>
          <w:noProof/>
          <w:sz w:val="24"/>
          <w:szCs w:val="24"/>
          <w:lang w:val="ka-GE"/>
        </w:rPr>
        <w:t xml:space="preserve">, ეროვნული მარეგულირებელი ორგანო ვალდებულია გასცეს, </w:t>
      </w:r>
      <w:r w:rsidR="00600147">
        <w:rPr>
          <w:rFonts w:ascii="Sylfaen" w:hAnsi="Sylfaen"/>
          <w:noProof/>
          <w:sz w:val="24"/>
          <w:szCs w:val="24"/>
          <w:lang w:val="ka-GE"/>
        </w:rPr>
        <w:t>ნებისმიერი</w:t>
      </w:r>
      <w:r w:rsidRPr="008E5E02">
        <w:rPr>
          <w:rFonts w:ascii="Sylfaen" w:hAnsi="Sylfaen"/>
          <w:noProof/>
          <w:sz w:val="24"/>
          <w:szCs w:val="24"/>
          <w:lang w:val="ka-GE"/>
        </w:rPr>
        <w:t xml:space="preserve"> მხარის მოთხოვნით, სავალდებულო გადაწყვეტილება დავის მოგვარებ</w:t>
      </w:r>
      <w:r w:rsidR="00600147">
        <w:rPr>
          <w:rFonts w:ascii="Sylfaen" w:hAnsi="Sylfaen"/>
          <w:noProof/>
          <w:sz w:val="24"/>
          <w:szCs w:val="24"/>
          <w:lang w:val="ka-GE"/>
        </w:rPr>
        <w:t>ის მიზნით</w:t>
      </w:r>
      <w:r w:rsidRPr="008E5E02">
        <w:rPr>
          <w:rFonts w:ascii="Sylfaen" w:hAnsi="Sylfaen"/>
          <w:noProof/>
          <w:sz w:val="24"/>
          <w:szCs w:val="24"/>
          <w:lang w:val="ka-GE"/>
        </w:rPr>
        <w:t xml:space="preserve"> უმოკლეს ვადებში და ნებისმიერ შემთხვევაში ოთხი თვის განმავლობაში.</w:t>
      </w:r>
    </w:p>
    <w:p w:rsidR="008E5E02" w:rsidRPr="008E5E02" w:rsidRDefault="008E5E02" w:rsidP="008E5E02">
      <w:pPr>
        <w:spacing w:after="120" w:line="320" w:lineRule="atLeast"/>
        <w:ind w:left="720" w:hanging="720"/>
        <w:jc w:val="both"/>
        <w:rPr>
          <w:rFonts w:ascii="Sylfaen" w:hAnsi="Sylfaen"/>
          <w:noProof/>
          <w:sz w:val="24"/>
          <w:szCs w:val="24"/>
          <w:lang w:val="ka-GE"/>
        </w:rPr>
      </w:pPr>
      <w:r w:rsidRPr="008E5E02">
        <w:rPr>
          <w:rFonts w:ascii="Sylfaen" w:hAnsi="Sylfaen"/>
          <w:noProof/>
          <w:sz w:val="24"/>
          <w:szCs w:val="24"/>
          <w:lang w:val="ka-GE"/>
        </w:rPr>
        <w:t xml:space="preserve">3. </w:t>
      </w:r>
      <w:r w:rsidR="00600147">
        <w:rPr>
          <w:rFonts w:ascii="Sylfaen" w:hAnsi="Sylfaen"/>
          <w:noProof/>
          <w:sz w:val="24"/>
          <w:szCs w:val="24"/>
          <w:lang w:val="ka-GE"/>
        </w:rPr>
        <w:tab/>
      </w:r>
      <w:r w:rsidRPr="008E5E02">
        <w:rPr>
          <w:rFonts w:ascii="Sylfaen" w:hAnsi="Sylfaen"/>
          <w:noProof/>
          <w:sz w:val="24"/>
          <w:szCs w:val="24"/>
          <w:lang w:val="ka-GE"/>
        </w:rPr>
        <w:t>დავის მოგვარებ</w:t>
      </w:r>
      <w:r w:rsidR="00600147">
        <w:rPr>
          <w:rFonts w:ascii="Sylfaen" w:hAnsi="Sylfaen"/>
          <w:noProof/>
          <w:sz w:val="24"/>
          <w:szCs w:val="24"/>
          <w:lang w:val="ka-GE"/>
        </w:rPr>
        <w:t>ის</w:t>
      </w:r>
      <w:r w:rsidRPr="008E5E02">
        <w:rPr>
          <w:rFonts w:ascii="Sylfaen" w:hAnsi="Sylfaen"/>
          <w:noProof/>
          <w:sz w:val="24"/>
          <w:szCs w:val="24"/>
          <w:lang w:val="ka-GE"/>
        </w:rPr>
        <w:t>ა</w:t>
      </w:r>
      <w:r w:rsidR="00600147">
        <w:rPr>
          <w:rFonts w:ascii="Sylfaen" w:hAnsi="Sylfaen"/>
          <w:noProof/>
          <w:sz w:val="24"/>
          <w:szCs w:val="24"/>
          <w:lang w:val="ka-GE"/>
        </w:rPr>
        <w:t>ს</w:t>
      </w:r>
      <w:r w:rsidRPr="008E5E02">
        <w:rPr>
          <w:rFonts w:ascii="Sylfaen" w:hAnsi="Sylfaen"/>
          <w:noProof/>
          <w:sz w:val="24"/>
          <w:szCs w:val="24"/>
          <w:lang w:val="ka-GE"/>
        </w:rPr>
        <w:t xml:space="preserve">, ეროვნული მარეგულირებელი ორგანო </w:t>
      </w:r>
      <w:r w:rsidR="00600147">
        <w:rPr>
          <w:rFonts w:ascii="Sylfaen" w:hAnsi="Sylfaen"/>
          <w:noProof/>
          <w:sz w:val="24"/>
          <w:szCs w:val="24"/>
          <w:lang w:val="ka-GE"/>
        </w:rPr>
        <w:t>ღებულობს</w:t>
      </w:r>
      <w:r w:rsidRPr="008E5E02">
        <w:rPr>
          <w:rFonts w:ascii="Sylfaen" w:hAnsi="Sylfaen"/>
          <w:noProof/>
          <w:sz w:val="24"/>
          <w:szCs w:val="24"/>
          <w:lang w:val="ka-GE"/>
        </w:rPr>
        <w:t xml:space="preserve"> გადაწყვეტილებას, რომელიც მიზნად ისახავს </w:t>
      </w:r>
      <w:r w:rsidR="00600147">
        <w:rPr>
          <w:rFonts w:ascii="Sylfaen" w:hAnsi="Sylfaen"/>
          <w:noProof/>
          <w:sz w:val="24"/>
          <w:szCs w:val="24"/>
          <w:lang w:val="ka-GE"/>
        </w:rPr>
        <w:t xml:space="preserve">მე-8 მუხლით გათვალსიწინებული </w:t>
      </w:r>
      <w:r w:rsidRPr="008E5E02">
        <w:rPr>
          <w:rFonts w:ascii="Sylfaen" w:hAnsi="Sylfaen"/>
          <w:noProof/>
          <w:sz w:val="24"/>
          <w:szCs w:val="24"/>
          <w:lang w:val="ka-GE"/>
        </w:rPr>
        <w:t xml:space="preserve">მიზნების </w:t>
      </w:r>
      <w:r w:rsidR="00600147">
        <w:rPr>
          <w:rFonts w:ascii="Sylfaen" w:hAnsi="Sylfaen"/>
          <w:noProof/>
          <w:sz w:val="24"/>
          <w:szCs w:val="24"/>
          <w:lang w:val="ka-GE"/>
        </w:rPr>
        <w:t>მიღწევას</w:t>
      </w:r>
      <w:r w:rsidRPr="008E5E02">
        <w:rPr>
          <w:rFonts w:ascii="Sylfaen" w:hAnsi="Sylfaen"/>
          <w:noProof/>
          <w:sz w:val="24"/>
          <w:szCs w:val="24"/>
          <w:lang w:val="ka-GE"/>
        </w:rPr>
        <w:t xml:space="preserve">. </w:t>
      </w:r>
      <w:r w:rsidR="00600147" w:rsidRPr="008E5E02">
        <w:rPr>
          <w:rFonts w:ascii="Sylfaen" w:hAnsi="Sylfaen"/>
          <w:noProof/>
          <w:sz w:val="24"/>
          <w:szCs w:val="24"/>
          <w:lang w:val="ka-GE"/>
        </w:rPr>
        <w:t>ეროვნული მარეგულირებელი ორგანოს</w:t>
      </w:r>
      <w:r w:rsidR="00600147">
        <w:rPr>
          <w:rFonts w:ascii="Sylfaen" w:hAnsi="Sylfaen"/>
          <w:noProof/>
          <w:sz w:val="24"/>
          <w:szCs w:val="24"/>
          <w:lang w:val="ka-GE"/>
        </w:rPr>
        <w:t xml:space="preserve"> მიერ ორგანიზაციის მიმართ</w:t>
      </w:r>
      <w:r w:rsidR="00600147" w:rsidRPr="008E5E02">
        <w:rPr>
          <w:rFonts w:ascii="Sylfaen" w:hAnsi="Sylfaen"/>
          <w:noProof/>
          <w:sz w:val="24"/>
          <w:szCs w:val="24"/>
          <w:lang w:val="ka-GE"/>
        </w:rPr>
        <w:t xml:space="preserve"> </w:t>
      </w:r>
      <w:r w:rsidRPr="008E5E02">
        <w:rPr>
          <w:rFonts w:ascii="Sylfaen" w:hAnsi="Sylfaen"/>
          <w:noProof/>
          <w:sz w:val="24"/>
          <w:szCs w:val="24"/>
          <w:lang w:val="ka-GE"/>
        </w:rPr>
        <w:t xml:space="preserve">დაკისრებული </w:t>
      </w:r>
      <w:r w:rsidR="00600147" w:rsidRPr="008E5E02">
        <w:rPr>
          <w:rFonts w:ascii="Sylfaen" w:hAnsi="Sylfaen"/>
          <w:noProof/>
          <w:sz w:val="24"/>
          <w:szCs w:val="24"/>
          <w:lang w:val="ka-GE"/>
        </w:rPr>
        <w:t xml:space="preserve">ნებისმიერი </w:t>
      </w:r>
      <w:r w:rsidRPr="008E5E02">
        <w:rPr>
          <w:rFonts w:ascii="Sylfaen" w:hAnsi="Sylfaen"/>
          <w:noProof/>
          <w:sz w:val="24"/>
          <w:szCs w:val="24"/>
          <w:lang w:val="ka-GE"/>
        </w:rPr>
        <w:t>ვალდებულება დავის მოგვარებ</w:t>
      </w:r>
      <w:r w:rsidR="00600147">
        <w:rPr>
          <w:rFonts w:ascii="Sylfaen" w:hAnsi="Sylfaen"/>
          <w:noProof/>
          <w:sz w:val="24"/>
          <w:szCs w:val="24"/>
          <w:lang w:val="ka-GE"/>
        </w:rPr>
        <w:t>ისას</w:t>
      </w:r>
      <w:r w:rsidRPr="008E5E02">
        <w:rPr>
          <w:rFonts w:ascii="Sylfaen" w:hAnsi="Sylfaen"/>
          <w:noProof/>
          <w:sz w:val="24"/>
          <w:szCs w:val="24"/>
          <w:lang w:val="ka-GE"/>
        </w:rPr>
        <w:t xml:space="preserve"> </w:t>
      </w:r>
      <w:r w:rsidR="00600147">
        <w:rPr>
          <w:rFonts w:ascii="Sylfaen" w:hAnsi="Sylfaen"/>
          <w:noProof/>
          <w:sz w:val="24"/>
          <w:szCs w:val="24"/>
          <w:lang w:val="ka-GE"/>
        </w:rPr>
        <w:t>უნდა ასრულებდეს წინამდებარე დირექტივით ან სპეციალური დირექტივებით გათვალისწინებულ დებულებებს</w:t>
      </w:r>
      <w:r w:rsidRPr="008E5E02">
        <w:rPr>
          <w:rFonts w:ascii="Sylfaen" w:hAnsi="Sylfaen"/>
          <w:noProof/>
          <w:sz w:val="24"/>
          <w:szCs w:val="24"/>
          <w:lang w:val="ka-GE"/>
        </w:rPr>
        <w:t>.</w:t>
      </w:r>
    </w:p>
    <w:p w:rsidR="008E5E02" w:rsidRPr="008E5E02" w:rsidRDefault="008E5E02" w:rsidP="008E5E02">
      <w:pPr>
        <w:spacing w:after="120" w:line="320" w:lineRule="atLeast"/>
        <w:ind w:left="720" w:hanging="720"/>
        <w:jc w:val="both"/>
        <w:rPr>
          <w:rFonts w:ascii="Sylfaen" w:hAnsi="Sylfaen"/>
          <w:noProof/>
          <w:sz w:val="24"/>
          <w:szCs w:val="24"/>
          <w:lang w:val="ka-GE"/>
        </w:rPr>
      </w:pPr>
      <w:r w:rsidRPr="008E5E02">
        <w:rPr>
          <w:rFonts w:ascii="Sylfaen" w:hAnsi="Sylfaen"/>
          <w:noProof/>
          <w:sz w:val="24"/>
          <w:szCs w:val="24"/>
          <w:lang w:val="ka-GE"/>
        </w:rPr>
        <w:t xml:space="preserve">4. </w:t>
      </w:r>
      <w:r w:rsidR="00600147">
        <w:rPr>
          <w:rFonts w:ascii="Sylfaen" w:hAnsi="Sylfaen"/>
          <w:noProof/>
          <w:sz w:val="24"/>
          <w:szCs w:val="24"/>
          <w:lang w:val="ka-GE"/>
        </w:rPr>
        <w:tab/>
      </w:r>
      <w:r w:rsidR="00600147" w:rsidRPr="008E5E02">
        <w:rPr>
          <w:rFonts w:ascii="Sylfaen" w:hAnsi="Sylfaen"/>
          <w:noProof/>
          <w:sz w:val="24"/>
          <w:szCs w:val="24"/>
          <w:lang w:val="ka-GE"/>
        </w:rPr>
        <w:t xml:space="preserve">ეროვნული მარეგულირებელი ორგანოს </w:t>
      </w:r>
      <w:r w:rsidRPr="008E5E02">
        <w:rPr>
          <w:rFonts w:ascii="Sylfaen" w:hAnsi="Sylfaen"/>
          <w:noProof/>
          <w:sz w:val="24"/>
          <w:szCs w:val="24"/>
          <w:lang w:val="ka-GE"/>
        </w:rPr>
        <w:t>გადაწყვეტილება</w:t>
      </w:r>
      <w:r w:rsidR="00600147">
        <w:rPr>
          <w:rFonts w:ascii="Sylfaen" w:hAnsi="Sylfaen"/>
          <w:noProof/>
          <w:sz w:val="24"/>
          <w:szCs w:val="24"/>
          <w:lang w:val="ka-GE"/>
        </w:rPr>
        <w:t xml:space="preserve"> გახდება საჯაროდ</w:t>
      </w:r>
      <w:r w:rsidRPr="008E5E02">
        <w:rPr>
          <w:rFonts w:ascii="Sylfaen" w:hAnsi="Sylfaen"/>
          <w:noProof/>
          <w:sz w:val="24"/>
          <w:szCs w:val="24"/>
          <w:lang w:val="ka-GE"/>
        </w:rPr>
        <w:t xml:space="preserve"> ხელმისაწვდომი, ბიზნეს </w:t>
      </w:r>
      <w:r w:rsidR="00600147">
        <w:rPr>
          <w:rFonts w:ascii="Sylfaen" w:hAnsi="Sylfaen"/>
          <w:noProof/>
          <w:sz w:val="24"/>
          <w:szCs w:val="24"/>
          <w:lang w:val="ka-GE"/>
        </w:rPr>
        <w:t>კონფიდენციალ</w:t>
      </w:r>
      <w:r w:rsidRPr="008E5E02">
        <w:rPr>
          <w:rFonts w:ascii="Sylfaen" w:hAnsi="Sylfaen"/>
          <w:noProof/>
          <w:sz w:val="24"/>
          <w:szCs w:val="24"/>
          <w:lang w:val="ka-GE"/>
        </w:rPr>
        <w:t>ობ</w:t>
      </w:r>
      <w:r w:rsidR="00600147">
        <w:rPr>
          <w:rFonts w:ascii="Sylfaen" w:hAnsi="Sylfaen"/>
          <w:noProof/>
          <w:sz w:val="24"/>
          <w:szCs w:val="24"/>
          <w:lang w:val="ka-GE"/>
        </w:rPr>
        <w:t>ის დაცვის მოთხოვნის</w:t>
      </w:r>
      <w:r w:rsidR="00600147" w:rsidRPr="008E5E02">
        <w:rPr>
          <w:rFonts w:ascii="Sylfaen" w:hAnsi="Sylfaen"/>
          <w:noProof/>
          <w:sz w:val="24"/>
          <w:szCs w:val="24"/>
          <w:lang w:val="ka-GE"/>
        </w:rPr>
        <w:t xml:space="preserve"> გათვალისწინებით</w:t>
      </w:r>
      <w:r w:rsidRPr="008E5E02">
        <w:rPr>
          <w:rFonts w:ascii="Sylfaen" w:hAnsi="Sylfaen"/>
          <w:noProof/>
          <w:sz w:val="24"/>
          <w:szCs w:val="24"/>
          <w:lang w:val="ka-GE"/>
        </w:rPr>
        <w:t xml:space="preserve">. დაინტერესებულ მხარეებს უნდა მიეცეს მიზეზთა </w:t>
      </w:r>
      <w:r w:rsidR="00600147" w:rsidRPr="008E5E02">
        <w:rPr>
          <w:rFonts w:ascii="Sylfaen" w:hAnsi="Sylfaen"/>
          <w:noProof/>
          <w:sz w:val="24"/>
          <w:szCs w:val="24"/>
          <w:lang w:val="ka-GE"/>
        </w:rPr>
        <w:t xml:space="preserve">სრული </w:t>
      </w:r>
      <w:r w:rsidR="00600147">
        <w:rPr>
          <w:rFonts w:ascii="Sylfaen" w:hAnsi="Sylfaen"/>
          <w:noProof/>
          <w:sz w:val="24"/>
          <w:szCs w:val="24"/>
          <w:lang w:val="ka-GE"/>
        </w:rPr>
        <w:t xml:space="preserve">აღწერილობა, </w:t>
      </w:r>
      <w:r w:rsidRPr="008E5E02">
        <w:rPr>
          <w:rFonts w:ascii="Sylfaen" w:hAnsi="Sylfaen"/>
          <w:noProof/>
          <w:sz w:val="24"/>
          <w:szCs w:val="24"/>
          <w:lang w:val="ka-GE"/>
        </w:rPr>
        <w:t xml:space="preserve">რომელსაც </w:t>
      </w:r>
      <w:r w:rsidR="00600147">
        <w:rPr>
          <w:rFonts w:ascii="Sylfaen" w:hAnsi="Sylfaen"/>
          <w:noProof/>
          <w:sz w:val="24"/>
          <w:szCs w:val="24"/>
          <w:lang w:val="ka-GE"/>
        </w:rPr>
        <w:t>იგი</w:t>
      </w:r>
      <w:r w:rsidRPr="008E5E02">
        <w:rPr>
          <w:rFonts w:ascii="Sylfaen" w:hAnsi="Sylfaen"/>
          <w:noProof/>
          <w:sz w:val="24"/>
          <w:szCs w:val="24"/>
          <w:lang w:val="ka-GE"/>
        </w:rPr>
        <w:t xml:space="preserve"> ეფუძნება.</w:t>
      </w:r>
    </w:p>
    <w:p w:rsidR="008E5E02" w:rsidRDefault="008E5E02" w:rsidP="008E5E02">
      <w:pPr>
        <w:spacing w:after="120" w:line="320" w:lineRule="atLeast"/>
        <w:ind w:left="720" w:hanging="720"/>
        <w:jc w:val="both"/>
        <w:rPr>
          <w:rFonts w:ascii="Sylfaen" w:hAnsi="Sylfaen"/>
          <w:noProof/>
          <w:sz w:val="24"/>
          <w:szCs w:val="24"/>
          <w:lang w:val="ka-GE"/>
        </w:rPr>
      </w:pPr>
      <w:r w:rsidRPr="008E5E02">
        <w:rPr>
          <w:rFonts w:ascii="Sylfaen" w:hAnsi="Sylfaen"/>
          <w:noProof/>
          <w:sz w:val="24"/>
          <w:szCs w:val="24"/>
          <w:lang w:val="ka-GE"/>
        </w:rPr>
        <w:t xml:space="preserve">5. </w:t>
      </w:r>
      <w:r w:rsidR="00600147">
        <w:rPr>
          <w:rFonts w:ascii="Sylfaen" w:hAnsi="Sylfaen"/>
          <w:noProof/>
          <w:sz w:val="24"/>
          <w:szCs w:val="24"/>
          <w:lang w:val="ka-GE"/>
        </w:rPr>
        <w:tab/>
        <w:t>პირველი</w:t>
      </w:r>
      <w:r w:rsidRPr="008E5E02">
        <w:rPr>
          <w:rFonts w:ascii="Sylfaen" w:hAnsi="Sylfaen"/>
          <w:noProof/>
          <w:sz w:val="24"/>
          <w:szCs w:val="24"/>
          <w:lang w:val="ka-GE"/>
        </w:rPr>
        <w:t xml:space="preserve">, </w:t>
      </w:r>
      <w:r w:rsidR="00600147">
        <w:rPr>
          <w:rFonts w:ascii="Sylfaen" w:hAnsi="Sylfaen"/>
          <w:noProof/>
          <w:sz w:val="24"/>
          <w:szCs w:val="24"/>
          <w:lang w:val="ka-GE"/>
        </w:rPr>
        <w:t>მე-</w:t>
      </w:r>
      <w:r w:rsidRPr="008E5E02">
        <w:rPr>
          <w:rFonts w:ascii="Sylfaen" w:hAnsi="Sylfaen"/>
          <w:noProof/>
          <w:sz w:val="24"/>
          <w:szCs w:val="24"/>
          <w:lang w:val="ka-GE"/>
        </w:rPr>
        <w:t xml:space="preserve">3 და </w:t>
      </w:r>
      <w:r w:rsidR="00600147">
        <w:rPr>
          <w:rFonts w:ascii="Sylfaen" w:hAnsi="Sylfaen"/>
          <w:noProof/>
          <w:sz w:val="24"/>
          <w:szCs w:val="24"/>
          <w:lang w:val="ka-GE"/>
        </w:rPr>
        <w:t>მე-</w:t>
      </w:r>
      <w:r w:rsidRPr="008E5E02">
        <w:rPr>
          <w:rFonts w:ascii="Sylfaen" w:hAnsi="Sylfaen"/>
          <w:noProof/>
          <w:sz w:val="24"/>
          <w:szCs w:val="24"/>
          <w:lang w:val="ka-GE"/>
        </w:rPr>
        <w:t>4</w:t>
      </w:r>
      <w:r w:rsidR="00600147">
        <w:rPr>
          <w:rFonts w:ascii="Sylfaen" w:hAnsi="Sylfaen"/>
          <w:noProof/>
          <w:sz w:val="24"/>
          <w:szCs w:val="24"/>
          <w:lang w:val="ka-GE"/>
        </w:rPr>
        <w:t xml:space="preserve"> პუნქტებით გათვალისწინებული პროცედურები არ ართმევს რომელიმე</w:t>
      </w:r>
      <w:r w:rsidRPr="008E5E02">
        <w:rPr>
          <w:rFonts w:ascii="Sylfaen" w:hAnsi="Sylfaen"/>
          <w:noProof/>
          <w:sz w:val="24"/>
          <w:szCs w:val="24"/>
          <w:lang w:val="ka-GE"/>
        </w:rPr>
        <w:t xml:space="preserve"> მხარ</w:t>
      </w:r>
      <w:r w:rsidR="00600147">
        <w:rPr>
          <w:rFonts w:ascii="Sylfaen" w:hAnsi="Sylfaen"/>
          <w:noProof/>
          <w:sz w:val="24"/>
          <w:szCs w:val="24"/>
          <w:lang w:val="ka-GE"/>
        </w:rPr>
        <w:t>ე</w:t>
      </w:r>
      <w:r w:rsidRPr="008E5E02">
        <w:rPr>
          <w:rFonts w:ascii="Sylfaen" w:hAnsi="Sylfaen"/>
          <w:noProof/>
          <w:sz w:val="24"/>
          <w:szCs w:val="24"/>
          <w:lang w:val="ka-GE"/>
        </w:rPr>
        <w:t xml:space="preserve">ს </w:t>
      </w:r>
      <w:r w:rsidR="00600147">
        <w:rPr>
          <w:rFonts w:ascii="Sylfaen" w:hAnsi="Sylfaen"/>
          <w:noProof/>
          <w:sz w:val="24"/>
          <w:szCs w:val="24"/>
          <w:lang w:val="ka-GE"/>
        </w:rPr>
        <w:t>საჩივრის</w:t>
      </w:r>
      <w:r w:rsidRPr="008E5E02">
        <w:rPr>
          <w:rFonts w:ascii="Sylfaen" w:hAnsi="Sylfaen"/>
          <w:noProof/>
          <w:sz w:val="24"/>
          <w:szCs w:val="24"/>
          <w:lang w:val="ka-GE"/>
        </w:rPr>
        <w:t xml:space="preserve"> სასამართლოს წინაშე</w:t>
      </w:r>
      <w:r w:rsidR="00600147">
        <w:rPr>
          <w:rFonts w:ascii="Sylfaen" w:hAnsi="Sylfaen"/>
          <w:noProof/>
          <w:sz w:val="24"/>
          <w:szCs w:val="24"/>
          <w:lang w:val="ka-GE"/>
        </w:rPr>
        <w:t xml:space="preserve"> წარდგენის უფლებას</w:t>
      </w:r>
      <w:r w:rsidRPr="008E5E02">
        <w:rPr>
          <w:rFonts w:ascii="Sylfaen" w:hAnsi="Sylfaen"/>
          <w:noProof/>
          <w:sz w:val="24"/>
          <w:szCs w:val="24"/>
          <w:lang w:val="ka-GE"/>
        </w:rPr>
        <w:t>.</w:t>
      </w:r>
    </w:p>
    <w:p w:rsidR="00600147" w:rsidRDefault="00600147" w:rsidP="007F55B9">
      <w:pPr>
        <w:spacing w:after="0" w:line="320" w:lineRule="atLeast"/>
        <w:ind w:left="720" w:hanging="720"/>
        <w:jc w:val="both"/>
        <w:rPr>
          <w:rFonts w:ascii="Sylfaen" w:hAnsi="Sylfaen"/>
          <w:noProof/>
          <w:sz w:val="24"/>
          <w:szCs w:val="24"/>
          <w:lang w:val="ka-GE"/>
        </w:rPr>
      </w:pPr>
    </w:p>
    <w:p w:rsidR="00600147" w:rsidRDefault="00600147" w:rsidP="007F55B9">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t>მუხლი 21</w:t>
      </w:r>
    </w:p>
    <w:p w:rsidR="00600147" w:rsidRPr="00600147" w:rsidRDefault="002E1017" w:rsidP="00600147">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საერთაშორისო</w:t>
      </w:r>
      <w:r w:rsidR="00600147" w:rsidRPr="00600147">
        <w:rPr>
          <w:rFonts w:ascii="Sylfaen" w:hAnsi="Sylfaen"/>
          <w:b/>
          <w:noProof/>
          <w:sz w:val="24"/>
          <w:szCs w:val="24"/>
          <w:lang w:val="ka-GE"/>
        </w:rPr>
        <w:t xml:space="preserve"> დავების</w:t>
      </w:r>
      <w:r>
        <w:rPr>
          <w:rFonts w:ascii="Sylfaen" w:hAnsi="Sylfaen"/>
          <w:b/>
          <w:noProof/>
          <w:sz w:val="24"/>
          <w:szCs w:val="24"/>
          <w:lang w:val="ka-GE"/>
        </w:rPr>
        <w:t xml:space="preserve"> გადაწყვეტა</w:t>
      </w:r>
    </w:p>
    <w:p w:rsidR="00600147" w:rsidRPr="00600147" w:rsidRDefault="00600147" w:rsidP="00600147">
      <w:pPr>
        <w:spacing w:after="120" w:line="320" w:lineRule="atLeast"/>
        <w:ind w:left="720" w:hanging="720"/>
        <w:jc w:val="both"/>
        <w:rPr>
          <w:rFonts w:ascii="Sylfaen" w:hAnsi="Sylfaen"/>
          <w:noProof/>
          <w:sz w:val="24"/>
          <w:szCs w:val="24"/>
          <w:lang w:val="ka-GE"/>
        </w:rPr>
      </w:pPr>
      <w:r w:rsidRPr="00600147">
        <w:rPr>
          <w:rFonts w:ascii="Sylfaen" w:hAnsi="Sylfaen"/>
          <w:noProof/>
          <w:sz w:val="24"/>
          <w:szCs w:val="24"/>
          <w:lang w:val="ka-GE"/>
        </w:rPr>
        <w:t xml:space="preserve">1. </w:t>
      </w:r>
      <w:r w:rsidR="002E1017">
        <w:rPr>
          <w:rFonts w:ascii="Sylfaen" w:hAnsi="Sylfaen"/>
          <w:noProof/>
          <w:sz w:val="24"/>
          <w:szCs w:val="24"/>
          <w:lang w:val="ka-GE"/>
        </w:rPr>
        <w:tab/>
      </w:r>
      <w:r w:rsidRPr="00600147">
        <w:rPr>
          <w:rFonts w:ascii="Sylfaen" w:hAnsi="Sylfaen"/>
          <w:noProof/>
          <w:sz w:val="24"/>
          <w:szCs w:val="24"/>
          <w:lang w:val="ka-GE"/>
        </w:rPr>
        <w:t>იმ შემთხვევაში,</w:t>
      </w:r>
      <w:r w:rsidR="002E1017">
        <w:rPr>
          <w:rFonts w:ascii="Sylfaen" w:hAnsi="Sylfaen"/>
          <w:noProof/>
          <w:sz w:val="24"/>
          <w:szCs w:val="24"/>
          <w:lang w:val="ka-GE"/>
        </w:rPr>
        <w:t xml:space="preserve"> თუ</w:t>
      </w:r>
      <w:r w:rsidR="007F55B9">
        <w:rPr>
          <w:rFonts w:ascii="Sylfaen" w:hAnsi="Sylfaen"/>
          <w:noProof/>
          <w:sz w:val="24"/>
          <w:szCs w:val="24"/>
          <w:lang w:val="ka-GE"/>
        </w:rPr>
        <w:t xml:space="preserve"> ევროკავშირის</w:t>
      </w:r>
      <w:r w:rsidR="002E1017">
        <w:rPr>
          <w:rFonts w:ascii="Sylfaen" w:hAnsi="Sylfaen"/>
          <w:noProof/>
          <w:sz w:val="24"/>
          <w:szCs w:val="24"/>
          <w:lang w:val="ka-GE"/>
        </w:rPr>
        <w:t xml:space="preserve"> სხვადასხვა წევრ სახელმწიფოში </w:t>
      </w:r>
      <w:r w:rsidR="007F55B9">
        <w:rPr>
          <w:rFonts w:ascii="Sylfaen" w:hAnsi="Sylfaen"/>
          <w:noProof/>
          <w:sz w:val="24"/>
          <w:szCs w:val="24"/>
          <w:lang w:val="ka-GE"/>
        </w:rPr>
        <w:t xml:space="preserve">მოქმედ </w:t>
      </w:r>
      <w:r w:rsidR="002E1017">
        <w:rPr>
          <w:rFonts w:ascii="Sylfaen" w:hAnsi="Sylfaen"/>
          <w:noProof/>
          <w:sz w:val="24"/>
          <w:szCs w:val="24"/>
          <w:lang w:val="ka-GE"/>
        </w:rPr>
        <w:t>მხარეებს შორის წინამდებარე დირ</w:t>
      </w:r>
      <w:r w:rsidR="007F55B9">
        <w:rPr>
          <w:rFonts w:ascii="Sylfaen" w:hAnsi="Sylfaen"/>
          <w:noProof/>
          <w:sz w:val="24"/>
          <w:szCs w:val="24"/>
          <w:lang w:val="ka-GE"/>
        </w:rPr>
        <w:t>ე</w:t>
      </w:r>
      <w:r w:rsidR="002E1017">
        <w:rPr>
          <w:rFonts w:ascii="Sylfaen" w:hAnsi="Sylfaen"/>
          <w:noProof/>
          <w:sz w:val="24"/>
          <w:szCs w:val="24"/>
          <w:lang w:val="ka-GE"/>
        </w:rPr>
        <w:t>ქტივის ან სპეციალური დირექტივების თანახმად დაიწყება საერთაშო</w:t>
      </w:r>
      <w:r w:rsidR="007F55B9">
        <w:rPr>
          <w:rFonts w:ascii="Sylfaen" w:hAnsi="Sylfaen"/>
          <w:noProof/>
          <w:sz w:val="24"/>
          <w:szCs w:val="24"/>
          <w:lang w:val="ka-GE"/>
        </w:rPr>
        <w:t>რ</w:t>
      </w:r>
      <w:r w:rsidR="002E1017">
        <w:rPr>
          <w:rFonts w:ascii="Sylfaen" w:hAnsi="Sylfaen"/>
          <w:noProof/>
          <w:sz w:val="24"/>
          <w:szCs w:val="24"/>
          <w:lang w:val="ka-GE"/>
        </w:rPr>
        <w:t>ი</w:t>
      </w:r>
      <w:r w:rsidR="007F55B9">
        <w:rPr>
          <w:rFonts w:ascii="Sylfaen" w:hAnsi="Sylfaen"/>
          <w:noProof/>
          <w:sz w:val="24"/>
          <w:szCs w:val="24"/>
          <w:lang w:val="ka-GE"/>
        </w:rPr>
        <w:t>ს</w:t>
      </w:r>
      <w:r w:rsidR="002E1017">
        <w:rPr>
          <w:rFonts w:ascii="Sylfaen" w:hAnsi="Sylfaen"/>
          <w:noProof/>
          <w:sz w:val="24"/>
          <w:szCs w:val="24"/>
          <w:lang w:val="ka-GE"/>
        </w:rPr>
        <w:t xml:space="preserve">ო დავა, </w:t>
      </w:r>
      <w:r w:rsidRPr="00600147">
        <w:rPr>
          <w:rFonts w:ascii="Sylfaen" w:hAnsi="Sylfaen"/>
          <w:noProof/>
          <w:sz w:val="24"/>
          <w:szCs w:val="24"/>
          <w:lang w:val="ka-GE"/>
        </w:rPr>
        <w:t>და</w:t>
      </w:r>
      <w:r w:rsidR="002E1017">
        <w:rPr>
          <w:rFonts w:ascii="Sylfaen" w:hAnsi="Sylfaen"/>
          <w:noProof/>
          <w:sz w:val="24"/>
          <w:szCs w:val="24"/>
          <w:lang w:val="ka-GE"/>
        </w:rPr>
        <w:t xml:space="preserve"> იმ შემთხვევაში, თუ </w:t>
      </w:r>
      <w:r w:rsidRPr="00600147">
        <w:rPr>
          <w:rFonts w:ascii="Sylfaen" w:hAnsi="Sylfaen"/>
          <w:noProof/>
          <w:sz w:val="24"/>
          <w:szCs w:val="24"/>
          <w:lang w:val="ka-GE"/>
        </w:rPr>
        <w:t>დავ</w:t>
      </w:r>
      <w:r w:rsidR="007F55B9">
        <w:rPr>
          <w:rFonts w:ascii="Sylfaen" w:hAnsi="Sylfaen"/>
          <w:noProof/>
          <w:sz w:val="24"/>
          <w:szCs w:val="24"/>
          <w:lang w:val="ka-GE"/>
        </w:rPr>
        <w:t>ა</w:t>
      </w:r>
      <w:r w:rsidRPr="00600147">
        <w:rPr>
          <w:rFonts w:ascii="Sylfaen" w:hAnsi="Sylfaen"/>
          <w:noProof/>
          <w:sz w:val="24"/>
          <w:szCs w:val="24"/>
          <w:lang w:val="ka-GE"/>
        </w:rPr>
        <w:t xml:space="preserve"> </w:t>
      </w:r>
      <w:r w:rsidR="002E1017">
        <w:rPr>
          <w:rFonts w:ascii="Sylfaen" w:hAnsi="Sylfaen"/>
          <w:noProof/>
          <w:sz w:val="24"/>
          <w:szCs w:val="24"/>
          <w:lang w:val="ka-GE"/>
        </w:rPr>
        <w:t>წარმოდგენილია</w:t>
      </w:r>
      <w:r w:rsidRPr="00600147">
        <w:rPr>
          <w:rFonts w:ascii="Sylfaen" w:hAnsi="Sylfaen"/>
          <w:noProof/>
          <w:sz w:val="24"/>
          <w:szCs w:val="24"/>
          <w:lang w:val="ka-GE"/>
        </w:rPr>
        <w:t xml:space="preserve"> </w:t>
      </w:r>
      <w:r w:rsidR="002E1017" w:rsidRPr="00600147">
        <w:rPr>
          <w:rFonts w:ascii="Sylfaen" w:hAnsi="Sylfaen"/>
          <w:noProof/>
          <w:sz w:val="24"/>
          <w:szCs w:val="24"/>
          <w:lang w:val="ka-GE"/>
        </w:rPr>
        <w:t>ეროვნული მარეგულირებელი ორგანოები</w:t>
      </w:r>
      <w:r w:rsidR="002E1017">
        <w:rPr>
          <w:rFonts w:ascii="Sylfaen" w:hAnsi="Sylfaen"/>
          <w:noProof/>
          <w:sz w:val="24"/>
          <w:szCs w:val="24"/>
          <w:lang w:val="ka-GE"/>
        </w:rPr>
        <w:t>ს</w:t>
      </w:r>
      <w:r w:rsidR="002E1017" w:rsidRPr="00600147">
        <w:rPr>
          <w:rFonts w:ascii="Sylfaen" w:hAnsi="Sylfaen"/>
          <w:noProof/>
          <w:sz w:val="24"/>
          <w:szCs w:val="24"/>
          <w:lang w:val="ka-GE"/>
        </w:rPr>
        <w:t xml:space="preserve"> </w:t>
      </w:r>
      <w:r w:rsidRPr="00600147">
        <w:rPr>
          <w:rFonts w:ascii="Sylfaen" w:hAnsi="Sylfaen"/>
          <w:noProof/>
          <w:sz w:val="24"/>
          <w:szCs w:val="24"/>
          <w:lang w:val="ka-GE"/>
        </w:rPr>
        <w:t>კომპეტენციის ფარგლებში</w:t>
      </w:r>
      <w:r w:rsidR="002E1017">
        <w:rPr>
          <w:rFonts w:ascii="Sylfaen" w:hAnsi="Sylfaen"/>
          <w:noProof/>
          <w:sz w:val="24"/>
          <w:szCs w:val="24"/>
          <w:lang w:val="ka-GE"/>
        </w:rPr>
        <w:t xml:space="preserve"> ევროკავშირის</w:t>
      </w:r>
      <w:r w:rsidRPr="00600147">
        <w:rPr>
          <w:rFonts w:ascii="Sylfaen" w:hAnsi="Sylfaen"/>
          <w:noProof/>
          <w:sz w:val="24"/>
          <w:szCs w:val="24"/>
          <w:lang w:val="ka-GE"/>
        </w:rPr>
        <w:t xml:space="preserve"> ერთზე მეტი წევრი სახელმწიფო</w:t>
      </w:r>
      <w:r w:rsidR="007F55B9">
        <w:rPr>
          <w:rFonts w:ascii="Sylfaen" w:hAnsi="Sylfaen"/>
          <w:noProof/>
          <w:sz w:val="24"/>
          <w:szCs w:val="24"/>
          <w:lang w:val="ka-GE"/>
        </w:rPr>
        <w:t>დან</w:t>
      </w:r>
      <w:r w:rsidRPr="00600147">
        <w:rPr>
          <w:rFonts w:ascii="Sylfaen" w:hAnsi="Sylfaen"/>
          <w:noProof/>
          <w:sz w:val="24"/>
          <w:szCs w:val="24"/>
          <w:lang w:val="ka-GE"/>
        </w:rPr>
        <w:t>,</w:t>
      </w:r>
      <w:r w:rsidR="002E1017">
        <w:rPr>
          <w:rFonts w:ascii="Sylfaen" w:hAnsi="Sylfaen"/>
          <w:noProof/>
          <w:sz w:val="24"/>
          <w:szCs w:val="24"/>
          <w:lang w:val="ka-GE"/>
        </w:rPr>
        <w:t xml:space="preserve"> </w:t>
      </w:r>
      <w:r w:rsidR="007F55B9">
        <w:rPr>
          <w:rFonts w:ascii="Sylfaen" w:hAnsi="Sylfaen"/>
          <w:noProof/>
          <w:sz w:val="24"/>
          <w:szCs w:val="24"/>
          <w:lang w:val="ka-GE"/>
        </w:rPr>
        <w:t>მოქმედებს</w:t>
      </w:r>
      <w:r w:rsidRPr="00600147">
        <w:rPr>
          <w:rFonts w:ascii="Sylfaen" w:hAnsi="Sylfaen"/>
          <w:noProof/>
          <w:sz w:val="24"/>
          <w:szCs w:val="24"/>
          <w:lang w:val="ka-GE"/>
        </w:rPr>
        <w:t xml:space="preserve"> მე-2, მე-3 და მე-4 </w:t>
      </w:r>
      <w:r w:rsidR="002E1017">
        <w:rPr>
          <w:rFonts w:ascii="Sylfaen" w:hAnsi="Sylfaen"/>
          <w:noProof/>
          <w:sz w:val="24"/>
          <w:szCs w:val="24"/>
          <w:lang w:val="ka-GE"/>
        </w:rPr>
        <w:t xml:space="preserve">პუნქტებით გათვალისწინებული </w:t>
      </w:r>
      <w:r w:rsidR="002E1017" w:rsidRPr="00600147">
        <w:rPr>
          <w:rFonts w:ascii="Sylfaen" w:hAnsi="Sylfaen"/>
          <w:noProof/>
          <w:sz w:val="24"/>
          <w:szCs w:val="24"/>
          <w:lang w:val="ka-GE"/>
        </w:rPr>
        <w:t>დებულებები</w:t>
      </w:r>
      <w:r w:rsidRPr="00600147">
        <w:rPr>
          <w:rFonts w:ascii="Sylfaen" w:hAnsi="Sylfaen"/>
          <w:noProof/>
          <w:sz w:val="24"/>
          <w:szCs w:val="24"/>
          <w:lang w:val="ka-GE"/>
        </w:rPr>
        <w:t>.</w:t>
      </w:r>
      <w:r w:rsidR="007F55B9">
        <w:rPr>
          <w:rFonts w:ascii="Sylfaen" w:hAnsi="Sylfaen"/>
          <w:noProof/>
          <w:sz w:val="24"/>
          <w:szCs w:val="24"/>
          <w:lang w:val="ka-GE"/>
        </w:rPr>
        <w:t xml:space="preserve">  </w:t>
      </w:r>
    </w:p>
    <w:p w:rsidR="002E1017" w:rsidRDefault="00600147" w:rsidP="00600147">
      <w:pPr>
        <w:spacing w:after="120" w:line="320" w:lineRule="atLeast"/>
        <w:ind w:left="720" w:hanging="720"/>
        <w:jc w:val="both"/>
        <w:rPr>
          <w:rFonts w:ascii="Sylfaen" w:hAnsi="Sylfaen"/>
          <w:noProof/>
          <w:sz w:val="24"/>
          <w:szCs w:val="24"/>
          <w:lang w:val="ka-GE"/>
        </w:rPr>
      </w:pPr>
      <w:r w:rsidRPr="00600147">
        <w:rPr>
          <w:rFonts w:ascii="Sylfaen" w:hAnsi="Sylfaen"/>
          <w:noProof/>
          <w:sz w:val="24"/>
          <w:szCs w:val="24"/>
          <w:lang w:val="ka-GE"/>
        </w:rPr>
        <w:lastRenderedPageBreak/>
        <w:t xml:space="preserve">2. </w:t>
      </w:r>
      <w:r w:rsidR="002E1017">
        <w:rPr>
          <w:rFonts w:ascii="Sylfaen" w:hAnsi="Sylfaen"/>
          <w:noProof/>
          <w:sz w:val="24"/>
          <w:szCs w:val="24"/>
          <w:lang w:val="ka-GE"/>
        </w:rPr>
        <w:tab/>
      </w:r>
      <w:r w:rsidRPr="00600147">
        <w:rPr>
          <w:rFonts w:ascii="Sylfaen" w:hAnsi="Sylfaen"/>
          <w:noProof/>
          <w:sz w:val="24"/>
          <w:szCs w:val="24"/>
          <w:lang w:val="ka-GE"/>
        </w:rPr>
        <w:t xml:space="preserve">ნებისმიერ მხარეს შეუძლია </w:t>
      </w:r>
      <w:r w:rsidR="007F55B9">
        <w:rPr>
          <w:rFonts w:ascii="Sylfaen" w:hAnsi="Sylfaen"/>
          <w:noProof/>
          <w:sz w:val="24"/>
          <w:szCs w:val="24"/>
          <w:lang w:val="ka-GE"/>
        </w:rPr>
        <w:t>წარუდგინოს</w:t>
      </w:r>
      <w:r w:rsidRPr="00600147">
        <w:rPr>
          <w:rFonts w:ascii="Sylfaen" w:hAnsi="Sylfaen"/>
          <w:noProof/>
          <w:sz w:val="24"/>
          <w:szCs w:val="24"/>
          <w:lang w:val="ka-GE"/>
        </w:rPr>
        <w:t xml:space="preserve"> </w:t>
      </w:r>
      <w:r w:rsidR="002E1017">
        <w:rPr>
          <w:rFonts w:ascii="Sylfaen" w:hAnsi="Sylfaen"/>
          <w:noProof/>
          <w:sz w:val="24"/>
          <w:szCs w:val="24"/>
          <w:lang w:val="ka-GE"/>
        </w:rPr>
        <w:t xml:space="preserve">დავა </w:t>
      </w:r>
      <w:r w:rsidR="007F55B9">
        <w:rPr>
          <w:rFonts w:ascii="Sylfaen" w:hAnsi="Sylfaen"/>
          <w:noProof/>
          <w:sz w:val="24"/>
          <w:szCs w:val="24"/>
          <w:lang w:val="ka-GE"/>
        </w:rPr>
        <w:t>შესაბამის</w:t>
      </w:r>
      <w:r w:rsidR="002E1017">
        <w:rPr>
          <w:rFonts w:ascii="Sylfaen" w:hAnsi="Sylfaen"/>
          <w:noProof/>
          <w:sz w:val="24"/>
          <w:szCs w:val="24"/>
          <w:lang w:val="ka-GE"/>
        </w:rPr>
        <w:t xml:space="preserve"> </w:t>
      </w:r>
      <w:r w:rsidR="007F55B9">
        <w:rPr>
          <w:rFonts w:ascii="Sylfaen" w:hAnsi="Sylfaen"/>
          <w:noProof/>
          <w:sz w:val="24"/>
          <w:szCs w:val="24"/>
          <w:lang w:val="ka-GE"/>
        </w:rPr>
        <w:t>ეროვნულ მარეგულირებელ</w:t>
      </w:r>
      <w:r w:rsidRPr="00600147">
        <w:rPr>
          <w:rFonts w:ascii="Sylfaen" w:hAnsi="Sylfaen"/>
          <w:noProof/>
          <w:sz w:val="24"/>
          <w:szCs w:val="24"/>
          <w:lang w:val="ka-GE"/>
        </w:rPr>
        <w:t xml:space="preserve"> </w:t>
      </w:r>
      <w:r w:rsidR="007F55B9">
        <w:rPr>
          <w:rFonts w:ascii="Sylfaen" w:hAnsi="Sylfaen"/>
          <w:noProof/>
          <w:sz w:val="24"/>
          <w:szCs w:val="24"/>
          <w:lang w:val="ka-GE"/>
        </w:rPr>
        <w:t>ორგანოებ</w:t>
      </w:r>
      <w:r w:rsidRPr="00600147">
        <w:rPr>
          <w:rFonts w:ascii="Sylfaen" w:hAnsi="Sylfaen"/>
          <w:noProof/>
          <w:sz w:val="24"/>
          <w:szCs w:val="24"/>
          <w:lang w:val="ka-GE"/>
        </w:rPr>
        <w:t xml:space="preserve">ს. კომპეტენტური ეროვნული მარეგულირებელი </w:t>
      </w:r>
      <w:r w:rsidR="002E1017">
        <w:rPr>
          <w:rFonts w:ascii="Sylfaen" w:hAnsi="Sylfaen"/>
          <w:noProof/>
          <w:sz w:val="24"/>
          <w:szCs w:val="24"/>
          <w:lang w:val="ka-GE"/>
        </w:rPr>
        <w:t>ორგანოები მოახდენენ მათი</w:t>
      </w:r>
      <w:r w:rsidRPr="00600147">
        <w:rPr>
          <w:rFonts w:ascii="Sylfaen" w:hAnsi="Sylfaen"/>
          <w:noProof/>
          <w:sz w:val="24"/>
          <w:szCs w:val="24"/>
          <w:lang w:val="ka-GE"/>
        </w:rPr>
        <w:t xml:space="preserve"> </w:t>
      </w:r>
      <w:r w:rsidR="002E1017">
        <w:rPr>
          <w:rFonts w:ascii="Sylfaen" w:hAnsi="Sylfaen"/>
          <w:noProof/>
          <w:sz w:val="24"/>
          <w:szCs w:val="24"/>
          <w:lang w:val="ka-GE"/>
        </w:rPr>
        <w:t>ძალისხმევის</w:t>
      </w:r>
      <w:r w:rsidR="002E1017" w:rsidRPr="00600147">
        <w:rPr>
          <w:rFonts w:ascii="Sylfaen" w:hAnsi="Sylfaen"/>
          <w:noProof/>
          <w:sz w:val="24"/>
          <w:szCs w:val="24"/>
          <w:lang w:val="ka-GE"/>
        </w:rPr>
        <w:t xml:space="preserve"> </w:t>
      </w:r>
      <w:r w:rsidRPr="00600147">
        <w:rPr>
          <w:rFonts w:ascii="Sylfaen" w:hAnsi="Sylfaen"/>
          <w:noProof/>
          <w:sz w:val="24"/>
          <w:szCs w:val="24"/>
          <w:lang w:val="ka-GE"/>
        </w:rPr>
        <w:t xml:space="preserve">კოორდინაციას და </w:t>
      </w:r>
      <w:r w:rsidR="002E1017">
        <w:rPr>
          <w:rFonts w:ascii="Sylfaen" w:hAnsi="Sylfaen"/>
          <w:noProof/>
          <w:sz w:val="24"/>
          <w:szCs w:val="24"/>
          <w:lang w:val="ka-GE"/>
        </w:rPr>
        <w:t xml:space="preserve">ისარგებლებენ </w:t>
      </w:r>
      <w:r w:rsidR="002E1017" w:rsidRPr="00946D7E">
        <w:rPr>
          <w:rFonts w:ascii="Sylfaen" w:hAnsi="Sylfaen"/>
          <w:noProof/>
          <w:sz w:val="24"/>
          <w:szCs w:val="24"/>
          <w:lang w:val="ka-GE"/>
        </w:rPr>
        <w:t>BEREC</w:t>
      </w:r>
      <w:r w:rsidR="002E1017">
        <w:rPr>
          <w:rFonts w:ascii="Sylfaen" w:hAnsi="Sylfaen"/>
          <w:noProof/>
          <w:sz w:val="24"/>
          <w:szCs w:val="24"/>
          <w:lang w:val="ka-GE"/>
        </w:rPr>
        <w:t>-თან კონსულტაციის გავლის უფლებით, დავის</w:t>
      </w:r>
      <w:r w:rsidRPr="00600147">
        <w:rPr>
          <w:rFonts w:ascii="Sylfaen" w:hAnsi="Sylfaen"/>
          <w:noProof/>
          <w:sz w:val="24"/>
          <w:szCs w:val="24"/>
          <w:lang w:val="ka-GE"/>
        </w:rPr>
        <w:t xml:space="preserve"> თანმიმდევრულ</w:t>
      </w:r>
      <w:r w:rsidR="007F55B9">
        <w:rPr>
          <w:rFonts w:ascii="Sylfaen" w:hAnsi="Sylfaen"/>
          <w:noProof/>
          <w:sz w:val="24"/>
          <w:szCs w:val="24"/>
          <w:lang w:val="ka-GE"/>
        </w:rPr>
        <w:t>ად</w:t>
      </w:r>
      <w:r w:rsidRPr="00600147">
        <w:rPr>
          <w:rFonts w:ascii="Sylfaen" w:hAnsi="Sylfaen"/>
          <w:noProof/>
          <w:sz w:val="24"/>
          <w:szCs w:val="24"/>
          <w:lang w:val="ka-GE"/>
        </w:rPr>
        <w:t xml:space="preserve"> </w:t>
      </w:r>
      <w:r w:rsidR="002E1017">
        <w:rPr>
          <w:rFonts w:ascii="Sylfaen" w:hAnsi="Sylfaen"/>
          <w:noProof/>
          <w:sz w:val="24"/>
          <w:szCs w:val="24"/>
          <w:lang w:val="ka-GE"/>
        </w:rPr>
        <w:t>გადაწყვეტის მიზნით,</w:t>
      </w:r>
      <w:r w:rsidRPr="00600147">
        <w:rPr>
          <w:rFonts w:ascii="Sylfaen" w:hAnsi="Sylfaen"/>
          <w:noProof/>
          <w:sz w:val="24"/>
          <w:szCs w:val="24"/>
          <w:lang w:val="ka-GE"/>
        </w:rPr>
        <w:t xml:space="preserve"> </w:t>
      </w:r>
      <w:r w:rsidR="002E1017">
        <w:rPr>
          <w:rFonts w:ascii="Sylfaen" w:hAnsi="Sylfaen"/>
          <w:noProof/>
          <w:sz w:val="24"/>
          <w:szCs w:val="24"/>
          <w:lang w:val="ka-GE"/>
        </w:rPr>
        <w:t>მე-</w:t>
      </w:r>
      <w:r w:rsidR="002E1017" w:rsidRPr="00600147">
        <w:rPr>
          <w:rFonts w:ascii="Sylfaen" w:hAnsi="Sylfaen"/>
          <w:noProof/>
          <w:sz w:val="24"/>
          <w:szCs w:val="24"/>
          <w:lang w:val="ka-GE"/>
        </w:rPr>
        <w:t>8</w:t>
      </w:r>
      <w:r w:rsidR="002E1017">
        <w:rPr>
          <w:rFonts w:ascii="Sylfaen" w:hAnsi="Sylfaen"/>
          <w:noProof/>
          <w:sz w:val="24"/>
          <w:szCs w:val="24"/>
          <w:lang w:val="ka-GE"/>
        </w:rPr>
        <w:t xml:space="preserve"> </w:t>
      </w:r>
      <w:r w:rsidRPr="00600147">
        <w:rPr>
          <w:rFonts w:ascii="Sylfaen" w:hAnsi="Sylfaen"/>
          <w:noProof/>
          <w:sz w:val="24"/>
          <w:szCs w:val="24"/>
          <w:lang w:val="ka-GE"/>
        </w:rPr>
        <w:t>მუხლი</w:t>
      </w:r>
      <w:r w:rsidR="002E1017">
        <w:rPr>
          <w:rFonts w:ascii="Sylfaen" w:hAnsi="Sylfaen"/>
          <w:noProof/>
          <w:sz w:val="24"/>
          <w:szCs w:val="24"/>
          <w:lang w:val="ka-GE"/>
        </w:rPr>
        <w:t>თ გათვალისწინებული მიზნების შესაბამისად</w:t>
      </w:r>
      <w:r w:rsidRPr="00600147">
        <w:rPr>
          <w:rFonts w:ascii="Sylfaen" w:hAnsi="Sylfaen"/>
          <w:noProof/>
          <w:sz w:val="24"/>
          <w:szCs w:val="24"/>
          <w:lang w:val="ka-GE"/>
        </w:rPr>
        <w:t xml:space="preserve">. </w:t>
      </w:r>
    </w:p>
    <w:p w:rsidR="002E1017" w:rsidRDefault="002E1017" w:rsidP="002E1017">
      <w:pPr>
        <w:spacing w:after="120" w:line="320" w:lineRule="atLeast"/>
        <w:ind w:left="720"/>
        <w:jc w:val="both"/>
        <w:rPr>
          <w:rFonts w:ascii="Sylfaen" w:hAnsi="Sylfaen"/>
          <w:noProof/>
          <w:sz w:val="24"/>
          <w:szCs w:val="24"/>
          <w:lang w:val="ka-GE"/>
        </w:rPr>
      </w:pPr>
      <w:r w:rsidRPr="00600147">
        <w:rPr>
          <w:rFonts w:ascii="Sylfaen" w:hAnsi="Sylfaen"/>
          <w:noProof/>
          <w:sz w:val="24"/>
          <w:szCs w:val="24"/>
          <w:lang w:val="ka-GE"/>
        </w:rPr>
        <w:t>ეროვნული მარეგულირებელი ორგანოების</w:t>
      </w:r>
      <w:r>
        <w:rPr>
          <w:rFonts w:ascii="Sylfaen" w:hAnsi="Sylfaen"/>
          <w:noProof/>
          <w:sz w:val="24"/>
          <w:szCs w:val="24"/>
          <w:lang w:val="ka-GE"/>
        </w:rPr>
        <w:t xml:space="preserve"> მიერ </w:t>
      </w:r>
      <w:r w:rsidR="007F55B9">
        <w:rPr>
          <w:rFonts w:ascii="Sylfaen" w:hAnsi="Sylfaen"/>
          <w:noProof/>
          <w:sz w:val="24"/>
          <w:szCs w:val="24"/>
          <w:lang w:val="ka-GE"/>
        </w:rPr>
        <w:t xml:space="preserve">შესაბამისი </w:t>
      </w:r>
      <w:r>
        <w:rPr>
          <w:rFonts w:ascii="Sylfaen" w:hAnsi="Sylfaen"/>
          <w:noProof/>
          <w:sz w:val="24"/>
          <w:szCs w:val="24"/>
          <w:lang w:val="ka-GE"/>
        </w:rPr>
        <w:t>ორგანიზაციის მიმართ</w:t>
      </w:r>
      <w:r w:rsidRPr="00600147">
        <w:rPr>
          <w:rFonts w:ascii="Sylfaen" w:hAnsi="Sylfaen"/>
          <w:noProof/>
          <w:sz w:val="24"/>
          <w:szCs w:val="24"/>
          <w:lang w:val="ka-GE"/>
        </w:rPr>
        <w:t xml:space="preserve"> </w:t>
      </w:r>
      <w:r>
        <w:rPr>
          <w:rFonts w:ascii="Sylfaen" w:hAnsi="Sylfaen"/>
          <w:noProof/>
          <w:sz w:val="24"/>
          <w:szCs w:val="24"/>
          <w:lang w:val="ka-GE"/>
        </w:rPr>
        <w:t xml:space="preserve">დავის გადაწყვეტის სახით </w:t>
      </w:r>
      <w:r w:rsidR="00600147" w:rsidRPr="00600147">
        <w:rPr>
          <w:rFonts w:ascii="Sylfaen" w:hAnsi="Sylfaen"/>
          <w:noProof/>
          <w:sz w:val="24"/>
          <w:szCs w:val="24"/>
          <w:lang w:val="ka-GE"/>
        </w:rPr>
        <w:t xml:space="preserve">დაკისრებული </w:t>
      </w:r>
      <w:r>
        <w:rPr>
          <w:rFonts w:ascii="Sylfaen" w:hAnsi="Sylfaen"/>
          <w:noProof/>
          <w:sz w:val="24"/>
          <w:szCs w:val="24"/>
          <w:lang w:val="ka-GE"/>
        </w:rPr>
        <w:t xml:space="preserve">ნებისმიერი </w:t>
      </w:r>
      <w:r w:rsidR="00600147" w:rsidRPr="00600147">
        <w:rPr>
          <w:rFonts w:ascii="Sylfaen" w:hAnsi="Sylfaen"/>
          <w:noProof/>
          <w:sz w:val="24"/>
          <w:szCs w:val="24"/>
          <w:lang w:val="ka-GE"/>
        </w:rPr>
        <w:t>ვალდებულებებ</w:t>
      </w:r>
      <w:r>
        <w:rPr>
          <w:rFonts w:ascii="Sylfaen" w:hAnsi="Sylfaen"/>
          <w:noProof/>
          <w:sz w:val="24"/>
          <w:szCs w:val="24"/>
          <w:lang w:val="ka-GE"/>
        </w:rPr>
        <w:t>ა</w:t>
      </w:r>
      <w:r w:rsidR="00600147" w:rsidRPr="00600147">
        <w:rPr>
          <w:rFonts w:ascii="Sylfaen" w:hAnsi="Sylfaen"/>
          <w:noProof/>
          <w:sz w:val="24"/>
          <w:szCs w:val="24"/>
          <w:lang w:val="ka-GE"/>
        </w:rPr>
        <w:t xml:space="preserve"> </w:t>
      </w:r>
      <w:r>
        <w:rPr>
          <w:rFonts w:ascii="Sylfaen" w:hAnsi="Sylfaen"/>
          <w:noProof/>
          <w:sz w:val="24"/>
          <w:szCs w:val="24"/>
          <w:lang w:val="ka-GE"/>
        </w:rPr>
        <w:t>უნდა შეესაბამებოდეს წინამდებარე დირექტივ</w:t>
      </w:r>
      <w:r w:rsidR="007F55B9">
        <w:rPr>
          <w:rFonts w:ascii="Sylfaen" w:hAnsi="Sylfaen"/>
          <w:noProof/>
          <w:sz w:val="24"/>
          <w:szCs w:val="24"/>
          <w:lang w:val="ka-GE"/>
        </w:rPr>
        <w:t>ი</w:t>
      </w:r>
      <w:r>
        <w:rPr>
          <w:rFonts w:ascii="Sylfaen" w:hAnsi="Sylfaen"/>
          <w:noProof/>
          <w:sz w:val="24"/>
          <w:szCs w:val="24"/>
          <w:lang w:val="ka-GE"/>
        </w:rPr>
        <w:t>სა და სპეციალურ</w:t>
      </w:r>
      <w:r w:rsidR="007F55B9">
        <w:rPr>
          <w:rFonts w:ascii="Sylfaen" w:hAnsi="Sylfaen"/>
          <w:noProof/>
          <w:sz w:val="24"/>
          <w:szCs w:val="24"/>
          <w:lang w:val="ka-GE"/>
        </w:rPr>
        <w:t>ი</w:t>
      </w:r>
      <w:r>
        <w:rPr>
          <w:rFonts w:ascii="Sylfaen" w:hAnsi="Sylfaen"/>
          <w:noProof/>
          <w:sz w:val="24"/>
          <w:szCs w:val="24"/>
          <w:lang w:val="ka-GE"/>
        </w:rPr>
        <w:t xml:space="preserve"> დირექტივებ</w:t>
      </w:r>
      <w:r w:rsidR="007F55B9">
        <w:rPr>
          <w:rFonts w:ascii="Sylfaen" w:hAnsi="Sylfaen"/>
          <w:noProof/>
          <w:sz w:val="24"/>
          <w:szCs w:val="24"/>
          <w:lang w:val="ka-GE"/>
        </w:rPr>
        <w:t>ი</w:t>
      </w:r>
      <w:r>
        <w:rPr>
          <w:rFonts w:ascii="Sylfaen" w:hAnsi="Sylfaen"/>
          <w:noProof/>
          <w:sz w:val="24"/>
          <w:szCs w:val="24"/>
          <w:lang w:val="ka-GE"/>
        </w:rPr>
        <w:t>ს</w:t>
      </w:r>
      <w:r w:rsidR="007F55B9">
        <w:rPr>
          <w:rFonts w:ascii="Sylfaen" w:hAnsi="Sylfaen"/>
          <w:noProof/>
          <w:sz w:val="24"/>
          <w:szCs w:val="24"/>
          <w:lang w:val="ka-GE"/>
        </w:rPr>
        <w:t xml:space="preserve"> მოთხოვნებს</w:t>
      </w:r>
      <w:r>
        <w:rPr>
          <w:rFonts w:ascii="Sylfaen" w:hAnsi="Sylfaen"/>
          <w:noProof/>
          <w:sz w:val="24"/>
          <w:szCs w:val="24"/>
          <w:lang w:val="ka-GE"/>
        </w:rPr>
        <w:t>.</w:t>
      </w:r>
    </w:p>
    <w:p w:rsidR="002E1017" w:rsidRPr="002E1017" w:rsidRDefault="002E1017" w:rsidP="002E1017">
      <w:pPr>
        <w:spacing w:after="120" w:line="320" w:lineRule="atLeast"/>
        <w:ind w:left="720"/>
        <w:jc w:val="both"/>
        <w:rPr>
          <w:rFonts w:ascii="Sylfaen" w:hAnsi="Sylfaen"/>
          <w:noProof/>
          <w:sz w:val="24"/>
          <w:szCs w:val="24"/>
          <w:lang w:val="ka-GE"/>
        </w:rPr>
      </w:pPr>
      <w:r>
        <w:rPr>
          <w:rFonts w:ascii="Sylfaen" w:hAnsi="Sylfaen"/>
          <w:noProof/>
          <w:sz w:val="24"/>
          <w:szCs w:val="24"/>
          <w:lang w:val="ka-GE"/>
        </w:rPr>
        <w:t>ნებისმიერ</w:t>
      </w:r>
      <w:r w:rsidRPr="002E1017">
        <w:rPr>
          <w:rFonts w:ascii="Sylfaen" w:hAnsi="Sylfaen"/>
          <w:noProof/>
          <w:sz w:val="24"/>
          <w:szCs w:val="24"/>
          <w:lang w:val="ka-GE"/>
        </w:rPr>
        <w:t xml:space="preserve"> </w:t>
      </w:r>
      <w:r>
        <w:rPr>
          <w:rFonts w:ascii="Sylfaen" w:hAnsi="Sylfaen"/>
          <w:noProof/>
          <w:sz w:val="24"/>
          <w:szCs w:val="24"/>
          <w:lang w:val="ka-GE"/>
        </w:rPr>
        <w:t>ეროვნულ</w:t>
      </w:r>
      <w:r w:rsidRPr="002E1017">
        <w:rPr>
          <w:rFonts w:ascii="Sylfaen" w:hAnsi="Sylfaen"/>
          <w:noProof/>
          <w:sz w:val="24"/>
          <w:szCs w:val="24"/>
          <w:lang w:val="ka-GE"/>
        </w:rPr>
        <w:t xml:space="preserve"> </w:t>
      </w:r>
      <w:r>
        <w:rPr>
          <w:rFonts w:ascii="Sylfaen" w:hAnsi="Sylfaen"/>
          <w:noProof/>
          <w:sz w:val="24"/>
          <w:szCs w:val="24"/>
          <w:lang w:val="ka-GE"/>
        </w:rPr>
        <w:t>მარეგულირებელ</w:t>
      </w:r>
      <w:r w:rsidRPr="002E1017">
        <w:rPr>
          <w:rFonts w:ascii="Sylfaen" w:hAnsi="Sylfaen"/>
          <w:noProof/>
          <w:sz w:val="24"/>
          <w:szCs w:val="24"/>
          <w:lang w:val="ka-GE"/>
        </w:rPr>
        <w:t xml:space="preserve"> ორგანოს, </w:t>
      </w:r>
      <w:r>
        <w:rPr>
          <w:rFonts w:ascii="Sylfaen" w:hAnsi="Sylfaen"/>
          <w:noProof/>
          <w:sz w:val="24"/>
          <w:szCs w:val="24"/>
          <w:lang w:val="ka-GE"/>
        </w:rPr>
        <w:t>რომელსაც გააჩნია სათანადო</w:t>
      </w:r>
      <w:r w:rsidRPr="002E1017">
        <w:rPr>
          <w:rFonts w:ascii="Sylfaen" w:hAnsi="Sylfaen"/>
          <w:noProof/>
          <w:sz w:val="24"/>
          <w:szCs w:val="24"/>
          <w:lang w:val="ka-GE"/>
        </w:rPr>
        <w:t xml:space="preserve"> </w:t>
      </w:r>
      <w:r>
        <w:rPr>
          <w:rFonts w:ascii="Sylfaen" w:hAnsi="Sylfaen"/>
          <w:noProof/>
          <w:sz w:val="24"/>
          <w:szCs w:val="24"/>
          <w:lang w:val="ka-GE"/>
        </w:rPr>
        <w:t>კომპეტენცია</w:t>
      </w:r>
      <w:r w:rsidRPr="002E1017">
        <w:rPr>
          <w:rFonts w:ascii="Sylfaen" w:hAnsi="Sylfaen"/>
          <w:noProof/>
          <w:sz w:val="24"/>
          <w:szCs w:val="24"/>
          <w:lang w:val="ka-GE"/>
        </w:rPr>
        <w:t xml:space="preserve"> </w:t>
      </w:r>
      <w:r>
        <w:rPr>
          <w:rFonts w:ascii="Sylfaen" w:hAnsi="Sylfaen"/>
          <w:noProof/>
          <w:sz w:val="24"/>
          <w:szCs w:val="24"/>
          <w:lang w:val="ka-GE"/>
        </w:rPr>
        <w:t>აღნიშნულ</w:t>
      </w:r>
      <w:r w:rsidRPr="002E1017">
        <w:rPr>
          <w:rFonts w:ascii="Sylfaen" w:hAnsi="Sylfaen"/>
          <w:noProof/>
          <w:sz w:val="24"/>
          <w:szCs w:val="24"/>
          <w:lang w:val="ka-GE"/>
        </w:rPr>
        <w:t xml:space="preserve"> დავა</w:t>
      </w:r>
      <w:r>
        <w:rPr>
          <w:rFonts w:ascii="Sylfaen" w:hAnsi="Sylfaen"/>
          <w:noProof/>
          <w:sz w:val="24"/>
          <w:szCs w:val="24"/>
          <w:lang w:val="ka-GE"/>
        </w:rPr>
        <w:t>სთან დაკავშირებით,</w:t>
      </w:r>
      <w:r w:rsidRPr="002E1017">
        <w:rPr>
          <w:rFonts w:ascii="Sylfaen" w:hAnsi="Sylfaen"/>
          <w:noProof/>
          <w:sz w:val="24"/>
          <w:szCs w:val="24"/>
          <w:lang w:val="ka-GE"/>
        </w:rPr>
        <w:t xml:space="preserve"> </w:t>
      </w:r>
      <w:r>
        <w:rPr>
          <w:rFonts w:ascii="Sylfaen" w:hAnsi="Sylfaen"/>
          <w:noProof/>
          <w:sz w:val="24"/>
          <w:szCs w:val="24"/>
          <w:lang w:val="ka-GE"/>
        </w:rPr>
        <w:t xml:space="preserve">შეუძლია მოსთხოვოს </w:t>
      </w:r>
      <w:r w:rsidRPr="009C4A99">
        <w:rPr>
          <w:rFonts w:ascii="Sylfaen" w:hAnsi="Sylfaen"/>
          <w:noProof/>
          <w:sz w:val="24"/>
          <w:szCs w:val="24"/>
          <w:lang w:val="ka-GE"/>
        </w:rPr>
        <w:t>BEREC</w:t>
      </w:r>
      <w:r>
        <w:rPr>
          <w:rFonts w:ascii="Sylfaen" w:hAnsi="Sylfaen"/>
          <w:noProof/>
          <w:sz w:val="24"/>
          <w:szCs w:val="24"/>
          <w:lang w:val="ka-GE"/>
        </w:rPr>
        <w:t>-ს</w:t>
      </w:r>
      <w:r w:rsidR="001606C7">
        <w:rPr>
          <w:rFonts w:ascii="Sylfaen" w:hAnsi="Sylfaen"/>
          <w:noProof/>
          <w:sz w:val="24"/>
          <w:szCs w:val="24"/>
          <w:lang w:val="ka-GE"/>
        </w:rPr>
        <w:t xml:space="preserve"> შესაბამისი დასკვნის </w:t>
      </w:r>
      <w:r w:rsidR="007F55B9">
        <w:rPr>
          <w:rFonts w:ascii="Sylfaen" w:hAnsi="Sylfaen"/>
          <w:noProof/>
          <w:sz w:val="24"/>
          <w:szCs w:val="24"/>
          <w:lang w:val="ka-GE"/>
        </w:rPr>
        <w:t>წარ</w:t>
      </w:r>
      <w:r w:rsidR="001606C7">
        <w:rPr>
          <w:rFonts w:ascii="Sylfaen" w:hAnsi="Sylfaen"/>
          <w:noProof/>
          <w:sz w:val="24"/>
          <w:szCs w:val="24"/>
          <w:lang w:val="ka-GE"/>
        </w:rPr>
        <w:t>დგენა</w:t>
      </w:r>
      <w:r w:rsidR="009C4A99">
        <w:rPr>
          <w:rFonts w:ascii="Sylfaen" w:hAnsi="Sylfaen"/>
          <w:noProof/>
          <w:sz w:val="24"/>
          <w:szCs w:val="24"/>
          <w:lang w:val="ka-GE"/>
        </w:rPr>
        <w:t xml:space="preserve"> ჩარჩო დირექტივის ან/და სპეციალური დირექტივების დებულებების თანახმად </w:t>
      </w:r>
      <w:r w:rsidR="007F55B9">
        <w:rPr>
          <w:rFonts w:ascii="Sylfaen" w:hAnsi="Sylfaen"/>
          <w:noProof/>
          <w:sz w:val="24"/>
          <w:szCs w:val="24"/>
          <w:lang w:val="ka-GE"/>
        </w:rPr>
        <w:t>შესასრულებელი</w:t>
      </w:r>
      <w:r w:rsidR="009C4A99">
        <w:rPr>
          <w:rFonts w:ascii="Sylfaen" w:hAnsi="Sylfaen"/>
          <w:noProof/>
          <w:sz w:val="24"/>
          <w:szCs w:val="24"/>
          <w:lang w:val="ka-GE"/>
        </w:rPr>
        <w:t xml:space="preserve"> ღონსიძიების სახით დავის გადაწყვეტის მიზნით.</w:t>
      </w:r>
    </w:p>
    <w:p w:rsidR="002E1017" w:rsidRPr="002E1017" w:rsidRDefault="009C4A99" w:rsidP="002E1017">
      <w:pPr>
        <w:spacing w:after="120" w:line="320" w:lineRule="atLeast"/>
        <w:ind w:left="720"/>
        <w:jc w:val="both"/>
        <w:rPr>
          <w:rFonts w:ascii="Sylfaen" w:hAnsi="Sylfaen"/>
          <w:noProof/>
          <w:sz w:val="24"/>
          <w:szCs w:val="24"/>
          <w:lang w:val="ka-GE"/>
        </w:rPr>
      </w:pPr>
      <w:r>
        <w:rPr>
          <w:rFonts w:ascii="Sylfaen" w:hAnsi="Sylfaen"/>
          <w:noProof/>
          <w:sz w:val="24"/>
          <w:szCs w:val="24"/>
          <w:lang w:val="ka-GE"/>
        </w:rPr>
        <w:t xml:space="preserve">იმ </w:t>
      </w:r>
      <w:r w:rsidR="007F55B9">
        <w:rPr>
          <w:rFonts w:ascii="Sylfaen" w:hAnsi="Sylfaen"/>
          <w:noProof/>
          <w:sz w:val="24"/>
          <w:szCs w:val="24"/>
          <w:lang w:val="ka-GE"/>
        </w:rPr>
        <w:t>შემთხ</w:t>
      </w:r>
      <w:r>
        <w:rPr>
          <w:rFonts w:ascii="Sylfaen" w:hAnsi="Sylfaen"/>
          <w:noProof/>
          <w:sz w:val="24"/>
          <w:szCs w:val="24"/>
          <w:lang w:val="ka-GE"/>
        </w:rPr>
        <w:t xml:space="preserve">ვევაში, თუ </w:t>
      </w:r>
      <w:r w:rsidR="007F55B9">
        <w:rPr>
          <w:rFonts w:ascii="Sylfaen" w:hAnsi="Sylfaen"/>
          <w:noProof/>
          <w:sz w:val="24"/>
          <w:szCs w:val="24"/>
          <w:lang w:val="ka-GE"/>
        </w:rPr>
        <w:t xml:space="preserve">აღნიშნული </w:t>
      </w:r>
      <w:r w:rsidR="004768A0">
        <w:rPr>
          <w:rFonts w:ascii="Sylfaen" w:hAnsi="Sylfaen"/>
          <w:noProof/>
          <w:sz w:val="24"/>
          <w:szCs w:val="24"/>
          <w:lang w:val="ka-GE"/>
        </w:rPr>
        <w:t>თხო</w:t>
      </w:r>
      <w:r>
        <w:rPr>
          <w:rFonts w:ascii="Sylfaen" w:hAnsi="Sylfaen"/>
          <w:noProof/>
          <w:sz w:val="24"/>
          <w:szCs w:val="24"/>
          <w:lang w:val="ka-GE"/>
        </w:rPr>
        <w:t>ვნ</w:t>
      </w:r>
      <w:r w:rsidR="007F55B9">
        <w:rPr>
          <w:rFonts w:ascii="Sylfaen" w:hAnsi="Sylfaen"/>
          <w:noProof/>
          <w:sz w:val="24"/>
          <w:szCs w:val="24"/>
          <w:lang w:val="ka-GE"/>
        </w:rPr>
        <w:t>ა</w:t>
      </w:r>
      <w:r>
        <w:rPr>
          <w:rFonts w:ascii="Sylfaen" w:hAnsi="Sylfaen"/>
          <w:noProof/>
          <w:sz w:val="24"/>
          <w:szCs w:val="24"/>
          <w:lang w:val="ka-GE"/>
        </w:rPr>
        <w:t xml:space="preserve"> წარდგენა </w:t>
      </w:r>
      <w:r w:rsidR="007F55B9">
        <w:rPr>
          <w:rFonts w:ascii="Sylfaen" w:hAnsi="Sylfaen"/>
          <w:noProof/>
          <w:sz w:val="24"/>
          <w:szCs w:val="24"/>
          <w:lang w:val="ka-GE"/>
        </w:rPr>
        <w:t>მოხდება</w:t>
      </w:r>
      <w:r>
        <w:rPr>
          <w:rFonts w:ascii="Sylfaen" w:hAnsi="Sylfaen"/>
          <w:noProof/>
          <w:sz w:val="24"/>
          <w:szCs w:val="24"/>
          <w:lang w:val="ka-GE"/>
        </w:rPr>
        <w:t xml:space="preserve"> </w:t>
      </w:r>
      <w:r w:rsidRPr="00946D7E">
        <w:rPr>
          <w:rFonts w:ascii="Sylfaen" w:hAnsi="Sylfaen"/>
          <w:noProof/>
          <w:sz w:val="24"/>
          <w:szCs w:val="24"/>
          <w:lang w:val="ka-GE"/>
        </w:rPr>
        <w:t>BEREC</w:t>
      </w:r>
      <w:r>
        <w:rPr>
          <w:rFonts w:ascii="Sylfaen" w:hAnsi="Sylfaen"/>
          <w:noProof/>
          <w:sz w:val="24"/>
          <w:szCs w:val="24"/>
          <w:lang w:val="ka-GE"/>
        </w:rPr>
        <w:t>-ის მიმართ, ნებისმიერ ეროვნულ მარეგულირებელ ორგან</w:t>
      </w:r>
      <w:r w:rsidR="007F55B9">
        <w:rPr>
          <w:rFonts w:ascii="Sylfaen" w:hAnsi="Sylfaen"/>
          <w:noProof/>
          <w:sz w:val="24"/>
          <w:szCs w:val="24"/>
          <w:lang w:val="ka-GE"/>
        </w:rPr>
        <w:t>ოს, რომელიც სარგებლობს</w:t>
      </w:r>
      <w:r>
        <w:rPr>
          <w:rFonts w:ascii="Sylfaen" w:hAnsi="Sylfaen"/>
          <w:noProof/>
          <w:sz w:val="24"/>
          <w:szCs w:val="24"/>
          <w:lang w:val="ka-GE"/>
        </w:rPr>
        <w:t xml:space="preserve"> დავების ნებისმიერ ასპექტში </w:t>
      </w:r>
      <w:r w:rsidR="007F55B9">
        <w:rPr>
          <w:rFonts w:ascii="Sylfaen" w:hAnsi="Sylfaen"/>
          <w:noProof/>
          <w:sz w:val="24"/>
          <w:szCs w:val="24"/>
          <w:lang w:val="ka-GE"/>
        </w:rPr>
        <w:t xml:space="preserve">მოქმედების </w:t>
      </w:r>
      <w:r>
        <w:rPr>
          <w:rFonts w:ascii="Sylfaen" w:hAnsi="Sylfaen"/>
          <w:noProof/>
          <w:sz w:val="24"/>
          <w:szCs w:val="24"/>
          <w:lang w:val="ka-GE"/>
        </w:rPr>
        <w:t xml:space="preserve">კომპეტენციით, შეუძლია </w:t>
      </w:r>
      <w:r w:rsidR="002E1017">
        <w:rPr>
          <w:rFonts w:ascii="Sylfaen" w:hAnsi="Sylfaen"/>
          <w:noProof/>
          <w:sz w:val="24"/>
          <w:szCs w:val="24"/>
          <w:lang w:val="ka-GE"/>
        </w:rPr>
        <w:t xml:space="preserve">დაელოდოს </w:t>
      </w:r>
      <w:r w:rsidR="002E1017" w:rsidRPr="009C4A99">
        <w:rPr>
          <w:rFonts w:ascii="Sylfaen" w:hAnsi="Sylfaen"/>
          <w:noProof/>
          <w:sz w:val="24"/>
          <w:szCs w:val="24"/>
          <w:lang w:val="ka-GE"/>
        </w:rPr>
        <w:t>BEREC-</w:t>
      </w:r>
      <w:r w:rsidR="002E1017">
        <w:rPr>
          <w:rFonts w:ascii="Sylfaen" w:hAnsi="Sylfaen"/>
          <w:noProof/>
          <w:sz w:val="24"/>
          <w:szCs w:val="24"/>
          <w:lang w:val="ka-GE"/>
        </w:rPr>
        <w:t>ის მიერ დასკვნის წარდგენას</w:t>
      </w:r>
      <w:r w:rsidR="002E1017" w:rsidRPr="002E1017">
        <w:rPr>
          <w:rFonts w:ascii="Sylfaen" w:hAnsi="Sylfaen"/>
          <w:noProof/>
          <w:sz w:val="24"/>
          <w:szCs w:val="24"/>
          <w:lang w:val="ka-GE"/>
        </w:rPr>
        <w:t xml:space="preserve">, </w:t>
      </w:r>
      <w:r w:rsidR="002E1017">
        <w:rPr>
          <w:rFonts w:ascii="Sylfaen" w:hAnsi="Sylfaen"/>
          <w:noProof/>
          <w:sz w:val="24"/>
          <w:szCs w:val="24"/>
          <w:lang w:val="ka-GE"/>
        </w:rPr>
        <w:t xml:space="preserve">დავის გადასაწყვეტად რაიმე </w:t>
      </w:r>
      <w:r w:rsidR="007F55B9">
        <w:rPr>
          <w:rFonts w:ascii="Sylfaen" w:hAnsi="Sylfaen"/>
          <w:noProof/>
          <w:sz w:val="24"/>
          <w:szCs w:val="24"/>
          <w:lang w:val="ka-GE"/>
        </w:rPr>
        <w:t>ღონისძიების მიღებამდე</w:t>
      </w:r>
      <w:r w:rsidR="002E1017">
        <w:rPr>
          <w:rFonts w:ascii="Sylfaen" w:hAnsi="Sylfaen"/>
          <w:noProof/>
          <w:sz w:val="24"/>
          <w:szCs w:val="24"/>
          <w:lang w:val="ka-GE"/>
        </w:rPr>
        <w:t xml:space="preserve">. აღნიშნული არ შეუშლის ხელს ეროვნული მარეგულირებელი ორგანოების მიერ </w:t>
      </w:r>
      <w:r>
        <w:rPr>
          <w:rFonts w:ascii="Sylfaen" w:hAnsi="Sylfaen"/>
          <w:noProof/>
          <w:sz w:val="24"/>
          <w:szCs w:val="24"/>
          <w:lang w:val="ka-GE"/>
        </w:rPr>
        <w:t>აუც</w:t>
      </w:r>
      <w:r w:rsidR="002E1017">
        <w:rPr>
          <w:rFonts w:ascii="Sylfaen" w:hAnsi="Sylfaen"/>
          <w:noProof/>
          <w:sz w:val="24"/>
          <w:szCs w:val="24"/>
          <w:lang w:val="ka-GE"/>
        </w:rPr>
        <w:t xml:space="preserve">ილებლობის შემთხვევაში </w:t>
      </w:r>
      <w:r w:rsidR="007F55B9">
        <w:rPr>
          <w:rFonts w:ascii="Sylfaen" w:hAnsi="Sylfaen"/>
          <w:noProof/>
          <w:sz w:val="24"/>
          <w:szCs w:val="24"/>
          <w:lang w:val="ka-GE"/>
        </w:rPr>
        <w:t>გადაუდებელი</w:t>
      </w:r>
      <w:r w:rsidR="002E1017">
        <w:rPr>
          <w:rFonts w:ascii="Sylfaen" w:hAnsi="Sylfaen"/>
          <w:noProof/>
          <w:sz w:val="24"/>
          <w:szCs w:val="24"/>
          <w:lang w:val="ka-GE"/>
        </w:rPr>
        <w:t xml:space="preserve"> </w:t>
      </w:r>
      <w:r w:rsidR="007F55B9">
        <w:rPr>
          <w:rFonts w:ascii="Sylfaen" w:hAnsi="Sylfaen"/>
          <w:noProof/>
          <w:sz w:val="24"/>
          <w:szCs w:val="24"/>
          <w:lang w:val="ka-GE"/>
        </w:rPr>
        <w:t>ზომების</w:t>
      </w:r>
      <w:r w:rsidR="002E1017">
        <w:rPr>
          <w:rFonts w:ascii="Sylfaen" w:hAnsi="Sylfaen"/>
          <w:noProof/>
          <w:sz w:val="24"/>
          <w:szCs w:val="24"/>
          <w:lang w:val="ka-GE"/>
        </w:rPr>
        <w:t xml:space="preserve"> სისრულეში მოყვანას.</w:t>
      </w:r>
      <w:r w:rsidR="002E1017" w:rsidRPr="002E1017">
        <w:rPr>
          <w:rFonts w:ascii="Sylfaen" w:hAnsi="Sylfaen"/>
          <w:noProof/>
          <w:sz w:val="24"/>
          <w:szCs w:val="24"/>
          <w:lang w:val="ka-GE"/>
        </w:rPr>
        <w:t xml:space="preserve"> </w:t>
      </w:r>
    </w:p>
    <w:p w:rsidR="002E1017" w:rsidRPr="002E1017" w:rsidRDefault="009C4A99" w:rsidP="009C4A99">
      <w:pPr>
        <w:spacing w:after="120" w:line="320" w:lineRule="atLeast"/>
        <w:ind w:left="720"/>
        <w:jc w:val="both"/>
        <w:rPr>
          <w:rFonts w:ascii="Sylfaen" w:hAnsi="Sylfaen"/>
          <w:noProof/>
          <w:sz w:val="24"/>
          <w:szCs w:val="24"/>
          <w:lang w:val="ka-GE"/>
        </w:rPr>
      </w:pPr>
      <w:r>
        <w:rPr>
          <w:rFonts w:ascii="Sylfaen" w:hAnsi="Sylfaen"/>
          <w:noProof/>
          <w:sz w:val="24"/>
          <w:szCs w:val="24"/>
          <w:lang w:val="ka-GE"/>
        </w:rPr>
        <w:t xml:space="preserve">ორგანიზაციაზე ეროვნული მარეგულირებელი ორგანოს მიერ </w:t>
      </w:r>
      <w:r w:rsidRPr="002E1017">
        <w:rPr>
          <w:rFonts w:ascii="Sylfaen" w:hAnsi="Sylfaen"/>
          <w:noProof/>
          <w:sz w:val="24"/>
          <w:szCs w:val="24"/>
          <w:lang w:val="ka-GE"/>
        </w:rPr>
        <w:t xml:space="preserve">დაკისრებული </w:t>
      </w:r>
      <w:r w:rsidR="002E1017" w:rsidRPr="002E1017">
        <w:rPr>
          <w:rFonts w:ascii="Sylfaen" w:hAnsi="Sylfaen"/>
          <w:noProof/>
          <w:sz w:val="24"/>
          <w:szCs w:val="24"/>
          <w:lang w:val="ka-GE"/>
        </w:rPr>
        <w:t>ნებისმიერი ვალდებულება დავის მოგვარება</w:t>
      </w:r>
      <w:r>
        <w:rPr>
          <w:rFonts w:ascii="Sylfaen" w:hAnsi="Sylfaen"/>
          <w:noProof/>
          <w:sz w:val="24"/>
          <w:szCs w:val="24"/>
          <w:lang w:val="ka-GE"/>
        </w:rPr>
        <w:t>ს</w:t>
      </w:r>
      <w:r w:rsidR="007F55B9">
        <w:rPr>
          <w:rFonts w:ascii="Sylfaen" w:hAnsi="Sylfaen"/>
          <w:noProof/>
          <w:sz w:val="24"/>
          <w:szCs w:val="24"/>
          <w:lang w:val="ka-GE"/>
        </w:rPr>
        <w:t>თ</w:t>
      </w:r>
      <w:r>
        <w:rPr>
          <w:rFonts w:ascii="Sylfaen" w:hAnsi="Sylfaen"/>
          <w:noProof/>
          <w:sz w:val="24"/>
          <w:szCs w:val="24"/>
          <w:lang w:val="ka-GE"/>
        </w:rPr>
        <w:t>ან დაკავშირებით</w:t>
      </w:r>
      <w:r w:rsidR="002E1017" w:rsidRPr="002E1017">
        <w:rPr>
          <w:rFonts w:ascii="Sylfaen" w:hAnsi="Sylfaen"/>
          <w:noProof/>
          <w:sz w:val="24"/>
          <w:szCs w:val="24"/>
          <w:lang w:val="ka-GE"/>
        </w:rPr>
        <w:t xml:space="preserve"> </w:t>
      </w:r>
      <w:r>
        <w:rPr>
          <w:rFonts w:ascii="Sylfaen" w:hAnsi="Sylfaen"/>
          <w:noProof/>
          <w:sz w:val="24"/>
          <w:szCs w:val="24"/>
          <w:lang w:val="ka-GE"/>
        </w:rPr>
        <w:t xml:space="preserve">უნდა </w:t>
      </w:r>
      <w:r w:rsidR="007F55B9">
        <w:rPr>
          <w:rFonts w:ascii="Sylfaen" w:hAnsi="Sylfaen"/>
          <w:noProof/>
          <w:sz w:val="24"/>
          <w:szCs w:val="24"/>
          <w:lang w:val="ka-GE"/>
        </w:rPr>
        <w:t>შეესაბამებოდეს</w:t>
      </w:r>
      <w:r>
        <w:rPr>
          <w:rFonts w:ascii="Sylfaen" w:hAnsi="Sylfaen"/>
          <w:noProof/>
          <w:sz w:val="24"/>
          <w:szCs w:val="24"/>
          <w:lang w:val="ka-GE"/>
        </w:rPr>
        <w:t xml:space="preserve"> წინამდებარე დირექტივითა და სპეციალური დირექტივებით გათვალისწინებულ დებულებებს </w:t>
      </w:r>
      <w:r w:rsidR="002E1017" w:rsidRPr="002E1017">
        <w:rPr>
          <w:rFonts w:ascii="Sylfaen" w:hAnsi="Sylfaen"/>
          <w:noProof/>
          <w:sz w:val="24"/>
          <w:szCs w:val="24"/>
          <w:lang w:val="ka-GE"/>
        </w:rPr>
        <w:t xml:space="preserve">და </w:t>
      </w:r>
      <w:r>
        <w:rPr>
          <w:rFonts w:ascii="Sylfaen" w:hAnsi="Sylfaen"/>
          <w:noProof/>
          <w:sz w:val="24"/>
          <w:szCs w:val="24"/>
          <w:lang w:val="ka-GE"/>
        </w:rPr>
        <w:t xml:space="preserve">უნდა </w:t>
      </w:r>
      <w:r w:rsidR="007F55B9">
        <w:rPr>
          <w:rFonts w:ascii="Sylfaen" w:hAnsi="Sylfaen"/>
          <w:noProof/>
          <w:sz w:val="24"/>
          <w:szCs w:val="24"/>
          <w:lang w:val="ka-GE"/>
        </w:rPr>
        <w:t>ითვალისწინებდეს</w:t>
      </w:r>
      <w:r w:rsidR="002E1017" w:rsidRPr="002E1017">
        <w:rPr>
          <w:rFonts w:ascii="Sylfaen" w:hAnsi="Sylfaen"/>
          <w:noProof/>
          <w:sz w:val="24"/>
          <w:szCs w:val="24"/>
          <w:lang w:val="ka-GE"/>
        </w:rPr>
        <w:t xml:space="preserve"> </w:t>
      </w:r>
      <w:r w:rsidRPr="00946D7E">
        <w:rPr>
          <w:rFonts w:ascii="Sylfaen" w:hAnsi="Sylfaen"/>
          <w:noProof/>
          <w:sz w:val="24"/>
          <w:szCs w:val="24"/>
          <w:lang w:val="ka-GE"/>
        </w:rPr>
        <w:t>BEREC</w:t>
      </w:r>
      <w:r>
        <w:rPr>
          <w:rFonts w:ascii="Sylfaen" w:hAnsi="Sylfaen"/>
          <w:noProof/>
          <w:sz w:val="24"/>
          <w:szCs w:val="24"/>
          <w:lang w:val="ka-GE"/>
        </w:rPr>
        <w:t xml:space="preserve">-ს მიერ </w:t>
      </w:r>
      <w:r w:rsidR="007F55B9">
        <w:rPr>
          <w:rFonts w:ascii="Sylfaen" w:hAnsi="Sylfaen"/>
          <w:noProof/>
          <w:sz w:val="24"/>
          <w:szCs w:val="24"/>
          <w:lang w:val="ka-GE"/>
        </w:rPr>
        <w:t>წარმოდგენილ</w:t>
      </w:r>
      <w:r>
        <w:rPr>
          <w:rFonts w:ascii="Sylfaen" w:hAnsi="Sylfaen"/>
          <w:noProof/>
          <w:sz w:val="24"/>
          <w:szCs w:val="24"/>
          <w:lang w:val="ka-GE"/>
        </w:rPr>
        <w:t xml:space="preserve"> დასკვნა</w:t>
      </w:r>
      <w:r w:rsidR="007F55B9">
        <w:rPr>
          <w:rFonts w:ascii="Sylfaen" w:hAnsi="Sylfaen"/>
          <w:noProof/>
          <w:sz w:val="24"/>
          <w:szCs w:val="24"/>
          <w:lang w:val="ka-GE"/>
        </w:rPr>
        <w:t>ს</w:t>
      </w:r>
      <w:r w:rsidR="002E1017" w:rsidRPr="002E1017">
        <w:rPr>
          <w:rFonts w:ascii="Sylfaen" w:hAnsi="Sylfaen"/>
          <w:noProof/>
          <w:sz w:val="24"/>
          <w:szCs w:val="24"/>
          <w:lang w:val="ka-GE"/>
        </w:rPr>
        <w:t>.</w:t>
      </w:r>
    </w:p>
    <w:p w:rsidR="002E1017" w:rsidRPr="002E1017" w:rsidRDefault="002E1017" w:rsidP="002E1017">
      <w:pPr>
        <w:spacing w:after="120" w:line="320" w:lineRule="atLeast"/>
        <w:ind w:left="720" w:hanging="720"/>
        <w:jc w:val="both"/>
        <w:rPr>
          <w:rFonts w:ascii="Sylfaen" w:hAnsi="Sylfaen"/>
          <w:noProof/>
          <w:sz w:val="24"/>
          <w:szCs w:val="24"/>
          <w:lang w:val="ka-GE"/>
        </w:rPr>
      </w:pPr>
      <w:r w:rsidRPr="002E1017">
        <w:rPr>
          <w:rFonts w:ascii="Sylfaen" w:hAnsi="Sylfaen"/>
          <w:noProof/>
          <w:sz w:val="24"/>
          <w:szCs w:val="24"/>
          <w:lang w:val="ka-GE"/>
        </w:rPr>
        <w:t xml:space="preserve">3. </w:t>
      </w:r>
      <w:r w:rsidR="009C4A99">
        <w:rPr>
          <w:rFonts w:ascii="Sylfaen" w:hAnsi="Sylfaen"/>
          <w:noProof/>
          <w:sz w:val="24"/>
          <w:szCs w:val="24"/>
          <w:lang w:val="ka-GE"/>
        </w:rPr>
        <w:tab/>
      </w:r>
      <w:r w:rsidR="007F55B9">
        <w:rPr>
          <w:rFonts w:ascii="Sylfaen" w:hAnsi="Sylfaen"/>
          <w:noProof/>
          <w:sz w:val="24"/>
          <w:szCs w:val="24"/>
          <w:lang w:val="ka-GE"/>
        </w:rPr>
        <w:t xml:space="preserve">ევროკავშირის </w:t>
      </w:r>
      <w:r w:rsidRPr="002E1017">
        <w:rPr>
          <w:rFonts w:ascii="Sylfaen" w:hAnsi="Sylfaen"/>
          <w:noProof/>
          <w:sz w:val="24"/>
          <w:szCs w:val="24"/>
          <w:lang w:val="ka-GE"/>
        </w:rPr>
        <w:t xml:space="preserve">წევრ სახელმწიფოებს შეუძლიათ </w:t>
      </w:r>
      <w:r w:rsidR="007F55B9">
        <w:rPr>
          <w:rFonts w:ascii="Sylfaen" w:hAnsi="Sylfaen"/>
          <w:noProof/>
          <w:sz w:val="24"/>
          <w:szCs w:val="24"/>
          <w:lang w:val="ka-GE"/>
        </w:rPr>
        <w:t>წარმოადგინონ</w:t>
      </w:r>
      <w:r w:rsidR="007C157D">
        <w:rPr>
          <w:rFonts w:ascii="Sylfaen" w:hAnsi="Sylfaen"/>
          <w:noProof/>
          <w:sz w:val="24"/>
          <w:szCs w:val="24"/>
          <w:lang w:val="ka-GE"/>
        </w:rPr>
        <w:t xml:space="preserve"> კომპეტენტურ</w:t>
      </w:r>
      <w:r w:rsidRPr="002E1017">
        <w:rPr>
          <w:rFonts w:ascii="Sylfaen" w:hAnsi="Sylfaen"/>
          <w:noProof/>
          <w:sz w:val="24"/>
          <w:szCs w:val="24"/>
          <w:lang w:val="ka-GE"/>
        </w:rPr>
        <w:t xml:space="preserve"> </w:t>
      </w:r>
      <w:r w:rsidR="007C157D">
        <w:rPr>
          <w:rFonts w:ascii="Sylfaen" w:hAnsi="Sylfaen"/>
          <w:noProof/>
          <w:sz w:val="24"/>
          <w:szCs w:val="24"/>
          <w:lang w:val="ka-GE"/>
        </w:rPr>
        <w:t>ეროვნულ</w:t>
      </w:r>
      <w:r w:rsidRPr="002E1017">
        <w:rPr>
          <w:rFonts w:ascii="Sylfaen" w:hAnsi="Sylfaen"/>
          <w:noProof/>
          <w:sz w:val="24"/>
          <w:szCs w:val="24"/>
          <w:lang w:val="ka-GE"/>
        </w:rPr>
        <w:t xml:space="preserve"> </w:t>
      </w:r>
      <w:r w:rsidR="007C157D">
        <w:rPr>
          <w:rFonts w:ascii="Sylfaen" w:hAnsi="Sylfaen"/>
          <w:noProof/>
          <w:sz w:val="24"/>
          <w:szCs w:val="24"/>
          <w:lang w:val="ka-GE"/>
        </w:rPr>
        <w:t>მარეგულირებელ</w:t>
      </w:r>
      <w:r w:rsidRPr="002E1017">
        <w:rPr>
          <w:rFonts w:ascii="Sylfaen" w:hAnsi="Sylfaen"/>
          <w:noProof/>
          <w:sz w:val="24"/>
          <w:szCs w:val="24"/>
          <w:lang w:val="ka-GE"/>
        </w:rPr>
        <w:t xml:space="preserve"> ორგანოებ</w:t>
      </w:r>
      <w:r w:rsidR="007C157D">
        <w:rPr>
          <w:rFonts w:ascii="Sylfaen" w:hAnsi="Sylfaen"/>
          <w:noProof/>
          <w:sz w:val="24"/>
          <w:szCs w:val="24"/>
          <w:lang w:val="ka-GE"/>
        </w:rPr>
        <w:t>თან ერთად</w:t>
      </w:r>
      <w:r w:rsidRPr="002E1017">
        <w:rPr>
          <w:rFonts w:ascii="Sylfaen" w:hAnsi="Sylfaen"/>
          <w:noProof/>
          <w:sz w:val="24"/>
          <w:szCs w:val="24"/>
          <w:lang w:val="ka-GE"/>
        </w:rPr>
        <w:t xml:space="preserve"> </w:t>
      </w:r>
      <w:r w:rsidR="007C157D" w:rsidRPr="002E1017">
        <w:rPr>
          <w:rFonts w:ascii="Sylfaen" w:hAnsi="Sylfaen"/>
          <w:noProof/>
          <w:sz w:val="24"/>
          <w:szCs w:val="24"/>
          <w:lang w:val="ka-GE"/>
        </w:rPr>
        <w:t>ერთობლივ</w:t>
      </w:r>
      <w:r w:rsidR="007C157D">
        <w:rPr>
          <w:rFonts w:ascii="Sylfaen" w:hAnsi="Sylfaen"/>
          <w:noProof/>
          <w:sz w:val="24"/>
          <w:szCs w:val="24"/>
          <w:lang w:val="ka-GE"/>
        </w:rPr>
        <w:t>ი</w:t>
      </w:r>
      <w:r w:rsidR="007C157D" w:rsidRPr="002E1017">
        <w:rPr>
          <w:rFonts w:ascii="Sylfaen" w:hAnsi="Sylfaen"/>
          <w:noProof/>
          <w:sz w:val="24"/>
          <w:szCs w:val="24"/>
          <w:lang w:val="ka-GE"/>
        </w:rPr>
        <w:t xml:space="preserve"> </w:t>
      </w:r>
      <w:r w:rsidRPr="002E1017">
        <w:rPr>
          <w:rFonts w:ascii="Sylfaen" w:hAnsi="Sylfaen"/>
          <w:noProof/>
          <w:sz w:val="24"/>
          <w:szCs w:val="24"/>
          <w:lang w:val="ka-GE"/>
        </w:rPr>
        <w:t>უარი დავის</w:t>
      </w:r>
      <w:r w:rsidR="007C157D">
        <w:rPr>
          <w:rFonts w:ascii="Sylfaen" w:hAnsi="Sylfaen"/>
          <w:noProof/>
          <w:sz w:val="24"/>
          <w:szCs w:val="24"/>
          <w:lang w:val="ka-GE"/>
        </w:rPr>
        <w:t xml:space="preserve"> გადაწყვეტაზე იმ შემთხვევაში, თუ</w:t>
      </w:r>
      <w:r w:rsidRPr="002E1017">
        <w:rPr>
          <w:rFonts w:ascii="Sylfaen" w:hAnsi="Sylfaen"/>
          <w:noProof/>
          <w:sz w:val="24"/>
          <w:szCs w:val="24"/>
          <w:lang w:val="ka-GE"/>
        </w:rPr>
        <w:t xml:space="preserve"> </w:t>
      </w:r>
      <w:r w:rsidR="007C157D" w:rsidRPr="002E1017">
        <w:rPr>
          <w:rFonts w:ascii="Sylfaen" w:hAnsi="Sylfaen"/>
          <w:noProof/>
          <w:sz w:val="24"/>
          <w:szCs w:val="24"/>
          <w:lang w:val="ka-GE"/>
        </w:rPr>
        <w:t xml:space="preserve">არსებობს </w:t>
      </w:r>
      <w:r w:rsidRPr="002E1017">
        <w:rPr>
          <w:rFonts w:ascii="Sylfaen" w:hAnsi="Sylfaen"/>
          <w:noProof/>
          <w:sz w:val="24"/>
          <w:szCs w:val="24"/>
          <w:lang w:val="ka-GE"/>
        </w:rPr>
        <w:t xml:space="preserve">სხვა მექანიზმები, მათ შორის შუამავლობა, </w:t>
      </w:r>
      <w:r w:rsidR="007C157D">
        <w:rPr>
          <w:rFonts w:ascii="Sylfaen" w:hAnsi="Sylfaen"/>
          <w:noProof/>
          <w:sz w:val="24"/>
          <w:szCs w:val="24"/>
          <w:lang w:val="ka-GE"/>
        </w:rPr>
        <w:t>რაც</w:t>
      </w:r>
      <w:r w:rsidRPr="002E1017">
        <w:rPr>
          <w:rFonts w:ascii="Sylfaen" w:hAnsi="Sylfaen"/>
          <w:noProof/>
          <w:sz w:val="24"/>
          <w:szCs w:val="24"/>
          <w:lang w:val="ka-GE"/>
        </w:rPr>
        <w:t xml:space="preserve"> </w:t>
      </w:r>
      <w:r w:rsidR="007C157D">
        <w:rPr>
          <w:rFonts w:ascii="Sylfaen" w:hAnsi="Sylfaen"/>
          <w:noProof/>
          <w:sz w:val="24"/>
          <w:szCs w:val="24"/>
          <w:lang w:val="ka-GE"/>
        </w:rPr>
        <w:t>უკეთ</w:t>
      </w:r>
      <w:r w:rsidRPr="002E1017">
        <w:rPr>
          <w:rFonts w:ascii="Sylfaen" w:hAnsi="Sylfaen"/>
          <w:noProof/>
          <w:sz w:val="24"/>
          <w:szCs w:val="24"/>
          <w:lang w:val="ka-GE"/>
        </w:rPr>
        <w:t xml:space="preserve"> </w:t>
      </w:r>
      <w:r w:rsidR="007C157D" w:rsidRPr="002E1017">
        <w:rPr>
          <w:rFonts w:ascii="Sylfaen" w:hAnsi="Sylfaen"/>
          <w:noProof/>
          <w:sz w:val="24"/>
          <w:szCs w:val="24"/>
          <w:lang w:val="ka-GE"/>
        </w:rPr>
        <w:t>შეუწყო</w:t>
      </w:r>
      <w:r w:rsidR="007C157D">
        <w:rPr>
          <w:rFonts w:ascii="Sylfaen" w:hAnsi="Sylfaen"/>
          <w:noProof/>
          <w:sz w:val="24"/>
          <w:szCs w:val="24"/>
          <w:lang w:val="ka-GE"/>
        </w:rPr>
        <w:t>ბ</w:t>
      </w:r>
      <w:r w:rsidR="007C157D" w:rsidRPr="002E1017">
        <w:rPr>
          <w:rFonts w:ascii="Sylfaen" w:hAnsi="Sylfaen"/>
          <w:noProof/>
          <w:sz w:val="24"/>
          <w:szCs w:val="24"/>
          <w:lang w:val="ka-GE"/>
        </w:rPr>
        <w:t xml:space="preserve">ს </w:t>
      </w:r>
      <w:r w:rsidRPr="002E1017">
        <w:rPr>
          <w:rFonts w:ascii="Sylfaen" w:hAnsi="Sylfaen"/>
          <w:noProof/>
          <w:sz w:val="24"/>
          <w:szCs w:val="24"/>
          <w:lang w:val="ka-GE"/>
        </w:rPr>
        <w:t>ხელ</w:t>
      </w:r>
      <w:r w:rsidR="007C157D">
        <w:rPr>
          <w:rFonts w:ascii="Sylfaen" w:hAnsi="Sylfaen"/>
          <w:noProof/>
          <w:sz w:val="24"/>
          <w:szCs w:val="24"/>
          <w:lang w:val="ka-GE"/>
        </w:rPr>
        <w:t>ს</w:t>
      </w:r>
      <w:r w:rsidRPr="002E1017">
        <w:rPr>
          <w:rFonts w:ascii="Sylfaen" w:hAnsi="Sylfaen"/>
          <w:noProof/>
          <w:sz w:val="24"/>
          <w:szCs w:val="24"/>
          <w:lang w:val="ka-GE"/>
        </w:rPr>
        <w:t xml:space="preserve"> დავის </w:t>
      </w:r>
      <w:r w:rsidR="007F55B9" w:rsidRPr="002E1017">
        <w:rPr>
          <w:rFonts w:ascii="Sylfaen" w:hAnsi="Sylfaen"/>
          <w:noProof/>
          <w:sz w:val="24"/>
          <w:szCs w:val="24"/>
          <w:lang w:val="ka-GE"/>
        </w:rPr>
        <w:t>დროულად</w:t>
      </w:r>
      <w:r w:rsidR="007F55B9">
        <w:rPr>
          <w:rFonts w:ascii="Sylfaen" w:hAnsi="Sylfaen"/>
          <w:noProof/>
          <w:sz w:val="24"/>
          <w:szCs w:val="24"/>
          <w:lang w:val="ka-GE"/>
        </w:rPr>
        <w:t xml:space="preserve"> </w:t>
      </w:r>
      <w:r w:rsidRPr="002E1017">
        <w:rPr>
          <w:rFonts w:ascii="Sylfaen" w:hAnsi="Sylfaen"/>
          <w:noProof/>
          <w:sz w:val="24"/>
          <w:szCs w:val="24"/>
          <w:lang w:val="ka-GE"/>
        </w:rPr>
        <w:t>გადაწყვეტ</w:t>
      </w:r>
      <w:r w:rsidR="007C157D">
        <w:rPr>
          <w:rFonts w:ascii="Sylfaen" w:hAnsi="Sylfaen"/>
          <w:noProof/>
          <w:sz w:val="24"/>
          <w:szCs w:val="24"/>
          <w:lang w:val="ka-GE"/>
        </w:rPr>
        <w:t>ა</w:t>
      </w:r>
      <w:r w:rsidRPr="002E1017">
        <w:rPr>
          <w:rFonts w:ascii="Sylfaen" w:hAnsi="Sylfaen"/>
          <w:noProof/>
          <w:sz w:val="24"/>
          <w:szCs w:val="24"/>
          <w:lang w:val="ka-GE"/>
        </w:rPr>
        <w:t>ს</w:t>
      </w:r>
      <w:r w:rsidR="007C157D">
        <w:rPr>
          <w:rFonts w:ascii="Sylfaen" w:hAnsi="Sylfaen"/>
          <w:noProof/>
          <w:sz w:val="24"/>
          <w:szCs w:val="24"/>
          <w:lang w:val="ka-GE"/>
        </w:rPr>
        <w:t>,</w:t>
      </w:r>
      <w:r w:rsidRPr="002E1017">
        <w:rPr>
          <w:rFonts w:ascii="Sylfaen" w:hAnsi="Sylfaen"/>
          <w:noProof/>
          <w:sz w:val="24"/>
          <w:szCs w:val="24"/>
          <w:lang w:val="ka-GE"/>
        </w:rPr>
        <w:t xml:space="preserve"> მე-8 მუხლი</w:t>
      </w:r>
      <w:r w:rsidR="007C157D">
        <w:rPr>
          <w:rFonts w:ascii="Sylfaen" w:hAnsi="Sylfaen"/>
          <w:noProof/>
          <w:sz w:val="24"/>
          <w:szCs w:val="24"/>
          <w:lang w:val="ka-GE"/>
        </w:rPr>
        <w:t>თ გათვალისწინებული</w:t>
      </w:r>
      <w:r w:rsidRPr="002E1017">
        <w:rPr>
          <w:rFonts w:ascii="Sylfaen" w:hAnsi="Sylfaen"/>
          <w:noProof/>
          <w:sz w:val="24"/>
          <w:szCs w:val="24"/>
          <w:lang w:val="ka-GE"/>
        </w:rPr>
        <w:t xml:space="preserve"> დებულებების</w:t>
      </w:r>
      <w:r w:rsidR="007C157D">
        <w:rPr>
          <w:rFonts w:ascii="Sylfaen" w:hAnsi="Sylfaen"/>
          <w:noProof/>
          <w:sz w:val="24"/>
          <w:szCs w:val="24"/>
          <w:lang w:val="ka-GE"/>
        </w:rPr>
        <w:t xml:space="preserve"> </w:t>
      </w:r>
      <w:r w:rsidR="007C157D" w:rsidRPr="002E1017">
        <w:rPr>
          <w:rFonts w:ascii="Sylfaen" w:hAnsi="Sylfaen"/>
          <w:noProof/>
          <w:sz w:val="24"/>
          <w:szCs w:val="24"/>
          <w:lang w:val="ka-GE"/>
        </w:rPr>
        <w:t>შესაბამისად</w:t>
      </w:r>
      <w:r w:rsidRPr="002E1017">
        <w:rPr>
          <w:rFonts w:ascii="Sylfaen" w:hAnsi="Sylfaen"/>
          <w:noProof/>
          <w:sz w:val="24"/>
          <w:szCs w:val="24"/>
          <w:lang w:val="ka-GE"/>
        </w:rPr>
        <w:t>.</w:t>
      </w:r>
    </w:p>
    <w:p w:rsidR="002E1017" w:rsidRPr="002E1017" w:rsidRDefault="002E1017" w:rsidP="007C157D">
      <w:pPr>
        <w:spacing w:after="120" w:line="320" w:lineRule="atLeast"/>
        <w:ind w:left="720"/>
        <w:jc w:val="both"/>
        <w:rPr>
          <w:rFonts w:ascii="Sylfaen" w:hAnsi="Sylfaen"/>
          <w:noProof/>
          <w:sz w:val="24"/>
          <w:szCs w:val="24"/>
          <w:lang w:val="ka-GE"/>
        </w:rPr>
      </w:pPr>
      <w:r w:rsidRPr="002E1017">
        <w:rPr>
          <w:rFonts w:ascii="Sylfaen" w:hAnsi="Sylfaen"/>
          <w:noProof/>
          <w:sz w:val="24"/>
          <w:szCs w:val="24"/>
          <w:lang w:val="ka-GE"/>
        </w:rPr>
        <w:t xml:space="preserve">მათ </w:t>
      </w:r>
      <w:r w:rsidR="007F55B9" w:rsidRPr="002E1017">
        <w:rPr>
          <w:rFonts w:ascii="Sylfaen" w:hAnsi="Sylfaen"/>
          <w:noProof/>
          <w:sz w:val="24"/>
          <w:szCs w:val="24"/>
          <w:lang w:val="ka-GE"/>
        </w:rPr>
        <w:t>დაუყოვნებლივ</w:t>
      </w:r>
      <w:r w:rsidR="007F55B9">
        <w:rPr>
          <w:rFonts w:ascii="Sylfaen" w:hAnsi="Sylfaen"/>
          <w:noProof/>
          <w:sz w:val="24"/>
          <w:szCs w:val="24"/>
          <w:lang w:val="ka-GE"/>
        </w:rPr>
        <w:t xml:space="preserve"> </w:t>
      </w:r>
      <w:r w:rsidR="007C157D">
        <w:rPr>
          <w:rFonts w:ascii="Sylfaen" w:hAnsi="Sylfaen"/>
          <w:noProof/>
          <w:sz w:val="24"/>
          <w:szCs w:val="24"/>
          <w:lang w:val="ka-GE"/>
        </w:rPr>
        <w:t xml:space="preserve">უნდა მიაწოდონ </w:t>
      </w:r>
      <w:r w:rsidR="007F55B9">
        <w:rPr>
          <w:rFonts w:ascii="Sylfaen" w:hAnsi="Sylfaen"/>
          <w:noProof/>
          <w:sz w:val="24"/>
          <w:szCs w:val="24"/>
          <w:lang w:val="ka-GE"/>
        </w:rPr>
        <w:t xml:space="preserve">შესაბამისი </w:t>
      </w:r>
      <w:r w:rsidR="007C157D">
        <w:rPr>
          <w:rFonts w:ascii="Sylfaen" w:hAnsi="Sylfaen"/>
          <w:noProof/>
          <w:sz w:val="24"/>
          <w:szCs w:val="24"/>
          <w:lang w:val="ka-GE"/>
        </w:rPr>
        <w:t>ინფორმაცია</w:t>
      </w:r>
      <w:r w:rsidRPr="002E1017">
        <w:rPr>
          <w:rFonts w:ascii="Sylfaen" w:hAnsi="Sylfaen"/>
          <w:noProof/>
          <w:sz w:val="24"/>
          <w:szCs w:val="24"/>
          <w:lang w:val="ka-GE"/>
        </w:rPr>
        <w:t xml:space="preserve"> მხარეებს. </w:t>
      </w:r>
      <w:r w:rsidR="007C157D">
        <w:rPr>
          <w:rFonts w:ascii="Sylfaen" w:hAnsi="Sylfaen"/>
          <w:noProof/>
          <w:sz w:val="24"/>
          <w:szCs w:val="24"/>
          <w:lang w:val="ka-GE"/>
        </w:rPr>
        <w:t xml:space="preserve">იმ შემთხვევაში, </w:t>
      </w:r>
      <w:r w:rsidRPr="002E1017">
        <w:rPr>
          <w:rFonts w:ascii="Sylfaen" w:hAnsi="Sylfaen"/>
          <w:noProof/>
          <w:sz w:val="24"/>
          <w:szCs w:val="24"/>
          <w:lang w:val="ka-GE"/>
        </w:rPr>
        <w:t xml:space="preserve">თუ </w:t>
      </w:r>
      <w:r w:rsidR="007C157D" w:rsidRPr="002E1017">
        <w:rPr>
          <w:rFonts w:ascii="Sylfaen" w:hAnsi="Sylfaen"/>
          <w:noProof/>
          <w:sz w:val="24"/>
          <w:szCs w:val="24"/>
          <w:lang w:val="ka-GE"/>
        </w:rPr>
        <w:t>დავა არ გადაწყდება</w:t>
      </w:r>
      <w:r w:rsidR="007C157D">
        <w:rPr>
          <w:rFonts w:ascii="Sylfaen" w:hAnsi="Sylfaen"/>
          <w:noProof/>
          <w:sz w:val="24"/>
          <w:szCs w:val="24"/>
          <w:lang w:val="ka-GE"/>
        </w:rPr>
        <w:t xml:space="preserve"> </w:t>
      </w:r>
      <w:r w:rsidRPr="002E1017">
        <w:rPr>
          <w:rFonts w:ascii="Sylfaen" w:hAnsi="Sylfaen"/>
          <w:noProof/>
          <w:sz w:val="24"/>
          <w:szCs w:val="24"/>
          <w:lang w:val="ka-GE"/>
        </w:rPr>
        <w:t xml:space="preserve">ოთხი თვის </w:t>
      </w:r>
      <w:r w:rsidR="007C157D">
        <w:rPr>
          <w:rFonts w:ascii="Sylfaen" w:hAnsi="Sylfaen"/>
          <w:noProof/>
          <w:sz w:val="24"/>
          <w:szCs w:val="24"/>
          <w:lang w:val="ka-GE"/>
        </w:rPr>
        <w:t>განმავლობაში</w:t>
      </w:r>
      <w:r w:rsidRPr="002E1017">
        <w:rPr>
          <w:rFonts w:ascii="Sylfaen" w:hAnsi="Sylfaen"/>
          <w:noProof/>
          <w:sz w:val="24"/>
          <w:szCs w:val="24"/>
          <w:lang w:val="ka-GE"/>
        </w:rPr>
        <w:t xml:space="preserve">, </w:t>
      </w:r>
      <w:r w:rsidR="007C157D">
        <w:rPr>
          <w:rFonts w:ascii="Sylfaen" w:hAnsi="Sylfaen"/>
          <w:noProof/>
          <w:sz w:val="24"/>
          <w:szCs w:val="24"/>
          <w:lang w:val="ka-GE"/>
        </w:rPr>
        <w:t>რა შემთხვევაშიც</w:t>
      </w:r>
      <w:r w:rsidRPr="002E1017">
        <w:rPr>
          <w:rFonts w:ascii="Sylfaen" w:hAnsi="Sylfaen"/>
          <w:noProof/>
          <w:sz w:val="24"/>
          <w:szCs w:val="24"/>
          <w:lang w:val="ka-GE"/>
        </w:rPr>
        <w:t xml:space="preserve"> დავა არ იქნა </w:t>
      </w:r>
      <w:r w:rsidR="007C157D">
        <w:rPr>
          <w:rFonts w:ascii="Sylfaen" w:hAnsi="Sylfaen"/>
          <w:noProof/>
          <w:sz w:val="24"/>
          <w:szCs w:val="24"/>
          <w:lang w:val="ka-GE"/>
        </w:rPr>
        <w:t xml:space="preserve">წარდგენილი </w:t>
      </w:r>
      <w:r w:rsidRPr="002E1017">
        <w:rPr>
          <w:rFonts w:ascii="Sylfaen" w:hAnsi="Sylfaen"/>
          <w:noProof/>
          <w:sz w:val="24"/>
          <w:szCs w:val="24"/>
          <w:lang w:val="ka-GE"/>
        </w:rPr>
        <w:t xml:space="preserve">სასამართლოს </w:t>
      </w:r>
      <w:r w:rsidR="007C157D">
        <w:rPr>
          <w:rFonts w:ascii="Sylfaen" w:hAnsi="Sylfaen"/>
          <w:noProof/>
          <w:sz w:val="24"/>
          <w:szCs w:val="24"/>
          <w:lang w:val="ka-GE"/>
        </w:rPr>
        <w:t>მიმართ</w:t>
      </w:r>
      <w:r w:rsidRPr="002E1017">
        <w:rPr>
          <w:rFonts w:ascii="Sylfaen" w:hAnsi="Sylfaen"/>
          <w:noProof/>
          <w:sz w:val="24"/>
          <w:szCs w:val="24"/>
          <w:lang w:val="ka-GE"/>
        </w:rPr>
        <w:t xml:space="preserve"> ანაზღაურების</w:t>
      </w:r>
      <w:r w:rsidR="007C157D">
        <w:rPr>
          <w:rFonts w:ascii="Sylfaen" w:hAnsi="Sylfaen"/>
          <w:noProof/>
          <w:sz w:val="24"/>
          <w:szCs w:val="24"/>
          <w:lang w:val="ka-GE"/>
        </w:rPr>
        <w:t xml:space="preserve"> მაძიებელი მხარის მიერ</w:t>
      </w:r>
      <w:r w:rsidRPr="002E1017">
        <w:rPr>
          <w:rFonts w:ascii="Sylfaen" w:hAnsi="Sylfaen"/>
          <w:noProof/>
          <w:sz w:val="24"/>
          <w:szCs w:val="24"/>
          <w:lang w:val="ka-GE"/>
        </w:rPr>
        <w:t xml:space="preserve"> და თუ </w:t>
      </w:r>
      <w:r w:rsidR="007F55B9">
        <w:rPr>
          <w:rFonts w:ascii="Sylfaen" w:hAnsi="Sylfaen"/>
          <w:noProof/>
          <w:sz w:val="24"/>
          <w:szCs w:val="24"/>
          <w:lang w:val="ka-GE"/>
        </w:rPr>
        <w:t>ნებისმიერი</w:t>
      </w:r>
      <w:r w:rsidRPr="002E1017">
        <w:rPr>
          <w:rFonts w:ascii="Sylfaen" w:hAnsi="Sylfaen"/>
          <w:noProof/>
          <w:sz w:val="24"/>
          <w:szCs w:val="24"/>
          <w:lang w:val="ka-GE"/>
        </w:rPr>
        <w:t xml:space="preserve"> მხარის მოთხოვნის შემთხვევაში, ეროვნული მარეგულირებელი ორგანოები</w:t>
      </w:r>
      <w:r w:rsidR="00424001">
        <w:rPr>
          <w:rFonts w:ascii="Sylfaen" w:hAnsi="Sylfaen"/>
          <w:noProof/>
          <w:sz w:val="24"/>
          <w:szCs w:val="24"/>
          <w:lang w:val="ka-GE"/>
        </w:rPr>
        <w:t xml:space="preserve"> მოახდენენ მათი ძალისხმევის კოორდინირებას</w:t>
      </w:r>
      <w:r w:rsidRPr="002E1017">
        <w:rPr>
          <w:rFonts w:ascii="Sylfaen" w:hAnsi="Sylfaen"/>
          <w:noProof/>
          <w:sz w:val="24"/>
          <w:szCs w:val="24"/>
          <w:lang w:val="ka-GE"/>
        </w:rPr>
        <w:t xml:space="preserve"> დავის მოგვარებ</w:t>
      </w:r>
      <w:r w:rsidR="00424001">
        <w:rPr>
          <w:rFonts w:ascii="Sylfaen" w:hAnsi="Sylfaen"/>
          <w:noProof/>
          <w:sz w:val="24"/>
          <w:szCs w:val="24"/>
          <w:lang w:val="ka-GE"/>
        </w:rPr>
        <w:t>ის მიზნით</w:t>
      </w:r>
      <w:r w:rsidRPr="002E1017">
        <w:rPr>
          <w:rFonts w:ascii="Sylfaen" w:hAnsi="Sylfaen"/>
          <w:noProof/>
          <w:sz w:val="24"/>
          <w:szCs w:val="24"/>
          <w:lang w:val="ka-GE"/>
        </w:rPr>
        <w:t>, მე-8</w:t>
      </w:r>
      <w:r w:rsidR="00424001">
        <w:rPr>
          <w:rFonts w:ascii="Sylfaen" w:hAnsi="Sylfaen"/>
          <w:noProof/>
          <w:sz w:val="24"/>
          <w:szCs w:val="24"/>
          <w:lang w:val="ka-GE"/>
        </w:rPr>
        <w:t xml:space="preserve"> მუხლით გათვალისწინებული </w:t>
      </w:r>
      <w:r w:rsidR="00424001" w:rsidRPr="002E1017">
        <w:rPr>
          <w:rFonts w:ascii="Sylfaen" w:hAnsi="Sylfaen"/>
          <w:noProof/>
          <w:sz w:val="24"/>
          <w:szCs w:val="24"/>
          <w:lang w:val="ka-GE"/>
        </w:rPr>
        <w:t xml:space="preserve">დებულებების  შესაბამისად </w:t>
      </w:r>
      <w:r w:rsidRPr="002E1017">
        <w:rPr>
          <w:rFonts w:ascii="Sylfaen" w:hAnsi="Sylfaen"/>
          <w:noProof/>
          <w:sz w:val="24"/>
          <w:szCs w:val="24"/>
          <w:lang w:val="ka-GE"/>
        </w:rPr>
        <w:t xml:space="preserve">და </w:t>
      </w:r>
      <w:r w:rsidR="00424001" w:rsidRPr="00C07F22">
        <w:rPr>
          <w:rFonts w:ascii="Sylfaen" w:hAnsi="Sylfaen"/>
          <w:noProof/>
          <w:sz w:val="24"/>
          <w:szCs w:val="24"/>
          <w:lang w:val="ka-GE"/>
        </w:rPr>
        <w:t>BEREC</w:t>
      </w:r>
      <w:r w:rsidR="00424001">
        <w:rPr>
          <w:rFonts w:ascii="Sylfaen" w:hAnsi="Sylfaen"/>
          <w:noProof/>
          <w:sz w:val="24"/>
          <w:szCs w:val="24"/>
          <w:lang w:val="ka-GE"/>
        </w:rPr>
        <w:t>-ის მიერ წარმოდგენილი დასკვნის გათვალსიწინებით</w:t>
      </w:r>
      <w:r w:rsidRPr="002E1017">
        <w:rPr>
          <w:rFonts w:ascii="Sylfaen" w:hAnsi="Sylfaen"/>
          <w:noProof/>
          <w:sz w:val="24"/>
          <w:szCs w:val="24"/>
          <w:lang w:val="ka-GE"/>
        </w:rPr>
        <w:t>.</w:t>
      </w:r>
    </w:p>
    <w:p w:rsidR="00600147" w:rsidRPr="00600147" w:rsidRDefault="002E1017" w:rsidP="002E1017">
      <w:pPr>
        <w:spacing w:after="120" w:line="320" w:lineRule="atLeast"/>
        <w:ind w:left="720" w:hanging="720"/>
        <w:jc w:val="both"/>
        <w:rPr>
          <w:rFonts w:ascii="Sylfaen" w:hAnsi="Sylfaen"/>
          <w:noProof/>
          <w:sz w:val="24"/>
          <w:szCs w:val="24"/>
          <w:lang w:val="ka-GE"/>
        </w:rPr>
      </w:pPr>
      <w:r w:rsidRPr="002E1017">
        <w:rPr>
          <w:rFonts w:ascii="Sylfaen" w:hAnsi="Sylfaen"/>
          <w:noProof/>
          <w:sz w:val="24"/>
          <w:szCs w:val="24"/>
          <w:lang w:val="ka-GE"/>
        </w:rPr>
        <w:t xml:space="preserve">4. </w:t>
      </w:r>
      <w:r w:rsidR="00424001">
        <w:rPr>
          <w:rFonts w:ascii="Sylfaen" w:hAnsi="Sylfaen"/>
          <w:noProof/>
          <w:sz w:val="24"/>
          <w:szCs w:val="24"/>
          <w:lang w:val="ka-GE"/>
        </w:rPr>
        <w:tab/>
      </w:r>
      <w:r w:rsidR="00424001" w:rsidRPr="002E1017">
        <w:rPr>
          <w:rFonts w:ascii="Sylfaen" w:hAnsi="Sylfaen"/>
          <w:noProof/>
          <w:sz w:val="24"/>
          <w:szCs w:val="24"/>
          <w:lang w:val="ka-GE"/>
        </w:rPr>
        <w:t>მე-2 პუნქტი</w:t>
      </w:r>
      <w:r w:rsidR="00424001">
        <w:rPr>
          <w:rFonts w:ascii="Sylfaen" w:hAnsi="Sylfaen"/>
          <w:noProof/>
          <w:sz w:val="24"/>
          <w:szCs w:val="24"/>
          <w:lang w:val="ka-GE"/>
        </w:rPr>
        <w:t>თ გათვალისწინებული</w:t>
      </w:r>
      <w:r w:rsidR="00424001" w:rsidRPr="002E1017">
        <w:rPr>
          <w:rFonts w:ascii="Sylfaen" w:hAnsi="Sylfaen"/>
          <w:noProof/>
          <w:sz w:val="24"/>
          <w:szCs w:val="24"/>
          <w:lang w:val="ka-GE"/>
        </w:rPr>
        <w:t xml:space="preserve"> </w:t>
      </w:r>
      <w:r w:rsidRPr="002E1017">
        <w:rPr>
          <w:rFonts w:ascii="Sylfaen" w:hAnsi="Sylfaen"/>
          <w:noProof/>
          <w:sz w:val="24"/>
          <w:szCs w:val="24"/>
          <w:lang w:val="ka-GE"/>
        </w:rPr>
        <w:t>პროცედურ</w:t>
      </w:r>
      <w:r w:rsidR="00424001">
        <w:rPr>
          <w:rFonts w:ascii="Sylfaen" w:hAnsi="Sylfaen"/>
          <w:noProof/>
          <w:sz w:val="24"/>
          <w:szCs w:val="24"/>
          <w:lang w:val="ka-GE"/>
        </w:rPr>
        <w:t xml:space="preserve">ა </w:t>
      </w:r>
      <w:r w:rsidRPr="002E1017">
        <w:rPr>
          <w:rFonts w:ascii="Sylfaen" w:hAnsi="Sylfaen"/>
          <w:noProof/>
          <w:sz w:val="24"/>
          <w:szCs w:val="24"/>
          <w:lang w:val="ka-GE"/>
        </w:rPr>
        <w:t xml:space="preserve">არ </w:t>
      </w:r>
      <w:r w:rsidR="00424001">
        <w:rPr>
          <w:rFonts w:ascii="Sylfaen" w:hAnsi="Sylfaen"/>
          <w:noProof/>
          <w:sz w:val="24"/>
          <w:szCs w:val="24"/>
          <w:lang w:val="ka-GE"/>
        </w:rPr>
        <w:t>ართმევს</w:t>
      </w:r>
      <w:r w:rsidRPr="002E1017">
        <w:rPr>
          <w:rFonts w:ascii="Sylfaen" w:hAnsi="Sylfaen"/>
          <w:noProof/>
          <w:sz w:val="24"/>
          <w:szCs w:val="24"/>
          <w:lang w:val="ka-GE"/>
        </w:rPr>
        <w:t xml:space="preserve"> მხარ</w:t>
      </w:r>
      <w:r w:rsidR="00424001">
        <w:rPr>
          <w:rFonts w:ascii="Sylfaen" w:hAnsi="Sylfaen"/>
          <w:noProof/>
          <w:sz w:val="24"/>
          <w:szCs w:val="24"/>
          <w:lang w:val="ka-GE"/>
        </w:rPr>
        <w:t>ე</w:t>
      </w:r>
      <w:r w:rsidRPr="002E1017">
        <w:rPr>
          <w:rFonts w:ascii="Sylfaen" w:hAnsi="Sylfaen"/>
          <w:noProof/>
          <w:sz w:val="24"/>
          <w:szCs w:val="24"/>
          <w:lang w:val="ka-GE"/>
        </w:rPr>
        <w:t>ს</w:t>
      </w:r>
      <w:r w:rsidR="00424001">
        <w:rPr>
          <w:rFonts w:ascii="Sylfaen" w:hAnsi="Sylfaen"/>
          <w:noProof/>
          <w:sz w:val="24"/>
          <w:szCs w:val="24"/>
          <w:lang w:val="ka-GE"/>
        </w:rPr>
        <w:t xml:space="preserve"> უფლებას წარმოადგინოს სარჩელი</w:t>
      </w:r>
      <w:r w:rsidRPr="002E1017">
        <w:rPr>
          <w:rFonts w:ascii="Sylfaen" w:hAnsi="Sylfaen"/>
          <w:noProof/>
          <w:sz w:val="24"/>
          <w:szCs w:val="24"/>
          <w:lang w:val="ka-GE"/>
        </w:rPr>
        <w:t xml:space="preserve"> სასამართლოს წინაშე.</w:t>
      </w:r>
      <w:r>
        <w:rPr>
          <w:rFonts w:ascii="Sylfaen" w:hAnsi="Sylfaen"/>
          <w:noProof/>
          <w:sz w:val="24"/>
          <w:szCs w:val="24"/>
          <w:lang w:val="ka-GE"/>
        </w:rPr>
        <w:t xml:space="preserve"> </w:t>
      </w:r>
    </w:p>
    <w:p w:rsidR="00A511AE" w:rsidRDefault="00A511AE" w:rsidP="00424001">
      <w:pPr>
        <w:spacing w:after="0" w:line="320" w:lineRule="atLeast"/>
        <w:ind w:left="720" w:hanging="720"/>
        <w:jc w:val="center"/>
        <w:rPr>
          <w:rFonts w:ascii="Sylfaen" w:hAnsi="Sylfaen"/>
          <w:noProof/>
          <w:sz w:val="24"/>
          <w:szCs w:val="24"/>
          <w:lang w:val="ka-GE"/>
        </w:rPr>
      </w:pPr>
      <w:r>
        <w:rPr>
          <w:rFonts w:ascii="Sylfaen" w:hAnsi="Sylfaen"/>
          <w:noProof/>
          <w:sz w:val="24"/>
          <w:szCs w:val="24"/>
          <w:lang w:val="ka-GE"/>
        </w:rPr>
        <w:lastRenderedPageBreak/>
        <w:t>მუხლი 21</w:t>
      </w:r>
    </w:p>
    <w:p w:rsidR="00A511AE" w:rsidRDefault="00A511AE" w:rsidP="00844F4B">
      <w:pPr>
        <w:spacing w:after="120" w:line="320" w:lineRule="atLeast"/>
        <w:ind w:left="720" w:hanging="720"/>
        <w:jc w:val="center"/>
        <w:rPr>
          <w:rFonts w:ascii="Sylfaen" w:hAnsi="Sylfaen"/>
          <w:b/>
          <w:noProof/>
          <w:sz w:val="24"/>
          <w:szCs w:val="24"/>
          <w:lang w:val="ka-GE"/>
        </w:rPr>
      </w:pPr>
      <w:r>
        <w:rPr>
          <w:rFonts w:ascii="Sylfaen" w:hAnsi="Sylfaen"/>
          <w:b/>
          <w:noProof/>
          <w:sz w:val="24"/>
          <w:szCs w:val="24"/>
          <w:lang w:val="ka-GE"/>
        </w:rPr>
        <w:t>ჯარიმები</w:t>
      </w:r>
    </w:p>
    <w:p w:rsidR="00A511AE" w:rsidRPr="00A511AE" w:rsidRDefault="00424001" w:rsidP="00A511AE">
      <w:pPr>
        <w:spacing w:after="120" w:line="320" w:lineRule="atLeast"/>
        <w:jc w:val="both"/>
        <w:rPr>
          <w:rFonts w:ascii="Sylfaen" w:hAnsi="Sylfaen"/>
          <w:noProof/>
          <w:sz w:val="24"/>
          <w:szCs w:val="24"/>
          <w:lang w:val="ka-GE"/>
        </w:rPr>
      </w:pPr>
      <w:r>
        <w:rPr>
          <w:rFonts w:ascii="Sylfaen" w:hAnsi="Sylfaen"/>
          <w:noProof/>
          <w:sz w:val="24"/>
          <w:szCs w:val="24"/>
          <w:lang w:val="ka-GE"/>
        </w:rPr>
        <w:t>ე</w:t>
      </w:r>
      <w:r w:rsidR="00A511AE">
        <w:rPr>
          <w:rFonts w:ascii="Sylfaen" w:hAnsi="Sylfaen"/>
          <w:noProof/>
          <w:sz w:val="24"/>
          <w:szCs w:val="24"/>
          <w:lang w:val="ka-GE"/>
        </w:rPr>
        <w:t>ვროკავშირის წევრმა სახელმწიფოებმა უნდა შეიმუშაონ წესები წინამდებარე დირექტივისა და სპეცაილური დირექტივების თანახმად მიღებული ეროვნული დებულებების და</w:t>
      </w:r>
      <w:r>
        <w:rPr>
          <w:rFonts w:ascii="Sylfaen" w:hAnsi="Sylfaen"/>
          <w:noProof/>
          <w:sz w:val="24"/>
          <w:szCs w:val="24"/>
          <w:lang w:val="ka-GE"/>
        </w:rPr>
        <w:t>რ</w:t>
      </w:r>
      <w:r w:rsidR="00A511AE">
        <w:rPr>
          <w:rFonts w:ascii="Sylfaen" w:hAnsi="Sylfaen"/>
          <w:noProof/>
          <w:sz w:val="24"/>
          <w:szCs w:val="24"/>
          <w:lang w:val="ka-GE"/>
        </w:rPr>
        <w:t>ღვევის მიმართ მოქმედ ჯარიმებ</w:t>
      </w:r>
      <w:r>
        <w:rPr>
          <w:rFonts w:ascii="Sylfaen" w:hAnsi="Sylfaen"/>
          <w:noProof/>
          <w:sz w:val="24"/>
          <w:szCs w:val="24"/>
          <w:lang w:val="ka-GE"/>
        </w:rPr>
        <w:t>თ</w:t>
      </w:r>
      <w:r w:rsidR="00A511AE">
        <w:rPr>
          <w:rFonts w:ascii="Sylfaen" w:hAnsi="Sylfaen"/>
          <w:noProof/>
          <w:sz w:val="24"/>
          <w:szCs w:val="24"/>
          <w:lang w:val="ka-GE"/>
        </w:rPr>
        <w:t xml:space="preserve">ან დაკავშირებით და მიმართონ ყოველგვარ ზომას, რაც აუცილებელი იქნება </w:t>
      </w:r>
      <w:r>
        <w:rPr>
          <w:rFonts w:ascii="Sylfaen" w:hAnsi="Sylfaen"/>
          <w:noProof/>
          <w:sz w:val="24"/>
          <w:szCs w:val="24"/>
          <w:lang w:val="ka-GE"/>
        </w:rPr>
        <w:t>მათ</w:t>
      </w:r>
      <w:r w:rsidR="00A511AE">
        <w:rPr>
          <w:rFonts w:ascii="Sylfaen" w:hAnsi="Sylfaen"/>
          <w:noProof/>
          <w:sz w:val="24"/>
          <w:szCs w:val="24"/>
          <w:lang w:val="ka-GE"/>
        </w:rPr>
        <w:t xml:space="preserve"> სისრულეში მო</w:t>
      </w:r>
      <w:r>
        <w:rPr>
          <w:rFonts w:ascii="Sylfaen" w:hAnsi="Sylfaen"/>
          <w:noProof/>
          <w:sz w:val="24"/>
          <w:szCs w:val="24"/>
          <w:lang w:val="ka-GE"/>
        </w:rPr>
        <w:t>სა</w:t>
      </w:r>
      <w:r w:rsidR="00A511AE">
        <w:rPr>
          <w:rFonts w:ascii="Sylfaen" w:hAnsi="Sylfaen"/>
          <w:noProof/>
          <w:sz w:val="24"/>
          <w:szCs w:val="24"/>
          <w:lang w:val="ka-GE"/>
        </w:rPr>
        <w:t>ყვან</w:t>
      </w:r>
      <w:r>
        <w:rPr>
          <w:rFonts w:ascii="Sylfaen" w:hAnsi="Sylfaen"/>
          <w:noProof/>
          <w:sz w:val="24"/>
          <w:szCs w:val="24"/>
          <w:lang w:val="ka-GE"/>
        </w:rPr>
        <w:t>ად</w:t>
      </w:r>
      <w:r w:rsidR="00A511AE">
        <w:rPr>
          <w:rFonts w:ascii="Sylfaen" w:hAnsi="Sylfaen"/>
          <w:noProof/>
          <w:sz w:val="24"/>
          <w:szCs w:val="24"/>
          <w:lang w:val="ka-GE"/>
        </w:rPr>
        <w:t xml:space="preserve">. წარმოდგენილი ჯარიმები უნდა იყოს შესაბამისი, ეფექტური, </w:t>
      </w:r>
      <w:r>
        <w:rPr>
          <w:rFonts w:ascii="Sylfaen" w:hAnsi="Sylfaen"/>
          <w:noProof/>
          <w:sz w:val="24"/>
          <w:szCs w:val="24"/>
          <w:lang w:val="ka-GE"/>
        </w:rPr>
        <w:t>პროპო</w:t>
      </w:r>
      <w:r w:rsidR="00A511AE">
        <w:rPr>
          <w:rFonts w:ascii="Sylfaen" w:hAnsi="Sylfaen"/>
          <w:noProof/>
          <w:sz w:val="24"/>
          <w:szCs w:val="24"/>
          <w:lang w:val="ka-GE"/>
        </w:rPr>
        <w:t>რციული და გადამარწმუნებელი. ევროკავშირის წევრი სახელმწიფოები შეატყობინებენ აღნიშნულ დებულებებს კომისიას 2011 წლის 25 მაისის მდგომარეობით და მიაწვდიან ინფორმაციას ყოველგვარი ვადაგადაცილების გარეშე მათთან დაკავშირებით განხორციელებული ნებისმიერი ცვლილების შესახებ.</w:t>
      </w:r>
    </w:p>
    <w:p w:rsidR="00A511AE" w:rsidRDefault="00A511AE" w:rsidP="00424001">
      <w:pPr>
        <w:spacing w:after="0" w:line="320" w:lineRule="atLeast"/>
        <w:ind w:left="720" w:hanging="720"/>
        <w:jc w:val="center"/>
        <w:rPr>
          <w:rFonts w:ascii="Sylfaen" w:hAnsi="Sylfaen"/>
          <w:noProof/>
          <w:sz w:val="24"/>
          <w:szCs w:val="24"/>
          <w:lang w:val="ka-GE"/>
        </w:rPr>
      </w:pPr>
    </w:p>
    <w:p w:rsidR="00844F4B" w:rsidRPr="00844F4B" w:rsidRDefault="00844F4B" w:rsidP="00424001">
      <w:pPr>
        <w:spacing w:after="0" w:line="320" w:lineRule="atLeast"/>
        <w:ind w:left="720" w:hanging="720"/>
        <w:jc w:val="center"/>
        <w:rPr>
          <w:rFonts w:ascii="Sylfaen" w:hAnsi="Sylfaen"/>
          <w:noProof/>
          <w:sz w:val="24"/>
          <w:szCs w:val="24"/>
          <w:lang w:val="ka-GE"/>
        </w:rPr>
      </w:pPr>
      <w:r w:rsidRPr="00844F4B">
        <w:rPr>
          <w:rFonts w:ascii="Sylfaen" w:hAnsi="Sylfaen"/>
          <w:noProof/>
          <w:sz w:val="24"/>
          <w:szCs w:val="24"/>
          <w:lang w:val="ka-GE"/>
        </w:rPr>
        <w:t>მუხლი 22</w:t>
      </w:r>
    </w:p>
    <w:p w:rsidR="00844F4B" w:rsidRPr="00844F4B" w:rsidRDefault="00844F4B" w:rsidP="00844F4B">
      <w:pPr>
        <w:spacing w:after="120" w:line="320" w:lineRule="atLeast"/>
        <w:ind w:left="720" w:hanging="720"/>
        <w:jc w:val="center"/>
        <w:rPr>
          <w:rFonts w:ascii="Sylfaen" w:hAnsi="Sylfaen"/>
          <w:b/>
          <w:noProof/>
          <w:sz w:val="24"/>
          <w:szCs w:val="24"/>
          <w:lang w:val="ka-GE"/>
        </w:rPr>
      </w:pPr>
      <w:r w:rsidRPr="00844F4B">
        <w:rPr>
          <w:rFonts w:ascii="Sylfaen" w:hAnsi="Sylfaen"/>
          <w:b/>
          <w:noProof/>
          <w:sz w:val="24"/>
          <w:szCs w:val="24"/>
          <w:lang w:val="ka-GE"/>
        </w:rPr>
        <w:t>კომიტეტი</w:t>
      </w:r>
    </w:p>
    <w:p w:rsidR="00844F4B" w:rsidRPr="00844F4B" w:rsidRDefault="00844F4B" w:rsidP="00844F4B">
      <w:pPr>
        <w:spacing w:after="120" w:line="320" w:lineRule="atLeast"/>
        <w:ind w:left="720" w:hanging="720"/>
        <w:jc w:val="both"/>
        <w:rPr>
          <w:rFonts w:ascii="Sylfaen" w:hAnsi="Sylfaen"/>
          <w:noProof/>
          <w:sz w:val="24"/>
          <w:szCs w:val="24"/>
          <w:lang w:val="ka-GE"/>
        </w:rPr>
      </w:pPr>
      <w:r w:rsidRPr="00844F4B">
        <w:rPr>
          <w:rFonts w:ascii="Sylfaen" w:hAnsi="Sylfaen"/>
          <w:noProof/>
          <w:sz w:val="24"/>
          <w:szCs w:val="24"/>
          <w:lang w:val="ka-GE"/>
        </w:rPr>
        <w:t xml:space="preserve">1. </w:t>
      </w:r>
      <w:r>
        <w:rPr>
          <w:rFonts w:ascii="Sylfaen" w:hAnsi="Sylfaen"/>
          <w:noProof/>
          <w:sz w:val="24"/>
          <w:szCs w:val="24"/>
          <w:lang w:val="ka-GE"/>
        </w:rPr>
        <w:tab/>
      </w:r>
      <w:r w:rsidRPr="00844F4B">
        <w:rPr>
          <w:rFonts w:ascii="Sylfaen" w:hAnsi="Sylfaen"/>
          <w:noProof/>
          <w:sz w:val="24"/>
          <w:szCs w:val="24"/>
          <w:lang w:val="ka-GE"/>
        </w:rPr>
        <w:t>კომისია</w:t>
      </w:r>
      <w:r>
        <w:rPr>
          <w:rFonts w:ascii="Sylfaen" w:hAnsi="Sylfaen"/>
          <w:noProof/>
          <w:sz w:val="24"/>
          <w:szCs w:val="24"/>
          <w:lang w:val="ka-GE"/>
        </w:rPr>
        <w:t>ს</w:t>
      </w:r>
      <w:r w:rsidRPr="00844F4B">
        <w:rPr>
          <w:rFonts w:ascii="Sylfaen" w:hAnsi="Sylfaen"/>
          <w:noProof/>
          <w:sz w:val="24"/>
          <w:szCs w:val="24"/>
          <w:lang w:val="ka-GE"/>
        </w:rPr>
        <w:t xml:space="preserve"> დახმარებას</w:t>
      </w:r>
      <w:r w:rsidR="00424001">
        <w:rPr>
          <w:rFonts w:ascii="Sylfaen" w:hAnsi="Sylfaen"/>
          <w:noProof/>
          <w:sz w:val="24"/>
          <w:szCs w:val="24"/>
          <w:lang w:val="ka-GE"/>
        </w:rPr>
        <w:t xml:space="preserve"> უწევს</w:t>
      </w:r>
      <w:r w:rsidRPr="00844F4B">
        <w:rPr>
          <w:rFonts w:ascii="Sylfaen" w:hAnsi="Sylfaen"/>
          <w:noProof/>
          <w:sz w:val="24"/>
          <w:szCs w:val="24"/>
          <w:lang w:val="ka-GE"/>
        </w:rPr>
        <w:t xml:space="preserve"> </w:t>
      </w:r>
      <w:r>
        <w:rPr>
          <w:rFonts w:ascii="Sylfaen" w:hAnsi="Sylfaen"/>
          <w:noProof/>
          <w:sz w:val="24"/>
          <w:szCs w:val="24"/>
          <w:lang w:val="ka-GE"/>
        </w:rPr>
        <w:t>კომიტეტ</w:t>
      </w:r>
      <w:r w:rsidRPr="00844F4B">
        <w:rPr>
          <w:rFonts w:ascii="Sylfaen" w:hAnsi="Sylfaen"/>
          <w:noProof/>
          <w:sz w:val="24"/>
          <w:szCs w:val="24"/>
          <w:lang w:val="ka-GE"/>
        </w:rPr>
        <w:t>ი (</w:t>
      </w:r>
      <w:r w:rsidR="00424001">
        <w:rPr>
          <w:rFonts w:ascii="Sylfaen" w:hAnsi="Sylfaen"/>
          <w:noProof/>
          <w:sz w:val="24"/>
          <w:szCs w:val="24"/>
          <w:lang w:val="ka-GE"/>
        </w:rPr>
        <w:t xml:space="preserve">შემდგომში - </w:t>
      </w:r>
      <w:r>
        <w:rPr>
          <w:rFonts w:ascii="Sylfaen" w:hAnsi="Sylfaen"/>
          <w:noProof/>
          <w:sz w:val="24"/>
          <w:szCs w:val="24"/>
          <w:lang w:val="ka-GE"/>
        </w:rPr>
        <w:t>„საკომუნიკაციო</w:t>
      </w:r>
      <w:r w:rsidRPr="00844F4B">
        <w:rPr>
          <w:rFonts w:ascii="Sylfaen" w:hAnsi="Sylfaen"/>
          <w:noProof/>
          <w:sz w:val="24"/>
          <w:szCs w:val="24"/>
          <w:lang w:val="ka-GE"/>
        </w:rPr>
        <w:t xml:space="preserve"> </w:t>
      </w:r>
      <w:r>
        <w:rPr>
          <w:rFonts w:ascii="Sylfaen" w:hAnsi="Sylfaen"/>
          <w:noProof/>
          <w:sz w:val="24"/>
          <w:szCs w:val="24"/>
          <w:lang w:val="ka-GE"/>
        </w:rPr>
        <w:t>კომიტეტი“</w:t>
      </w:r>
      <w:r w:rsidRPr="00844F4B">
        <w:rPr>
          <w:rFonts w:ascii="Sylfaen" w:hAnsi="Sylfaen"/>
          <w:noProof/>
          <w:sz w:val="24"/>
          <w:szCs w:val="24"/>
          <w:lang w:val="ka-GE"/>
        </w:rPr>
        <w:t>).</w:t>
      </w:r>
    </w:p>
    <w:p w:rsidR="00844F4B" w:rsidRPr="00844F4B" w:rsidRDefault="00844F4B" w:rsidP="00844F4B">
      <w:pPr>
        <w:spacing w:after="120" w:line="320" w:lineRule="atLeast"/>
        <w:ind w:left="720" w:hanging="720"/>
        <w:jc w:val="both"/>
        <w:rPr>
          <w:rFonts w:ascii="Sylfaen" w:hAnsi="Sylfaen"/>
          <w:noProof/>
          <w:sz w:val="24"/>
          <w:szCs w:val="24"/>
          <w:lang w:val="ka-GE"/>
        </w:rPr>
      </w:pPr>
      <w:r w:rsidRPr="00844F4B">
        <w:rPr>
          <w:rFonts w:ascii="Sylfaen" w:hAnsi="Sylfaen"/>
          <w:noProof/>
          <w:sz w:val="24"/>
          <w:szCs w:val="24"/>
          <w:lang w:val="ka-GE"/>
        </w:rPr>
        <w:t xml:space="preserve">2. </w:t>
      </w:r>
      <w:r>
        <w:rPr>
          <w:rFonts w:ascii="Sylfaen" w:hAnsi="Sylfaen"/>
          <w:noProof/>
          <w:sz w:val="24"/>
          <w:szCs w:val="24"/>
          <w:lang w:val="ka-GE"/>
        </w:rPr>
        <w:tab/>
        <w:t>იმ შემთხვევაში, თუ წარმოდგენილი</w:t>
      </w:r>
      <w:r w:rsidR="00424001">
        <w:rPr>
          <w:rFonts w:ascii="Sylfaen" w:hAnsi="Sylfaen"/>
          <w:noProof/>
          <w:sz w:val="24"/>
          <w:szCs w:val="24"/>
          <w:lang w:val="ka-GE"/>
        </w:rPr>
        <w:t xml:space="preserve"> იქნება</w:t>
      </w:r>
      <w:r>
        <w:rPr>
          <w:rFonts w:ascii="Sylfaen" w:hAnsi="Sylfaen"/>
          <w:noProof/>
          <w:sz w:val="24"/>
          <w:szCs w:val="24"/>
          <w:lang w:val="ka-GE"/>
        </w:rPr>
        <w:t xml:space="preserve"> მითითება წინამდებარე პუნქტზე, გამოიყენება</w:t>
      </w:r>
      <w:r w:rsidRPr="00844F4B">
        <w:rPr>
          <w:rFonts w:ascii="Sylfaen" w:hAnsi="Sylfaen"/>
          <w:noProof/>
          <w:sz w:val="24"/>
          <w:szCs w:val="24"/>
          <w:lang w:val="ka-GE"/>
        </w:rPr>
        <w:t xml:space="preserve"> </w:t>
      </w:r>
      <w:r>
        <w:rPr>
          <w:rFonts w:ascii="Sylfaen" w:hAnsi="Sylfaen"/>
          <w:noProof/>
          <w:sz w:val="24"/>
          <w:szCs w:val="24"/>
          <w:lang w:val="ka-GE"/>
        </w:rPr>
        <w:t>1999/468/</w:t>
      </w:r>
      <w:r w:rsidRPr="00844F4B">
        <w:rPr>
          <w:rFonts w:ascii="Sylfaen" w:hAnsi="Sylfaen"/>
          <w:noProof/>
          <w:sz w:val="24"/>
          <w:szCs w:val="24"/>
          <w:lang w:val="ka-GE"/>
        </w:rPr>
        <w:t xml:space="preserve">EC </w:t>
      </w:r>
      <w:r>
        <w:rPr>
          <w:rFonts w:ascii="Sylfaen" w:hAnsi="Sylfaen"/>
          <w:noProof/>
          <w:sz w:val="24"/>
          <w:szCs w:val="24"/>
          <w:lang w:val="ka-GE"/>
        </w:rPr>
        <w:t>გადაწყვეტილების</w:t>
      </w:r>
      <w:r w:rsidRPr="00844F4B">
        <w:rPr>
          <w:rFonts w:ascii="Sylfaen" w:hAnsi="Sylfaen"/>
          <w:noProof/>
          <w:sz w:val="24"/>
          <w:szCs w:val="24"/>
          <w:lang w:val="ka-GE"/>
        </w:rPr>
        <w:t xml:space="preserve"> მე-3 და მე-7 </w:t>
      </w:r>
      <w:r>
        <w:rPr>
          <w:rFonts w:ascii="Sylfaen" w:hAnsi="Sylfaen"/>
          <w:noProof/>
          <w:sz w:val="24"/>
          <w:szCs w:val="24"/>
          <w:lang w:val="ka-GE"/>
        </w:rPr>
        <w:t>მუხლები,</w:t>
      </w:r>
      <w:r w:rsidRPr="00844F4B">
        <w:rPr>
          <w:rFonts w:ascii="Sylfaen" w:hAnsi="Sylfaen"/>
          <w:noProof/>
          <w:sz w:val="24"/>
          <w:szCs w:val="24"/>
          <w:lang w:val="ka-GE"/>
        </w:rPr>
        <w:t xml:space="preserve"> მე-8 მუხლ</w:t>
      </w:r>
      <w:r>
        <w:rPr>
          <w:rFonts w:ascii="Sylfaen" w:hAnsi="Sylfaen"/>
          <w:noProof/>
          <w:sz w:val="24"/>
          <w:szCs w:val="24"/>
          <w:lang w:val="ka-GE"/>
        </w:rPr>
        <w:t xml:space="preserve">ში წარმოდგენილი </w:t>
      </w:r>
      <w:r w:rsidRPr="00844F4B">
        <w:rPr>
          <w:rFonts w:ascii="Sylfaen" w:hAnsi="Sylfaen"/>
          <w:noProof/>
          <w:sz w:val="24"/>
          <w:szCs w:val="24"/>
          <w:lang w:val="ka-GE"/>
        </w:rPr>
        <w:t xml:space="preserve">დებულებების </w:t>
      </w:r>
      <w:r>
        <w:rPr>
          <w:rFonts w:ascii="Sylfaen" w:hAnsi="Sylfaen"/>
          <w:noProof/>
          <w:sz w:val="24"/>
          <w:szCs w:val="24"/>
          <w:lang w:val="ka-GE"/>
        </w:rPr>
        <w:t>გათვალისწინებით</w:t>
      </w:r>
      <w:r w:rsidRPr="00844F4B">
        <w:rPr>
          <w:rFonts w:ascii="Sylfaen" w:hAnsi="Sylfaen"/>
          <w:noProof/>
          <w:sz w:val="24"/>
          <w:szCs w:val="24"/>
          <w:lang w:val="ka-GE"/>
        </w:rPr>
        <w:t>.</w:t>
      </w:r>
    </w:p>
    <w:p w:rsidR="00844F4B" w:rsidRPr="00844F4B" w:rsidRDefault="00844F4B" w:rsidP="00844F4B">
      <w:pPr>
        <w:spacing w:after="120" w:line="320" w:lineRule="atLeast"/>
        <w:ind w:left="720" w:hanging="720"/>
        <w:jc w:val="both"/>
        <w:rPr>
          <w:rFonts w:ascii="Sylfaen" w:hAnsi="Sylfaen"/>
          <w:noProof/>
          <w:sz w:val="24"/>
          <w:szCs w:val="24"/>
          <w:lang w:val="ka-GE"/>
        </w:rPr>
      </w:pPr>
      <w:r w:rsidRPr="00844F4B">
        <w:rPr>
          <w:rFonts w:ascii="Sylfaen" w:hAnsi="Sylfaen"/>
          <w:noProof/>
          <w:sz w:val="24"/>
          <w:szCs w:val="24"/>
          <w:lang w:val="ka-GE"/>
        </w:rPr>
        <w:t xml:space="preserve">3. </w:t>
      </w:r>
      <w:r>
        <w:rPr>
          <w:rFonts w:ascii="Sylfaen" w:hAnsi="Sylfaen"/>
          <w:noProof/>
          <w:sz w:val="24"/>
          <w:szCs w:val="24"/>
          <w:lang w:val="ka-GE"/>
        </w:rPr>
        <w:tab/>
        <w:t>იმ შემთხვევაში, თუ წარმოდგენილი</w:t>
      </w:r>
      <w:r w:rsidR="00424001">
        <w:rPr>
          <w:rFonts w:ascii="Sylfaen" w:hAnsi="Sylfaen"/>
          <w:noProof/>
          <w:sz w:val="24"/>
          <w:szCs w:val="24"/>
          <w:lang w:val="ka-GE"/>
        </w:rPr>
        <w:t xml:space="preserve"> იქნებ</w:t>
      </w:r>
      <w:r>
        <w:rPr>
          <w:rFonts w:ascii="Sylfaen" w:hAnsi="Sylfaen"/>
          <w:noProof/>
          <w:sz w:val="24"/>
          <w:szCs w:val="24"/>
          <w:lang w:val="ka-GE"/>
        </w:rPr>
        <w:t>ა მითითება წინამდებარე პუნქტზე, გამოიყენება 1999/468/</w:t>
      </w:r>
      <w:r w:rsidRPr="00844F4B">
        <w:rPr>
          <w:rFonts w:ascii="Sylfaen" w:hAnsi="Sylfaen"/>
          <w:noProof/>
          <w:sz w:val="24"/>
          <w:szCs w:val="24"/>
          <w:lang w:val="ka-GE"/>
        </w:rPr>
        <w:t>EC გადაწყვეტილებ</w:t>
      </w:r>
      <w:r>
        <w:rPr>
          <w:rFonts w:ascii="Sylfaen" w:hAnsi="Sylfaen"/>
          <w:noProof/>
          <w:sz w:val="24"/>
          <w:szCs w:val="24"/>
          <w:lang w:val="ka-GE"/>
        </w:rPr>
        <w:t>ის</w:t>
      </w:r>
      <w:r w:rsidRPr="00844F4B">
        <w:rPr>
          <w:rFonts w:ascii="Sylfaen" w:hAnsi="Sylfaen"/>
          <w:noProof/>
          <w:sz w:val="24"/>
          <w:szCs w:val="24"/>
          <w:lang w:val="ka-GE"/>
        </w:rPr>
        <w:t xml:space="preserve"> </w:t>
      </w:r>
      <w:r>
        <w:rPr>
          <w:rFonts w:ascii="Sylfaen" w:hAnsi="Sylfaen"/>
          <w:noProof/>
          <w:sz w:val="24"/>
          <w:szCs w:val="24"/>
          <w:lang w:val="ka-GE"/>
        </w:rPr>
        <w:t>5ა(1)–(4) მუხლი და მე-7 მუხლი,</w:t>
      </w:r>
      <w:r w:rsidRPr="00844F4B">
        <w:rPr>
          <w:rFonts w:ascii="Sylfaen" w:hAnsi="Sylfaen"/>
          <w:noProof/>
          <w:sz w:val="24"/>
          <w:szCs w:val="24"/>
          <w:lang w:val="ka-GE"/>
        </w:rPr>
        <w:t xml:space="preserve"> მე-8 მუხლ</w:t>
      </w:r>
      <w:r>
        <w:rPr>
          <w:rFonts w:ascii="Sylfaen" w:hAnsi="Sylfaen"/>
          <w:noProof/>
          <w:sz w:val="24"/>
          <w:szCs w:val="24"/>
          <w:lang w:val="ka-GE"/>
        </w:rPr>
        <w:t xml:space="preserve">ში წარმოდგენილი </w:t>
      </w:r>
      <w:r w:rsidRPr="00844F4B">
        <w:rPr>
          <w:rFonts w:ascii="Sylfaen" w:hAnsi="Sylfaen"/>
          <w:noProof/>
          <w:sz w:val="24"/>
          <w:szCs w:val="24"/>
          <w:lang w:val="ka-GE"/>
        </w:rPr>
        <w:t xml:space="preserve">დებულებების </w:t>
      </w:r>
      <w:r>
        <w:rPr>
          <w:rFonts w:ascii="Sylfaen" w:hAnsi="Sylfaen"/>
          <w:noProof/>
          <w:sz w:val="24"/>
          <w:szCs w:val="24"/>
          <w:lang w:val="ka-GE"/>
        </w:rPr>
        <w:t>გათვალისწინებით</w:t>
      </w:r>
      <w:r w:rsidRPr="00844F4B">
        <w:rPr>
          <w:rFonts w:ascii="Sylfaen" w:hAnsi="Sylfaen"/>
          <w:noProof/>
          <w:sz w:val="24"/>
          <w:szCs w:val="24"/>
          <w:lang w:val="ka-GE"/>
        </w:rPr>
        <w:t>.</w:t>
      </w:r>
      <w:r w:rsidR="00424001">
        <w:rPr>
          <w:rFonts w:ascii="Sylfaen" w:hAnsi="Sylfaen"/>
          <w:noProof/>
          <w:sz w:val="24"/>
          <w:szCs w:val="24"/>
          <w:lang w:val="ka-GE"/>
        </w:rPr>
        <w:t xml:space="preserve"> </w:t>
      </w:r>
    </w:p>
    <w:p w:rsidR="00844F4B" w:rsidRPr="00844F4B" w:rsidRDefault="00844F4B" w:rsidP="00844F4B">
      <w:pPr>
        <w:spacing w:after="120" w:line="320" w:lineRule="atLeast"/>
        <w:ind w:left="720" w:hanging="720"/>
        <w:jc w:val="both"/>
        <w:rPr>
          <w:rFonts w:ascii="Sylfaen" w:hAnsi="Sylfaen"/>
          <w:noProof/>
          <w:sz w:val="24"/>
          <w:szCs w:val="24"/>
          <w:lang w:val="ka-GE"/>
        </w:rPr>
      </w:pPr>
      <w:r w:rsidRPr="00844F4B">
        <w:rPr>
          <w:rFonts w:ascii="Sylfaen" w:hAnsi="Sylfaen"/>
          <w:noProof/>
          <w:sz w:val="24"/>
          <w:szCs w:val="24"/>
          <w:lang w:val="ka-GE"/>
        </w:rPr>
        <w:t xml:space="preserve">4. </w:t>
      </w:r>
      <w:r>
        <w:rPr>
          <w:rFonts w:ascii="Sylfaen" w:hAnsi="Sylfaen"/>
          <w:noProof/>
          <w:sz w:val="24"/>
          <w:szCs w:val="24"/>
          <w:lang w:val="ka-GE"/>
        </w:rPr>
        <w:tab/>
        <w:t xml:space="preserve">[გაუქმებულია </w:t>
      </w:r>
      <w:r w:rsidR="00F41A97">
        <w:rPr>
          <w:rFonts w:ascii="Sylfaen" w:hAnsi="Sylfaen"/>
          <w:noProof/>
          <w:sz w:val="24"/>
          <w:szCs w:val="24"/>
          <w:lang w:val="ka-GE"/>
        </w:rPr>
        <w:t xml:space="preserve"> </w:t>
      </w:r>
      <w:r w:rsidR="00F41A97">
        <w:rPr>
          <w:rFonts w:ascii="Sylfaen" w:hAnsi="Sylfaen"/>
          <w:noProof/>
          <w:sz w:val="24"/>
          <w:szCs w:val="24"/>
          <w:lang w:val="ru-RU"/>
        </w:rPr>
        <w:t>№</w:t>
      </w:r>
      <w:r w:rsidRPr="00316273">
        <w:rPr>
          <w:rFonts w:ascii="Sylfaen" w:hAnsi="Sylfaen"/>
          <w:noProof/>
          <w:sz w:val="24"/>
          <w:szCs w:val="24"/>
          <w:lang w:val="ka-GE"/>
        </w:rPr>
        <w:t xml:space="preserve">2009/140/EC </w:t>
      </w:r>
      <w:r>
        <w:rPr>
          <w:rFonts w:ascii="Sylfaen" w:hAnsi="Sylfaen"/>
          <w:noProof/>
          <w:sz w:val="24"/>
          <w:szCs w:val="24"/>
          <w:lang w:val="ka-GE"/>
        </w:rPr>
        <w:t>დირექტივით].</w:t>
      </w:r>
    </w:p>
    <w:p w:rsidR="00844F4B" w:rsidRPr="00844F4B" w:rsidRDefault="00844F4B" w:rsidP="00424001">
      <w:pPr>
        <w:spacing w:after="0" w:line="320" w:lineRule="atLeast"/>
        <w:ind w:left="720" w:hanging="720"/>
        <w:jc w:val="both"/>
        <w:rPr>
          <w:rFonts w:ascii="Sylfaen" w:hAnsi="Sylfaen"/>
          <w:noProof/>
          <w:sz w:val="24"/>
          <w:szCs w:val="24"/>
          <w:lang w:val="ka-GE"/>
        </w:rPr>
      </w:pPr>
    </w:p>
    <w:p w:rsidR="00844F4B" w:rsidRPr="00844F4B" w:rsidRDefault="00844F4B" w:rsidP="00424001">
      <w:pPr>
        <w:spacing w:after="0" w:line="320" w:lineRule="atLeast"/>
        <w:ind w:left="720" w:hanging="720"/>
        <w:jc w:val="center"/>
        <w:rPr>
          <w:rFonts w:ascii="Sylfaen" w:hAnsi="Sylfaen"/>
          <w:noProof/>
          <w:sz w:val="24"/>
          <w:szCs w:val="24"/>
          <w:lang w:val="ka-GE"/>
        </w:rPr>
      </w:pPr>
      <w:r w:rsidRPr="00844F4B">
        <w:rPr>
          <w:rFonts w:ascii="Sylfaen" w:hAnsi="Sylfaen"/>
          <w:noProof/>
          <w:sz w:val="24"/>
          <w:szCs w:val="24"/>
          <w:lang w:val="ka-GE"/>
        </w:rPr>
        <w:t>მუხლი 23</w:t>
      </w:r>
    </w:p>
    <w:p w:rsidR="00844F4B" w:rsidRPr="00844F4B" w:rsidRDefault="00844F4B" w:rsidP="00844F4B">
      <w:pPr>
        <w:spacing w:after="120" w:line="320" w:lineRule="atLeast"/>
        <w:ind w:left="720" w:hanging="720"/>
        <w:jc w:val="center"/>
        <w:rPr>
          <w:rFonts w:ascii="Sylfaen" w:hAnsi="Sylfaen"/>
          <w:b/>
          <w:noProof/>
          <w:sz w:val="24"/>
          <w:szCs w:val="24"/>
          <w:lang w:val="ka-GE"/>
        </w:rPr>
      </w:pPr>
      <w:r w:rsidRPr="00844F4B">
        <w:rPr>
          <w:rFonts w:ascii="Sylfaen" w:hAnsi="Sylfaen"/>
          <w:b/>
          <w:noProof/>
          <w:sz w:val="24"/>
          <w:szCs w:val="24"/>
          <w:lang w:val="ka-GE"/>
        </w:rPr>
        <w:t>ინფორმაციის გაცვლა</w:t>
      </w:r>
    </w:p>
    <w:p w:rsidR="00844F4B" w:rsidRPr="00844F4B" w:rsidRDefault="00844F4B" w:rsidP="00844F4B">
      <w:pPr>
        <w:spacing w:after="120" w:line="320" w:lineRule="atLeast"/>
        <w:ind w:left="720" w:hanging="720"/>
        <w:jc w:val="both"/>
        <w:rPr>
          <w:rFonts w:ascii="Sylfaen" w:hAnsi="Sylfaen"/>
          <w:noProof/>
          <w:sz w:val="24"/>
          <w:szCs w:val="24"/>
          <w:lang w:val="ka-GE"/>
        </w:rPr>
      </w:pPr>
      <w:r w:rsidRPr="00844F4B">
        <w:rPr>
          <w:rFonts w:ascii="Sylfaen" w:hAnsi="Sylfaen"/>
          <w:noProof/>
          <w:sz w:val="24"/>
          <w:szCs w:val="24"/>
          <w:lang w:val="ka-GE"/>
        </w:rPr>
        <w:t xml:space="preserve">1. </w:t>
      </w:r>
      <w:r>
        <w:rPr>
          <w:rFonts w:ascii="Sylfaen" w:hAnsi="Sylfaen"/>
          <w:noProof/>
          <w:sz w:val="24"/>
          <w:szCs w:val="24"/>
          <w:lang w:val="ka-GE"/>
        </w:rPr>
        <w:tab/>
      </w:r>
      <w:r w:rsidRPr="00844F4B">
        <w:rPr>
          <w:rFonts w:ascii="Sylfaen" w:hAnsi="Sylfaen"/>
          <w:noProof/>
          <w:sz w:val="24"/>
          <w:szCs w:val="24"/>
          <w:lang w:val="ka-GE"/>
        </w:rPr>
        <w:t xml:space="preserve">კომისია ვალდებულია </w:t>
      </w:r>
      <w:r w:rsidR="007E3FDD">
        <w:rPr>
          <w:rFonts w:ascii="Sylfaen" w:hAnsi="Sylfaen"/>
          <w:noProof/>
          <w:sz w:val="24"/>
          <w:szCs w:val="24"/>
          <w:lang w:val="ka-GE"/>
        </w:rPr>
        <w:t>წარუდგინოს</w:t>
      </w:r>
      <w:r w:rsidRPr="00844F4B">
        <w:rPr>
          <w:rFonts w:ascii="Sylfaen" w:hAnsi="Sylfaen"/>
          <w:noProof/>
          <w:sz w:val="24"/>
          <w:szCs w:val="24"/>
          <w:lang w:val="ka-GE"/>
        </w:rPr>
        <w:t xml:space="preserve"> </w:t>
      </w:r>
      <w:r w:rsidR="007E3FDD">
        <w:rPr>
          <w:rFonts w:ascii="Sylfaen" w:hAnsi="Sylfaen"/>
          <w:noProof/>
          <w:sz w:val="24"/>
          <w:szCs w:val="24"/>
          <w:lang w:val="ka-GE"/>
        </w:rPr>
        <w:t>ყოველგვარი</w:t>
      </w:r>
      <w:r w:rsidRPr="00844F4B">
        <w:rPr>
          <w:rFonts w:ascii="Sylfaen" w:hAnsi="Sylfaen"/>
          <w:noProof/>
          <w:sz w:val="24"/>
          <w:szCs w:val="24"/>
          <w:lang w:val="ka-GE"/>
        </w:rPr>
        <w:t xml:space="preserve"> შესაბამისი ინფორმაცია </w:t>
      </w:r>
      <w:r w:rsidR="007E3FDD">
        <w:rPr>
          <w:rFonts w:ascii="Sylfaen" w:hAnsi="Sylfaen"/>
          <w:noProof/>
          <w:sz w:val="24"/>
          <w:szCs w:val="24"/>
          <w:lang w:val="ka-GE"/>
        </w:rPr>
        <w:t>საკომუნიკაციო</w:t>
      </w:r>
      <w:r w:rsidRPr="00844F4B">
        <w:rPr>
          <w:rFonts w:ascii="Sylfaen" w:hAnsi="Sylfaen"/>
          <w:noProof/>
          <w:sz w:val="24"/>
          <w:szCs w:val="24"/>
          <w:lang w:val="ka-GE"/>
        </w:rPr>
        <w:t xml:space="preserve"> </w:t>
      </w:r>
      <w:r w:rsidR="007E3FDD">
        <w:rPr>
          <w:rFonts w:ascii="Sylfaen" w:hAnsi="Sylfaen"/>
          <w:noProof/>
          <w:sz w:val="24"/>
          <w:szCs w:val="24"/>
          <w:lang w:val="ka-GE"/>
        </w:rPr>
        <w:t>კომიტეტ</w:t>
      </w:r>
      <w:r w:rsidRPr="00844F4B">
        <w:rPr>
          <w:rFonts w:ascii="Sylfaen" w:hAnsi="Sylfaen"/>
          <w:noProof/>
          <w:sz w:val="24"/>
          <w:szCs w:val="24"/>
          <w:lang w:val="ka-GE"/>
        </w:rPr>
        <w:t xml:space="preserve">ს </w:t>
      </w:r>
      <w:r w:rsidR="007E3FDD" w:rsidRPr="00844F4B">
        <w:rPr>
          <w:rFonts w:ascii="Sylfaen" w:hAnsi="Sylfaen"/>
          <w:noProof/>
          <w:sz w:val="24"/>
          <w:szCs w:val="24"/>
          <w:lang w:val="ka-GE"/>
        </w:rPr>
        <w:t>ქსელის ოპერატორებ</w:t>
      </w:r>
      <w:r w:rsidR="007E3FDD">
        <w:rPr>
          <w:rFonts w:ascii="Sylfaen" w:hAnsi="Sylfaen"/>
          <w:noProof/>
          <w:sz w:val="24"/>
          <w:szCs w:val="24"/>
          <w:lang w:val="ka-GE"/>
        </w:rPr>
        <w:t>ის</w:t>
      </w:r>
      <w:r w:rsidR="007E3FDD" w:rsidRPr="00844F4B">
        <w:rPr>
          <w:rFonts w:ascii="Sylfaen" w:hAnsi="Sylfaen"/>
          <w:noProof/>
          <w:sz w:val="24"/>
          <w:szCs w:val="24"/>
          <w:lang w:val="ka-GE"/>
        </w:rPr>
        <w:t>, მომსახურების</w:t>
      </w:r>
      <w:r w:rsidR="007E3FDD">
        <w:rPr>
          <w:rFonts w:ascii="Sylfaen" w:hAnsi="Sylfaen"/>
          <w:noProof/>
          <w:sz w:val="24"/>
          <w:szCs w:val="24"/>
          <w:lang w:val="ka-GE"/>
        </w:rPr>
        <w:t xml:space="preserve"> პროვაიდერების</w:t>
      </w:r>
      <w:r w:rsidR="007E3FDD" w:rsidRPr="00844F4B">
        <w:rPr>
          <w:rFonts w:ascii="Sylfaen" w:hAnsi="Sylfaen"/>
          <w:noProof/>
          <w:sz w:val="24"/>
          <w:szCs w:val="24"/>
          <w:lang w:val="ka-GE"/>
        </w:rPr>
        <w:t xml:space="preserve">, </w:t>
      </w:r>
      <w:r w:rsidR="007E3FDD">
        <w:rPr>
          <w:rFonts w:ascii="Sylfaen" w:hAnsi="Sylfaen"/>
          <w:noProof/>
          <w:sz w:val="24"/>
          <w:szCs w:val="24"/>
          <w:lang w:val="ka-GE"/>
        </w:rPr>
        <w:t>მომხმარებლების, აბონენტების,</w:t>
      </w:r>
      <w:r w:rsidR="007E3FDD" w:rsidRPr="00844F4B">
        <w:rPr>
          <w:rFonts w:ascii="Sylfaen" w:hAnsi="Sylfaen"/>
          <w:noProof/>
          <w:sz w:val="24"/>
          <w:szCs w:val="24"/>
          <w:lang w:val="ka-GE"/>
        </w:rPr>
        <w:t xml:space="preserve"> </w:t>
      </w:r>
      <w:r w:rsidR="007E3FDD">
        <w:rPr>
          <w:rFonts w:ascii="Sylfaen" w:hAnsi="Sylfaen"/>
          <w:noProof/>
          <w:sz w:val="24"/>
          <w:szCs w:val="24"/>
          <w:lang w:val="ka-GE"/>
        </w:rPr>
        <w:t>მწარმოებლებისა</w:t>
      </w:r>
      <w:r w:rsidR="007E3FDD" w:rsidRPr="00844F4B">
        <w:rPr>
          <w:rFonts w:ascii="Sylfaen" w:hAnsi="Sylfaen"/>
          <w:noProof/>
          <w:sz w:val="24"/>
          <w:szCs w:val="24"/>
          <w:lang w:val="ka-GE"/>
        </w:rPr>
        <w:t xml:space="preserve"> და პროფკავშირები</w:t>
      </w:r>
      <w:r w:rsidR="007E3FDD">
        <w:rPr>
          <w:rFonts w:ascii="Sylfaen" w:hAnsi="Sylfaen"/>
          <w:noProof/>
          <w:sz w:val="24"/>
          <w:szCs w:val="24"/>
          <w:lang w:val="ka-GE"/>
        </w:rPr>
        <w:t>ს წარმომადგენლებთან</w:t>
      </w:r>
      <w:r w:rsidR="007E3FDD" w:rsidRPr="00844F4B">
        <w:rPr>
          <w:rFonts w:ascii="Sylfaen" w:hAnsi="Sylfaen"/>
          <w:noProof/>
          <w:sz w:val="24"/>
          <w:szCs w:val="24"/>
          <w:lang w:val="ka-GE"/>
        </w:rPr>
        <w:t>, აგრეთვე მესამე ქვეყნებ</w:t>
      </w:r>
      <w:r w:rsidR="007E3FDD">
        <w:rPr>
          <w:rFonts w:ascii="Sylfaen" w:hAnsi="Sylfaen"/>
          <w:noProof/>
          <w:sz w:val="24"/>
          <w:szCs w:val="24"/>
          <w:lang w:val="ka-GE"/>
        </w:rPr>
        <w:t>სა</w:t>
      </w:r>
      <w:r w:rsidR="007E3FDD" w:rsidRPr="00844F4B">
        <w:rPr>
          <w:rFonts w:ascii="Sylfaen" w:hAnsi="Sylfaen"/>
          <w:noProof/>
          <w:sz w:val="24"/>
          <w:szCs w:val="24"/>
          <w:lang w:val="ka-GE"/>
        </w:rPr>
        <w:t xml:space="preserve"> და საერთაშორისო ორგანიზაციებ</w:t>
      </w:r>
      <w:r w:rsidR="00424001">
        <w:rPr>
          <w:rFonts w:ascii="Sylfaen" w:hAnsi="Sylfaen"/>
          <w:noProof/>
          <w:sz w:val="24"/>
          <w:szCs w:val="24"/>
          <w:lang w:val="ka-GE"/>
        </w:rPr>
        <w:t>თან</w:t>
      </w:r>
      <w:r w:rsidR="007E3FDD">
        <w:rPr>
          <w:rFonts w:ascii="Sylfaen" w:hAnsi="Sylfaen"/>
          <w:noProof/>
          <w:sz w:val="24"/>
          <w:szCs w:val="24"/>
          <w:lang w:val="ka-GE"/>
        </w:rPr>
        <w:t xml:space="preserve"> </w:t>
      </w:r>
      <w:r w:rsidR="007E3FDD" w:rsidRPr="00844F4B">
        <w:rPr>
          <w:rFonts w:ascii="Sylfaen" w:hAnsi="Sylfaen"/>
          <w:noProof/>
          <w:sz w:val="24"/>
          <w:szCs w:val="24"/>
          <w:lang w:val="ka-GE"/>
        </w:rPr>
        <w:t xml:space="preserve">რეგულარული კონსულტაციების </w:t>
      </w:r>
      <w:r w:rsidRPr="00844F4B">
        <w:rPr>
          <w:rFonts w:ascii="Sylfaen" w:hAnsi="Sylfaen"/>
          <w:noProof/>
          <w:sz w:val="24"/>
          <w:szCs w:val="24"/>
          <w:lang w:val="ka-GE"/>
        </w:rPr>
        <w:t>შედეგ</w:t>
      </w:r>
      <w:r w:rsidR="007E3FDD">
        <w:rPr>
          <w:rFonts w:ascii="Sylfaen" w:hAnsi="Sylfaen"/>
          <w:noProof/>
          <w:sz w:val="24"/>
          <w:szCs w:val="24"/>
          <w:lang w:val="ka-GE"/>
        </w:rPr>
        <w:t>ი</w:t>
      </w:r>
      <w:r w:rsidRPr="00844F4B">
        <w:rPr>
          <w:rFonts w:ascii="Sylfaen" w:hAnsi="Sylfaen"/>
          <w:noProof/>
          <w:sz w:val="24"/>
          <w:szCs w:val="24"/>
          <w:lang w:val="ka-GE"/>
        </w:rPr>
        <w:t>ს</w:t>
      </w:r>
      <w:r w:rsidR="007E3FDD">
        <w:rPr>
          <w:rFonts w:ascii="Sylfaen" w:hAnsi="Sylfaen"/>
          <w:noProof/>
          <w:sz w:val="24"/>
          <w:szCs w:val="24"/>
          <w:lang w:val="ka-GE"/>
        </w:rPr>
        <w:t xml:space="preserve"> შესახებ</w:t>
      </w:r>
      <w:r w:rsidRPr="00844F4B">
        <w:rPr>
          <w:rFonts w:ascii="Sylfaen" w:hAnsi="Sylfaen"/>
          <w:noProof/>
          <w:sz w:val="24"/>
          <w:szCs w:val="24"/>
          <w:lang w:val="ka-GE"/>
        </w:rPr>
        <w:t>.</w:t>
      </w:r>
    </w:p>
    <w:p w:rsidR="00844F4B" w:rsidRPr="00844F4B" w:rsidRDefault="00844F4B" w:rsidP="00844F4B">
      <w:pPr>
        <w:spacing w:after="120" w:line="320" w:lineRule="atLeast"/>
        <w:ind w:left="720" w:hanging="720"/>
        <w:jc w:val="both"/>
        <w:rPr>
          <w:rFonts w:ascii="Sylfaen" w:hAnsi="Sylfaen"/>
          <w:noProof/>
          <w:sz w:val="24"/>
          <w:szCs w:val="24"/>
          <w:lang w:val="ka-GE"/>
        </w:rPr>
      </w:pPr>
      <w:r w:rsidRPr="00844F4B">
        <w:rPr>
          <w:rFonts w:ascii="Sylfaen" w:hAnsi="Sylfaen"/>
          <w:noProof/>
          <w:sz w:val="24"/>
          <w:szCs w:val="24"/>
          <w:lang w:val="ka-GE"/>
        </w:rPr>
        <w:t xml:space="preserve">2. </w:t>
      </w:r>
      <w:r>
        <w:rPr>
          <w:rFonts w:ascii="Sylfaen" w:hAnsi="Sylfaen"/>
          <w:noProof/>
          <w:sz w:val="24"/>
          <w:szCs w:val="24"/>
          <w:lang w:val="ka-GE"/>
        </w:rPr>
        <w:tab/>
      </w:r>
      <w:r w:rsidR="007E3FDD">
        <w:rPr>
          <w:rFonts w:ascii="Sylfaen" w:hAnsi="Sylfaen"/>
          <w:noProof/>
          <w:sz w:val="24"/>
          <w:szCs w:val="24"/>
          <w:lang w:val="ka-GE"/>
        </w:rPr>
        <w:t>საკომუნიკაციო</w:t>
      </w:r>
      <w:r w:rsidRPr="00844F4B">
        <w:rPr>
          <w:rFonts w:ascii="Sylfaen" w:hAnsi="Sylfaen"/>
          <w:noProof/>
          <w:sz w:val="24"/>
          <w:szCs w:val="24"/>
          <w:lang w:val="ka-GE"/>
        </w:rPr>
        <w:t xml:space="preserve"> კომიტეტი, </w:t>
      </w:r>
      <w:r w:rsidR="007E3FDD">
        <w:rPr>
          <w:rFonts w:ascii="Sylfaen" w:hAnsi="Sylfaen"/>
          <w:noProof/>
          <w:sz w:val="24"/>
          <w:szCs w:val="24"/>
          <w:lang w:val="ka-GE"/>
        </w:rPr>
        <w:t>ევროპული გაერთიანების</w:t>
      </w:r>
      <w:r w:rsidRPr="00844F4B">
        <w:rPr>
          <w:rFonts w:ascii="Sylfaen" w:hAnsi="Sylfaen"/>
          <w:noProof/>
          <w:sz w:val="24"/>
          <w:szCs w:val="24"/>
          <w:lang w:val="ka-GE"/>
        </w:rPr>
        <w:t xml:space="preserve"> ელექტრონული საკომუნიკაციო პოლიტიკის</w:t>
      </w:r>
      <w:r w:rsidR="007E3FDD">
        <w:rPr>
          <w:rFonts w:ascii="Sylfaen" w:hAnsi="Sylfaen"/>
          <w:noProof/>
          <w:sz w:val="24"/>
          <w:szCs w:val="24"/>
          <w:lang w:val="ka-GE"/>
        </w:rPr>
        <w:t xml:space="preserve"> გათვალისწინებით</w:t>
      </w:r>
      <w:r w:rsidRPr="00844F4B">
        <w:rPr>
          <w:rFonts w:ascii="Sylfaen" w:hAnsi="Sylfaen"/>
          <w:noProof/>
          <w:sz w:val="24"/>
          <w:szCs w:val="24"/>
          <w:lang w:val="ka-GE"/>
        </w:rPr>
        <w:t xml:space="preserve">, ხელს შეუწყობს ინფორმაციის გაცვლას </w:t>
      </w:r>
      <w:r w:rsidR="007E3FDD">
        <w:rPr>
          <w:rFonts w:ascii="Sylfaen" w:hAnsi="Sylfaen"/>
          <w:noProof/>
          <w:sz w:val="24"/>
          <w:szCs w:val="24"/>
          <w:lang w:val="ka-GE"/>
        </w:rPr>
        <w:t xml:space="preserve">ევროკავშირის </w:t>
      </w:r>
      <w:r w:rsidRPr="00844F4B">
        <w:rPr>
          <w:rFonts w:ascii="Sylfaen" w:hAnsi="Sylfaen"/>
          <w:noProof/>
          <w:sz w:val="24"/>
          <w:szCs w:val="24"/>
          <w:lang w:val="ka-GE"/>
        </w:rPr>
        <w:t>წევრ სახელმწიფოებს შორის</w:t>
      </w:r>
      <w:r w:rsidR="00424001">
        <w:rPr>
          <w:rFonts w:ascii="Sylfaen" w:hAnsi="Sylfaen"/>
          <w:noProof/>
          <w:sz w:val="24"/>
          <w:szCs w:val="24"/>
          <w:lang w:val="ka-GE"/>
        </w:rPr>
        <w:t xml:space="preserve">, ასევე </w:t>
      </w:r>
      <w:r w:rsidRPr="00844F4B">
        <w:rPr>
          <w:rFonts w:ascii="Sylfaen" w:hAnsi="Sylfaen"/>
          <w:noProof/>
          <w:sz w:val="24"/>
          <w:szCs w:val="24"/>
          <w:lang w:val="ka-GE"/>
        </w:rPr>
        <w:t>წევრ სახელმწიფოებს</w:t>
      </w:r>
      <w:r w:rsidR="00424001">
        <w:rPr>
          <w:rFonts w:ascii="Sylfaen" w:hAnsi="Sylfaen"/>
          <w:noProof/>
          <w:sz w:val="24"/>
          <w:szCs w:val="24"/>
          <w:lang w:val="ka-GE"/>
        </w:rPr>
        <w:t>ა</w:t>
      </w:r>
      <w:r w:rsidRPr="00844F4B">
        <w:rPr>
          <w:rFonts w:ascii="Sylfaen" w:hAnsi="Sylfaen"/>
          <w:noProof/>
          <w:sz w:val="24"/>
          <w:szCs w:val="24"/>
          <w:lang w:val="ka-GE"/>
        </w:rPr>
        <w:t xml:space="preserve"> და კომისი</w:t>
      </w:r>
      <w:r w:rsidR="00424001">
        <w:rPr>
          <w:rFonts w:ascii="Sylfaen" w:hAnsi="Sylfaen"/>
          <w:noProof/>
          <w:sz w:val="24"/>
          <w:szCs w:val="24"/>
          <w:lang w:val="ka-GE"/>
        </w:rPr>
        <w:t>ა</w:t>
      </w:r>
      <w:r w:rsidRPr="00844F4B">
        <w:rPr>
          <w:rFonts w:ascii="Sylfaen" w:hAnsi="Sylfaen"/>
          <w:noProof/>
          <w:sz w:val="24"/>
          <w:szCs w:val="24"/>
          <w:lang w:val="ka-GE"/>
        </w:rPr>
        <w:t>ს</w:t>
      </w:r>
      <w:r w:rsidR="00424001">
        <w:rPr>
          <w:rFonts w:ascii="Sylfaen" w:hAnsi="Sylfaen"/>
          <w:noProof/>
          <w:sz w:val="24"/>
          <w:szCs w:val="24"/>
          <w:lang w:val="ka-GE"/>
        </w:rPr>
        <w:t xml:space="preserve"> </w:t>
      </w:r>
      <w:r w:rsidR="00424001" w:rsidRPr="00844F4B">
        <w:rPr>
          <w:rFonts w:ascii="Sylfaen" w:hAnsi="Sylfaen"/>
          <w:noProof/>
          <w:sz w:val="24"/>
          <w:szCs w:val="24"/>
          <w:lang w:val="ka-GE"/>
        </w:rPr>
        <w:t>შორის</w:t>
      </w:r>
      <w:r w:rsidR="00424001">
        <w:rPr>
          <w:rFonts w:ascii="Sylfaen" w:hAnsi="Sylfaen"/>
          <w:noProof/>
          <w:sz w:val="24"/>
          <w:szCs w:val="24"/>
          <w:lang w:val="ka-GE"/>
        </w:rPr>
        <w:t xml:space="preserve"> არსებული</w:t>
      </w:r>
      <w:r w:rsidRPr="00844F4B">
        <w:rPr>
          <w:rFonts w:ascii="Sylfaen" w:hAnsi="Sylfaen"/>
          <w:noProof/>
          <w:sz w:val="24"/>
          <w:szCs w:val="24"/>
          <w:lang w:val="ka-GE"/>
        </w:rPr>
        <w:t xml:space="preserve"> სიტუაცი</w:t>
      </w:r>
      <w:r w:rsidR="00424001">
        <w:rPr>
          <w:rFonts w:ascii="Sylfaen" w:hAnsi="Sylfaen"/>
          <w:noProof/>
          <w:sz w:val="24"/>
          <w:szCs w:val="24"/>
          <w:lang w:val="ka-GE"/>
        </w:rPr>
        <w:t>ისა</w:t>
      </w:r>
      <w:r w:rsidRPr="00844F4B">
        <w:rPr>
          <w:rFonts w:ascii="Sylfaen" w:hAnsi="Sylfaen"/>
          <w:noProof/>
          <w:sz w:val="24"/>
          <w:szCs w:val="24"/>
          <w:lang w:val="ka-GE"/>
        </w:rPr>
        <w:t xml:space="preserve"> და მარეგულირებელი საქმიანობის</w:t>
      </w:r>
      <w:r w:rsidR="00424001">
        <w:rPr>
          <w:rFonts w:ascii="Sylfaen" w:hAnsi="Sylfaen"/>
          <w:noProof/>
          <w:sz w:val="24"/>
          <w:szCs w:val="24"/>
          <w:lang w:val="ka-GE"/>
        </w:rPr>
        <w:t xml:space="preserve"> </w:t>
      </w:r>
      <w:r w:rsidR="00424001" w:rsidRPr="00844F4B">
        <w:rPr>
          <w:rFonts w:ascii="Sylfaen" w:hAnsi="Sylfaen"/>
          <w:noProof/>
          <w:sz w:val="24"/>
          <w:szCs w:val="24"/>
          <w:lang w:val="ka-GE"/>
        </w:rPr>
        <w:t>განვითარების</w:t>
      </w:r>
      <w:r w:rsidR="00424001">
        <w:rPr>
          <w:rFonts w:ascii="Sylfaen" w:hAnsi="Sylfaen"/>
          <w:noProof/>
          <w:sz w:val="24"/>
          <w:szCs w:val="24"/>
          <w:lang w:val="ka-GE"/>
        </w:rPr>
        <w:t xml:space="preserve"> შესახებ</w:t>
      </w:r>
      <w:r w:rsidRPr="00844F4B">
        <w:rPr>
          <w:rFonts w:ascii="Sylfaen" w:hAnsi="Sylfaen"/>
          <w:noProof/>
          <w:sz w:val="24"/>
          <w:szCs w:val="24"/>
          <w:lang w:val="ka-GE"/>
        </w:rPr>
        <w:t xml:space="preserve">, </w:t>
      </w:r>
      <w:r w:rsidR="00424001">
        <w:rPr>
          <w:rFonts w:ascii="Sylfaen" w:hAnsi="Sylfaen"/>
          <w:noProof/>
          <w:sz w:val="24"/>
          <w:szCs w:val="24"/>
          <w:lang w:val="ka-GE"/>
        </w:rPr>
        <w:t>ელექტრონულ</w:t>
      </w:r>
      <w:r w:rsidRPr="00844F4B">
        <w:rPr>
          <w:rFonts w:ascii="Sylfaen" w:hAnsi="Sylfaen"/>
          <w:noProof/>
          <w:sz w:val="24"/>
          <w:szCs w:val="24"/>
          <w:lang w:val="ka-GE"/>
        </w:rPr>
        <w:t xml:space="preserve"> საკომუნიკაციო ქსელებ</w:t>
      </w:r>
      <w:r w:rsidR="00424001">
        <w:rPr>
          <w:rFonts w:ascii="Sylfaen" w:hAnsi="Sylfaen"/>
          <w:noProof/>
          <w:sz w:val="24"/>
          <w:szCs w:val="24"/>
          <w:lang w:val="ka-GE"/>
        </w:rPr>
        <w:t>სა</w:t>
      </w:r>
      <w:r w:rsidRPr="00844F4B">
        <w:rPr>
          <w:rFonts w:ascii="Sylfaen" w:hAnsi="Sylfaen"/>
          <w:noProof/>
          <w:sz w:val="24"/>
          <w:szCs w:val="24"/>
          <w:lang w:val="ka-GE"/>
        </w:rPr>
        <w:t xml:space="preserve"> და მომსახურება</w:t>
      </w:r>
      <w:r w:rsidR="00424001">
        <w:rPr>
          <w:rFonts w:ascii="Sylfaen" w:hAnsi="Sylfaen"/>
          <w:noProof/>
          <w:sz w:val="24"/>
          <w:szCs w:val="24"/>
          <w:lang w:val="ka-GE"/>
        </w:rPr>
        <w:t>სთან დაკავშირებით</w:t>
      </w:r>
      <w:r w:rsidRPr="00844F4B">
        <w:rPr>
          <w:rFonts w:ascii="Sylfaen" w:hAnsi="Sylfaen"/>
          <w:noProof/>
          <w:sz w:val="24"/>
          <w:szCs w:val="24"/>
          <w:lang w:val="ka-GE"/>
        </w:rPr>
        <w:t>.</w:t>
      </w:r>
    </w:p>
    <w:p w:rsidR="00844F4B" w:rsidRPr="00844F4B" w:rsidRDefault="00844F4B" w:rsidP="00424001">
      <w:pPr>
        <w:spacing w:after="0" w:line="320" w:lineRule="atLeast"/>
        <w:ind w:left="720" w:hanging="720"/>
        <w:jc w:val="both"/>
        <w:rPr>
          <w:rFonts w:ascii="Sylfaen" w:hAnsi="Sylfaen"/>
          <w:noProof/>
          <w:sz w:val="24"/>
          <w:szCs w:val="24"/>
          <w:lang w:val="ka-GE"/>
        </w:rPr>
      </w:pPr>
    </w:p>
    <w:p w:rsidR="008A56B6" w:rsidRDefault="008A56B6" w:rsidP="00424001">
      <w:pPr>
        <w:spacing w:after="0" w:line="320" w:lineRule="atLeast"/>
        <w:ind w:left="720" w:hanging="720"/>
        <w:jc w:val="center"/>
        <w:rPr>
          <w:rFonts w:ascii="Sylfaen" w:hAnsi="Sylfaen"/>
          <w:noProof/>
          <w:sz w:val="24"/>
          <w:szCs w:val="24"/>
          <w:lang w:val="ka-GE"/>
        </w:rPr>
      </w:pPr>
    </w:p>
    <w:p w:rsidR="00844F4B" w:rsidRPr="00844F4B" w:rsidRDefault="00844F4B" w:rsidP="00424001">
      <w:pPr>
        <w:spacing w:after="0" w:line="320" w:lineRule="atLeast"/>
        <w:ind w:left="720" w:hanging="720"/>
        <w:jc w:val="center"/>
        <w:rPr>
          <w:rFonts w:ascii="Sylfaen" w:hAnsi="Sylfaen"/>
          <w:noProof/>
          <w:sz w:val="24"/>
          <w:szCs w:val="24"/>
          <w:lang w:val="ka-GE"/>
        </w:rPr>
      </w:pPr>
      <w:r w:rsidRPr="00844F4B">
        <w:rPr>
          <w:rFonts w:ascii="Sylfaen" w:hAnsi="Sylfaen"/>
          <w:noProof/>
          <w:sz w:val="24"/>
          <w:szCs w:val="24"/>
          <w:lang w:val="ka-GE"/>
        </w:rPr>
        <w:lastRenderedPageBreak/>
        <w:t>მუხლი 24</w:t>
      </w:r>
    </w:p>
    <w:p w:rsidR="00844F4B" w:rsidRPr="00424001" w:rsidRDefault="00844F4B" w:rsidP="00424001">
      <w:pPr>
        <w:spacing w:after="120" w:line="320" w:lineRule="atLeast"/>
        <w:ind w:left="720" w:hanging="720"/>
        <w:jc w:val="center"/>
        <w:rPr>
          <w:rFonts w:ascii="Sylfaen" w:hAnsi="Sylfaen"/>
          <w:b/>
          <w:noProof/>
          <w:sz w:val="24"/>
          <w:szCs w:val="24"/>
          <w:lang w:val="ka-GE"/>
        </w:rPr>
      </w:pPr>
      <w:r w:rsidRPr="00424001">
        <w:rPr>
          <w:rFonts w:ascii="Sylfaen" w:hAnsi="Sylfaen"/>
          <w:b/>
          <w:noProof/>
          <w:sz w:val="24"/>
          <w:szCs w:val="24"/>
          <w:lang w:val="ka-GE"/>
        </w:rPr>
        <w:t>ინფორმაციის გამოქვეყნება</w:t>
      </w:r>
    </w:p>
    <w:p w:rsidR="00844F4B" w:rsidRPr="00844F4B" w:rsidRDefault="00844F4B" w:rsidP="00424001">
      <w:pPr>
        <w:spacing w:after="120" w:line="320" w:lineRule="atLeast"/>
        <w:ind w:left="720" w:hanging="720"/>
        <w:jc w:val="both"/>
        <w:rPr>
          <w:rFonts w:ascii="Sylfaen" w:hAnsi="Sylfaen"/>
          <w:noProof/>
          <w:sz w:val="24"/>
          <w:szCs w:val="24"/>
          <w:lang w:val="ka-GE"/>
        </w:rPr>
      </w:pPr>
      <w:r w:rsidRPr="00844F4B">
        <w:rPr>
          <w:rFonts w:ascii="Sylfaen" w:hAnsi="Sylfaen"/>
          <w:noProof/>
          <w:sz w:val="24"/>
          <w:szCs w:val="24"/>
          <w:lang w:val="ka-GE"/>
        </w:rPr>
        <w:t xml:space="preserve">1. </w:t>
      </w:r>
      <w:r w:rsidR="00424001">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sidRPr="00844F4B">
        <w:rPr>
          <w:rFonts w:ascii="Sylfaen" w:hAnsi="Sylfaen"/>
          <w:noProof/>
          <w:sz w:val="24"/>
          <w:szCs w:val="24"/>
          <w:lang w:val="ka-GE"/>
        </w:rPr>
        <w:t xml:space="preserve">წევრმა სახელმწიფოებმა უნდა უზრუნველყონ, რომ </w:t>
      </w:r>
      <w:r w:rsidR="00424001">
        <w:rPr>
          <w:rFonts w:ascii="Sylfaen" w:hAnsi="Sylfaen"/>
          <w:noProof/>
          <w:sz w:val="24"/>
          <w:szCs w:val="24"/>
          <w:lang w:val="ka-GE"/>
        </w:rPr>
        <w:t>განახლებული</w:t>
      </w:r>
      <w:r w:rsidRPr="00844F4B">
        <w:rPr>
          <w:rFonts w:ascii="Sylfaen" w:hAnsi="Sylfaen"/>
          <w:noProof/>
          <w:sz w:val="24"/>
          <w:szCs w:val="24"/>
          <w:lang w:val="ka-GE"/>
        </w:rPr>
        <w:t xml:space="preserve"> ინფორმაცი</w:t>
      </w:r>
      <w:r w:rsidR="0075251F">
        <w:rPr>
          <w:rFonts w:ascii="Sylfaen" w:hAnsi="Sylfaen"/>
          <w:noProof/>
          <w:sz w:val="24"/>
          <w:szCs w:val="24"/>
          <w:lang w:val="ka-GE"/>
        </w:rPr>
        <w:t>ის</w:t>
      </w:r>
      <w:r w:rsidRPr="00844F4B">
        <w:rPr>
          <w:rFonts w:ascii="Sylfaen" w:hAnsi="Sylfaen"/>
          <w:noProof/>
          <w:sz w:val="24"/>
          <w:szCs w:val="24"/>
          <w:lang w:val="ka-GE"/>
        </w:rPr>
        <w:t>,</w:t>
      </w:r>
      <w:r w:rsidR="00424001">
        <w:rPr>
          <w:rFonts w:ascii="Sylfaen" w:hAnsi="Sylfaen"/>
          <w:noProof/>
          <w:sz w:val="24"/>
          <w:szCs w:val="24"/>
          <w:lang w:val="ka-GE"/>
        </w:rPr>
        <w:t xml:space="preserve"> რაც ითვალისწინებს</w:t>
      </w:r>
      <w:r w:rsidRPr="00844F4B">
        <w:rPr>
          <w:rFonts w:ascii="Sylfaen" w:hAnsi="Sylfaen"/>
          <w:noProof/>
          <w:sz w:val="24"/>
          <w:szCs w:val="24"/>
          <w:lang w:val="ka-GE"/>
        </w:rPr>
        <w:t xml:space="preserve"> წინამდებარე </w:t>
      </w:r>
      <w:r w:rsidR="00424001">
        <w:rPr>
          <w:rFonts w:ascii="Sylfaen" w:hAnsi="Sylfaen"/>
          <w:noProof/>
          <w:sz w:val="24"/>
          <w:szCs w:val="24"/>
          <w:lang w:val="ka-GE"/>
        </w:rPr>
        <w:t>დირექტივისა</w:t>
      </w:r>
      <w:r w:rsidRPr="00844F4B">
        <w:rPr>
          <w:rFonts w:ascii="Sylfaen" w:hAnsi="Sylfaen"/>
          <w:noProof/>
          <w:sz w:val="24"/>
          <w:szCs w:val="24"/>
          <w:lang w:val="ka-GE"/>
        </w:rPr>
        <w:t xml:space="preserve"> და </w:t>
      </w:r>
      <w:r w:rsidR="00424001">
        <w:rPr>
          <w:rFonts w:ascii="Sylfaen" w:hAnsi="Sylfaen"/>
          <w:noProof/>
          <w:sz w:val="24"/>
          <w:szCs w:val="24"/>
          <w:lang w:val="ka-GE"/>
        </w:rPr>
        <w:t>სპეციალური</w:t>
      </w:r>
      <w:r w:rsidRPr="00844F4B">
        <w:rPr>
          <w:rFonts w:ascii="Sylfaen" w:hAnsi="Sylfaen"/>
          <w:noProof/>
          <w:sz w:val="24"/>
          <w:szCs w:val="24"/>
          <w:lang w:val="ka-GE"/>
        </w:rPr>
        <w:t xml:space="preserve"> დირექტივები</w:t>
      </w:r>
      <w:r w:rsidR="00424001">
        <w:rPr>
          <w:rFonts w:ascii="Sylfaen" w:hAnsi="Sylfaen"/>
          <w:noProof/>
          <w:sz w:val="24"/>
          <w:szCs w:val="24"/>
          <w:lang w:val="ka-GE"/>
        </w:rPr>
        <w:t>ს</w:t>
      </w:r>
      <w:r w:rsidR="00C62351">
        <w:rPr>
          <w:rFonts w:ascii="Sylfaen" w:hAnsi="Sylfaen"/>
          <w:noProof/>
          <w:sz w:val="24"/>
          <w:szCs w:val="24"/>
          <w:lang w:val="ka-GE"/>
        </w:rPr>
        <w:t xml:space="preserve"> გამოყენებას, </w:t>
      </w:r>
      <w:r w:rsidRPr="00844F4B">
        <w:rPr>
          <w:rFonts w:ascii="Sylfaen" w:hAnsi="Sylfaen"/>
          <w:noProof/>
          <w:sz w:val="24"/>
          <w:szCs w:val="24"/>
          <w:lang w:val="ka-GE"/>
        </w:rPr>
        <w:t>საჯაროდ ხელმისაწვდომ</w:t>
      </w:r>
      <w:r w:rsidR="0075251F">
        <w:rPr>
          <w:rFonts w:ascii="Sylfaen" w:hAnsi="Sylfaen"/>
          <w:noProof/>
          <w:sz w:val="24"/>
          <w:szCs w:val="24"/>
          <w:lang w:val="ka-GE"/>
        </w:rPr>
        <w:t>ობას</w:t>
      </w:r>
      <w:r w:rsidRPr="00844F4B">
        <w:rPr>
          <w:rFonts w:ascii="Sylfaen" w:hAnsi="Sylfaen"/>
          <w:noProof/>
          <w:sz w:val="24"/>
          <w:szCs w:val="24"/>
          <w:lang w:val="ka-GE"/>
        </w:rPr>
        <w:t xml:space="preserve"> ისე, რომ </w:t>
      </w:r>
      <w:r w:rsidR="0075251F">
        <w:rPr>
          <w:rFonts w:ascii="Sylfaen" w:hAnsi="Sylfaen"/>
          <w:noProof/>
          <w:sz w:val="24"/>
          <w:szCs w:val="24"/>
          <w:lang w:val="ka-GE"/>
        </w:rPr>
        <w:t>ხელი შეუწყოს</w:t>
      </w:r>
      <w:r w:rsidRPr="00844F4B">
        <w:rPr>
          <w:rFonts w:ascii="Sylfaen" w:hAnsi="Sylfaen"/>
          <w:noProof/>
          <w:sz w:val="24"/>
          <w:szCs w:val="24"/>
          <w:lang w:val="ka-GE"/>
        </w:rPr>
        <w:t xml:space="preserve"> </w:t>
      </w:r>
      <w:r w:rsidR="00C62351">
        <w:rPr>
          <w:rFonts w:ascii="Sylfaen" w:hAnsi="Sylfaen"/>
          <w:noProof/>
          <w:sz w:val="24"/>
          <w:szCs w:val="24"/>
          <w:lang w:val="ka-GE"/>
        </w:rPr>
        <w:t>ყოველი</w:t>
      </w:r>
      <w:r w:rsidRPr="00844F4B">
        <w:rPr>
          <w:rFonts w:ascii="Sylfaen" w:hAnsi="Sylfaen"/>
          <w:noProof/>
          <w:sz w:val="24"/>
          <w:szCs w:val="24"/>
          <w:lang w:val="ka-GE"/>
        </w:rPr>
        <w:t xml:space="preserve"> დაინტერესებული </w:t>
      </w:r>
      <w:r w:rsidR="00C62351">
        <w:rPr>
          <w:rFonts w:ascii="Sylfaen" w:hAnsi="Sylfaen"/>
          <w:noProof/>
          <w:sz w:val="24"/>
          <w:szCs w:val="24"/>
          <w:lang w:val="ka-GE"/>
        </w:rPr>
        <w:t>მხარ</w:t>
      </w:r>
      <w:r w:rsidRPr="00844F4B">
        <w:rPr>
          <w:rFonts w:ascii="Sylfaen" w:hAnsi="Sylfaen"/>
          <w:noProof/>
          <w:sz w:val="24"/>
          <w:szCs w:val="24"/>
          <w:lang w:val="ka-GE"/>
        </w:rPr>
        <w:t>ის ადვილ</w:t>
      </w:r>
      <w:r w:rsidR="00C62351">
        <w:rPr>
          <w:rFonts w:ascii="Sylfaen" w:hAnsi="Sylfaen"/>
          <w:noProof/>
          <w:sz w:val="24"/>
          <w:szCs w:val="24"/>
          <w:lang w:val="ka-GE"/>
        </w:rPr>
        <w:t xml:space="preserve">ად დაშვებას აღნიშნულ </w:t>
      </w:r>
      <w:r w:rsidRPr="00844F4B">
        <w:rPr>
          <w:rFonts w:ascii="Sylfaen" w:hAnsi="Sylfaen"/>
          <w:noProof/>
          <w:sz w:val="24"/>
          <w:szCs w:val="24"/>
          <w:lang w:val="ka-GE"/>
        </w:rPr>
        <w:t xml:space="preserve"> ინფორმაცია</w:t>
      </w:r>
      <w:r w:rsidR="00C62351">
        <w:rPr>
          <w:rFonts w:ascii="Sylfaen" w:hAnsi="Sylfaen"/>
          <w:noProof/>
          <w:sz w:val="24"/>
          <w:szCs w:val="24"/>
          <w:lang w:val="ka-GE"/>
        </w:rPr>
        <w:t>სთან</w:t>
      </w:r>
      <w:r w:rsidRPr="00844F4B">
        <w:rPr>
          <w:rFonts w:ascii="Sylfaen" w:hAnsi="Sylfaen"/>
          <w:noProof/>
          <w:sz w:val="24"/>
          <w:szCs w:val="24"/>
          <w:lang w:val="ka-GE"/>
        </w:rPr>
        <w:t xml:space="preserve">. ისინი </w:t>
      </w:r>
      <w:r w:rsidR="00C62351">
        <w:rPr>
          <w:rFonts w:ascii="Sylfaen" w:hAnsi="Sylfaen"/>
          <w:noProof/>
          <w:sz w:val="24"/>
          <w:szCs w:val="24"/>
          <w:lang w:val="ka-GE"/>
        </w:rPr>
        <w:t>გამოაქვეყნებენ შესაბამის შეტყობინებას</w:t>
      </w:r>
      <w:r w:rsidRPr="00844F4B">
        <w:rPr>
          <w:rFonts w:ascii="Sylfaen" w:hAnsi="Sylfaen"/>
          <w:noProof/>
          <w:sz w:val="24"/>
          <w:szCs w:val="24"/>
          <w:lang w:val="ka-GE"/>
        </w:rPr>
        <w:t xml:space="preserve"> </w:t>
      </w:r>
      <w:r w:rsidR="00C62351">
        <w:rPr>
          <w:rFonts w:ascii="Sylfaen" w:hAnsi="Sylfaen"/>
          <w:noProof/>
          <w:sz w:val="24"/>
          <w:szCs w:val="24"/>
          <w:lang w:val="ka-GE"/>
        </w:rPr>
        <w:t>მათ</w:t>
      </w:r>
      <w:r w:rsidRPr="00844F4B">
        <w:rPr>
          <w:rFonts w:ascii="Sylfaen" w:hAnsi="Sylfaen"/>
          <w:noProof/>
          <w:sz w:val="24"/>
          <w:szCs w:val="24"/>
          <w:lang w:val="ka-GE"/>
        </w:rPr>
        <w:t xml:space="preserve"> </w:t>
      </w:r>
      <w:r w:rsidR="0075251F">
        <w:rPr>
          <w:rFonts w:ascii="Sylfaen" w:hAnsi="Sylfaen"/>
          <w:noProof/>
          <w:sz w:val="24"/>
          <w:szCs w:val="24"/>
          <w:lang w:val="ka-GE"/>
        </w:rPr>
        <w:t>ეროვნულ</w:t>
      </w:r>
      <w:r w:rsidRPr="00844F4B">
        <w:rPr>
          <w:rFonts w:ascii="Sylfaen" w:hAnsi="Sylfaen"/>
          <w:noProof/>
          <w:sz w:val="24"/>
          <w:szCs w:val="24"/>
          <w:lang w:val="ka-GE"/>
        </w:rPr>
        <w:t xml:space="preserve"> ოფიციალურ ბეჭდვით ორგანოში, სადაც აღწერილი</w:t>
      </w:r>
      <w:r w:rsidR="00C62351">
        <w:rPr>
          <w:rFonts w:ascii="Sylfaen" w:hAnsi="Sylfaen"/>
          <w:noProof/>
          <w:sz w:val="24"/>
          <w:szCs w:val="24"/>
          <w:lang w:val="ka-GE"/>
        </w:rPr>
        <w:t xml:space="preserve"> იქნება</w:t>
      </w:r>
      <w:r w:rsidRPr="00844F4B">
        <w:rPr>
          <w:rFonts w:ascii="Sylfaen" w:hAnsi="Sylfaen"/>
          <w:noProof/>
          <w:sz w:val="24"/>
          <w:szCs w:val="24"/>
          <w:lang w:val="ka-GE"/>
        </w:rPr>
        <w:t xml:space="preserve">, თუ როგორ და სადაც </w:t>
      </w:r>
      <w:r w:rsidR="00C62351" w:rsidRPr="00844F4B">
        <w:rPr>
          <w:rFonts w:ascii="Sylfaen" w:hAnsi="Sylfaen"/>
          <w:noProof/>
          <w:sz w:val="24"/>
          <w:szCs w:val="24"/>
          <w:lang w:val="ka-GE"/>
        </w:rPr>
        <w:t>გამოქვეყნდა</w:t>
      </w:r>
      <w:r w:rsidR="00C62351">
        <w:rPr>
          <w:rFonts w:ascii="Sylfaen" w:hAnsi="Sylfaen"/>
          <w:noProof/>
          <w:sz w:val="24"/>
          <w:szCs w:val="24"/>
          <w:lang w:val="ka-GE"/>
        </w:rPr>
        <w:t xml:space="preserve"> აღნიშნული </w:t>
      </w:r>
      <w:r w:rsidRPr="00844F4B">
        <w:rPr>
          <w:rFonts w:ascii="Sylfaen" w:hAnsi="Sylfaen"/>
          <w:noProof/>
          <w:sz w:val="24"/>
          <w:szCs w:val="24"/>
          <w:lang w:val="ka-GE"/>
        </w:rPr>
        <w:t xml:space="preserve">ინფორმაცია. პირველი ასეთი </w:t>
      </w:r>
      <w:r w:rsidR="00C62351">
        <w:rPr>
          <w:rFonts w:ascii="Sylfaen" w:hAnsi="Sylfaen"/>
          <w:noProof/>
          <w:sz w:val="24"/>
          <w:szCs w:val="24"/>
          <w:lang w:val="ka-GE"/>
        </w:rPr>
        <w:t>შეტყობინება</w:t>
      </w:r>
      <w:r w:rsidRPr="00844F4B">
        <w:rPr>
          <w:rFonts w:ascii="Sylfaen" w:hAnsi="Sylfaen"/>
          <w:noProof/>
          <w:sz w:val="24"/>
          <w:szCs w:val="24"/>
          <w:lang w:val="ka-GE"/>
        </w:rPr>
        <w:t xml:space="preserve"> უნდა გამოქვეყნდეს </w:t>
      </w:r>
      <w:r w:rsidR="00C62351">
        <w:rPr>
          <w:rFonts w:ascii="Sylfaen" w:hAnsi="Sylfaen"/>
          <w:noProof/>
          <w:sz w:val="24"/>
          <w:szCs w:val="24"/>
          <w:lang w:val="ka-GE"/>
        </w:rPr>
        <w:t>28</w:t>
      </w:r>
      <w:r w:rsidR="00C62351" w:rsidRPr="00844F4B">
        <w:rPr>
          <w:rFonts w:ascii="Sylfaen" w:hAnsi="Sylfaen"/>
          <w:noProof/>
          <w:sz w:val="24"/>
          <w:szCs w:val="24"/>
          <w:lang w:val="ka-GE"/>
        </w:rPr>
        <w:t>(1)</w:t>
      </w:r>
      <w:r w:rsidR="00C62351">
        <w:rPr>
          <w:rFonts w:ascii="Sylfaen" w:hAnsi="Sylfaen"/>
          <w:noProof/>
          <w:sz w:val="24"/>
          <w:szCs w:val="24"/>
          <w:lang w:val="ka-GE"/>
        </w:rPr>
        <w:t xml:space="preserve"> </w:t>
      </w:r>
      <w:r w:rsidR="00C62351" w:rsidRPr="00844F4B">
        <w:rPr>
          <w:rFonts w:ascii="Sylfaen" w:hAnsi="Sylfaen"/>
          <w:noProof/>
          <w:sz w:val="24"/>
          <w:szCs w:val="24"/>
          <w:lang w:val="ka-GE"/>
        </w:rPr>
        <w:t>მუხლი</w:t>
      </w:r>
      <w:r w:rsidR="00C62351">
        <w:rPr>
          <w:rFonts w:ascii="Sylfaen" w:hAnsi="Sylfaen"/>
          <w:noProof/>
          <w:sz w:val="24"/>
          <w:szCs w:val="24"/>
          <w:lang w:val="ka-GE"/>
        </w:rPr>
        <w:t xml:space="preserve">ს მეორე ქვეპუნქტით გათვალისწინებულ </w:t>
      </w:r>
      <w:r w:rsidRPr="00844F4B">
        <w:rPr>
          <w:rFonts w:ascii="Sylfaen" w:hAnsi="Sylfaen"/>
          <w:noProof/>
          <w:sz w:val="24"/>
          <w:szCs w:val="24"/>
          <w:lang w:val="ka-GE"/>
        </w:rPr>
        <w:t xml:space="preserve">თარიღამდე, ხოლო </w:t>
      </w:r>
      <w:r w:rsidR="0075251F">
        <w:rPr>
          <w:rFonts w:ascii="Sylfaen" w:hAnsi="Sylfaen"/>
          <w:noProof/>
          <w:sz w:val="24"/>
          <w:szCs w:val="24"/>
          <w:lang w:val="ka-GE"/>
        </w:rPr>
        <w:t xml:space="preserve">ყოველი </w:t>
      </w:r>
      <w:r w:rsidRPr="00844F4B">
        <w:rPr>
          <w:rFonts w:ascii="Sylfaen" w:hAnsi="Sylfaen"/>
          <w:noProof/>
          <w:sz w:val="24"/>
          <w:szCs w:val="24"/>
          <w:lang w:val="ka-GE"/>
        </w:rPr>
        <w:t>შემდგომ</w:t>
      </w:r>
      <w:r w:rsidR="0075251F">
        <w:rPr>
          <w:rFonts w:ascii="Sylfaen" w:hAnsi="Sylfaen"/>
          <w:noProof/>
          <w:sz w:val="24"/>
          <w:szCs w:val="24"/>
          <w:lang w:val="ka-GE"/>
        </w:rPr>
        <w:t>ი</w:t>
      </w:r>
      <w:r w:rsidRPr="00844F4B">
        <w:rPr>
          <w:rFonts w:ascii="Sylfaen" w:hAnsi="Sylfaen"/>
          <w:noProof/>
          <w:sz w:val="24"/>
          <w:szCs w:val="24"/>
          <w:lang w:val="ka-GE"/>
        </w:rPr>
        <w:t xml:space="preserve"> </w:t>
      </w:r>
      <w:r w:rsidR="00C62351">
        <w:rPr>
          <w:rFonts w:ascii="Sylfaen" w:hAnsi="Sylfaen"/>
          <w:noProof/>
          <w:sz w:val="24"/>
          <w:szCs w:val="24"/>
          <w:lang w:val="ka-GE"/>
        </w:rPr>
        <w:t>შეტყობინება</w:t>
      </w:r>
      <w:r w:rsidRPr="00844F4B">
        <w:rPr>
          <w:rFonts w:ascii="Sylfaen" w:hAnsi="Sylfaen"/>
          <w:noProof/>
          <w:sz w:val="24"/>
          <w:szCs w:val="24"/>
          <w:lang w:val="ka-GE"/>
        </w:rPr>
        <w:t xml:space="preserve"> უნდა გამოქვეყნდეს</w:t>
      </w:r>
      <w:r w:rsidR="0075251F">
        <w:rPr>
          <w:rFonts w:ascii="Sylfaen" w:hAnsi="Sylfaen"/>
          <w:noProof/>
          <w:sz w:val="24"/>
          <w:szCs w:val="24"/>
          <w:lang w:val="ka-GE"/>
        </w:rPr>
        <w:t xml:space="preserve"> იმ შემთხევვაში</w:t>
      </w:r>
      <w:r w:rsidRPr="00844F4B">
        <w:rPr>
          <w:rFonts w:ascii="Sylfaen" w:hAnsi="Sylfaen"/>
          <w:noProof/>
          <w:sz w:val="24"/>
          <w:szCs w:val="24"/>
          <w:lang w:val="ka-GE"/>
        </w:rPr>
        <w:t xml:space="preserve">, როდესაც </w:t>
      </w:r>
      <w:r w:rsidR="00C62351">
        <w:rPr>
          <w:rFonts w:ascii="Sylfaen" w:hAnsi="Sylfaen"/>
          <w:noProof/>
          <w:sz w:val="24"/>
          <w:szCs w:val="24"/>
          <w:lang w:val="ka-GE"/>
        </w:rPr>
        <w:t>განხორციელდება რაიმე</w:t>
      </w:r>
      <w:r w:rsidRPr="00844F4B">
        <w:rPr>
          <w:rFonts w:ascii="Sylfaen" w:hAnsi="Sylfaen"/>
          <w:noProof/>
          <w:sz w:val="24"/>
          <w:szCs w:val="24"/>
          <w:lang w:val="ka-GE"/>
        </w:rPr>
        <w:t xml:space="preserve"> ცვლილება ინფორმაციაში.</w:t>
      </w:r>
    </w:p>
    <w:p w:rsidR="00844F4B" w:rsidRPr="00844F4B" w:rsidRDefault="00844F4B" w:rsidP="00844F4B">
      <w:pPr>
        <w:spacing w:after="120" w:line="320" w:lineRule="atLeast"/>
        <w:ind w:left="720" w:hanging="720"/>
        <w:jc w:val="both"/>
        <w:rPr>
          <w:rFonts w:ascii="Sylfaen" w:hAnsi="Sylfaen"/>
          <w:noProof/>
          <w:sz w:val="24"/>
          <w:szCs w:val="24"/>
          <w:lang w:val="ka-GE"/>
        </w:rPr>
      </w:pPr>
      <w:r w:rsidRPr="00844F4B">
        <w:rPr>
          <w:rFonts w:ascii="Sylfaen" w:hAnsi="Sylfaen"/>
          <w:noProof/>
          <w:sz w:val="24"/>
          <w:szCs w:val="24"/>
          <w:lang w:val="ka-GE"/>
        </w:rPr>
        <w:t xml:space="preserve">2. </w:t>
      </w:r>
      <w:r w:rsidR="00424001">
        <w:rPr>
          <w:rFonts w:ascii="Sylfaen" w:hAnsi="Sylfaen"/>
          <w:noProof/>
          <w:sz w:val="24"/>
          <w:szCs w:val="24"/>
          <w:lang w:val="ka-GE"/>
        </w:rPr>
        <w:tab/>
      </w:r>
      <w:r w:rsidR="00C62351">
        <w:rPr>
          <w:rFonts w:ascii="Sylfaen" w:hAnsi="Sylfaen"/>
          <w:noProof/>
          <w:sz w:val="24"/>
          <w:szCs w:val="24"/>
          <w:lang w:val="ka-GE"/>
        </w:rPr>
        <w:t xml:space="preserve">ევროკავშირის </w:t>
      </w:r>
      <w:r w:rsidRPr="00844F4B">
        <w:rPr>
          <w:rFonts w:ascii="Sylfaen" w:hAnsi="Sylfaen"/>
          <w:noProof/>
          <w:sz w:val="24"/>
          <w:szCs w:val="24"/>
          <w:lang w:val="ka-GE"/>
        </w:rPr>
        <w:t>წევრმა სახელმწიფოებმა უნდა გაუგზავნ</w:t>
      </w:r>
      <w:r w:rsidR="00C62351">
        <w:rPr>
          <w:rFonts w:ascii="Sylfaen" w:hAnsi="Sylfaen"/>
          <w:noProof/>
          <w:sz w:val="24"/>
          <w:szCs w:val="24"/>
          <w:lang w:val="ka-GE"/>
        </w:rPr>
        <w:t>ონ</w:t>
      </w:r>
      <w:r w:rsidRPr="00844F4B">
        <w:rPr>
          <w:rFonts w:ascii="Sylfaen" w:hAnsi="Sylfaen"/>
          <w:noProof/>
          <w:sz w:val="24"/>
          <w:szCs w:val="24"/>
          <w:lang w:val="ka-GE"/>
        </w:rPr>
        <w:t xml:space="preserve"> კომისიის </w:t>
      </w:r>
      <w:r w:rsidR="00C62351">
        <w:rPr>
          <w:rFonts w:ascii="Sylfaen" w:hAnsi="Sylfaen"/>
          <w:noProof/>
          <w:sz w:val="24"/>
          <w:szCs w:val="24"/>
          <w:lang w:val="ka-GE"/>
        </w:rPr>
        <w:t>აღნიშნული შეტყობინებების</w:t>
      </w:r>
      <w:r w:rsidRPr="00844F4B">
        <w:rPr>
          <w:rFonts w:ascii="Sylfaen" w:hAnsi="Sylfaen"/>
          <w:noProof/>
          <w:sz w:val="24"/>
          <w:szCs w:val="24"/>
          <w:lang w:val="ka-GE"/>
        </w:rPr>
        <w:t xml:space="preserve"> </w:t>
      </w:r>
      <w:r w:rsidR="00C62351">
        <w:rPr>
          <w:rFonts w:ascii="Sylfaen" w:hAnsi="Sylfaen"/>
          <w:noProof/>
          <w:sz w:val="24"/>
          <w:szCs w:val="24"/>
          <w:lang w:val="ka-GE"/>
        </w:rPr>
        <w:t>ასლი მათი</w:t>
      </w:r>
      <w:r w:rsidRPr="00844F4B">
        <w:rPr>
          <w:rFonts w:ascii="Sylfaen" w:hAnsi="Sylfaen"/>
          <w:noProof/>
          <w:sz w:val="24"/>
          <w:szCs w:val="24"/>
          <w:lang w:val="ka-GE"/>
        </w:rPr>
        <w:t xml:space="preserve"> გამოქვეყნებისთანავე. კომისია ვალდებულია </w:t>
      </w:r>
      <w:r w:rsidR="0075251F">
        <w:rPr>
          <w:rFonts w:ascii="Sylfaen" w:hAnsi="Sylfaen"/>
          <w:noProof/>
          <w:sz w:val="24"/>
          <w:szCs w:val="24"/>
          <w:lang w:val="ka-GE"/>
        </w:rPr>
        <w:t>გადასცეს</w:t>
      </w:r>
      <w:r w:rsidRPr="00844F4B">
        <w:rPr>
          <w:rFonts w:ascii="Sylfaen" w:hAnsi="Sylfaen"/>
          <w:noProof/>
          <w:sz w:val="24"/>
          <w:szCs w:val="24"/>
          <w:lang w:val="ka-GE"/>
        </w:rPr>
        <w:t xml:space="preserve"> ინფორმაცია </w:t>
      </w:r>
      <w:r w:rsidR="00C62351">
        <w:rPr>
          <w:rFonts w:ascii="Sylfaen" w:hAnsi="Sylfaen"/>
          <w:noProof/>
          <w:sz w:val="24"/>
          <w:szCs w:val="24"/>
          <w:lang w:val="ka-GE"/>
        </w:rPr>
        <w:t>საკომუნიკაციო</w:t>
      </w:r>
      <w:r w:rsidRPr="00844F4B">
        <w:rPr>
          <w:rFonts w:ascii="Sylfaen" w:hAnsi="Sylfaen"/>
          <w:noProof/>
          <w:sz w:val="24"/>
          <w:szCs w:val="24"/>
          <w:lang w:val="ka-GE"/>
        </w:rPr>
        <w:t xml:space="preserve"> </w:t>
      </w:r>
      <w:r w:rsidR="0075251F">
        <w:rPr>
          <w:rFonts w:ascii="Sylfaen" w:hAnsi="Sylfaen"/>
          <w:noProof/>
          <w:sz w:val="24"/>
          <w:szCs w:val="24"/>
          <w:lang w:val="ka-GE"/>
        </w:rPr>
        <w:t>კომიტეტ</w:t>
      </w:r>
      <w:r w:rsidRPr="00844F4B">
        <w:rPr>
          <w:rFonts w:ascii="Sylfaen" w:hAnsi="Sylfaen"/>
          <w:noProof/>
          <w:sz w:val="24"/>
          <w:szCs w:val="24"/>
          <w:lang w:val="ka-GE"/>
        </w:rPr>
        <w:t>ს</w:t>
      </w:r>
      <w:r w:rsidR="00C62351">
        <w:rPr>
          <w:rFonts w:ascii="Sylfaen" w:hAnsi="Sylfaen"/>
          <w:noProof/>
          <w:sz w:val="24"/>
          <w:szCs w:val="24"/>
          <w:lang w:val="ka-GE"/>
        </w:rPr>
        <w:t xml:space="preserve">, </w:t>
      </w:r>
      <w:r w:rsidRPr="00844F4B">
        <w:rPr>
          <w:rFonts w:ascii="Sylfaen" w:hAnsi="Sylfaen"/>
          <w:noProof/>
          <w:sz w:val="24"/>
          <w:szCs w:val="24"/>
          <w:lang w:val="ka-GE"/>
        </w:rPr>
        <w:t>შესაბამის</w:t>
      </w:r>
      <w:r w:rsidR="00C62351">
        <w:rPr>
          <w:rFonts w:ascii="Sylfaen" w:hAnsi="Sylfaen"/>
          <w:noProof/>
          <w:sz w:val="24"/>
          <w:szCs w:val="24"/>
          <w:lang w:val="ka-GE"/>
        </w:rPr>
        <w:t>ობ</w:t>
      </w:r>
      <w:r w:rsidRPr="00844F4B">
        <w:rPr>
          <w:rFonts w:ascii="Sylfaen" w:hAnsi="Sylfaen"/>
          <w:noProof/>
          <w:sz w:val="24"/>
          <w:szCs w:val="24"/>
          <w:lang w:val="ka-GE"/>
        </w:rPr>
        <w:t>ი</w:t>
      </w:r>
      <w:r w:rsidR="00C62351">
        <w:rPr>
          <w:rFonts w:ascii="Sylfaen" w:hAnsi="Sylfaen"/>
          <w:noProof/>
          <w:sz w:val="24"/>
          <w:szCs w:val="24"/>
          <w:lang w:val="ka-GE"/>
        </w:rPr>
        <w:t>ს შემთხევვაში</w:t>
      </w:r>
      <w:r w:rsidRPr="00844F4B">
        <w:rPr>
          <w:rFonts w:ascii="Sylfaen" w:hAnsi="Sylfaen"/>
          <w:noProof/>
          <w:sz w:val="24"/>
          <w:szCs w:val="24"/>
          <w:lang w:val="ka-GE"/>
        </w:rPr>
        <w:t>.</w:t>
      </w:r>
    </w:p>
    <w:p w:rsidR="00844F4B" w:rsidRPr="00844F4B" w:rsidRDefault="00844F4B" w:rsidP="00424001">
      <w:pPr>
        <w:spacing w:after="0" w:line="320" w:lineRule="atLeast"/>
        <w:ind w:left="720" w:hanging="720"/>
        <w:jc w:val="both"/>
        <w:rPr>
          <w:rFonts w:ascii="Sylfaen" w:hAnsi="Sylfaen"/>
          <w:noProof/>
          <w:sz w:val="24"/>
          <w:szCs w:val="24"/>
          <w:lang w:val="ka-GE"/>
        </w:rPr>
      </w:pPr>
    </w:p>
    <w:p w:rsidR="00844F4B" w:rsidRPr="00844F4B" w:rsidRDefault="00844F4B" w:rsidP="00424001">
      <w:pPr>
        <w:spacing w:after="0" w:line="320" w:lineRule="atLeast"/>
        <w:ind w:left="720" w:hanging="720"/>
        <w:jc w:val="center"/>
        <w:rPr>
          <w:rFonts w:ascii="Sylfaen" w:hAnsi="Sylfaen"/>
          <w:noProof/>
          <w:sz w:val="24"/>
          <w:szCs w:val="24"/>
          <w:lang w:val="ka-GE"/>
        </w:rPr>
      </w:pPr>
      <w:r w:rsidRPr="00844F4B">
        <w:rPr>
          <w:rFonts w:ascii="Sylfaen" w:hAnsi="Sylfaen"/>
          <w:noProof/>
          <w:sz w:val="24"/>
          <w:szCs w:val="24"/>
          <w:lang w:val="ka-GE"/>
        </w:rPr>
        <w:t>მუხლი 25</w:t>
      </w:r>
    </w:p>
    <w:p w:rsidR="00844F4B" w:rsidRPr="00424001" w:rsidRDefault="00844F4B" w:rsidP="00424001">
      <w:pPr>
        <w:spacing w:after="120" w:line="320" w:lineRule="atLeast"/>
        <w:ind w:left="720" w:hanging="720"/>
        <w:jc w:val="center"/>
        <w:rPr>
          <w:rFonts w:ascii="Sylfaen" w:hAnsi="Sylfaen"/>
          <w:b/>
          <w:noProof/>
          <w:sz w:val="24"/>
          <w:szCs w:val="24"/>
          <w:lang w:val="ka-GE"/>
        </w:rPr>
      </w:pPr>
      <w:r w:rsidRPr="00424001">
        <w:rPr>
          <w:rFonts w:ascii="Sylfaen" w:hAnsi="Sylfaen"/>
          <w:b/>
          <w:noProof/>
          <w:sz w:val="24"/>
          <w:szCs w:val="24"/>
          <w:lang w:val="ka-GE"/>
        </w:rPr>
        <w:t>განხილვის პროცედურები</w:t>
      </w:r>
    </w:p>
    <w:p w:rsidR="00844F4B" w:rsidRDefault="00844F4B" w:rsidP="00844F4B">
      <w:pPr>
        <w:spacing w:after="120" w:line="320" w:lineRule="atLeast"/>
        <w:ind w:left="720" w:hanging="720"/>
        <w:jc w:val="both"/>
        <w:rPr>
          <w:rFonts w:ascii="Sylfaen" w:hAnsi="Sylfaen"/>
          <w:noProof/>
          <w:sz w:val="24"/>
          <w:szCs w:val="24"/>
          <w:lang w:val="ka-GE"/>
        </w:rPr>
      </w:pPr>
      <w:r w:rsidRPr="00844F4B">
        <w:rPr>
          <w:rFonts w:ascii="Sylfaen" w:hAnsi="Sylfaen"/>
          <w:noProof/>
          <w:sz w:val="24"/>
          <w:szCs w:val="24"/>
          <w:lang w:val="ka-GE"/>
        </w:rPr>
        <w:t xml:space="preserve">1. </w:t>
      </w:r>
      <w:r w:rsidR="00424001">
        <w:rPr>
          <w:rFonts w:ascii="Sylfaen" w:hAnsi="Sylfaen"/>
          <w:noProof/>
          <w:sz w:val="24"/>
          <w:szCs w:val="24"/>
          <w:lang w:val="ka-GE"/>
        </w:rPr>
        <w:tab/>
      </w:r>
      <w:r w:rsidRPr="00844F4B">
        <w:rPr>
          <w:rFonts w:ascii="Sylfaen" w:hAnsi="Sylfaen"/>
          <w:noProof/>
          <w:sz w:val="24"/>
          <w:szCs w:val="24"/>
          <w:lang w:val="ka-GE"/>
        </w:rPr>
        <w:t xml:space="preserve">კომისია პერიოდულად განიხილავს </w:t>
      </w:r>
      <w:r w:rsidR="0075251F">
        <w:rPr>
          <w:rFonts w:ascii="Sylfaen" w:hAnsi="Sylfaen"/>
          <w:noProof/>
          <w:sz w:val="24"/>
          <w:szCs w:val="24"/>
          <w:lang w:val="ka-GE"/>
        </w:rPr>
        <w:t>წინამდებარე</w:t>
      </w:r>
      <w:r w:rsidR="0075251F" w:rsidRPr="00844F4B">
        <w:rPr>
          <w:rFonts w:ascii="Sylfaen" w:hAnsi="Sylfaen"/>
          <w:noProof/>
          <w:sz w:val="24"/>
          <w:szCs w:val="24"/>
          <w:lang w:val="ka-GE"/>
        </w:rPr>
        <w:t xml:space="preserve"> დირექტივის </w:t>
      </w:r>
      <w:r w:rsidR="0075251F">
        <w:rPr>
          <w:rFonts w:ascii="Sylfaen" w:hAnsi="Sylfaen"/>
          <w:noProof/>
          <w:sz w:val="24"/>
          <w:szCs w:val="24"/>
          <w:lang w:val="ka-GE"/>
        </w:rPr>
        <w:t>მოქმედებას</w:t>
      </w:r>
      <w:r w:rsidRPr="00844F4B">
        <w:rPr>
          <w:rFonts w:ascii="Sylfaen" w:hAnsi="Sylfaen"/>
          <w:noProof/>
          <w:sz w:val="24"/>
          <w:szCs w:val="24"/>
          <w:lang w:val="ka-GE"/>
        </w:rPr>
        <w:t xml:space="preserve"> და </w:t>
      </w:r>
      <w:r w:rsidR="0075251F">
        <w:rPr>
          <w:rFonts w:ascii="Sylfaen" w:hAnsi="Sylfaen"/>
          <w:noProof/>
          <w:sz w:val="24"/>
          <w:szCs w:val="24"/>
          <w:lang w:val="ka-GE"/>
        </w:rPr>
        <w:t xml:space="preserve">მოახდენს </w:t>
      </w:r>
      <w:r w:rsidRPr="00844F4B">
        <w:rPr>
          <w:rFonts w:ascii="Sylfaen" w:hAnsi="Sylfaen"/>
          <w:noProof/>
          <w:sz w:val="24"/>
          <w:szCs w:val="24"/>
          <w:lang w:val="ka-GE"/>
        </w:rPr>
        <w:t>ანგარიშ</w:t>
      </w:r>
      <w:r w:rsidR="0075251F">
        <w:rPr>
          <w:rFonts w:ascii="Sylfaen" w:hAnsi="Sylfaen"/>
          <w:noProof/>
          <w:sz w:val="24"/>
          <w:szCs w:val="24"/>
          <w:lang w:val="ka-GE"/>
        </w:rPr>
        <w:t>გება</w:t>
      </w:r>
      <w:r w:rsidRPr="00844F4B">
        <w:rPr>
          <w:rFonts w:ascii="Sylfaen" w:hAnsi="Sylfaen"/>
          <w:noProof/>
          <w:sz w:val="24"/>
          <w:szCs w:val="24"/>
          <w:lang w:val="ka-GE"/>
        </w:rPr>
        <w:t xml:space="preserve">ს </w:t>
      </w:r>
      <w:r w:rsidR="0075251F">
        <w:rPr>
          <w:rFonts w:ascii="Sylfaen" w:hAnsi="Sylfaen"/>
          <w:noProof/>
          <w:sz w:val="24"/>
          <w:szCs w:val="24"/>
          <w:lang w:val="ka-GE"/>
        </w:rPr>
        <w:t>ევრო</w:t>
      </w:r>
      <w:r w:rsidRPr="00844F4B">
        <w:rPr>
          <w:rFonts w:ascii="Sylfaen" w:hAnsi="Sylfaen"/>
          <w:noProof/>
          <w:sz w:val="24"/>
          <w:szCs w:val="24"/>
          <w:lang w:val="ka-GE"/>
        </w:rPr>
        <w:t>პარლამენტისა და საბჭოს</w:t>
      </w:r>
      <w:r w:rsidR="0075251F">
        <w:rPr>
          <w:rFonts w:ascii="Sylfaen" w:hAnsi="Sylfaen"/>
          <w:noProof/>
          <w:sz w:val="24"/>
          <w:szCs w:val="24"/>
          <w:lang w:val="ka-GE"/>
        </w:rPr>
        <w:t xml:space="preserve"> მიმართ</w:t>
      </w:r>
      <w:r w:rsidRPr="00844F4B">
        <w:rPr>
          <w:rFonts w:ascii="Sylfaen" w:hAnsi="Sylfaen"/>
          <w:noProof/>
          <w:sz w:val="24"/>
          <w:szCs w:val="24"/>
          <w:lang w:val="ka-GE"/>
        </w:rPr>
        <w:t>, პირველი</w:t>
      </w:r>
      <w:r w:rsidR="0075251F">
        <w:rPr>
          <w:rFonts w:ascii="Sylfaen" w:hAnsi="Sylfaen"/>
          <w:noProof/>
          <w:sz w:val="24"/>
          <w:szCs w:val="24"/>
          <w:lang w:val="ka-GE"/>
        </w:rPr>
        <w:t>ვე</w:t>
      </w:r>
      <w:r w:rsidRPr="00844F4B">
        <w:rPr>
          <w:rFonts w:ascii="Sylfaen" w:hAnsi="Sylfaen"/>
          <w:noProof/>
          <w:sz w:val="24"/>
          <w:szCs w:val="24"/>
          <w:lang w:val="ka-GE"/>
        </w:rPr>
        <w:t xml:space="preserve"> შემთხვევა</w:t>
      </w:r>
      <w:r w:rsidR="0075251F">
        <w:rPr>
          <w:rFonts w:ascii="Sylfaen" w:hAnsi="Sylfaen"/>
          <w:noProof/>
          <w:sz w:val="24"/>
          <w:szCs w:val="24"/>
          <w:lang w:val="ka-GE"/>
        </w:rPr>
        <w:t>ში,</w:t>
      </w:r>
      <w:r w:rsidRPr="00844F4B">
        <w:rPr>
          <w:rFonts w:ascii="Sylfaen" w:hAnsi="Sylfaen"/>
          <w:noProof/>
          <w:sz w:val="24"/>
          <w:szCs w:val="24"/>
          <w:lang w:val="ka-GE"/>
        </w:rPr>
        <w:t xml:space="preserve"> </w:t>
      </w:r>
      <w:r w:rsidR="0075251F">
        <w:rPr>
          <w:rFonts w:ascii="Sylfaen" w:hAnsi="Sylfaen"/>
          <w:noProof/>
          <w:sz w:val="24"/>
          <w:szCs w:val="24"/>
          <w:lang w:val="ka-GE"/>
        </w:rPr>
        <w:t>28</w:t>
      </w:r>
      <w:r w:rsidR="0075251F" w:rsidRPr="00844F4B">
        <w:rPr>
          <w:rFonts w:ascii="Sylfaen" w:hAnsi="Sylfaen"/>
          <w:noProof/>
          <w:sz w:val="24"/>
          <w:szCs w:val="24"/>
          <w:lang w:val="ka-GE"/>
        </w:rPr>
        <w:t>(1)</w:t>
      </w:r>
      <w:r w:rsidR="0075251F">
        <w:rPr>
          <w:rFonts w:ascii="Sylfaen" w:hAnsi="Sylfaen"/>
          <w:noProof/>
          <w:sz w:val="24"/>
          <w:szCs w:val="24"/>
          <w:lang w:val="ka-GE"/>
        </w:rPr>
        <w:t xml:space="preserve"> </w:t>
      </w:r>
      <w:r w:rsidR="0075251F" w:rsidRPr="00844F4B">
        <w:rPr>
          <w:rFonts w:ascii="Sylfaen" w:hAnsi="Sylfaen"/>
          <w:noProof/>
          <w:sz w:val="24"/>
          <w:szCs w:val="24"/>
          <w:lang w:val="ka-GE"/>
        </w:rPr>
        <w:t>მუხლი</w:t>
      </w:r>
      <w:r w:rsidR="0075251F">
        <w:rPr>
          <w:rFonts w:ascii="Sylfaen" w:hAnsi="Sylfaen"/>
          <w:noProof/>
          <w:sz w:val="24"/>
          <w:szCs w:val="24"/>
          <w:lang w:val="ka-GE"/>
        </w:rPr>
        <w:t xml:space="preserve">ს </w:t>
      </w:r>
      <w:r w:rsidR="0075251F" w:rsidRPr="00844F4B">
        <w:rPr>
          <w:rFonts w:ascii="Sylfaen" w:hAnsi="Sylfaen"/>
          <w:noProof/>
          <w:sz w:val="24"/>
          <w:szCs w:val="24"/>
          <w:lang w:val="ka-GE"/>
        </w:rPr>
        <w:t>მეორე ქვეპუნქტი</w:t>
      </w:r>
      <w:r w:rsidR="0075251F">
        <w:rPr>
          <w:rFonts w:ascii="Sylfaen" w:hAnsi="Sylfaen"/>
          <w:noProof/>
          <w:sz w:val="24"/>
          <w:szCs w:val="24"/>
          <w:lang w:val="ka-GE"/>
        </w:rPr>
        <w:t>თ გათვალისწინებული განცხადების</w:t>
      </w:r>
      <w:r w:rsidR="0075251F" w:rsidRPr="00844F4B">
        <w:rPr>
          <w:rFonts w:ascii="Sylfaen" w:hAnsi="Sylfaen"/>
          <w:noProof/>
          <w:sz w:val="24"/>
          <w:szCs w:val="24"/>
          <w:lang w:val="ka-GE"/>
        </w:rPr>
        <w:t xml:space="preserve"> </w:t>
      </w:r>
      <w:r w:rsidR="0075251F">
        <w:rPr>
          <w:rFonts w:ascii="Sylfaen" w:hAnsi="Sylfaen"/>
          <w:noProof/>
          <w:sz w:val="24"/>
          <w:szCs w:val="24"/>
          <w:lang w:val="ka-GE"/>
        </w:rPr>
        <w:t xml:space="preserve"> </w:t>
      </w:r>
      <w:r w:rsidRPr="00844F4B">
        <w:rPr>
          <w:rFonts w:ascii="Sylfaen" w:hAnsi="Sylfaen"/>
          <w:noProof/>
          <w:sz w:val="24"/>
          <w:szCs w:val="24"/>
          <w:lang w:val="ka-GE"/>
        </w:rPr>
        <w:t>თარიღი</w:t>
      </w:r>
      <w:r w:rsidR="0075251F">
        <w:rPr>
          <w:rFonts w:ascii="Sylfaen" w:hAnsi="Sylfaen"/>
          <w:noProof/>
          <w:sz w:val="24"/>
          <w:szCs w:val="24"/>
          <w:lang w:val="ka-GE"/>
        </w:rPr>
        <w:t>დან</w:t>
      </w:r>
      <w:r w:rsidRPr="00844F4B">
        <w:rPr>
          <w:rFonts w:ascii="Sylfaen" w:hAnsi="Sylfaen"/>
          <w:noProof/>
          <w:sz w:val="24"/>
          <w:szCs w:val="24"/>
          <w:lang w:val="ka-GE"/>
        </w:rPr>
        <w:t xml:space="preserve"> </w:t>
      </w:r>
      <w:r w:rsidR="0075251F" w:rsidRPr="00844F4B">
        <w:rPr>
          <w:rFonts w:ascii="Sylfaen" w:hAnsi="Sylfaen"/>
          <w:noProof/>
          <w:sz w:val="24"/>
          <w:szCs w:val="24"/>
          <w:lang w:val="ka-GE"/>
        </w:rPr>
        <w:t xml:space="preserve">არაუგვიანეს სამი წლის </w:t>
      </w:r>
      <w:r w:rsidR="0075251F">
        <w:rPr>
          <w:rFonts w:ascii="Sylfaen" w:hAnsi="Sylfaen"/>
          <w:noProof/>
          <w:sz w:val="24"/>
          <w:szCs w:val="24"/>
          <w:lang w:val="ka-GE"/>
        </w:rPr>
        <w:t>განმავლობაში.</w:t>
      </w:r>
      <w:r w:rsidRPr="00844F4B">
        <w:rPr>
          <w:rFonts w:ascii="Sylfaen" w:hAnsi="Sylfaen"/>
          <w:noProof/>
          <w:sz w:val="24"/>
          <w:szCs w:val="24"/>
          <w:lang w:val="ka-GE"/>
        </w:rPr>
        <w:t xml:space="preserve"> </w:t>
      </w:r>
      <w:r w:rsidR="0075251F">
        <w:rPr>
          <w:rFonts w:ascii="Sylfaen" w:hAnsi="Sylfaen"/>
          <w:noProof/>
          <w:sz w:val="24"/>
          <w:szCs w:val="24"/>
          <w:lang w:val="ka-GE"/>
        </w:rPr>
        <w:t>აღნიშნული</w:t>
      </w:r>
      <w:r w:rsidRPr="00844F4B">
        <w:rPr>
          <w:rFonts w:ascii="Sylfaen" w:hAnsi="Sylfaen"/>
          <w:noProof/>
          <w:sz w:val="24"/>
          <w:szCs w:val="24"/>
          <w:lang w:val="ka-GE"/>
        </w:rPr>
        <w:t xml:space="preserve"> მიზნით, კომისია უფლებამოსილია მოსთხოვოს ინფორმაცია </w:t>
      </w:r>
      <w:r w:rsidR="0075251F">
        <w:rPr>
          <w:rFonts w:ascii="Sylfaen" w:hAnsi="Sylfaen"/>
          <w:noProof/>
          <w:sz w:val="24"/>
          <w:szCs w:val="24"/>
          <w:lang w:val="ka-GE"/>
        </w:rPr>
        <w:t xml:space="preserve">ევროკავშირის </w:t>
      </w:r>
      <w:r w:rsidRPr="00844F4B">
        <w:rPr>
          <w:rFonts w:ascii="Sylfaen" w:hAnsi="Sylfaen"/>
          <w:noProof/>
          <w:sz w:val="24"/>
          <w:szCs w:val="24"/>
          <w:lang w:val="ka-GE"/>
        </w:rPr>
        <w:t xml:space="preserve">წევრ სახელმწიფოებს, </w:t>
      </w:r>
      <w:r w:rsidR="0075251F">
        <w:rPr>
          <w:rFonts w:ascii="Sylfaen" w:hAnsi="Sylfaen"/>
          <w:noProof/>
          <w:sz w:val="24"/>
          <w:szCs w:val="24"/>
          <w:lang w:val="ka-GE"/>
        </w:rPr>
        <w:t>რომელთა მიწოდებაც უნდა განხორციელდეს ყოველგვარი უმიზეზო</w:t>
      </w:r>
      <w:r w:rsidRPr="00844F4B">
        <w:rPr>
          <w:rFonts w:ascii="Sylfaen" w:hAnsi="Sylfaen"/>
          <w:noProof/>
          <w:sz w:val="24"/>
          <w:szCs w:val="24"/>
          <w:lang w:val="ka-GE"/>
        </w:rPr>
        <w:t xml:space="preserve"> დაყოვნების გარეშე.</w:t>
      </w:r>
    </w:p>
    <w:p w:rsidR="00B0013E" w:rsidRDefault="00B0013E" w:rsidP="00424001">
      <w:pPr>
        <w:spacing w:after="0" w:line="320" w:lineRule="atLeast"/>
        <w:ind w:left="720" w:hanging="720"/>
        <w:jc w:val="both"/>
        <w:rPr>
          <w:rFonts w:ascii="Sylfaen" w:hAnsi="Sylfaen"/>
          <w:noProof/>
          <w:sz w:val="24"/>
          <w:szCs w:val="24"/>
          <w:lang w:val="ka-GE"/>
        </w:rPr>
      </w:pPr>
    </w:p>
    <w:p w:rsidR="00B0013E" w:rsidRPr="00B0013E" w:rsidRDefault="00B0013E" w:rsidP="00424001">
      <w:pPr>
        <w:spacing w:after="0" w:line="320" w:lineRule="atLeast"/>
        <w:ind w:left="720" w:hanging="720"/>
        <w:jc w:val="center"/>
        <w:rPr>
          <w:rFonts w:ascii="Sylfaen" w:hAnsi="Sylfaen"/>
          <w:noProof/>
          <w:sz w:val="24"/>
          <w:szCs w:val="24"/>
          <w:lang w:val="ka-GE"/>
        </w:rPr>
      </w:pPr>
      <w:r w:rsidRPr="00B0013E">
        <w:rPr>
          <w:rFonts w:ascii="Sylfaen" w:hAnsi="Sylfaen"/>
          <w:noProof/>
          <w:sz w:val="24"/>
          <w:szCs w:val="24"/>
          <w:lang w:val="ka-GE"/>
        </w:rPr>
        <w:t>თავი V</w:t>
      </w:r>
    </w:p>
    <w:p w:rsidR="00B0013E" w:rsidRPr="00424001" w:rsidRDefault="00B0013E" w:rsidP="00424001">
      <w:pPr>
        <w:spacing w:after="0" w:line="320" w:lineRule="atLeast"/>
        <w:ind w:left="720" w:hanging="720"/>
        <w:jc w:val="center"/>
        <w:rPr>
          <w:rFonts w:ascii="Sylfaen" w:hAnsi="Sylfaen"/>
          <w:b/>
          <w:noProof/>
          <w:sz w:val="24"/>
          <w:szCs w:val="24"/>
          <w:lang w:val="ka-GE"/>
        </w:rPr>
      </w:pPr>
      <w:r w:rsidRPr="00424001">
        <w:rPr>
          <w:rFonts w:ascii="Sylfaen" w:hAnsi="Sylfaen"/>
          <w:b/>
          <w:noProof/>
          <w:sz w:val="24"/>
          <w:szCs w:val="24"/>
          <w:lang w:val="ka-GE"/>
        </w:rPr>
        <w:t>დასკვნითი დებულებანი</w:t>
      </w:r>
    </w:p>
    <w:p w:rsidR="00B0013E" w:rsidRPr="00B0013E" w:rsidRDefault="00B0013E" w:rsidP="00424001">
      <w:pPr>
        <w:spacing w:after="0" w:line="320" w:lineRule="atLeast"/>
        <w:ind w:left="720" w:hanging="720"/>
        <w:jc w:val="center"/>
        <w:rPr>
          <w:rFonts w:ascii="Sylfaen" w:hAnsi="Sylfaen"/>
          <w:noProof/>
          <w:sz w:val="24"/>
          <w:szCs w:val="24"/>
          <w:lang w:val="ka-GE"/>
        </w:rPr>
      </w:pPr>
      <w:r w:rsidRPr="00B0013E">
        <w:rPr>
          <w:rFonts w:ascii="Sylfaen" w:hAnsi="Sylfaen"/>
          <w:noProof/>
          <w:sz w:val="24"/>
          <w:szCs w:val="24"/>
          <w:lang w:val="ka-GE"/>
        </w:rPr>
        <w:t>მუხლი 26</w:t>
      </w:r>
    </w:p>
    <w:p w:rsidR="00B0013E" w:rsidRPr="00424001" w:rsidRDefault="00B0013E" w:rsidP="00424001">
      <w:pPr>
        <w:spacing w:after="120" w:line="320" w:lineRule="atLeast"/>
        <w:ind w:left="720" w:hanging="720"/>
        <w:jc w:val="center"/>
        <w:rPr>
          <w:rFonts w:ascii="Sylfaen" w:hAnsi="Sylfaen"/>
          <w:b/>
          <w:noProof/>
          <w:sz w:val="24"/>
          <w:szCs w:val="24"/>
          <w:lang w:val="ka-GE"/>
        </w:rPr>
      </w:pPr>
      <w:r w:rsidRPr="00424001">
        <w:rPr>
          <w:rFonts w:ascii="Sylfaen" w:hAnsi="Sylfaen"/>
          <w:b/>
          <w:noProof/>
          <w:sz w:val="24"/>
          <w:szCs w:val="24"/>
          <w:lang w:val="ka-GE"/>
        </w:rPr>
        <w:t>გაუქმება</w:t>
      </w:r>
    </w:p>
    <w:p w:rsidR="00B0013E" w:rsidRPr="00B0013E" w:rsidRDefault="00B0013E" w:rsidP="00424001">
      <w:pPr>
        <w:spacing w:after="120" w:line="320" w:lineRule="atLeast"/>
        <w:jc w:val="both"/>
        <w:rPr>
          <w:rFonts w:ascii="Sylfaen" w:hAnsi="Sylfaen"/>
          <w:noProof/>
          <w:sz w:val="24"/>
          <w:szCs w:val="24"/>
          <w:lang w:val="ka-GE"/>
        </w:rPr>
      </w:pPr>
      <w:r w:rsidRPr="00B0013E">
        <w:rPr>
          <w:rFonts w:ascii="Sylfaen" w:hAnsi="Sylfaen"/>
          <w:noProof/>
          <w:sz w:val="24"/>
          <w:szCs w:val="24"/>
          <w:lang w:val="ka-GE"/>
        </w:rPr>
        <w:t xml:space="preserve">შემდეგი დირექტივები და გადაწყვეტილებები </w:t>
      </w:r>
      <w:r w:rsidR="0075251F">
        <w:rPr>
          <w:rFonts w:ascii="Sylfaen" w:hAnsi="Sylfaen"/>
          <w:noProof/>
          <w:sz w:val="24"/>
          <w:szCs w:val="24"/>
          <w:lang w:val="ka-GE"/>
        </w:rPr>
        <w:t>უნდა</w:t>
      </w:r>
      <w:r w:rsidRPr="00B0013E">
        <w:rPr>
          <w:rFonts w:ascii="Sylfaen" w:hAnsi="Sylfaen"/>
          <w:noProof/>
          <w:sz w:val="24"/>
          <w:szCs w:val="24"/>
          <w:lang w:val="ka-GE"/>
        </w:rPr>
        <w:t xml:space="preserve"> გაუქმდეს </w:t>
      </w:r>
      <w:r w:rsidR="0075251F">
        <w:rPr>
          <w:rFonts w:ascii="Sylfaen" w:hAnsi="Sylfaen"/>
          <w:noProof/>
          <w:sz w:val="24"/>
          <w:szCs w:val="24"/>
          <w:lang w:val="ka-GE"/>
        </w:rPr>
        <w:t>28</w:t>
      </w:r>
      <w:r w:rsidR="0075251F" w:rsidRPr="00B0013E">
        <w:rPr>
          <w:rFonts w:ascii="Sylfaen" w:hAnsi="Sylfaen"/>
          <w:noProof/>
          <w:sz w:val="24"/>
          <w:szCs w:val="24"/>
          <w:lang w:val="ka-GE"/>
        </w:rPr>
        <w:t>(1)</w:t>
      </w:r>
      <w:r w:rsidR="0075251F">
        <w:rPr>
          <w:rFonts w:ascii="Sylfaen" w:hAnsi="Sylfaen"/>
          <w:noProof/>
          <w:sz w:val="24"/>
          <w:szCs w:val="24"/>
          <w:lang w:val="ka-GE"/>
        </w:rPr>
        <w:t xml:space="preserve"> </w:t>
      </w:r>
      <w:r w:rsidR="0075251F" w:rsidRPr="00B0013E">
        <w:rPr>
          <w:rFonts w:ascii="Sylfaen" w:hAnsi="Sylfaen"/>
          <w:noProof/>
          <w:sz w:val="24"/>
          <w:szCs w:val="24"/>
          <w:lang w:val="ka-GE"/>
        </w:rPr>
        <w:t>მუხლი</w:t>
      </w:r>
      <w:r w:rsidR="0075251F">
        <w:rPr>
          <w:rFonts w:ascii="Sylfaen" w:hAnsi="Sylfaen"/>
          <w:noProof/>
          <w:sz w:val="24"/>
          <w:szCs w:val="24"/>
          <w:lang w:val="ka-GE"/>
        </w:rPr>
        <w:t>ს</w:t>
      </w:r>
      <w:r w:rsidR="0075251F" w:rsidRPr="00B0013E">
        <w:rPr>
          <w:rFonts w:ascii="Sylfaen" w:hAnsi="Sylfaen"/>
          <w:noProof/>
          <w:sz w:val="24"/>
          <w:szCs w:val="24"/>
          <w:lang w:val="ka-GE"/>
        </w:rPr>
        <w:t xml:space="preserve"> მეორე ქვეპუნქტი</w:t>
      </w:r>
      <w:r w:rsidR="0075251F">
        <w:rPr>
          <w:rFonts w:ascii="Sylfaen" w:hAnsi="Sylfaen"/>
          <w:noProof/>
          <w:sz w:val="24"/>
          <w:szCs w:val="24"/>
          <w:lang w:val="ka-GE"/>
        </w:rPr>
        <w:t>თ გათვალისწინებული განცხადების</w:t>
      </w:r>
      <w:r w:rsidR="0075251F" w:rsidRPr="00B0013E">
        <w:rPr>
          <w:rFonts w:ascii="Sylfaen" w:hAnsi="Sylfaen"/>
          <w:noProof/>
          <w:sz w:val="24"/>
          <w:szCs w:val="24"/>
          <w:lang w:val="ka-GE"/>
        </w:rPr>
        <w:t xml:space="preserve"> </w:t>
      </w:r>
      <w:r w:rsidR="0075251F">
        <w:rPr>
          <w:rFonts w:ascii="Sylfaen" w:hAnsi="Sylfaen"/>
          <w:noProof/>
          <w:sz w:val="24"/>
          <w:szCs w:val="24"/>
          <w:lang w:val="ka-GE"/>
        </w:rPr>
        <w:t>მიღების თარიღიდან</w:t>
      </w:r>
      <w:r w:rsidRPr="00B0013E">
        <w:rPr>
          <w:rFonts w:ascii="Sylfaen" w:hAnsi="Sylfaen"/>
          <w:noProof/>
          <w:sz w:val="24"/>
          <w:szCs w:val="24"/>
          <w:lang w:val="ka-GE"/>
        </w:rPr>
        <w:t>:</w:t>
      </w:r>
    </w:p>
    <w:p w:rsidR="00B0013E" w:rsidRPr="00B0013E" w:rsidRDefault="00B0013E" w:rsidP="00424001">
      <w:pPr>
        <w:spacing w:after="120" w:line="320" w:lineRule="atLeast"/>
        <w:ind w:left="720" w:hanging="450"/>
        <w:jc w:val="both"/>
        <w:rPr>
          <w:rFonts w:ascii="Sylfaen" w:hAnsi="Sylfaen"/>
          <w:noProof/>
          <w:sz w:val="24"/>
          <w:szCs w:val="24"/>
          <w:lang w:val="ka-GE"/>
        </w:rPr>
      </w:pPr>
      <w:r w:rsidRPr="00B0013E">
        <w:rPr>
          <w:rFonts w:ascii="Sylfaen" w:hAnsi="Sylfaen"/>
          <w:noProof/>
          <w:sz w:val="24"/>
          <w:szCs w:val="24"/>
          <w:lang w:val="ka-GE"/>
        </w:rPr>
        <w:t xml:space="preserve">- </w:t>
      </w:r>
      <w:r w:rsidR="00424001">
        <w:rPr>
          <w:rFonts w:ascii="Sylfaen" w:hAnsi="Sylfaen"/>
          <w:noProof/>
          <w:sz w:val="24"/>
          <w:szCs w:val="24"/>
          <w:lang w:val="ka-GE"/>
        </w:rPr>
        <w:tab/>
      </w:r>
      <w:r w:rsidR="0075251F" w:rsidRPr="00107FD8">
        <w:rPr>
          <w:rFonts w:ascii="Sylfaen" w:hAnsi="Sylfaen"/>
          <w:noProof/>
          <w:sz w:val="24"/>
          <w:szCs w:val="24"/>
          <w:lang w:val="ka-GE"/>
        </w:rPr>
        <w:t>№</w:t>
      </w:r>
      <w:r w:rsidR="0075251F">
        <w:rPr>
          <w:rFonts w:ascii="Sylfaen" w:hAnsi="Sylfaen"/>
          <w:noProof/>
          <w:sz w:val="24"/>
          <w:szCs w:val="24"/>
          <w:lang w:val="ka-GE"/>
        </w:rPr>
        <w:t>90/387/</w:t>
      </w:r>
      <w:r w:rsidRPr="00B0013E">
        <w:rPr>
          <w:rFonts w:ascii="Sylfaen" w:hAnsi="Sylfaen"/>
          <w:noProof/>
          <w:sz w:val="24"/>
          <w:szCs w:val="24"/>
          <w:lang w:val="ka-GE"/>
        </w:rPr>
        <w:t>EEC</w:t>
      </w:r>
      <w:r w:rsidR="0075251F">
        <w:rPr>
          <w:rFonts w:ascii="Sylfaen" w:hAnsi="Sylfaen"/>
          <w:noProof/>
          <w:sz w:val="24"/>
          <w:szCs w:val="24"/>
          <w:lang w:val="ka-GE"/>
        </w:rPr>
        <w:t xml:space="preserve"> </w:t>
      </w:r>
      <w:r w:rsidR="0075251F" w:rsidRPr="00B0013E">
        <w:rPr>
          <w:rFonts w:ascii="Sylfaen" w:hAnsi="Sylfaen"/>
          <w:noProof/>
          <w:sz w:val="24"/>
          <w:szCs w:val="24"/>
          <w:lang w:val="ka-GE"/>
        </w:rPr>
        <w:t>დირექტივა</w:t>
      </w:r>
      <w:r w:rsidRPr="00B0013E">
        <w:rPr>
          <w:rFonts w:ascii="Sylfaen" w:hAnsi="Sylfaen"/>
          <w:noProof/>
          <w:sz w:val="24"/>
          <w:szCs w:val="24"/>
          <w:lang w:val="ka-GE"/>
        </w:rPr>
        <w:t>,</w:t>
      </w:r>
    </w:p>
    <w:p w:rsidR="00B0013E" w:rsidRPr="00B0013E" w:rsidRDefault="00B0013E" w:rsidP="00424001">
      <w:pPr>
        <w:spacing w:after="120" w:line="320" w:lineRule="atLeast"/>
        <w:ind w:left="720" w:hanging="450"/>
        <w:jc w:val="both"/>
        <w:rPr>
          <w:rFonts w:ascii="Sylfaen" w:hAnsi="Sylfaen"/>
          <w:noProof/>
          <w:sz w:val="24"/>
          <w:szCs w:val="24"/>
          <w:lang w:val="ka-GE"/>
        </w:rPr>
      </w:pPr>
      <w:r w:rsidRPr="00B0013E">
        <w:rPr>
          <w:rFonts w:ascii="Sylfaen" w:hAnsi="Sylfaen"/>
          <w:noProof/>
          <w:sz w:val="24"/>
          <w:szCs w:val="24"/>
          <w:lang w:val="ka-GE"/>
        </w:rPr>
        <w:t xml:space="preserve">- </w:t>
      </w:r>
      <w:r w:rsidR="00424001">
        <w:rPr>
          <w:rFonts w:ascii="Sylfaen" w:hAnsi="Sylfaen"/>
          <w:noProof/>
          <w:sz w:val="24"/>
          <w:szCs w:val="24"/>
          <w:lang w:val="ka-GE"/>
        </w:rPr>
        <w:tab/>
      </w:r>
      <w:r w:rsidRPr="00B0013E">
        <w:rPr>
          <w:rFonts w:ascii="Sylfaen" w:hAnsi="Sylfaen"/>
          <w:noProof/>
          <w:sz w:val="24"/>
          <w:szCs w:val="24"/>
          <w:lang w:val="ka-GE"/>
        </w:rPr>
        <w:t xml:space="preserve">საბჭოს </w:t>
      </w:r>
      <w:r w:rsidR="0075251F" w:rsidRPr="00B0013E">
        <w:rPr>
          <w:rFonts w:ascii="Sylfaen" w:hAnsi="Sylfaen"/>
          <w:noProof/>
          <w:sz w:val="24"/>
          <w:szCs w:val="24"/>
          <w:lang w:val="ka-GE"/>
        </w:rPr>
        <w:t>1991</w:t>
      </w:r>
      <w:r w:rsidR="0075251F">
        <w:rPr>
          <w:rFonts w:ascii="Sylfaen" w:hAnsi="Sylfaen"/>
          <w:noProof/>
          <w:sz w:val="24"/>
          <w:szCs w:val="24"/>
          <w:lang w:val="ka-GE"/>
        </w:rPr>
        <w:t xml:space="preserve"> წლის</w:t>
      </w:r>
      <w:r w:rsidR="0075251F" w:rsidRPr="00B0013E">
        <w:rPr>
          <w:rFonts w:ascii="Sylfaen" w:hAnsi="Sylfaen"/>
          <w:noProof/>
          <w:sz w:val="24"/>
          <w:szCs w:val="24"/>
          <w:lang w:val="ka-GE"/>
        </w:rPr>
        <w:t xml:space="preserve"> 29 ივლისი</w:t>
      </w:r>
      <w:r w:rsidR="0075251F">
        <w:rPr>
          <w:rFonts w:ascii="Sylfaen" w:hAnsi="Sylfaen"/>
          <w:noProof/>
          <w:sz w:val="24"/>
          <w:szCs w:val="24"/>
          <w:lang w:val="ka-GE"/>
        </w:rPr>
        <w:t>ს</w:t>
      </w:r>
      <w:r w:rsidR="0075251F" w:rsidRPr="00B0013E">
        <w:rPr>
          <w:rFonts w:ascii="Sylfaen" w:hAnsi="Sylfaen"/>
          <w:noProof/>
          <w:sz w:val="24"/>
          <w:szCs w:val="24"/>
          <w:lang w:val="ka-GE"/>
        </w:rPr>
        <w:t xml:space="preserve"> </w:t>
      </w:r>
      <w:r w:rsidR="0075251F" w:rsidRPr="00107FD8">
        <w:rPr>
          <w:rFonts w:ascii="Sylfaen" w:hAnsi="Sylfaen"/>
          <w:noProof/>
          <w:sz w:val="24"/>
          <w:szCs w:val="24"/>
          <w:lang w:val="ka-GE"/>
        </w:rPr>
        <w:t>№</w:t>
      </w:r>
      <w:r w:rsidR="0075251F">
        <w:rPr>
          <w:rFonts w:ascii="Sylfaen" w:hAnsi="Sylfaen"/>
          <w:noProof/>
          <w:sz w:val="24"/>
          <w:szCs w:val="24"/>
          <w:lang w:val="ka-GE"/>
        </w:rPr>
        <w:t>91/396/</w:t>
      </w:r>
      <w:r w:rsidRPr="00B0013E">
        <w:rPr>
          <w:rFonts w:ascii="Sylfaen" w:hAnsi="Sylfaen"/>
          <w:noProof/>
          <w:sz w:val="24"/>
          <w:szCs w:val="24"/>
          <w:lang w:val="ka-GE"/>
        </w:rPr>
        <w:t xml:space="preserve">EEC </w:t>
      </w:r>
      <w:r w:rsidR="0075251F" w:rsidRPr="00B0013E">
        <w:rPr>
          <w:rFonts w:ascii="Sylfaen" w:hAnsi="Sylfaen"/>
          <w:noProof/>
          <w:sz w:val="24"/>
          <w:szCs w:val="24"/>
          <w:lang w:val="ka-GE"/>
        </w:rPr>
        <w:t xml:space="preserve">გადაწყვეტილება </w:t>
      </w:r>
      <w:r w:rsidRPr="00B0013E">
        <w:rPr>
          <w:rFonts w:ascii="Sylfaen" w:hAnsi="Sylfaen"/>
          <w:noProof/>
          <w:sz w:val="24"/>
          <w:szCs w:val="24"/>
          <w:lang w:val="ka-GE"/>
        </w:rPr>
        <w:t>ერთ</w:t>
      </w:r>
      <w:r w:rsidR="0075251F">
        <w:rPr>
          <w:rFonts w:ascii="Sylfaen" w:hAnsi="Sylfaen"/>
          <w:noProof/>
          <w:sz w:val="24"/>
          <w:szCs w:val="24"/>
          <w:lang w:val="ka-GE"/>
        </w:rPr>
        <w:t>იანი</w:t>
      </w:r>
      <w:r w:rsidRPr="00B0013E">
        <w:rPr>
          <w:rFonts w:ascii="Sylfaen" w:hAnsi="Sylfaen"/>
          <w:noProof/>
          <w:sz w:val="24"/>
          <w:szCs w:val="24"/>
          <w:lang w:val="ka-GE"/>
        </w:rPr>
        <w:t xml:space="preserve"> ევროპულ</w:t>
      </w:r>
      <w:r w:rsidR="0075251F">
        <w:rPr>
          <w:rFonts w:ascii="Sylfaen" w:hAnsi="Sylfaen"/>
          <w:noProof/>
          <w:sz w:val="24"/>
          <w:szCs w:val="24"/>
          <w:lang w:val="ka-GE"/>
        </w:rPr>
        <w:t>ი</w:t>
      </w:r>
      <w:r w:rsidRPr="00B0013E">
        <w:rPr>
          <w:rFonts w:ascii="Sylfaen" w:hAnsi="Sylfaen"/>
          <w:noProof/>
          <w:sz w:val="24"/>
          <w:szCs w:val="24"/>
          <w:lang w:val="ka-GE"/>
        </w:rPr>
        <w:t xml:space="preserve"> </w:t>
      </w:r>
      <w:r w:rsidR="0075251F">
        <w:rPr>
          <w:rFonts w:ascii="Sylfaen" w:hAnsi="Sylfaen"/>
          <w:noProof/>
          <w:sz w:val="24"/>
          <w:szCs w:val="24"/>
          <w:lang w:val="ka-GE"/>
        </w:rPr>
        <w:t>საგანგებო სიტუაციების</w:t>
      </w:r>
      <w:r w:rsidRPr="00B0013E">
        <w:rPr>
          <w:rFonts w:ascii="Sylfaen" w:hAnsi="Sylfaen"/>
          <w:noProof/>
          <w:sz w:val="24"/>
          <w:szCs w:val="24"/>
          <w:lang w:val="ka-GE"/>
        </w:rPr>
        <w:t xml:space="preserve"> </w:t>
      </w:r>
      <w:r w:rsidR="0075251F">
        <w:rPr>
          <w:rFonts w:ascii="Sylfaen" w:hAnsi="Sylfaen"/>
          <w:noProof/>
          <w:sz w:val="24"/>
          <w:szCs w:val="24"/>
          <w:lang w:val="ka-GE"/>
        </w:rPr>
        <w:t xml:space="preserve"> ნომ</w:t>
      </w:r>
      <w:r w:rsidRPr="00B0013E">
        <w:rPr>
          <w:rFonts w:ascii="Sylfaen" w:hAnsi="Sylfaen"/>
          <w:noProof/>
          <w:sz w:val="24"/>
          <w:szCs w:val="24"/>
          <w:lang w:val="ka-GE"/>
        </w:rPr>
        <w:t>რი</w:t>
      </w:r>
      <w:r w:rsidR="0075251F">
        <w:rPr>
          <w:rFonts w:ascii="Sylfaen" w:hAnsi="Sylfaen"/>
          <w:noProof/>
          <w:sz w:val="24"/>
          <w:szCs w:val="24"/>
          <w:lang w:val="ka-GE"/>
        </w:rPr>
        <w:t>ს</w:t>
      </w:r>
      <w:r w:rsidRPr="00B0013E">
        <w:rPr>
          <w:rFonts w:ascii="Sylfaen" w:hAnsi="Sylfaen"/>
          <w:noProof/>
          <w:sz w:val="24"/>
          <w:szCs w:val="24"/>
          <w:lang w:val="ka-GE"/>
        </w:rPr>
        <w:t xml:space="preserve"> </w:t>
      </w:r>
      <w:r w:rsidR="0075251F">
        <w:rPr>
          <w:rFonts w:ascii="Sylfaen" w:hAnsi="Sylfaen"/>
          <w:noProof/>
          <w:sz w:val="24"/>
          <w:szCs w:val="24"/>
          <w:lang w:val="ka-GE"/>
        </w:rPr>
        <w:t>განსაზღვრის შესახებ</w:t>
      </w:r>
      <w:r w:rsidR="0075251F">
        <w:rPr>
          <w:rStyle w:val="FootnoteReference"/>
          <w:rFonts w:ascii="Sylfaen" w:hAnsi="Sylfaen"/>
          <w:noProof/>
          <w:sz w:val="24"/>
          <w:szCs w:val="24"/>
          <w:lang w:val="ka-GE"/>
        </w:rPr>
        <w:footnoteReference w:id="22"/>
      </w:r>
    </w:p>
    <w:p w:rsidR="00B0013E" w:rsidRPr="00B0013E" w:rsidRDefault="00B0013E" w:rsidP="00424001">
      <w:pPr>
        <w:spacing w:after="120" w:line="320" w:lineRule="atLeast"/>
        <w:ind w:left="720" w:hanging="450"/>
        <w:jc w:val="both"/>
        <w:rPr>
          <w:rFonts w:ascii="Sylfaen" w:hAnsi="Sylfaen"/>
          <w:noProof/>
          <w:sz w:val="24"/>
          <w:szCs w:val="24"/>
          <w:lang w:val="ka-GE"/>
        </w:rPr>
      </w:pPr>
      <w:r w:rsidRPr="00B0013E">
        <w:rPr>
          <w:rFonts w:ascii="Sylfaen" w:hAnsi="Sylfaen"/>
          <w:noProof/>
          <w:sz w:val="24"/>
          <w:szCs w:val="24"/>
          <w:lang w:val="ka-GE"/>
        </w:rPr>
        <w:lastRenderedPageBreak/>
        <w:t xml:space="preserve">- </w:t>
      </w:r>
      <w:r w:rsidR="00424001">
        <w:rPr>
          <w:rFonts w:ascii="Sylfaen" w:hAnsi="Sylfaen"/>
          <w:noProof/>
          <w:sz w:val="24"/>
          <w:szCs w:val="24"/>
          <w:lang w:val="ka-GE"/>
        </w:rPr>
        <w:tab/>
      </w:r>
      <w:r w:rsidRPr="00B0013E">
        <w:rPr>
          <w:rFonts w:ascii="Sylfaen" w:hAnsi="Sylfaen"/>
          <w:noProof/>
          <w:sz w:val="24"/>
          <w:szCs w:val="24"/>
          <w:lang w:val="ka-GE"/>
        </w:rPr>
        <w:t xml:space="preserve">საბჭოს </w:t>
      </w:r>
      <w:r w:rsidR="00107FD8" w:rsidRPr="00B0013E">
        <w:rPr>
          <w:rFonts w:ascii="Sylfaen" w:hAnsi="Sylfaen"/>
          <w:noProof/>
          <w:sz w:val="24"/>
          <w:szCs w:val="24"/>
          <w:lang w:val="ka-GE"/>
        </w:rPr>
        <w:t xml:space="preserve">1992 წლის 5 ივნისის </w:t>
      </w:r>
      <w:r w:rsidR="00107FD8" w:rsidRPr="00107FD8">
        <w:rPr>
          <w:rFonts w:ascii="Sylfaen" w:hAnsi="Sylfaen"/>
          <w:noProof/>
          <w:sz w:val="24"/>
          <w:szCs w:val="24"/>
          <w:lang w:val="ka-GE"/>
        </w:rPr>
        <w:t>№</w:t>
      </w:r>
      <w:r w:rsidR="00107FD8">
        <w:rPr>
          <w:rFonts w:ascii="Sylfaen" w:hAnsi="Sylfaen"/>
          <w:noProof/>
          <w:sz w:val="24"/>
          <w:szCs w:val="24"/>
          <w:lang w:val="ka-GE"/>
        </w:rPr>
        <w:t>92/44/</w:t>
      </w:r>
      <w:r w:rsidR="00107FD8" w:rsidRPr="00B0013E">
        <w:rPr>
          <w:rFonts w:ascii="Sylfaen" w:hAnsi="Sylfaen"/>
          <w:noProof/>
          <w:sz w:val="24"/>
          <w:szCs w:val="24"/>
          <w:lang w:val="ka-GE"/>
        </w:rPr>
        <w:t xml:space="preserve">EEC </w:t>
      </w:r>
      <w:r w:rsidRPr="00B0013E">
        <w:rPr>
          <w:rFonts w:ascii="Sylfaen" w:hAnsi="Sylfaen"/>
          <w:noProof/>
          <w:sz w:val="24"/>
          <w:szCs w:val="24"/>
          <w:lang w:val="ka-GE"/>
        </w:rPr>
        <w:t xml:space="preserve">დირექტივა </w:t>
      </w:r>
      <w:r w:rsidR="00107FD8" w:rsidRPr="00B0013E">
        <w:rPr>
          <w:rFonts w:ascii="Sylfaen" w:hAnsi="Sylfaen"/>
          <w:noProof/>
          <w:sz w:val="24"/>
          <w:szCs w:val="24"/>
          <w:lang w:val="ka-GE"/>
        </w:rPr>
        <w:t xml:space="preserve">იჯარით </w:t>
      </w:r>
      <w:r w:rsidR="00107FD8">
        <w:rPr>
          <w:rFonts w:ascii="Sylfaen" w:hAnsi="Sylfaen"/>
          <w:noProof/>
          <w:sz w:val="24"/>
          <w:szCs w:val="24"/>
          <w:lang w:val="ka-GE"/>
        </w:rPr>
        <w:t xml:space="preserve">აღებული </w:t>
      </w:r>
      <w:r w:rsidR="00107FD8" w:rsidRPr="00B0013E">
        <w:rPr>
          <w:rFonts w:ascii="Sylfaen" w:hAnsi="Sylfaen"/>
          <w:noProof/>
          <w:sz w:val="24"/>
          <w:szCs w:val="24"/>
          <w:lang w:val="ka-GE"/>
        </w:rPr>
        <w:t>ხაზები</w:t>
      </w:r>
      <w:r w:rsidR="00107FD8">
        <w:rPr>
          <w:rFonts w:ascii="Sylfaen" w:hAnsi="Sylfaen"/>
          <w:noProof/>
          <w:sz w:val="24"/>
          <w:szCs w:val="24"/>
          <w:lang w:val="ka-GE"/>
        </w:rPr>
        <w:t xml:space="preserve">ს უზრუნველყოფასთან დაკავშირებით </w:t>
      </w:r>
      <w:r w:rsidRPr="00B0013E">
        <w:rPr>
          <w:rFonts w:ascii="Sylfaen" w:hAnsi="Sylfaen"/>
          <w:noProof/>
          <w:sz w:val="24"/>
          <w:szCs w:val="24"/>
          <w:lang w:val="ka-GE"/>
        </w:rPr>
        <w:t xml:space="preserve">ღია ქსელის </w:t>
      </w:r>
      <w:r w:rsidR="00107FD8">
        <w:rPr>
          <w:rFonts w:ascii="Sylfaen" w:hAnsi="Sylfaen"/>
          <w:noProof/>
          <w:sz w:val="24"/>
          <w:szCs w:val="24"/>
          <w:lang w:val="ka-GE"/>
        </w:rPr>
        <w:t>გამოყენების შესახებ</w:t>
      </w:r>
      <w:r w:rsidR="00107FD8">
        <w:rPr>
          <w:rStyle w:val="FootnoteReference"/>
          <w:rFonts w:ascii="Sylfaen" w:hAnsi="Sylfaen"/>
          <w:noProof/>
          <w:sz w:val="24"/>
          <w:szCs w:val="24"/>
          <w:lang w:val="ka-GE"/>
        </w:rPr>
        <w:footnoteReference w:id="23"/>
      </w:r>
      <w:r w:rsidRPr="00B0013E">
        <w:rPr>
          <w:rFonts w:ascii="Sylfaen" w:hAnsi="Sylfaen"/>
          <w:noProof/>
          <w:sz w:val="24"/>
          <w:szCs w:val="24"/>
          <w:lang w:val="ka-GE"/>
        </w:rPr>
        <w:t>,</w:t>
      </w:r>
    </w:p>
    <w:p w:rsidR="00B0013E" w:rsidRPr="00B0013E" w:rsidRDefault="00B0013E" w:rsidP="00424001">
      <w:pPr>
        <w:spacing w:after="120" w:line="320" w:lineRule="atLeast"/>
        <w:ind w:left="720" w:hanging="450"/>
        <w:jc w:val="both"/>
        <w:rPr>
          <w:rFonts w:ascii="Sylfaen" w:hAnsi="Sylfaen"/>
          <w:noProof/>
          <w:sz w:val="24"/>
          <w:szCs w:val="24"/>
          <w:lang w:val="ka-GE"/>
        </w:rPr>
      </w:pPr>
      <w:r w:rsidRPr="00B0013E">
        <w:rPr>
          <w:rFonts w:ascii="Sylfaen" w:hAnsi="Sylfaen"/>
          <w:noProof/>
          <w:sz w:val="24"/>
          <w:szCs w:val="24"/>
          <w:lang w:val="ka-GE"/>
        </w:rPr>
        <w:t xml:space="preserve">- </w:t>
      </w:r>
      <w:r w:rsidR="00424001">
        <w:rPr>
          <w:rFonts w:ascii="Sylfaen" w:hAnsi="Sylfaen"/>
          <w:noProof/>
          <w:sz w:val="24"/>
          <w:szCs w:val="24"/>
          <w:lang w:val="ka-GE"/>
        </w:rPr>
        <w:tab/>
      </w:r>
      <w:r w:rsidRPr="00B0013E">
        <w:rPr>
          <w:rFonts w:ascii="Sylfaen" w:hAnsi="Sylfaen"/>
          <w:noProof/>
          <w:sz w:val="24"/>
          <w:szCs w:val="24"/>
          <w:lang w:val="ka-GE"/>
        </w:rPr>
        <w:t xml:space="preserve">საბჭოს </w:t>
      </w:r>
      <w:r w:rsidR="00107FD8" w:rsidRPr="00B0013E">
        <w:rPr>
          <w:rFonts w:ascii="Sylfaen" w:hAnsi="Sylfaen"/>
          <w:noProof/>
          <w:sz w:val="24"/>
          <w:szCs w:val="24"/>
          <w:lang w:val="ka-GE"/>
        </w:rPr>
        <w:t>1992</w:t>
      </w:r>
      <w:r w:rsidR="00107FD8">
        <w:rPr>
          <w:rFonts w:ascii="Sylfaen" w:hAnsi="Sylfaen"/>
          <w:noProof/>
          <w:sz w:val="24"/>
          <w:szCs w:val="24"/>
          <w:lang w:val="ka-GE"/>
        </w:rPr>
        <w:t xml:space="preserve"> წლის</w:t>
      </w:r>
      <w:r w:rsidR="00107FD8" w:rsidRPr="00B0013E">
        <w:rPr>
          <w:rFonts w:ascii="Sylfaen" w:hAnsi="Sylfaen"/>
          <w:noProof/>
          <w:sz w:val="24"/>
          <w:szCs w:val="24"/>
          <w:lang w:val="ka-GE"/>
        </w:rPr>
        <w:t xml:space="preserve"> 11 მაისი</w:t>
      </w:r>
      <w:r w:rsidR="00107FD8">
        <w:rPr>
          <w:rFonts w:ascii="Sylfaen" w:hAnsi="Sylfaen"/>
          <w:noProof/>
          <w:sz w:val="24"/>
          <w:szCs w:val="24"/>
          <w:lang w:val="ka-GE"/>
        </w:rPr>
        <w:t>ს</w:t>
      </w:r>
      <w:r w:rsidR="00107FD8" w:rsidRPr="00B0013E">
        <w:rPr>
          <w:rFonts w:ascii="Sylfaen" w:hAnsi="Sylfaen"/>
          <w:noProof/>
          <w:sz w:val="24"/>
          <w:szCs w:val="24"/>
          <w:lang w:val="ka-GE"/>
        </w:rPr>
        <w:t xml:space="preserve"> </w:t>
      </w:r>
      <w:r w:rsidR="00107FD8" w:rsidRPr="00107FD8">
        <w:rPr>
          <w:rFonts w:ascii="Sylfaen" w:hAnsi="Sylfaen"/>
          <w:noProof/>
          <w:sz w:val="24"/>
          <w:szCs w:val="24"/>
          <w:lang w:val="ka-GE"/>
        </w:rPr>
        <w:t>№</w:t>
      </w:r>
      <w:r w:rsidR="00107FD8" w:rsidRPr="00B0013E">
        <w:rPr>
          <w:rFonts w:ascii="Sylfaen" w:hAnsi="Sylfaen"/>
          <w:noProof/>
          <w:sz w:val="24"/>
          <w:szCs w:val="24"/>
          <w:lang w:val="ka-GE"/>
        </w:rPr>
        <w:t>92/26</w:t>
      </w:r>
      <w:r w:rsidR="00107FD8">
        <w:rPr>
          <w:rFonts w:ascii="Sylfaen" w:hAnsi="Sylfaen"/>
          <w:noProof/>
          <w:sz w:val="24"/>
          <w:szCs w:val="24"/>
          <w:lang w:val="ka-GE"/>
        </w:rPr>
        <w:t>4/</w:t>
      </w:r>
      <w:r w:rsidR="00107FD8" w:rsidRPr="00B0013E">
        <w:rPr>
          <w:rFonts w:ascii="Sylfaen" w:hAnsi="Sylfaen"/>
          <w:noProof/>
          <w:sz w:val="24"/>
          <w:szCs w:val="24"/>
          <w:lang w:val="ka-GE"/>
        </w:rPr>
        <w:t xml:space="preserve">EEC </w:t>
      </w:r>
      <w:r w:rsidRPr="00B0013E">
        <w:rPr>
          <w:rFonts w:ascii="Sylfaen" w:hAnsi="Sylfaen"/>
          <w:noProof/>
          <w:sz w:val="24"/>
          <w:szCs w:val="24"/>
          <w:lang w:val="ka-GE"/>
        </w:rPr>
        <w:t xml:space="preserve">გადაწყვეტილება </w:t>
      </w:r>
      <w:r w:rsidR="00107FD8">
        <w:rPr>
          <w:rFonts w:ascii="Sylfaen" w:hAnsi="Sylfaen"/>
          <w:noProof/>
          <w:sz w:val="24"/>
          <w:szCs w:val="24"/>
          <w:lang w:val="ka-GE"/>
        </w:rPr>
        <w:t xml:space="preserve">ევროპული გაერთიანების ფარგლებში </w:t>
      </w:r>
      <w:r w:rsidRPr="00B0013E">
        <w:rPr>
          <w:rFonts w:ascii="Sylfaen" w:hAnsi="Sylfaen"/>
          <w:noProof/>
          <w:sz w:val="24"/>
          <w:szCs w:val="24"/>
          <w:lang w:val="ka-GE"/>
        </w:rPr>
        <w:t>სტანდარტული საერთაშორისო სატელეფონო კოდი</w:t>
      </w:r>
      <w:r w:rsidR="00107FD8">
        <w:rPr>
          <w:rFonts w:ascii="Sylfaen" w:hAnsi="Sylfaen"/>
          <w:noProof/>
          <w:sz w:val="24"/>
          <w:szCs w:val="24"/>
          <w:lang w:val="ka-GE"/>
        </w:rPr>
        <w:t>ს</w:t>
      </w:r>
      <w:r w:rsidRPr="00B0013E">
        <w:rPr>
          <w:rFonts w:ascii="Sylfaen" w:hAnsi="Sylfaen"/>
          <w:noProof/>
          <w:sz w:val="24"/>
          <w:szCs w:val="24"/>
          <w:lang w:val="ka-GE"/>
        </w:rPr>
        <w:t xml:space="preserve"> </w:t>
      </w:r>
      <w:r w:rsidR="00107FD8">
        <w:rPr>
          <w:rFonts w:ascii="Sylfaen" w:hAnsi="Sylfaen"/>
          <w:noProof/>
          <w:sz w:val="24"/>
          <w:szCs w:val="24"/>
          <w:lang w:val="ka-GE"/>
        </w:rPr>
        <w:t>დანერგვის შესახებ</w:t>
      </w:r>
      <w:r w:rsidR="00107FD8">
        <w:rPr>
          <w:rStyle w:val="FootnoteReference"/>
          <w:rFonts w:ascii="Sylfaen" w:hAnsi="Sylfaen"/>
          <w:noProof/>
          <w:sz w:val="24"/>
          <w:szCs w:val="24"/>
          <w:lang w:val="ka-GE"/>
        </w:rPr>
        <w:footnoteReference w:id="24"/>
      </w:r>
      <w:r w:rsidRPr="00B0013E">
        <w:rPr>
          <w:rFonts w:ascii="Sylfaen" w:hAnsi="Sylfaen"/>
          <w:noProof/>
          <w:sz w:val="24"/>
          <w:szCs w:val="24"/>
          <w:lang w:val="ka-GE"/>
        </w:rPr>
        <w:t>,</w:t>
      </w:r>
    </w:p>
    <w:p w:rsidR="00B0013E" w:rsidRPr="00B0013E" w:rsidRDefault="00B0013E" w:rsidP="00424001">
      <w:pPr>
        <w:spacing w:after="120" w:line="320" w:lineRule="atLeast"/>
        <w:ind w:left="720" w:hanging="450"/>
        <w:jc w:val="both"/>
        <w:rPr>
          <w:rFonts w:ascii="Sylfaen" w:hAnsi="Sylfaen"/>
          <w:noProof/>
          <w:sz w:val="24"/>
          <w:szCs w:val="24"/>
          <w:lang w:val="ka-GE"/>
        </w:rPr>
      </w:pPr>
      <w:r w:rsidRPr="00B0013E">
        <w:rPr>
          <w:rFonts w:ascii="Sylfaen" w:hAnsi="Sylfaen"/>
          <w:noProof/>
          <w:sz w:val="24"/>
          <w:szCs w:val="24"/>
          <w:lang w:val="ka-GE"/>
        </w:rPr>
        <w:t xml:space="preserve">- </w:t>
      </w:r>
      <w:r w:rsidR="00424001">
        <w:rPr>
          <w:rFonts w:ascii="Sylfaen" w:hAnsi="Sylfaen"/>
          <w:noProof/>
          <w:sz w:val="24"/>
          <w:szCs w:val="24"/>
          <w:lang w:val="ka-GE"/>
        </w:rPr>
        <w:tab/>
      </w:r>
      <w:r w:rsidR="00107FD8" w:rsidRPr="00107FD8">
        <w:rPr>
          <w:rFonts w:ascii="Sylfaen" w:hAnsi="Sylfaen"/>
          <w:noProof/>
          <w:sz w:val="24"/>
          <w:szCs w:val="24"/>
          <w:lang w:val="ka-GE"/>
        </w:rPr>
        <w:t>№</w:t>
      </w:r>
      <w:r w:rsidR="00107FD8">
        <w:rPr>
          <w:rFonts w:ascii="Sylfaen" w:hAnsi="Sylfaen"/>
          <w:noProof/>
          <w:sz w:val="24"/>
          <w:szCs w:val="24"/>
          <w:lang w:val="ka-GE"/>
        </w:rPr>
        <w:t>95/47/</w:t>
      </w:r>
      <w:r w:rsidRPr="00B0013E">
        <w:rPr>
          <w:rFonts w:ascii="Sylfaen" w:hAnsi="Sylfaen"/>
          <w:noProof/>
          <w:sz w:val="24"/>
          <w:szCs w:val="24"/>
          <w:lang w:val="ka-GE"/>
        </w:rPr>
        <w:t>EC</w:t>
      </w:r>
      <w:r w:rsidR="00107FD8">
        <w:rPr>
          <w:rFonts w:ascii="Sylfaen" w:hAnsi="Sylfaen"/>
          <w:noProof/>
          <w:sz w:val="24"/>
          <w:szCs w:val="24"/>
          <w:lang w:val="ka-GE"/>
        </w:rPr>
        <w:t xml:space="preserve"> </w:t>
      </w:r>
      <w:r w:rsidR="00107FD8" w:rsidRPr="00B0013E">
        <w:rPr>
          <w:rFonts w:ascii="Sylfaen" w:hAnsi="Sylfaen"/>
          <w:noProof/>
          <w:sz w:val="24"/>
          <w:szCs w:val="24"/>
          <w:lang w:val="ka-GE"/>
        </w:rPr>
        <w:t>დირექტივა</w:t>
      </w:r>
      <w:r w:rsidRPr="00B0013E">
        <w:rPr>
          <w:rFonts w:ascii="Sylfaen" w:hAnsi="Sylfaen"/>
          <w:noProof/>
          <w:sz w:val="24"/>
          <w:szCs w:val="24"/>
          <w:lang w:val="ka-GE"/>
        </w:rPr>
        <w:t>,</w:t>
      </w:r>
    </w:p>
    <w:p w:rsidR="00B0013E" w:rsidRPr="00B0013E" w:rsidRDefault="00B0013E" w:rsidP="00424001">
      <w:pPr>
        <w:spacing w:after="120" w:line="320" w:lineRule="atLeast"/>
        <w:ind w:left="720" w:hanging="450"/>
        <w:jc w:val="both"/>
        <w:rPr>
          <w:rFonts w:ascii="Sylfaen" w:hAnsi="Sylfaen"/>
          <w:noProof/>
          <w:sz w:val="24"/>
          <w:szCs w:val="24"/>
          <w:lang w:val="ka-GE"/>
        </w:rPr>
      </w:pPr>
      <w:r w:rsidRPr="00B0013E">
        <w:rPr>
          <w:rFonts w:ascii="Sylfaen" w:hAnsi="Sylfaen"/>
          <w:noProof/>
          <w:sz w:val="24"/>
          <w:szCs w:val="24"/>
          <w:lang w:val="ka-GE"/>
        </w:rPr>
        <w:t xml:space="preserve">- </w:t>
      </w:r>
      <w:r w:rsidR="00424001">
        <w:rPr>
          <w:rFonts w:ascii="Sylfaen" w:hAnsi="Sylfaen"/>
          <w:noProof/>
          <w:sz w:val="24"/>
          <w:szCs w:val="24"/>
          <w:lang w:val="ka-GE"/>
        </w:rPr>
        <w:tab/>
      </w:r>
      <w:r w:rsidR="00107FD8" w:rsidRPr="00107FD8">
        <w:rPr>
          <w:rFonts w:ascii="Sylfaen" w:hAnsi="Sylfaen"/>
          <w:noProof/>
          <w:sz w:val="24"/>
          <w:szCs w:val="24"/>
          <w:lang w:val="ka-GE"/>
        </w:rPr>
        <w:t>№</w:t>
      </w:r>
      <w:r w:rsidR="00107FD8">
        <w:rPr>
          <w:rFonts w:ascii="Sylfaen" w:hAnsi="Sylfaen"/>
          <w:noProof/>
          <w:sz w:val="24"/>
          <w:szCs w:val="24"/>
          <w:lang w:val="ka-GE"/>
        </w:rPr>
        <w:t>97/13/</w:t>
      </w:r>
      <w:r w:rsidRPr="00B0013E">
        <w:rPr>
          <w:rFonts w:ascii="Sylfaen" w:hAnsi="Sylfaen"/>
          <w:noProof/>
          <w:sz w:val="24"/>
          <w:szCs w:val="24"/>
          <w:lang w:val="ka-GE"/>
        </w:rPr>
        <w:t>EC</w:t>
      </w:r>
      <w:r w:rsidR="00107FD8">
        <w:rPr>
          <w:rFonts w:ascii="Sylfaen" w:hAnsi="Sylfaen"/>
          <w:noProof/>
          <w:sz w:val="24"/>
          <w:szCs w:val="24"/>
          <w:lang w:val="ka-GE"/>
        </w:rPr>
        <w:t xml:space="preserve"> </w:t>
      </w:r>
      <w:r w:rsidR="00107FD8" w:rsidRPr="00B0013E">
        <w:rPr>
          <w:rFonts w:ascii="Sylfaen" w:hAnsi="Sylfaen"/>
          <w:noProof/>
          <w:sz w:val="24"/>
          <w:szCs w:val="24"/>
          <w:lang w:val="ka-GE"/>
        </w:rPr>
        <w:t>დირექტივა</w:t>
      </w:r>
      <w:r w:rsidRPr="00B0013E">
        <w:rPr>
          <w:rFonts w:ascii="Sylfaen" w:hAnsi="Sylfaen"/>
          <w:noProof/>
          <w:sz w:val="24"/>
          <w:szCs w:val="24"/>
          <w:lang w:val="ka-GE"/>
        </w:rPr>
        <w:t>,</w:t>
      </w:r>
      <w:r w:rsidR="00107FD8" w:rsidRPr="00107FD8">
        <w:rPr>
          <w:rFonts w:ascii="Sylfaen" w:hAnsi="Sylfaen"/>
          <w:noProof/>
          <w:sz w:val="24"/>
          <w:szCs w:val="24"/>
          <w:lang w:val="ka-GE"/>
        </w:rPr>
        <w:t xml:space="preserve"> </w:t>
      </w:r>
    </w:p>
    <w:p w:rsidR="00B0013E" w:rsidRPr="00B0013E" w:rsidRDefault="00B0013E" w:rsidP="00424001">
      <w:pPr>
        <w:spacing w:after="120" w:line="320" w:lineRule="atLeast"/>
        <w:ind w:left="720" w:hanging="450"/>
        <w:jc w:val="both"/>
        <w:rPr>
          <w:rFonts w:ascii="Sylfaen" w:hAnsi="Sylfaen"/>
          <w:noProof/>
          <w:sz w:val="24"/>
          <w:szCs w:val="24"/>
          <w:lang w:val="ka-GE"/>
        </w:rPr>
      </w:pPr>
      <w:r w:rsidRPr="00B0013E">
        <w:rPr>
          <w:rFonts w:ascii="Sylfaen" w:hAnsi="Sylfaen"/>
          <w:noProof/>
          <w:sz w:val="24"/>
          <w:szCs w:val="24"/>
          <w:lang w:val="ka-GE"/>
        </w:rPr>
        <w:t xml:space="preserve">- </w:t>
      </w:r>
      <w:r w:rsidR="00424001">
        <w:rPr>
          <w:rFonts w:ascii="Sylfaen" w:hAnsi="Sylfaen"/>
          <w:noProof/>
          <w:sz w:val="24"/>
          <w:szCs w:val="24"/>
          <w:lang w:val="ka-GE"/>
        </w:rPr>
        <w:tab/>
      </w:r>
      <w:r w:rsidR="00107FD8" w:rsidRPr="00107FD8">
        <w:rPr>
          <w:rFonts w:ascii="Sylfaen" w:hAnsi="Sylfaen"/>
          <w:noProof/>
          <w:sz w:val="24"/>
          <w:szCs w:val="24"/>
          <w:lang w:val="ka-GE"/>
        </w:rPr>
        <w:t>№</w:t>
      </w:r>
      <w:r w:rsidR="00107FD8">
        <w:rPr>
          <w:rFonts w:ascii="Sylfaen" w:hAnsi="Sylfaen"/>
          <w:noProof/>
          <w:sz w:val="24"/>
          <w:szCs w:val="24"/>
          <w:lang w:val="ka-GE"/>
        </w:rPr>
        <w:t>97/33/</w:t>
      </w:r>
      <w:r w:rsidRPr="00B0013E">
        <w:rPr>
          <w:rFonts w:ascii="Sylfaen" w:hAnsi="Sylfaen"/>
          <w:noProof/>
          <w:sz w:val="24"/>
          <w:szCs w:val="24"/>
          <w:lang w:val="ka-GE"/>
        </w:rPr>
        <w:t>EC</w:t>
      </w:r>
      <w:r w:rsidR="00107FD8">
        <w:rPr>
          <w:rFonts w:ascii="Sylfaen" w:hAnsi="Sylfaen"/>
          <w:noProof/>
          <w:sz w:val="24"/>
          <w:szCs w:val="24"/>
          <w:lang w:val="ka-GE"/>
        </w:rPr>
        <w:t xml:space="preserve"> </w:t>
      </w:r>
      <w:r w:rsidR="00107FD8" w:rsidRPr="00B0013E">
        <w:rPr>
          <w:rFonts w:ascii="Sylfaen" w:hAnsi="Sylfaen"/>
          <w:noProof/>
          <w:sz w:val="24"/>
          <w:szCs w:val="24"/>
          <w:lang w:val="ka-GE"/>
        </w:rPr>
        <w:t>დირექტივა</w:t>
      </w:r>
      <w:r w:rsidRPr="00B0013E">
        <w:rPr>
          <w:rFonts w:ascii="Sylfaen" w:hAnsi="Sylfaen"/>
          <w:noProof/>
          <w:sz w:val="24"/>
          <w:szCs w:val="24"/>
          <w:lang w:val="ka-GE"/>
        </w:rPr>
        <w:t>,</w:t>
      </w:r>
    </w:p>
    <w:p w:rsidR="00B0013E" w:rsidRPr="00B0013E" w:rsidRDefault="00B0013E" w:rsidP="00424001">
      <w:pPr>
        <w:spacing w:after="120" w:line="320" w:lineRule="atLeast"/>
        <w:ind w:left="720" w:hanging="450"/>
        <w:jc w:val="both"/>
        <w:rPr>
          <w:rFonts w:ascii="Sylfaen" w:hAnsi="Sylfaen"/>
          <w:noProof/>
          <w:sz w:val="24"/>
          <w:szCs w:val="24"/>
          <w:lang w:val="ka-GE"/>
        </w:rPr>
      </w:pPr>
      <w:r w:rsidRPr="00B0013E">
        <w:rPr>
          <w:rFonts w:ascii="Sylfaen" w:hAnsi="Sylfaen"/>
          <w:noProof/>
          <w:sz w:val="24"/>
          <w:szCs w:val="24"/>
          <w:lang w:val="ka-GE"/>
        </w:rPr>
        <w:t xml:space="preserve">- </w:t>
      </w:r>
      <w:r w:rsidR="00424001">
        <w:rPr>
          <w:rFonts w:ascii="Sylfaen" w:hAnsi="Sylfaen"/>
          <w:noProof/>
          <w:sz w:val="24"/>
          <w:szCs w:val="24"/>
          <w:lang w:val="ka-GE"/>
        </w:rPr>
        <w:tab/>
      </w:r>
      <w:r w:rsidR="00107FD8">
        <w:rPr>
          <w:rFonts w:ascii="Sylfaen" w:hAnsi="Sylfaen"/>
          <w:noProof/>
          <w:sz w:val="24"/>
          <w:szCs w:val="24"/>
          <w:lang w:val="ka-GE"/>
        </w:rPr>
        <w:t>ევრო</w:t>
      </w:r>
      <w:r w:rsidR="00107FD8" w:rsidRPr="00B0013E">
        <w:rPr>
          <w:rFonts w:ascii="Sylfaen" w:hAnsi="Sylfaen"/>
          <w:noProof/>
          <w:sz w:val="24"/>
          <w:szCs w:val="24"/>
          <w:lang w:val="ka-GE"/>
        </w:rPr>
        <w:t>პარლამენტის</w:t>
      </w:r>
      <w:r w:rsidR="00107FD8">
        <w:rPr>
          <w:rFonts w:ascii="Sylfaen" w:hAnsi="Sylfaen"/>
          <w:noProof/>
          <w:sz w:val="24"/>
          <w:szCs w:val="24"/>
          <w:lang w:val="ka-GE"/>
        </w:rPr>
        <w:t>ა</w:t>
      </w:r>
      <w:r w:rsidR="00107FD8" w:rsidRPr="00B0013E">
        <w:rPr>
          <w:rFonts w:ascii="Sylfaen" w:hAnsi="Sylfaen"/>
          <w:noProof/>
          <w:sz w:val="24"/>
          <w:szCs w:val="24"/>
          <w:lang w:val="ka-GE"/>
        </w:rPr>
        <w:t xml:space="preserve"> და საბჭოს 1998 </w:t>
      </w:r>
      <w:r w:rsidR="00107FD8">
        <w:rPr>
          <w:rFonts w:ascii="Sylfaen" w:hAnsi="Sylfaen"/>
          <w:noProof/>
          <w:sz w:val="24"/>
          <w:szCs w:val="24"/>
          <w:lang w:val="ka-GE"/>
        </w:rPr>
        <w:t xml:space="preserve">წლის </w:t>
      </w:r>
      <w:r w:rsidR="00107FD8" w:rsidRPr="00B0013E">
        <w:rPr>
          <w:rFonts w:ascii="Sylfaen" w:hAnsi="Sylfaen"/>
          <w:noProof/>
          <w:sz w:val="24"/>
          <w:szCs w:val="24"/>
          <w:lang w:val="ka-GE"/>
        </w:rPr>
        <w:t xml:space="preserve">26 </w:t>
      </w:r>
      <w:r w:rsidR="00107FD8">
        <w:rPr>
          <w:rFonts w:ascii="Sylfaen" w:hAnsi="Sylfaen"/>
          <w:noProof/>
          <w:sz w:val="24"/>
          <w:szCs w:val="24"/>
          <w:lang w:val="ka-GE"/>
        </w:rPr>
        <w:t>თებერვ</w:t>
      </w:r>
      <w:r w:rsidR="00107FD8" w:rsidRPr="00B0013E">
        <w:rPr>
          <w:rFonts w:ascii="Sylfaen" w:hAnsi="Sylfaen"/>
          <w:noProof/>
          <w:sz w:val="24"/>
          <w:szCs w:val="24"/>
          <w:lang w:val="ka-GE"/>
        </w:rPr>
        <w:t>ლი</w:t>
      </w:r>
      <w:r w:rsidR="00107FD8">
        <w:rPr>
          <w:rFonts w:ascii="Sylfaen" w:hAnsi="Sylfaen"/>
          <w:noProof/>
          <w:sz w:val="24"/>
          <w:szCs w:val="24"/>
          <w:lang w:val="ka-GE"/>
        </w:rPr>
        <w:t>ს</w:t>
      </w:r>
      <w:r w:rsidR="00107FD8" w:rsidRPr="00B0013E">
        <w:rPr>
          <w:rFonts w:ascii="Sylfaen" w:hAnsi="Sylfaen"/>
          <w:noProof/>
          <w:sz w:val="24"/>
          <w:szCs w:val="24"/>
          <w:lang w:val="ka-GE"/>
        </w:rPr>
        <w:t xml:space="preserve"> </w:t>
      </w:r>
      <w:r w:rsidR="00107FD8" w:rsidRPr="00107FD8">
        <w:rPr>
          <w:rFonts w:ascii="Sylfaen" w:hAnsi="Sylfaen"/>
          <w:noProof/>
          <w:sz w:val="24"/>
          <w:szCs w:val="24"/>
          <w:lang w:val="ka-GE"/>
        </w:rPr>
        <w:t>№</w:t>
      </w:r>
      <w:r w:rsidR="00107FD8">
        <w:rPr>
          <w:rFonts w:ascii="Sylfaen" w:hAnsi="Sylfaen"/>
          <w:noProof/>
          <w:sz w:val="24"/>
          <w:szCs w:val="24"/>
          <w:lang w:val="ka-GE"/>
        </w:rPr>
        <w:t>98/10/</w:t>
      </w:r>
      <w:r w:rsidRPr="00B0013E">
        <w:rPr>
          <w:rFonts w:ascii="Sylfaen" w:hAnsi="Sylfaen"/>
          <w:noProof/>
          <w:sz w:val="24"/>
          <w:szCs w:val="24"/>
          <w:lang w:val="ka-GE"/>
        </w:rPr>
        <w:t xml:space="preserve">EC </w:t>
      </w:r>
      <w:r w:rsidR="00107FD8" w:rsidRPr="00B0013E">
        <w:rPr>
          <w:rFonts w:ascii="Sylfaen" w:hAnsi="Sylfaen"/>
          <w:noProof/>
          <w:sz w:val="24"/>
          <w:szCs w:val="24"/>
          <w:lang w:val="ka-GE"/>
        </w:rPr>
        <w:t>დირექტივა</w:t>
      </w:r>
      <w:r w:rsidR="00107FD8">
        <w:rPr>
          <w:rFonts w:ascii="Sylfaen" w:hAnsi="Sylfaen"/>
          <w:noProof/>
          <w:sz w:val="24"/>
          <w:szCs w:val="24"/>
          <w:lang w:val="ka-GE"/>
        </w:rPr>
        <w:t xml:space="preserve"> </w:t>
      </w:r>
      <w:r w:rsidR="00C07F22">
        <w:rPr>
          <w:rFonts w:ascii="Sylfaen" w:hAnsi="Sylfaen"/>
          <w:noProof/>
          <w:sz w:val="24"/>
          <w:szCs w:val="24"/>
          <w:lang w:val="ka-GE"/>
        </w:rPr>
        <w:t>ციფრულ</w:t>
      </w:r>
      <w:r w:rsidR="00107FD8">
        <w:rPr>
          <w:rFonts w:ascii="Sylfaen" w:hAnsi="Sylfaen"/>
          <w:noProof/>
          <w:sz w:val="24"/>
          <w:szCs w:val="24"/>
          <w:lang w:val="ka-GE"/>
        </w:rPr>
        <w:t xml:space="preserve"> ტელეფონიაში</w:t>
      </w:r>
      <w:r w:rsidR="00107FD8" w:rsidRPr="00B0013E">
        <w:rPr>
          <w:rFonts w:ascii="Sylfaen" w:hAnsi="Sylfaen"/>
          <w:noProof/>
          <w:sz w:val="24"/>
          <w:szCs w:val="24"/>
          <w:lang w:val="ka-GE"/>
        </w:rPr>
        <w:t xml:space="preserve"> </w:t>
      </w:r>
      <w:r w:rsidRPr="00B0013E">
        <w:rPr>
          <w:rFonts w:ascii="Sylfaen" w:hAnsi="Sylfaen"/>
          <w:noProof/>
          <w:sz w:val="24"/>
          <w:szCs w:val="24"/>
          <w:lang w:val="ka-GE"/>
        </w:rPr>
        <w:t>ღია ქსელის</w:t>
      </w:r>
      <w:r w:rsidR="00107FD8">
        <w:rPr>
          <w:rFonts w:ascii="Sylfaen" w:hAnsi="Sylfaen"/>
          <w:noProof/>
          <w:sz w:val="24"/>
          <w:szCs w:val="24"/>
          <w:lang w:val="ka-GE"/>
        </w:rPr>
        <w:t>ა</w:t>
      </w:r>
      <w:r w:rsidRPr="00B0013E">
        <w:rPr>
          <w:rFonts w:ascii="Sylfaen" w:hAnsi="Sylfaen"/>
          <w:noProof/>
          <w:sz w:val="24"/>
          <w:szCs w:val="24"/>
          <w:lang w:val="ka-GE"/>
        </w:rPr>
        <w:t xml:space="preserve"> </w:t>
      </w:r>
      <w:r w:rsidR="00107FD8">
        <w:rPr>
          <w:rFonts w:ascii="Sylfaen" w:hAnsi="Sylfaen"/>
          <w:noProof/>
          <w:sz w:val="24"/>
          <w:szCs w:val="24"/>
          <w:lang w:val="ka-GE"/>
        </w:rPr>
        <w:t>(</w:t>
      </w:r>
      <w:r w:rsidR="00107FD8" w:rsidRPr="00C07F22">
        <w:rPr>
          <w:rFonts w:ascii="Sylfaen" w:hAnsi="Sylfaen"/>
          <w:noProof/>
          <w:sz w:val="24"/>
          <w:szCs w:val="24"/>
          <w:lang w:val="ka-GE"/>
        </w:rPr>
        <w:t>ONP</w:t>
      </w:r>
      <w:r w:rsidRPr="00B0013E">
        <w:rPr>
          <w:rFonts w:ascii="Sylfaen" w:hAnsi="Sylfaen"/>
          <w:noProof/>
          <w:sz w:val="24"/>
          <w:szCs w:val="24"/>
          <w:lang w:val="ka-GE"/>
        </w:rPr>
        <w:t>)</w:t>
      </w:r>
      <w:r w:rsidR="00107FD8">
        <w:rPr>
          <w:rFonts w:ascii="Sylfaen" w:hAnsi="Sylfaen"/>
          <w:noProof/>
          <w:sz w:val="24"/>
          <w:szCs w:val="24"/>
          <w:lang w:val="ka-GE"/>
        </w:rPr>
        <w:t xml:space="preserve"> და </w:t>
      </w:r>
      <w:r w:rsidR="00107FD8" w:rsidRPr="00B0013E">
        <w:rPr>
          <w:rFonts w:ascii="Sylfaen" w:hAnsi="Sylfaen"/>
          <w:noProof/>
          <w:sz w:val="24"/>
          <w:szCs w:val="24"/>
          <w:lang w:val="ka-GE"/>
        </w:rPr>
        <w:t>უნივერსალური</w:t>
      </w:r>
      <w:r w:rsidR="00107FD8">
        <w:rPr>
          <w:rFonts w:ascii="Sylfaen" w:hAnsi="Sylfaen"/>
          <w:noProof/>
          <w:sz w:val="24"/>
          <w:szCs w:val="24"/>
          <w:lang w:val="ka-GE"/>
        </w:rPr>
        <w:t xml:space="preserve"> </w:t>
      </w:r>
      <w:r w:rsidR="00107FD8" w:rsidRPr="00B0013E">
        <w:rPr>
          <w:rFonts w:ascii="Sylfaen" w:hAnsi="Sylfaen"/>
          <w:noProof/>
          <w:sz w:val="24"/>
          <w:szCs w:val="24"/>
          <w:lang w:val="ka-GE"/>
        </w:rPr>
        <w:t xml:space="preserve">სატელეკომუნიკაციო  მომსახურების </w:t>
      </w:r>
      <w:r w:rsidR="00107FD8">
        <w:rPr>
          <w:rFonts w:ascii="Sylfaen" w:hAnsi="Sylfaen"/>
          <w:noProof/>
          <w:sz w:val="24"/>
          <w:szCs w:val="24"/>
          <w:lang w:val="ka-GE"/>
        </w:rPr>
        <w:t>უზრუნველყოფის შესახებ</w:t>
      </w:r>
      <w:r w:rsidRPr="00B0013E">
        <w:rPr>
          <w:rFonts w:ascii="Sylfaen" w:hAnsi="Sylfaen"/>
          <w:noProof/>
          <w:sz w:val="24"/>
          <w:szCs w:val="24"/>
          <w:lang w:val="ka-GE"/>
        </w:rPr>
        <w:t xml:space="preserve"> კონკურენტულ გარემოში</w:t>
      </w:r>
      <w:r w:rsidR="00107FD8">
        <w:rPr>
          <w:rStyle w:val="FootnoteReference"/>
          <w:rFonts w:ascii="Sylfaen" w:hAnsi="Sylfaen"/>
          <w:noProof/>
          <w:sz w:val="24"/>
          <w:szCs w:val="24"/>
          <w:lang w:val="ka-GE"/>
        </w:rPr>
        <w:footnoteReference w:id="25"/>
      </w:r>
      <w:r w:rsidRPr="00B0013E">
        <w:rPr>
          <w:rFonts w:ascii="Sylfaen" w:hAnsi="Sylfaen"/>
          <w:noProof/>
          <w:sz w:val="24"/>
          <w:szCs w:val="24"/>
          <w:lang w:val="ka-GE"/>
        </w:rPr>
        <w:t>.</w:t>
      </w:r>
    </w:p>
    <w:p w:rsidR="00B0013E" w:rsidRPr="00B0013E" w:rsidRDefault="00B0013E" w:rsidP="00424001">
      <w:pPr>
        <w:spacing w:after="120" w:line="320" w:lineRule="atLeast"/>
        <w:ind w:left="720" w:hanging="450"/>
        <w:jc w:val="both"/>
        <w:rPr>
          <w:rFonts w:ascii="Sylfaen" w:hAnsi="Sylfaen"/>
          <w:noProof/>
          <w:sz w:val="24"/>
          <w:szCs w:val="24"/>
          <w:lang w:val="ka-GE"/>
        </w:rPr>
      </w:pPr>
    </w:p>
    <w:p w:rsidR="00B0013E" w:rsidRPr="00B0013E" w:rsidRDefault="00B0013E" w:rsidP="00424001">
      <w:pPr>
        <w:spacing w:after="120" w:line="320" w:lineRule="atLeast"/>
        <w:ind w:left="720" w:hanging="720"/>
        <w:jc w:val="center"/>
        <w:rPr>
          <w:rFonts w:ascii="Sylfaen" w:hAnsi="Sylfaen"/>
          <w:noProof/>
          <w:sz w:val="24"/>
          <w:szCs w:val="24"/>
          <w:lang w:val="ka-GE"/>
        </w:rPr>
      </w:pPr>
      <w:r w:rsidRPr="00B0013E">
        <w:rPr>
          <w:rFonts w:ascii="Sylfaen" w:hAnsi="Sylfaen"/>
          <w:noProof/>
          <w:sz w:val="24"/>
          <w:szCs w:val="24"/>
          <w:lang w:val="ka-GE"/>
        </w:rPr>
        <w:t>მუხლი 27</w:t>
      </w:r>
    </w:p>
    <w:p w:rsidR="00B0013E" w:rsidRPr="00B0013E" w:rsidRDefault="00424001" w:rsidP="00424001">
      <w:pPr>
        <w:spacing w:after="120" w:line="320" w:lineRule="atLeast"/>
        <w:ind w:left="720" w:hanging="720"/>
        <w:jc w:val="center"/>
        <w:rPr>
          <w:rFonts w:ascii="Sylfaen" w:hAnsi="Sylfaen"/>
          <w:noProof/>
          <w:sz w:val="24"/>
          <w:szCs w:val="24"/>
          <w:lang w:val="ka-GE"/>
        </w:rPr>
      </w:pPr>
      <w:r>
        <w:rPr>
          <w:rFonts w:ascii="Sylfaen" w:hAnsi="Sylfaen"/>
          <w:noProof/>
          <w:sz w:val="24"/>
          <w:szCs w:val="24"/>
          <w:lang w:val="ka-GE"/>
        </w:rPr>
        <w:t>[გაუქმებულია</w:t>
      </w:r>
      <w:r w:rsidR="00F41A97">
        <w:rPr>
          <w:rFonts w:ascii="Sylfaen" w:hAnsi="Sylfaen"/>
          <w:noProof/>
          <w:sz w:val="24"/>
          <w:szCs w:val="24"/>
          <w:lang w:val="ka-GE"/>
        </w:rPr>
        <w:t xml:space="preserve"> </w:t>
      </w:r>
      <w:r w:rsidR="00F41A97" w:rsidRPr="008A56B6">
        <w:rPr>
          <w:rFonts w:ascii="Sylfaen" w:hAnsi="Sylfaen"/>
          <w:noProof/>
          <w:sz w:val="24"/>
          <w:szCs w:val="24"/>
          <w:lang w:val="ka-GE"/>
        </w:rPr>
        <w:t>№</w:t>
      </w:r>
      <w:r w:rsidRPr="00316273">
        <w:rPr>
          <w:rFonts w:ascii="Sylfaen" w:hAnsi="Sylfaen"/>
          <w:noProof/>
          <w:sz w:val="24"/>
          <w:szCs w:val="24"/>
          <w:lang w:val="ka-GE"/>
        </w:rPr>
        <w:t xml:space="preserve">2009/140/EC </w:t>
      </w:r>
      <w:r>
        <w:rPr>
          <w:rFonts w:ascii="Sylfaen" w:hAnsi="Sylfaen"/>
          <w:noProof/>
          <w:sz w:val="24"/>
          <w:szCs w:val="24"/>
          <w:lang w:val="ka-GE"/>
        </w:rPr>
        <w:t>დირექტივით]</w:t>
      </w:r>
    </w:p>
    <w:p w:rsidR="00424001" w:rsidRDefault="00424001" w:rsidP="00107FD8">
      <w:pPr>
        <w:spacing w:after="0" w:line="320" w:lineRule="atLeast"/>
        <w:ind w:left="720" w:hanging="720"/>
        <w:jc w:val="both"/>
        <w:rPr>
          <w:rFonts w:ascii="Sylfaen" w:hAnsi="Sylfaen"/>
          <w:noProof/>
          <w:sz w:val="24"/>
          <w:szCs w:val="24"/>
          <w:lang w:val="ka-GE"/>
        </w:rPr>
      </w:pPr>
    </w:p>
    <w:p w:rsidR="00B0013E" w:rsidRPr="00B0013E" w:rsidRDefault="00B0013E" w:rsidP="00107FD8">
      <w:pPr>
        <w:spacing w:after="0" w:line="320" w:lineRule="atLeast"/>
        <w:ind w:left="720" w:hanging="720"/>
        <w:jc w:val="center"/>
        <w:rPr>
          <w:rFonts w:ascii="Sylfaen" w:hAnsi="Sylfaen"/>
          <w:noProof/>
          <w:sz w:val="24"/>
          <w:szCs w:val="24"/>
          <w:lang w:val="ka-GE"/>
        </w:rPr>
      </w:pPr>
      <w:r w:rsidRPr="00B0013E">
        <w:rPr>
          <w:rFonts w:ascii="Sylfaen" w:hAnsi="Sylfaen"/>
          <w:noProof/>
          <w:sz w:val="24"/>
          <w:szCs w:val="24"/>
          <w:lang w:val="ka-GE"/>
        </w:rPr>
        <w:t>მუხლი 28</w:t>
      </w:r>
    </w:p>
    <w:p w:rsidR="00B0013E" w:rsidRPr="00424001" w:rsidRDefault="00424001" w:rsidP="00424001">
      <w:pPr>
        <w:spacing w:after="120" w:line="320" w:lineRule="atLeast"/>
        <w:ind w:left="720" w:hanging="720"/>
        <w:jc w:val="center"/>
        <w:rPr>
          <w:rFonts w:ascii="Sylfaen" w:hAnsi="Sylfaen"/>
          <w:b/>
          <w:noProof/>
          <w:sz w:val="24"/>
          <w:szCs w:val="24"/>
          <w:lang w:val="ka-GE"/>
        </w:rPr>
      </w:pPr>
      <w:r w:rsidRPr="00424001">
        <w:rPr>
          <w:rFonts w:ascii="Sylfaen" w:hAnsi="Sylfaen"/>
          <w:b/>
          <w:noProof/>
          <w:sz w:val="24"/>
          <w:szCs w:val="24"/>
          <w:lang w:val="ka-GE"/>
        </w:rPr>
        <w:t>გადატანა</w:t>
      </w:r>
    </w:p>
    <w:p w:rsidR="00B0013E" w:rsidRPr="00B0013E" w:rsidRDefault="00B0013E" w:rsidP="00424001">
      <w:pPr>
        <w:spacing w:after="120" w:line="320" w:lineRule="atLeast"/>
        <w:ind w:left="720" w:hanging="720"/>
        <w:jc w:val="both"/>
        <w:rPr>
          <w:rFonts w:ascii="Sylfaen" w:hAnsi="Sylfaen"/>
          <w:noProof/>
          <w:sz w:val="24"/>
          <w:szCs w:val="24"/>
          <w:lang w:val="ka-GE"/>
        </w:rPr>
      </w:pPr>
      <w:r w:rsidRPr="00B0013E">
        <w:rPr>
          <w:rFonts w:ascii="Sylfaen" w:hAnsi="Sylfaen"/>
          <w:noProof/>
          <w:sz w:val="24"/>
          <w:szCs w:val="24"/>
          <w:lang w:val="ka-GE"/>
        </w:rPr>
        <w:t xml:space="preserve">1. </w:t>
      </w:r>
      <w:r w:rsidR="00424001">
        <w:rPr>
          <w:rFonts w:ascii="Sylfaen" w:hAnsi="Sylfaen"/>
          <w:noProof/>
          <w:sz w:val="24"/>
          <w:szCs w:val="24"/>
          <w:lang w:val="ka-GE"/>
        </w:rPr>
        <w:tab/>
      </w:r>
      <w:r w:rsidR="008A56B6">
        <w:rPr>
          <w:rFonts w:ascii="Sylfaen" w:hAnsi="Sylfaen"/>
          <w:noProof/>
          <w:sz w:val="24"/>
          <w:szCs w:val="24"/>
          <w:lang w:val="ka-GE"/>
        </w:rPr>
        <w:t xml:space="preserve">ევროკავშირის </w:t>
      </w:r>
      <w:r w:rsidRPr="00B0013E">
        <w:rPr>
          <w:rFonts w:ascii="Sylfaen" w:hAnsi="Sylfaen"/>
          <w:noProof/>
          <w:sz w:val="24"/>
          <w:szCs w:val="24"/>
          <w:lang w:val="ka-GE"/>
        </w:rPr>
        <w:t xml:space="preserve">წევრი სახელმწიფოები </w:t>
      </w:r>
      <w:r w:rsidR="00C07F22">
        <w:rPr>
          <w:rFonts w:ascii="Sylfaen" w:hAnsi="Sylfaen"/>
          <w:noProof/>
          <w:sz w:val="24"/>
          <w:szCs w:val="24"/>
          <w:lang w:val="ka-GE"/>
        </w:rPr>
        <w:t>დაამტკიცებენ</w:t>
      </w:r>
      <w:r w:rsidRPr="00B0013E">
        <w:rPr>
          <w:rFonts w:ascii="Sylfaen" w:hAnsi="Sylfaen"/>
          <w:noProof/>
          <w:sz w:val="24"/>
          <w:szCs w:val="24"/>
          <w:lang w:val="ka-GE"/>
        </w:rPr>
        <w:t xml:space="preserve"> და </w:t>
      </w:r>
      <w:r w:rsidR="00C07F22">
        <w:rPr>
          <w:rFonts w:ascii="Sylfaen" w:hAnsi="Sylfaen"/>
          <w:noProof/>
          <w:sz w:val="24"/>
          <w:szCs w:val="24"/>
          <w:lang w:val="ka-GE"/>
        </w:rPr>
        <w:t>გამო</w:t>
      </w:r>
      <w:r w:rsidRPr="00B0013E">
        <w:rPr>
          <w:rFonts w:ascii="Sylfaen" w:hAnsi="Sylfaen"/>
          <w:noProof/>
          <w:sz w:val="24"/>
          <w:szCs w:val="24"/>
          <w:lang w:val="ka-GE"/>
        </w:rPr>
        <w:t>აქვეყნებ</w:t>
      </w:r>
      <w:r w:rsidR="00C07F22">
        <w:rPr>
          <w:rFonts w:ascii="Sylfaen" w:hAnsi="Sylfaen"/>
          <w:noProof/>
          <w:sz w:val="24"/>
          <w:szCs w:val="24"/>
          <w:lang w:val="ka-GE"/>
        </w:rPr>
        <w:t>ენ</w:t>
      </w:r>
      <w:r w:rsidRPr="00B0013E">
        <w:rPr>
          <w:rFonts w:ascii="Sylfaen" w:hAnsi="Sylfaen"/>
          <w:noProof/>
          <w:sz w:val="24"/>
          <w:szCs w:val="24"/>
          <w:lang w:val="ka-GE"/>
        </w:rPr>
        <w:t xml:space="preserve"> </w:t>
      </w:r>
      <w:r w:rsidR="00C07F22">
        <w:rPr>
          <w:rFonts w:ascii="Sylfaen" w:hAnsi="Sylfaen"/>
          <w:noProof/>
          <w:sz w:val="24"/>
          <w:szCs w:val="24"/>
          <w:lang w:val="ka-GE"/>
        </w:rPr>
        <w:t>კანონებს, რეგულაციებსა</w:t>
      </w:r>
      <w:r w:rsidRPr="00B0013E">
        <w:rPr>
          <w:rFonts w:ascii="Sylfaen" w:hAnsi="Sylfaen"/>
          <w:noProof/>
          <w:sz w:val="24"/>
          <w:szCs w:val="24"/>
          <w:lang w:val="ka-GE"/>
        </w:rPr>
        <w:t xml:space="preserve"> და </w:t>
      </w:r>
      <w:r w:rsidR="00C07F22">
        <w:rPr>
          <w:rFonts w:ascii="Sylfaen" w:hAnsi="Sylfaen"/>
          <w:noProof/>
          <w:sz w:val="24"/>
          <w:szCs w:val="24"/>
          <w:lang w:val="ka-GE"/>
        </w:rPr>
        <w:t>ადმინისტრაციულ</w:t>
      </w:r>
      <w:r w:rsidRPr="00B0013E">
        <w:rPr>
          <w:rFonts w:ascii="Sylfaen" w:hAnsi="Sylfaen"/>
          <w:noProof/>
          <w:sz w:val="24"/>
          <w:szCs w:val="24"/>
          <w:lang w:val="ka-GE"/>
        </w:rPr>
        <w:t xml:space="preserve"> </w:t>
      </w:r>
      <w:r w:rsidR="00C07F22">
        <w:rPr>
          <w:rFonts w:ascii="Sylfaen" w:hAnsi="Sylfaen"/>
          <w:noProof/>
          <w:sz w:val="24"/>
          <w:szCs w:val="24"/>
          <w:lang w:val="ka-GE"/>
        </w:rPr>
        <w:t>დებულებებ</w:t>
      </w:r>
      <w:r w:rsidRPr="00B0013E">
        <w:rPr>
          <w:rFonts w:ascii="Sylfaen" w:hAnsi="Sylfaen"/>
          <w:noProof/>
          <w:sz w:val="24"/>
          <w:szCs w:val="24"/>
          <w:lang w:val="ka-GE"/>
        </w:rPr>
        <w:t>ს</w:t>
      </w:r>
      <w:r w:rsidR="00C07F22">
        <w:rPr>
          <w:rFonts w:ascii="Sylfaen" w:hAnsi="Sylfaen"/>
          <w:noProof/>
          <w:sz w:val="24"/>
          <w:szCs w:val="24"/>
          <w:lang w:val="ka-GE"/>
        </w:rPr>
        <w:t xml:space="preserve"> წინამდებარე დირექტივის სისრულეში მოყვანის მიზნით</w:t>
      </w:r>
      <w:r w:rsidRPr="00B0013E">
        <w:rPr>
          <w:rFonts w:ascii="Sylfaen" w:hAnsi="Sylfaen"/>
          <w:noProof/>
          <w:sz w:val="24"/>
          <w:szCs w:val="24"/>
          <w:lang w:val="ka-GE"/>
        </w:rPr>
        <w:t xml:space="preserve"> არაუგვიანეს </w:t>
      </w:r>
      <w:r w:rsidR="00C07F22" w:rsidRPr="00B0013E">
        <w:rPr>
          <w:rFonts w:ascii="Sylfaen" w:hAnsi="Sylfaen"/>
          <w:noProof/>
          <w:sz w:val="24"/>
          <w:szCs w:val="24"/>
          <w:lang w:val="ka-GE"/>
        </w:rPr>
        <w:t>2003</w:t>
      </w:r>
      <w:r w:rsidR="00C07F22">
        <w:rPr>
          <w:rFonts w:ascii="Sylfaen" w:hAnsi="Sylfaen"/>
          <w:noProof/>
          <w:sz w:val="24"/>
          <w:szCs w:val="24"/>
          <w:lang w:val="ka-GE"/>
        </w:rPr>
        <w:t xml:space="preserve"> წლის</w:t>
      </w:r>
      <w:r w:rsidR="00C07F22" w:rsidRPr="00B0013E">
        <w:rPr>
          <w:rFonts w:ascii="Sylfaen" w:hAnsi="Sylfaen"/>
          <w:noProof/>
          <w:sz w:val="24"/>
          <w:szCs w:val="24"/>
          <w:lang w:val="ka-GE"/>
        </w:rPr>
        <w:t xml:space="preserve"> </w:t>
      </w:r>
      <w:r w:rsidRPr="00B0013E">
        <w:rPr>
          <w:rFonts w:ascii="Sylfaen" w:hAnsi="Sylfaen"/>
          <w:noProof/>
          <w:sz w:val="24"/>
          <w:szCs w:val="24"/>
          <w:lang w:val="ka-GE"/>
        </w:rPr>
        <w:t>24 ივლისი</w:t>
      </w:r>
      <w:r w:rsidR="00C07F22">
        <w:rPr>
          <w:rFonts w:ascii="Sylfaen" w:hAnsi="Sylfaen"/>
          <w:noProof/>
          <w:sz w:val="24"/>
          <w:szCs w:val="24"/>
          <w:lang w:val="ka-GE"/>
        </w:rPr>
        <w:t>სა და</w:t>
      </w:r>
      <w:r w:rsidRPr="00B0013E">
        <w:rPr>
          <w:rFonts w:ascii="Sylfaen" w:hAnsi="Sylfaen"/>
          <w:noProof/>
          <w:sz w:val="24"/>
          <w:szCs w:val="24"/>
          <w:lang w:val="ka-GE"/>
        </w:rPr>
        <w:t xml:space="preserve"> დაუყოვნებლივ </w:t>
      </w:r>
      <w:r w:rsidR="00C07F22">
        <w:rPr>
          <w:rFonts w:ascii="Sylfaen" w:hAnsi="Sylfaen"/>
          <w:noProof/>
          <w:sz w:val="24"/>
          <w:szCs w:val="24"/>
          <w:lang w:val="ka-GE"/>
        </w:rPr>
        <w:t>მიაწვდიან აღნიშნულის შესახებ ინფორმაციას</w:t>
      </w:r>
      <w:r w:rsidRPr="00B0013E">
        <w:rPr>
          <w:rFonts w:ascii="Sylfaen" w:hAnsi="Sylfaen"/>
          <w:noProof/>
          <w:sz w:val="24"/>
          <w:szCs w:val="24"/>
          <w:lang w:val="ka-GE"/>
        </w:rPr>
        <w:t xml:space="preserve"> კომისიას.</w:t>
      </w:r>
    </w:p>
    <w:p w:rsidR="00B0013E" w:rsidRPr="00B0013E" w:rsidRDefault="00C07F22" w:rsidP="00424001">
      <w:pPr>
        <w:spacing w:after="120" w:line="320" w:lineRule="atLeast"/>
        <w:ind w:left="720"/>
        <w:jc w:val="both"/>
        <w:rPr>
          <w:rFonts w:ascii="Sylfaen" w:hAnsi="Sylfaen"/>
          <w:noProof/>
          <w:sz w:val="24"/>
          <w:szCs w:val="24"/>
          <w:lang w:val="ka-GE"/>
        </w:rPr>
      </w:pPr>
      <w:r>
        <w:rPr>
          <w:rFonts w:ascii="Sylfaen" w:hAnsi="Sylfaen"/>
          <w:noProof/>
          <w:sz w:val="24"/>
          <w:szCs w:val="24"/>
          <w:lang w:val="ka-GE"/>
        </w:rPr>
        <w:t>ისინი დაიწყებენ</w:t>
      </w:r>
      <w:r w:rsidR="00B0013E" w:rsidRPr="00B0013E">
        <w:rPr>
          <w:rFonts w:ascii="Sylfaen" w:hAnsi="Sylfaen"/>
          <w:noProof/>
          <w:sz w:val="24"/>
          <w:szCs w:val="24"/>
          <w:lang w:val="ka-GE"/>
        </w:rPr>
        <w:t xml:space="preserve"> </w:t>
      </w:r>
      <w:r>
        <w:rPr>
          <w:rFonts w:ascii="Sylfaen" w:hAnsi="Sylfaen"/>
          <w:noProof/>
          <w:sz w:val="24"/>
          <w:szCs w:val="24"/>
          <w:lang w:val="ka-GE"/>
        </w:rPr>
        <w:t>შესაბამისი ღონისძიებების სისრულეში მოყვანას</w:t>
      </w:r>
      <w:r w:rsidR="00B0013E" w:rsidRPr="00B0013E">
        <w:rPr>
          <w:rFonts w:ascii="Sylfaen" w:hAnsi="Sylfaen"/>
          <w:noProof/>
          <w:sz w:val="24"/>
          <w:szCs w:val="24"/>
          <w:lang w:val="ka-GE"/>
        </w:rPr>
        <w:t xml:space="preserve"> </w:t>
      </w:r>
      <w:r w:rsidRPr="00B0013E">
        <w:rPr>
          <w:rFonts w:ascii="Sylfaen" w:hAnsi="Sylfaen"/>
          <w:noProof/>
          <w:sz w:val="24"/>
          <w:szCs w:val="24"/>
          <w:lang w:val="ka-GE"/>
        </w:rPr>
        <w:t>2003</w:t>
      </w:r>
      <w:r>
        <w:rPr>
          <w:rFonts w:ascii="Sylfaen" w:hAnsi="Sylfaen"/>
          <w:noProof/>
          <w:sz w:val="24"/>
          <w:szCs w:val="24"/>
          <w:lang w:val="ka-GE"/>
        </w:rPr>
        <w:t xml:space="preserve"> წლის </w:t>
      </w:r>
      <w:r w:rsidR="00B0013E" w:rsidRPr="00B0013E">
        <w:rPr>
          <w:rFonts w:ascii="Sylfaen" w:hAnsi="Sylfaen"/>
          <w:noProof/>
          <w:sz w:val="24"/>
          <w:szCs w:val="24"/>
          <w:lang w:val="ka-GE"/>
        </w:rPr>
        <w:t>25 ივლის</w:t>
      </w:r>
      <w:r>
        <w:rPr>
          <w:rFonts w:ascii="Sylfaen" w:hAnsi="Sylfaen"/>
          <w:noProof/>
          <w:sz w:val="24"/>
          <w:szCs w:val="24"/>
          <w:lang w:val="ka-GE"/>
        </w:rPr>
        <w:t>იდან</w:t>
      </w:r>
      <w:r w:rsidR="00B0013E" w:rsidRPr="00B0013E">
        <w:rPr>
          <w:rFonts w:ascii="Sylfaen" w:hAnsi="Sylfaen"/>
          <w:noProof/>
          <w:sz w:val="24"/>
          <w:szCs w:val="24"/>
          <w:lang w:val="ka-GE"/>
        </w:rPr>
        <w:t>.</w:t>
      </w:r>
    </w:p>
    <w:p w:rsidR="00B0013E" w:rsidRPr="00B0013E" w:rsidRDefault="00B0013E" w:rsidP="00424001">
      <w:pPr>
        <w:spacing w:after="120" w:line="320" w:lineRule="atLeast"/>
        <w:ind w:left="720" w:hanging="720"/>
        <w:jc w:val="both"/>
        <w:rPr>
          <w:rFonts w:ascii="Sylfaen" w:hAnsi="Sylfaen"/>
          <w:noProof/>
          <w:sz w:val="24"/>
          <w:szCs w:val="24"/>
          <w:lang w:val="ka-GE"/>
        </w:rPr>
      </w:pPr>
      <w:r w:rsidRPr="00B0013E">
        <w:rPr>
          <w:rFonts w:ascii="Sylfaen" w:hAnsi="Sylfaen"/>
          <w:noProof/>
          <w:sz w:val="24"/>
          <w:szCs w:val="24"/>
          <w:lang w:val="ka-GE"/>
        </w:rPr>
        <w:t xml:space="preserve">2. </w:t>
      </w:r>
      <w:r w:rsidR="00424001">
        <w:rPr>
          <w:rFonts w:ascii="Sylfaen" w:hAnsi="Sylfaen"/>
          <w:noProof/>
          <w:sz w:val="24"/>
          <w:szCs w:val="24"/>
          <w:lang w:val="ka-GE"/>
        </w:rPr>
        <w:tab/>
      </w:r>
      <w:r w:rsidR="00C07F22">
        <w:rPr>
          <w:rFonts w:ascii="Sylfaen" w:hAnsi="Sylfaen"/>
          <w:noProof/>
          <w:sz w:val="24"/>
          <w:szCs w:val="24"/>
          <w:lang w:val="ka-GE"/>
        </w:rPr>
        <w:t xml:space="preserve">იმ შემთხვევაში, თუ ევროკავშირის </w:t>
      </w:r>
      <w:r w:rsidRPr="00B0013E">
        <w:rPr>
          <w:rFonts w:ascii="Sylfaen" w:hAnsi="Sylfaen"/>
          <w:noProof/>
          <w:sz w:val="24"/>
          <w:szCs w:val="24"/>
          <w:lang w:val="ka-GE"/>
        </w:rPr>
        <w:t xml:space="preserve">წევრი </w:t>
      </w:r>
      <w:r w:rsidR="00C07F22">
        <w:rPr>
          <w:rFonts w:ascii="Sylfaen" w:hAnsi="Sylfaen"/>
          <w:noProof/>
          <w:sz w:val="24"/>
          <w:szCs w:val="24"/>
          <w:lang w:val="ka-GE"/>
        </w:rPr>
        <w:t>სახელმწიფოები</w:t>
      </w:r>
      <w:r w:rsidRPr="00B0013E">
        <w:rPr>
          <w:rFonts w:ascii="Sylfaen" w:hAnsi="Sylfaen"/>
          <w:noProof/>
          <w:sz w:val="24"/>
          <w:szCs w:val="24"/>
          <w:lang w:val="ka-GE"/>
        </w:rPr>
        <w:t xml:space="preserve"> </w:t>
      </w:r>
      <w:r w:rsidR="00C07F22">
        <w:rPr>
          <w:rFonts w:ascii="Sylfaen" w:hAnsi="Sylfaen"/>
          <w:noProof/>
          <w:sz w:val="24"/>
          <w:szCs w:val="24"/>
          <w:lang w:val="ka-GE"/>
        </w:rPr>
        <w:t>დაამტკიცებენ აღნიშნულ ღონისძიებებს, მათ უნდა გაითვალისწინონ მითითება</w:t>
      </w:r>
      <w:r w:rsidRPr="00B0013E">
        <w:rPr>
          <w:rFonts w:ascii="Sylfaen" w:hAnsi="Sylfaen"/>
          <w:noProof/>
          <w:sz w:val="24"/>
          <w:szCs w:val="24"/>
          <w:lang w:val="ka-GE"/>
        </w:rPr>
        <w:t xml:space="preserve"> </w:t>
      </w:r>
      <w:r w:rsidR="00C07F22">
        <w:rPr>
          <w:rFonts w:ascii="Sylfaen" w:hAnsi="Sylfaen"/>
          <w:noProof/>
          <w:sz w:val="24"/>
          <w:szCs w:val="24"/>
          <w:lang w:val="ka-GE"/>
        </w:rPr>
        <w:t>წინამდებარე</w:t>
      </w:r>
      <w:r w:rsidRPr="00B0013E">
        <w:rPr>
          <w:rFonts w:ascii="Sylfaen" w:hAnsi="Sylfaen"/>
          <w:noProof/>
          <w:sz w:val="24"/>
          <w:szCs w:val="24"/>
          <w:lang w:val="ka-GE"/>
        </w:rPr>
        <w:t xml:space="preserve"> დირექტივ</w:t>
      </w:r>
      <w:r w:rsidR="00C07F22">
        <w:rPr>
          <w:rFonts w:ascii="Sylfaen" w:hAnsi="Sylfaen"/>
          <w:noProof/>
          <w:sz w:val="24"/>
          <w:szCs w:val="24"/>
          <w:lang w:val="ka-GE"/>
        </w:rPr>
        <w:t>აზე</w:t>
      </w:r>
      <w:r w:rsidRPr="00B0013E">
        <w:rPr>
          <w:rFonts w:ascii="Sylfaen" w:hAnsi="Sylfaen"/>
          <w:noProof/>
          <w:sz w:val="24"/>
          <w:szCs w:val="24"/>
          <w:lang w:val="ka-GE"/>
        </w:rPr>
        <w:t xml:space="preserve"> ან თან </w:t>
      </w:r>
      <w:r w:rsidR="00C07F22">
        <w:rPr>
          <w:rFonts w:ascii="Sylfaen" w:hAnsi="Sylfaen"/>
          <w:noProof/>
          <w:sz w:val="24"/>
          <w:szCs w:val="24"/>
          <w:lang w:val="ka-GE"/>
        </w:rPr>
        <w:t>დაურთონ</w:t>
      </w:r>
      <w:r w:rsidRPr="00B0013E">
        <w:rPr>
          <w:rFonts w:ascii="Sylfaen" w:hAnsi="Sylfaen"/>
          <w:noProof/>
          <w:sz w:val="24"/>
          <w:szCs w:val="24"/>
          <w:lang w:val="ka-GE"/>
        </w:rPr>
        <w:t xml:space="preserve"> მითითება მათი ოფიციალური </w:t>
      </w:r>
      <w:r w:rsidR="00C07F22">
        <w:rPr>
          <w:rFonts w:ascii="Sylfaen" w:hAnsi="Sylfaen"/>
          <w:noProof/>
          <w:sz w:val="24"/>
          <w:szCs w:val="24"/>
          <w:lang w:val="ka-GE"/>
        </w:rPr>
        <w:t>გამოქვეყნების შემთხვევაში</w:t>
      </w:r>
      <w:r w:rsidRPr="00B0013E">
        <w:rPr>
          <w:rFonts w:ascii="Sylfaen" w:hAnsi="Sylfaen"/>
          <w:noProof/>
          <w:sz w:val="24"/>
          <w:szCs w:val="24"/>
          <w:lang w:val="ka-GE"/>
        </w:rPr>
        <w:t xml:space="preserve">. </w:t>
      </w:r>
      <w:r w:rsidR="00C07F22" w:rsidRPr="00B0013E">
        <w:rPr>
          <w:rFonts w:ascii="Sylfaen" w:hAnsi="Sylfaen"/>
          <w:noProof/>
          <w:sz w:val="24"/>
          <w:szCs w:val="24"/>
          <w:lang w:val="ka-GE"/>
        </w:rPr>
        <w:t>ასეთი მითითებ</w:t>
      </w:r>
      <w:r w:rsidR="00C07F22">
        <w:rPr>
          <w:rFonts w:ascii="Sylfaen" w:hAnsi="Sylfaen"/>
          <w:noProof/>
          <w:sz w:val="24"/>
          <w:szCs w:val="24"/>
          <w:lang w:val="ka-GE"/>
        </w:rPr>
        <w:t>ის უზრუნველყოფის</w:t>
      </w:r>
      <w:r w:rsidR="00C07F22" w:rsidRPr="00B0013E">
        <w:rPr>
          <w:rFonts w:ascii="Sylfaen" w:hAnsi="Sylfaen"/>
          <w:noProof/>
          <w:sz w:val="24"/>
          <w:szCs w:val="24"/>
          <w:lang w:val="ka-GE"/>
        </w:rPr>
        <w:t xml:space="preserve"> </w:t>
      </w:r>
      <w:r w:rsidRPr="00B0013E">
        <w:rPr>
          <w:rFonts w:ascii="Sylfaen" w:hAnsi="Sylfaen"/>
          <w:noProof/>
          <w:sz w:val="24"/>
          <w:szCs w:val="24"/>
          <w:lang w:val="ka-GE"/>
        </w:rPr>
        <w:t>მეთოდებ</w:t>
      </w:r>
      <w:r w:rsidR="00C07F22">
        <w:rPr>
          <w:rFonts w:ascii="Sylfaen" w:hAnsi="Sylfaen"/>
          <w:noProof/>
          <w:sz w:val="24"/>
          <w:szCs w:val="24"/>
          <w:lang w:val="ka-GE"/>
        </w:rPr>
        <w:t>ს</w:t>
      </w:r>
      <w:r w:rsidRPr="00B0013E">
        <w:rPr>
          <w:rFonts w:ascii="Sylfaen" w:hAnsi="Sylfaen"/>
          <w:noProof/>
          <w:sz w:val="24"/>
          <w:szCs w:val="24"/>
          <w:lang w:val="ka-GE"/>
        </w:rPr>
        <w:t xml:space="preserve"> </w:t>
      </w:r>
      <w:r w:rsidR="00C07F22">
        <w:rPr>
          <w:rFonts w:ascii="Sylfaen" w:hAnsi="Sylfaen"/>
          <w:noProof/>
          <w:sz w:val="24"/>
          <w:szCs w:val="24"/>
          <w:lang w:val="ka-GE"/>
        </w:rPr>
        <w:t>წარმოადგენენ ევროკავშირის</w:t>
      </w:r>
      <w:r w:rsidRPr="00B0013E">
        <w:rPr>
          <w:rFonts w:ascii="Sylfaen" w:hAnsi="Sylfaen"/>
          <w:noProof/>
          <w:sz w:val="24"/>
          <w:szCs w:val="24"/>
          <w:lang w:val="ka-GE"/>
        </w:rPr>
        <w:t xml:space="preserve"> წევრი </w:t>
      </w:r>
      <w:r w:rsidR="00C07F22">
        <w:rPr>
          <w:rFonts w:ascii="Sylfaen" w:hAnsi="Sylfaen"/>
          <w:noProof/>
          <w:sz w:val="24"/>
          <w:szCs w:val="24"/>
          <w:lang w:val="ka-GE"/>
        </w:rPr>
        <w:t>სახელმწიფოები</w:t>
      </w:r>
      <w:r w:rsidRPr="00B0013E">
        <w:rPr>
          <w:rFonts w:ascii="Sylfaen" w:hAnsi="Sylfaen"/>
          <w:noProof/>
          <w:sz w:val="24"/>
          <w:szCs w:val="24"/>
          <w:lang w:val="ka-GE"/>
        </w:rPr>
        <w:t>.</w:t>
      </w:r>
    </w:p>
    <w:p w:rsidR="00B0013E" w:rsidRPr="00B0013E" w:rsidRDefault="00B0013E" w:rsidP="00B0013E">
      <w:pPr>
        <w:spacing w:after="120" w:line="320" w:lineRule="atLeast"/>
        <w:ind w:left="720" w:hanging="720"/>
        <w:jc w:val="both"/>
        <w:rPr>
          <w:rFonts w:ascii="Sylfaen" w:hAnsi="Sylfaen"/>
          <w:noProof/>
          <w:sz w:val="24"/>
          <w:szCs w:val="24"/>
          <w:lang w:val="ka-GE"/>
        </w:rPr>
      </w:pPr>
      <w:r w:rsidRPr="00B0013E">
        <w:rPr>
          <w:rFonts w:ascii="Sylfaen" w:hAnsi="Sylfaen"/>
          <w:noProof/>
          <w:sz w:val="24"/>
          <w:szCs w:val="24"/>
          <w:lang w:val="ka-GE"/>
        </w:rPr>
        <w:t xml:space="preserve">3. </w:t>
      </w:r>
      <w:r w:rsidR="00424001">
        <w:rPr>
          <w:rFonts w:ascii="Sylfaen" w:hAnsi="Sylfaen"/>
          <w:noProof/>
          <w:sz w:val="24"/>
          <w:szCs w:val="24"/>
          <w:lang w:val="ka-GE"/>
        </w:rPr>
        <w:tab/>
      </w:r>
      <w:r w:rsidR="00C07F22">
        <w:rPr>
          <w:rFonts w:ascii="Sylfaen" w:hAnsi="Sylfaen"/>
          <w:noProof/>
          <w:sz w:val="24"/>
          <w:szCs w:val="24"/>
          <w:lang w:val="ka-GE"/>
        </w:rPr>
        <w:t xml:space="preserve">ევროკავშირის </w:t>
      </w:r>
      <w:r w:rsidRPr="00B0013E">
        <w:rPr>
          <w:rFonts w:ascii="Sylfaen" w:hAnsi="Sylfaen"/>
          <w:noProof/>
          <w:sz w:val="24"/>
          <w:szCs w:val="24"/>
          <w:lang w:val="ka-GE"/>
        </w:rPr>
        <w:t xml:space="preserve">წევრმა სახელმწიფოებმა უნდა შეატყობინონ კომისიას </w:t>
      </w:r>
      <w:r w:rsidR="00C07F22" w:rsidRPr="00B0013E">
        <w:rPr>
          <w:rFonts w:ascii="Sylfaen" w:hAnsi="Sylfaen"/>
          <w:noProof/>
          <w:sz w:val="24"/>
          <w:szCs w:val="24"/>
          <w:lang w:val="ka-GE"/>
        </w:rPr>
        <w:t>ეროვნული კანონმდებლობი</w:t>
      </w:r>
      <w:r w:rsidR="00C07F22">
        <w:rPr>
          <w:rFonts w:ascii="Sylfaen" w:hAnsi="Sylfaen"/>
          <w:noProof/>
          <w:sz w:val="24"/>
          <w:szCs w:val="24"/>
          <w:lang w:val="ka-GE"/>
        </w:rPr>
        <w:t>თ გათვალისწინებული იმ დებულებების</w:t>
      </w:r>
      <w:r w:rsidR="00C07F22" w:rsidRPr="00B0013E">
        <w:rPr>
          <w:rFonts w:ascii="Sylfaen" w:hAnsi="Sylfaen"/>
          <w:noProof/>
          <w:sz w:val="24"/>
          <w:szCs w:val="24"/>
          <w:lang w:val="ka-GE"/>
        </w:rPr>
        <w:t xml:space="preserve"> </w:t>
      </w:r>
      <w:r w:rsidRPr="00B0013E">
        <w:rPr>
          <w:rFonts w:ascii="Sylfaen" w:hAnsi="Sylfaen"/>
          <w:noProof/>
          <w:sz w:val="24"/>
          <w:szCs w:val="24"/>
          <w:lang w:val="ka-GE"/>
        </w:rPr>
        <w:t>ტექსტი</w:t>
      </w:r>
      <w:r w:rsidR="00C07F22">
        <w:rPr>
          <w:rFonts w:ascii="Sylfaen" w:hAnsi="Sylfaen"/>
          <w:noProof/>
          <w:sz w:val="24"/>
          <w:szCs w:val="24"/>
          <w:lang w:val="ka-GE"/>
        </w:rPr>
        <w:t>,</w:t>
      </w:r>
      <w:r w:rsidRPr="00B0013E">
        <w:rPr>
          <w:rFonts w:ascii="Sylfaen" w:hAnsi="Sylfaen"/>
          <w:noProof/>
          <w:sz w:val="24"/>
          <w:szCs w:val="24"/>
          <w:lang w:val="ka-GE"/>
        </w:rPr>
        <w:t xml:space="preserve"> </w:t>
      </w:r>
      <w:r w:rsidR="00C07F22">
        <w:rPr>
          <w:rFonts w:ascii="Sylfaen" w:hAnsi="Sylfaen"/>
          <w:noProof/>
          <w:sz w:val="24"/>
          <w:szCs w:val="24"/>
          <w:lang w:val="ka-GE"/>
        </w:rPr>
        <w:t>რომელთაც ისინი დაამტკიცებენ წინამდებარე დირექტივით</w:t>
      </w:r>
      <w:r w:rsidRPr="00B0013E">
        <w:rPr>
          <w:rFonts w:ascii="Sylfaen" w:hAnsi="Sylfaen"/>
          <w:noProof/>
          <w:sz w:val="24"/>
          <w:szCs w:val="24"/>
          <w:lang w:val="ka-GE"/>
        </w:rPr>
        <w:t xml:space="preserve"> </w:t>
      </w:r>
      <w:r w:rsidR="00C07F22">
        <w:rPr>
          <w:rFonts w:ascii="Sylfaen" w:hAnsi="Sylfaen"/>
          <w:noProof/>
          <w:sz w:val="24"/>
          <w:szCs w:val="24"/>
          <w:lang w:val="ka-GE"/>
        </w:rPr>
        <w:t>რეგულირებულ</w:t>
      </w:r>
      <w:r w:rsidRPr="00B0013E">
        <w:rPr>
          <w:rFonts w:ascii="Sylfaen" w:hAnsi="Sylfaen"/>
          <w:noProof/>
          <w:sz w:val="24"/>
          <w:szCs w:val="24"/>
          <w:lang w:val="ka-GE"/>
        </w:rPr>
        <w:t xml:space="preserve"> სფეროში</w:t>
      </w:r>
      <w:r w:rsidR="00650F31">
        <w:rPr>
          <w:rFonts w:ascii="Sylfaen" w:hAnsi="Sylfaen"/>
          <w:noProof/>
          <w:sz w:val="24"/>
          <w:szCs w:val="24"/>
          <w:lang w:val="ka-GE"/>
        </w:rPr>
        <w:t xml:space="preserve">, </w:t>
      </w:r>
      <w:r w:rsidR="00C07F22">
        <w:rPr>
          <w:rFonts w:ascii="Sylfaen" w:hAnsi="Sylfaen"/>
          <w:noProof/>
          <w:sz w:val="24"/>
          <w:szCs w:val="24"/>
          <w:lang w:val="ka-GE"/>
        </w:rPr>
        <w:t>ასევე აღნიშნულ</w:t>
      </w:r>
      <w:r w:rsidR="00C07F22" w:rsidRPr="00B0013E">
        <w:rPr>
          <w:rFonts w:ascii="Sylfaen" w:hAnsi="Sylfaen"/>
          <w:noProof/>
          <w:sz w:val="24"/>
          <w:szCs w:val="24"/>
          <w:lang w:val="ka-GE"/>
        </w:rPr>
        <w:t xml:space="preserve"> დებულებებ</w:t>
      </w:r>
      <w:r w:rsidR="00C07F22">
        <w:rPr>
          <w:rFonts w:ascii="Sylfaen" w:hAnsi="Sylfaen"/>
          <w:noProof/>
          <w:sz w:val="24"/>
          <w:szCs w:val="24"/>
          <w:lang w:val="ka-GE"/>
        </w:rPr>
        <w:t>ში ნებისმიერ</w:t>
      </w:r>
      <w:r w:rsidR="00650F31">
        <w:rPr>
          <w:rFonts w:ascii="Sylfaen" w:hAnsi="Sylfaen"/>
          <w:noProof/>
          <w:sz w:val="24"/>
          <w:szCs w:val="24"/>
          <w:lang w:val="ka-GE"/>
        </w:rPr>
        <w:t>ი</w:t>
      </w:r>
      <w:r w:rsidRPr="00B0013E">
        <w:rPr>
          <w:rFonts w:ascii="Sylfaen" w:hAnsi="Sylfaen"/>
          <w:noProof/>
          <w:sz w:val="24"/>
          <w:szCs w:val="24"/>
          <w:lang w:val="ka-GE"/>
        </w:rPr>
        <w:t xml:space="preserve"> </w:t>
      </w:r>
      <w:r w:rsidR="00C07F22">
        <w:rPr>
          <w:rFonts w:ascii="Sylfaen" w:hAnsi="Sylfaen"/>
          <w:noProof/>
          <w:sz w:val="24"/>
          <w:szCs w:val="24"/>
          <w:lang w:val="ka-GE"/>
        </w:rPr>
        <w:t>შემდგომ</w:t>
      </w:r>
      <w:r w:rsidR="00650F31">
        <w:rPr>
          <w:rFonts w:ascii="Sylfaen" w:hAnsi="Sylfaen"/>
          <w:noProof/>
          <w:sz w:val="24"/>
          <w:szCs w:val="24"/>
          <w:lang w:val="ka-GE"/>
        </w:rPr>
        <w:t>ი</w:t>
      </w:r>
      <w:r w:rsidRPr="00B0013E">
        <w:rPr>
          <w:rFonts w:ascii="Sylfaen" w:hAnsi="Sylfaen"/>
          <w:noProof/>
          <w:sz w:val="24"/>
          <w:szCs w:val="24"/>
          <w:lang w:val="ka-GE"/>
        </w:rPr>
        <w:t xml:space="preserve"> ცვლილებებ</w:t>
      </w:r>
      <w:r w:rsidR="00C07F22">
        <w:rPr>
          <w:rFonts w:ascii="Sylfaen" w:hAnsi="Sylfaen"/>
          <w:noProof/>
          <w:sz w:val="24"/>
          <w:szCs w:val="24"/>
          <w:lang w:val="ka-GE"/>
        </w:rPr>
        <w:t>ა</w:t>
      </w:r>
      <w:r w:rsidRPr="00B0013E">
        <w:rPr>
          <w:rFonts w:ascii="Sylfaen" w:hAnsi="Sylfaen"/>
          <w:noProof/>
          <w:sz w:val="24"/>
          <w:szCs w:val="24"/>
          <w:lang w:val="ka-GE"/>
        </w:rPr>
        <w:t>.</w:t>
      </w:r>
    </w:p>
    <w:p w:rsidR="00B0013E" w:rsidRPr="00B0013E" w:rsidRDefault="00B0013E" w:rsidP="00650F31">
      <w:pPr>
        <w:spacing w:after="0" w:line="320" w:lineRule="atLeast"/>
        <w:ind w:left="720" w:hanging="720"/>
        <w:jc w:val="both"/>
        <w:rPr>
          <w:rFonts w:ascii="Sylfaen" w:hAnsi="Sylfaen"/>
          <w:noProof/>
          <w:sz w:val="24"/>
          <w:szCs w:val="24"/>
          <w:lang w:val="ka-GE"/>
        </w:rPr>
      </w:pPr>
    </w:p>
    <w:p w:rsidR="00B0013E" w:rsidRPr="00B0013E" w:rsidRDefault="00B0013E" w:rsidP="00650F31">
      <w:pPr>
        <w:spacing w:after="0" w:line="320" w:lineRule="atLeast"/>
        <w:ind w:left="720" w:hanging="720"/>
        <w:jc w:val="center"/>
        <w:rPr>
          <w:rFonts w:ascii="Sylfaen" w:hAnsi="Sylfaen"/>
          <w:noProof/>
          <w:sz w:val="24"/>
          <w:szCs w:val="24"/>
          <w:lang w:val="ka-GE"/>
        </w:rPr>
      </w:pPr>
      <w:r w:rsidRPr="00B0013E">
        <w:rPr>
          <w:rFonts w:ascii="Sylfaen" w:hAnsi="Sylfaen"/>
          <w:noProof/>
          <w:sz w:val="24"/>
          <w:szCs w:val="24"/>
          <w:lang w:val="ka-GE"/>
        </w:rPr>
        <w:t>მუხლი 29</w:t>
      </w:r>
    </w:p>
    <w:p w:rsidR="00B0013E" w:rsidRPr="00424001" w:rsidRDefault="00424001" w:rsidP="00424001">
      <w:pPr>
        <w:spacing w:after="120" w:line="320" w:lineRule="atLeast"/>
        <w:ind w:left="720" w:hanging="720"/>
        <w:jc w:val="center"/>
        <w:rPr>
          <w:rFonts w:ascii="Sylfaen" w:hAnsi="Sylfaen"/>
          <w:b/>
          <w:noProof/>
          <w:sz w:val="24"/>
          <w:szCs w:val="24"/>
          <w:lang w:val="ka-GE"/>
        </w:rPr>
      </w:pPr>
      <w:r w:rsidRPr="00424001">
        <w:rPr>
          <w:rFonts w:ascii="Sylfaen" w:hAnsi="Sylfaen"/>
          <w:b/>
          <w:noProof/>
          <w:sz w:val="24"/>
          <w:szCs w:val="24"/>
          <w:lang w:val="ka-GE"/>
        </w:rPr>
        <w:t>კანონიერ ძალაში შესვლა</w:t>
      </w:r>
    </w:p>
    <w:p w:rsidR="00B0013E" w:rsidRPr="00B0013E" w:rsidRDefault="00424001" w:rsidP="00424001">
      <w:pPr>
        <w:spacing w:after="120" w:line="320" w:lineRule="atLeast"/>
        <w:jc w:val="both"/>
        <w:rPr>
          <w:rFonts w:ascii="Sylfaen" w:hAnsi="Sylfaen"/>
          <w:noProof/>
          <w:sz w:val="24"/>
          <w:szCs w:val="24"/>
          <w:lang w:val="ka-GE"/>
        </w:rPr>
      </w:pPr>
      <w:r>
        <w:rPr>
          <w:rFonts w:ascii="Sylfaen" w:hAnsi="Sylfaen"/>
          <w:noProof/>
          <w:sz w:val="24"/>
          <w:szCs w:val="24"/>
          <w:lang w:val="ka-GE"/>
        </w:rPr>
        <w:t>წინამდებარე</w:t>
      </w:r>
      <w:r w:rsidR="00B0013E" w:rsidRPr="00B0013E">
        <w:rPr>
          <w:rFonts w:ascii="Sylfaen" w:hAnsi="Sylfaen"/>
          <w:noProof/>
          <w:sz w:val="24"/>
          <w:szCs w:val="24"/>
          <w:lang w:val="ka-GE"/>
        </w:rPr>
        <w:t xml:space="preserve"> დირექტივ</w:t>
      </w:r>
      <w:r>
        <w:rPr>
          <w:rFonts w:ascii="Sylfaen" w:hAnsi="Sylfaen"/>
          <w:noProof/>
          <w:sz w:val="24"/>
          <w:szCs w:val="24"/>
          <w:lang w:val="ka-GE"/>
        </w:rPr>
        <w:t>ა</w:t>
      </w:r>
      <w:r w:rsidR="00B0013E" w:rsidRPr="00B0013E">
        <w:rPr>
          <w:rFonts w:ascii="Sylfaen" w:hAnsi="Sylfaen"/>
          <w:noProof/>
          <w:sz w:val="24"/>
          <w:szCs w:val="24"/>
          <w:lang w:val="ka-GE"/>
        </w:rPr>
        <w:t xml:space="preserve"> </w:t>
      </w:r>
      <w:r w:rsidR="00650F31">
        <w:rPr>
          <w:rFonts w:ascii="Sylfaen" w:hAnsi="Sylfaen"/>
          <w:noProof/>
          <w:sz w:val="24"/>
          <w:szCs w:val="24"/>
          <w:lang w:val="ka-GE"/>
        </w:rPr>
        <w:t xml:space="preserve">კანონიერ </w:t>
      </w:r>
      <w:r w:rsidR="00B0013E" w:rsidRPr="00B0013E">
        <w:rPr>
          <w:rFonts w:ascii="Sylfaen" w:hAnsi="Sylfaen"/>
          <w:noProof/>
          <w:sz w:val="24"/>
          <w:szCs w:val="24"/>
          <w:lang w:val="ka-GE"/>
        </w:rPr>
        <w:t xml:space="preserve">ძალაში </w:t>
      </w:r>
      <w:r w:rsidR="00650F31">
        <w:rPr>
          <w:rFonts w:ascii="Sylfaen" w:hAnsi="Sylfaen"/>
          <w:noProof/>
          <w:sz w:val="24"/>
          <w:szCs w:val="24"/>
          <w:lang w:val="ka-GE"/>
        </w:rPr>
        <w:t>შედის</w:t>
      </w:r>
      <w:r w:rsidR="00B0013E" w:rsidRPr="00B0013E">
        <w:rPr>
          <w:rFonts w:ascii="Sylfaen" w:hAnsi="Sylfaen"/>
          <w:noProof/>
          <w:sz w:val="24"/>
          <w:szCs w:val="24"/>
          <w:lang w:val="ka-GE"/>
        </w:rPr>
        <w:t xml:space="preserve"> </w:t>
      </w:r>
      <w:r w:rsidR="00650F31">
        <w:rPr>
          <w:rFonts w:ascii="Sylfaen" w:hAnsi="Sylfaen"/>
          <w:noProof/>
          <w:sz w:val="24"/>
          <w:szCs w:val="24"/>
          <w:lang w:val="ka-GE"/>
        </w:rPr>
        <w:t xml:space="preserve">ევროპული გაერთიანების ოფიციალურ ჟურნალში </w:t>
      </w:r>
      <w:r w:rsidR="00B0013E" w:rsidRPr="00B0013E">
        <w:rPr>
          <w:rFonts w:ascii="Sylfaen" w:hAnsi="Sylfaen"/>
          <w:noProof/>
          <w:sz w:val="24"/>
          <w:szCs w:val="24"/>
          <w:lang w:val="ka-GE"/>
        </w:rPr>
        <w:t xml:space="preserve">მისი გამოქვეყნების </w:t>
      </w:r>
      <w:r w:rsidR="00650F31" w:rsidRPr="00B0013E">
        <w:rPr>
          <w:rFonts w:ascii="Sylfaen" w:hAnsi="Sylfaen"/>
          <w:noProof/>
          <w:sz w:val="24"/>
          <w:szCs w:val="24"/>
          <w:lang w:val="ka-GE"/>
        </w:rPr>
        <w:t>დღეს</w:t>
      </w:r>
      <w:r w:rsidR="00B0013E" w:rsidRPr="00B0013E">
        <w:rPr>
          <w:rFonts w:ascii="Sylfaen" w:hAnsi="Sylfaen"/>
          <w:noProof/>
          <w:sz w:val="24"/>
          <w:szCs w:val="24"/>
          <w:lang w:val="ka-GE"/>
        </w:rPr>
        <w:t>.</w:t>
      </w:r>
    </w:p>
    <w:p w:rsidR="00B0013E" w:rsidRPr="00B0013E" w:rsidRDefault="00B0013E" w:rsidP="00F41A97">
      <w:pPr>
        <w:spacing w:after="0" w:line="320" w:lineRule="atLeast"/>
        <w:ind w:left="720" w:hanging="720"/>
        <w:jc w:val="both"/>
        <w:rPr>
          <w:rFonts w:ascii="Sylfaen" w:hAnsi="Sylfaen"/>
          <w:noProof/>
          <w:sz w:val="24"/>
          <w:szCs w:val="24"/>
          <w:lang w:val="ka-GE"/>
        </w:rPr>
      </w:pPr>
    </w:p>
    <w:p w:rsidR="00B0013E" w:rsidRPr="00B0013E" w:rsidRDefault="00B0013E" w:rsidP="00F41A97">
      <w:pPr>
        <w:spacing w:after="0" w:line="320" w:lineRule="atLeast"/>
        <w:ind w:left="720" w:hanging="720"/>
        <w:jc w:val="center"/>
        <w:rPr>
          <w:rFonts w:ascii="Sylfaen" w:hAnsi="Sylfaen"/>
          <w:noProof/>
          <w:sz w:val="24"/>
          <w:szCs w:val="24"/>
          <w:lang w:val="ka-GE"/>
        </w:rPr>
      </w:pPr>
      <w:r w:rsidRPr="00B0013E">
        <w:rPr>
          <w:rFonts w:ascii="Sylfaen" w:hAnsi="Sylfaen"/>
          <w:noProof/>
          <w:sz w:val="24"/>
          <w:szCs w:val="24"/>
          <w:lang w:val="ka-GE"/>
        </w:rPr>
        <w:t>მუხლი 30</w:t>
      </w:r>
    </w:p>
    <w:p w:rsidR="00B0013E" w:rsidRPr="00424001" w:rsidRDefault="00B0013E" w:rsidP="00424001">
      <w:pPr>
        <w:spacing w:after="120" w:line="320" w:lineRule="atLeast"/>
        <w:ind w:left="720" w:hanging="720"/>
        <w:jc w:val="center"/>
        <w:rPr>
          <w:rFonts w:ascii="Sylfaen" w:hAnsi="Sylfaen"/>
          <w:b/>
          <w:noProof/>
          <w:sz w:val="24"/>
          <w:szCs w:val="24"/>
          <w:lang w:val="ka-GE"/>
        </w:rPr>
      </w:pPr>
      <w:r w:rsidRPr="00424001">
        <w:rPr>
          <w:rFonts w:ascii="Sylfaen" w:hAnsi="Sylfaen"/>
          <w:b/>
          <w:noProof/>
          <w:sz w:val="24"/>
          <w:szCs w:val="24"/>
          <w:lang w:val="ka-GE"/>
        </w:rPr>
        <w:t>ადრესატები</w:t>
      </w:r>
    </w:p>
    <w:p w:rsidR="00B0013E" w:rsidRPr="00B0013E" w:rsidRDefault="00F41A97" w:rsidP="00F41A97">
      <w:pPr>
        <w:spacing w:after="120" w:line="320" w:lineRule="atLeast"/>
        <w:jc w:val="both"/>
        <w:rPr>
          <w:rFonts w:ascii="Sylfaen" w:hAnsi="Sylfaen"/>
          <w:noProof/>
          <w:sz w:val="24"/>
          <w:szCs w:val="24"/>
          <w:lang w:val="ka-GE"/>
        </w:rPr>
      </w:pPr>
      <w:r>
        <w:rPr>
          <w:rFonts w:ascii="Sylfaen" w:hAnsi="Sylfaen"/>
          <w:noProof/>
          <w:sz w:val="24"/>
          <w:szCs w:val="24"/>
          <w:lang w:val="ka-GE"/>
        </w:rPr>
        <w:t>წინამდებარე</w:t>
      </w:r>
      <w:r w:rsidR="00B0013E" w:rsidRPr="00B0013E">
        <w:rPr>
          <w:rFonts w:ascii="Sylfaen" w:hAnsi="Sylfaen"/>
          <w:noProof/>
          <w:sz w:val="24"/>
          <w:szCs w:val="24"/>
          <w:lang w:val="ka-GE"/>
        </w:rPr>
        <w:t xml:space="preserve"> </w:t>
      </w:r>
      <w:r>
        <w:rPr>
          <w:rFonts w:ascii="Sylfaen" w:hAnsi="Sylfaen"/>
          <w:noProof/>
          <w:sz w:val="24"/>
          <w:szCs w:val="24"/>
          <w:lang w:val="ka-GE"/>
        </w:rPr>
        <w:t>დირექტივა გათვალისწინებულია ევროკავშირის</w:t>
      </w:r>
      <w:r w:rsidR="00B0013E" w:rsidRPr="00B0013E">
        <w:rPr>
          <w:rFonts w:ascii="Sylfaen" w:hAnsi="Sylfaen"/>
          <w:noProof/>
          <w:sz w:val="24"/>
          <w:szCs w:val="24"/>
          <w:lang w:val="ka-GE"/>
        </w:rPr>
        <w:t xml:space="preserve"> წევრ</w:t>
      </w:r>
      <w:r>
        <w:rPr>
          <w:rFonts w:ascii="Sylfaen" w:hAnsi="Sylfaen"/>
          <w:noProof/>
          <w:sz w:val="24"/>
          <w:szCs w:val="24"/>
          <w:lang w:val="ka-GE"/>
        </w:rPr>
        <w:t>ი</w:t>
      </w:r>
      <w:r w:rsidR="00B0013E" w:rsidRPr="00B0013E">
        <w:rPr>
          <w:rFonts w:ascii="Sylfaen" w:hAnsi="Sylfaen"/>
          <w:noProof/>
          <w:sz w:val="24"/>
          <w:szCs w:val="24"/>
          <w:lang w:val="ka-GE"/>
        </w:rPr>
        <w:t xml:space="preserve"> სახელმწიფოებ</w:t>
      </w:r>
      <w:r>
        <w:rPr>
          <w:rFonts w:ascii="Sylfaen" w:hAnsi="Sylfaen"/>
          <w:noProof/>
          <w:sz w:val="24"/>
          <w:szCs w:val="24"/>
          <w:lang w:val="ka-GE"/>
        </w:rPr>
        <w:t>ი</w:t>
      </w:r>
      <w:r w:rsidR="00B0013E" w:rsidRPr="00B0013E">
        <w:rPr>
          <w:rFonts w:ascii="Sylfaen" w:hAnsi="Sylfaen"/>
          <w:noProof/>
          <w:sz w:val="24"/>
          <w:szCs w:val="24"/>
          <w:lang w:val="ka-GE"/>
        </w:rPr>
        <w:t>ს</w:t>
      </w:r>
      <w:r>
        <w:rPr>
          <w:rFonts w:ascii="Sylfaen" w:hAnsi="Sylfaen"/>
          <w:noProof/>
          <w:sz w:val="24"/>
          <w:szCs w:val="24"/>
          <w:lang w:val="ka-GE"/>
        </w:rPr>
        <w:t xml:space="preserve"> მიმართ</w:t>
      </w:r>
      <w:r w:rsidR="00B0013E" w:rsidRPr="00B0013E">
        <w:rPr>
          <w:rFonts w:ascii="Sylfaen" w:hAnsi="Sylfaen"/>
          <w:noProof/>
          <w:sz w:val="24"/>
          <w:szCs w:val="24"/>
          <w:lang w:val="ka-GE"/>
        </w:rPr>
        <w:t>.</w:t>
      </w:r>
    </w:p>
    <w:p w:rsidR="00B0013E" w:rsidRPr="00B0013E" w:rsidRDefault="00424001" w:rsidP="00F41A97">
      <w:pPr>
        <w:spacing w:after="120" w:line="320" w:lineRule="atLeast"/>
        <w:jc w:val="both"/>
        <w:rPr>
          <w:rFonts w:ascii="Sylfaen" w:hAnsi="Sylfaen"/>
          <w:noProof/>
          <w:sz w:val="24"/>
          <w:szCs w:val="24"/>
          <w:lang w:val="ka-GE"/>
        </w:rPr>
      </w:pPr>
      <w:r>
        <w:rPr>
          <w:rFonts w:ascii="Sylfaen" w:hAnsi="Sylfaen"/>
          <w:noProof/>
          <w:sz w:val="24"/>
          <w:szCs w:val="24"/>
          <w:lang w:val="ka-GE"/>
        </w:rPr>
        <w:t>შედგენილია</w:t>
      </w:r>
      <w:r w:rsidR="00B0013E" w:rsidRPr="00B0013E">
        <w:rPr>
          <w:rFonts w:ascii="Sylfaen" w:hAnsi="Sylfaen"/>
          <w:noProof/>
          <w:sz w:val="24"/>
          <w:szCs w:val="24"/>
          <w:lang w:val="ka-GE"/>
        </w:rPr>
        <w:t xml:space="preserve"> ბრიუსელში, </w:t>
      </w:r>
      <w:r w:rsidRPr="00B0013E">
        <w:rPr>
          <w:rFonts w:ascii="Sylfaen" w:hAnsi="Sylfaen"/>
          <w:noProof/>
          <w:sz w:val="24"/>
          <w:szCs w:val="24"/>
          <w:lang w:val="ka-GE"/>
        </w:rPr>
        <w:t>2002</w:t>
      </w:r>
      <w:r>
        <w:rPr>
          <w:rFonts w:ascii="Sylfaen" w:hAnsi="Sylfaen"/>
          <w:noProof/>
          <w:sz w:val="24"/>
          <w:szCs w:val="24"/>
          <w:lang w:val="ka-GE"/>
        </w:rPr>
        <w:t xml:space="preserve"> წლის </w:t>
      </w:r>
      <w:r w:rsidR="00B0013E" w:rsidRPr="00B0013E">
        <w:rPr>
          <w:rFonts w:ascii="Sylfaen" w:hAnsi="Sylfaen"/>
          <w:noProof/>
          <w:sz w:val="24"/>
          <w:szCs w:val="24"/>
          <w:lang w:val="ka-GE"/>
        </w:rPr>
        <w:t>7 მარტ</w:t>
      </w:r>
      <w:r>
        <w:rPr>
          <w:rFonts w:ascii="Sylfaen" w:hAnsi="Sylfaen"/>
          <w:noProof/>
          <w:sz w:val="24"/>
          <w:szCs w:val="24"/>
          <w:lang w:val="ka-GE"/>
        </w:rPr>
        <w:t>ს</w:t>
      </w:r>
      <w:r w:rsidR="00B0013E" w:rsidRPr="00B0013E">
        <w:rPr>
          <w:rFonts w:ascii="Sylfaen" w:hAnsi="Sylfaen"/>
          <w:noProof/>
          <w:sz w:val="24"/>
          <w:szCs w:val="24"/>
          <w:lang w:val="ka-GE"/>
        </w:rPr>
        <w:t>.</w:t>
      </w:r>
    </w:p>
    <w:p w:rsidR="00B0013E" w:rsidRPr="00B0013E" w:rsidRDefault="00B0013E" w:rsidP="00B0013E">
      <w:pPr>
        <w:spacing w:after="120" w:line="320" w:lineRule="atLeast"/>
        <w:ind w:left="720" w:hanging="720"/>
        <w:jc w:val="both"/>
        <w:rPr>
          <w:rFonts w:ascii="Sylfaen" w:hAnsi="Sylfaen"/>
          <w:noProof/>
          <w:sz w:val="24"/>
          <w:szCs w:val="24"/>
          <w:lang w:val="ka-GE"/>
        </w:rPr>
      </w:pPr>
    </w:p>
    <w:p w:rsidR="00B0013E" w:rsidRPr="00B0013E" w:rsidRDefault="00B0013E" w:rsidP="00424001">
      <w:pPr>
        <w:spacing w:after="120" w:line="320" w:lineRule="atLeast"/>
        <w:ind w:left="720" w:hanging="720"/>
        <w:jc w:val="both"/>
        <w:rPr>
          <w:rFonts w:ascii="Sylfaen" w:hAnsi="Sylfaen"/>
          <w:noProof/>
          <w:sz w:val="24"/>
          <w:szCs w:val="24"/>
          <w:lang w:val="ka-GE"/>
        </w:rPr>
      </w:pPr>
      <w:r w:rsidRPr="00B0013E">
        <w:rPr>
          <w:rFonts w:ascii="Sylfaen" w:hAnsi="Sylfaen"/>
          <w:noProof/>
          <w:sz w:val="24"/>
          <w:szCs w:val="24"/>
          <w:lang w:val="ka-GE"/>
        </w:rPr>
        <w:t>ევროპარლამენტის</w:t>
      </w:r>
      <w:r w:rsidR="00424001">
        <w:rPr>
          <w:rFonts w:ascii="Sylfaen" w:hAnsi="Sylfaen"/>
          <w:noProof/>
          <w:sz w:val="24"/>
          <w:szCs w:val="24"/>
          <w:lang w:val="ka-GE"/>
        </w:rPr>
        <w:t xml:space="preserve"> სახელით</w:t>
      </w:r>
      <w:r w:rsidR="00424001">
        <w:rPr>
          <w:rFonts w:ascii="Sylfaen" w:hAnsi="Sylfaen"/>
          <w:noProof/>
          <w:sz w:val="24"/>
          <w:szCs w:val="24"/>
          <w:lang w:val="ka-GE"/>
        </w:rPr>
        <w:tab/>
      </w:r>
      <w:r w:rsidR="00424001">
        <w:rPr>
          <w:rFonts w:ascii="Sylfaen" w:hAnsi="Sylfaen"/>
          <w:noProof/>
          <w:sz w:val="24"/>
          <w:szCs w:val="24"/>
          <w:lang w:val="ka-GE"/>
        </w:rPr>
        <w:tab/>
      </w:r>
      <w:r w:rsidR="00424001">
        <w:rPr>
          <w:rFonts w:ascii="Sylfaen" w:hAnsi="Sylfaen"/>
          <w:noProof/>
          <w:sz w:val="24"/>
          <w:szCs w:val="24"/>
          <w:lang w:val="ka-GE"/>
        </w:rPr>
        <w:tab/>
        <w:t>ევრო</w:t>
      </w:r>
      <w:r w:rsidR="00424001" w:rsidRPr="00B0013E">
        <w:rPr>
          <w:rFonts w:ascii="Sylfaen" w:hAnsi="Sylfaen"/>
          <w:noProof/>
          <w:sz w:val="24"/>
          <w:szCs w:val="24"/>
          <w:lang w:val="ka-GE"/>
        </w:rPr>
        <w:t>საბჭოს</w:t>
      </w:r>
      <w:r w:rsidR="00424001">
        <w:rPr>
          <w:rFonts w:ascii="Sylfaen" w:hAnsi="Sylfaen"/>
          <w:noProof/>
          <w:sz w:val="24"/>
          <w:szCs w:val="24"/>
          <w:lang w:val="ka-GE"/>
        </w:rPr>
        <w:t xml:space="preserve"> სახელით</w:t>
      </w:r>
    </w:p>
    <w:p w:rsidR="00B0013E" w:rsidRPr="00B0013E" w:rsidRDefault="00B0013E" w:rsidP="00424001">
      <w:pPr>
        <w:spacing w:after="120" w:line="320" w:lineRule="atLeast"/>
        <w:ind w:left="720" w:hanging="720"/>
        <w:jc w:val="both"/>
        <w:rPr>
          <w:rFonts w:ascii="Sylfaen" w:hAnsi="Sylfaen"/>
          <w:noProof/>
          <w:sz w:val="24"/>
          <w:szCs w:val="24"/>
          <w:lang w:val="ka-GE"/>
        </w:rPr>
      </w:pPr>
      <w:r w:rsidRPr="00B0013E">
        <w:rPr>
          <w:rFonts w:ascii="Sylfaen" w:hAnsi="Sylfaen"/>
          <w:noProof/>
          <w:sz w:val="24"/>
          <w:szCs w:val="24"/>
          <w:lang w:val="ka-GE"/>
        </w:rPr>
        <w:t>პრეზიდენტი</w:t>
      </w:r>
      <w:r w:rsidR="00424001">
        <w:rPr>
          <w:rFonts w:ascii="Sylfaen" w:hAnsi="Sylfaen"/>
          <w:noProof/>
          <w:sz w:val="24"/>
          <w:szCs w:val="24"/>
          <w:lang w:val="ka-GE"/>
        </w:rPr>
        <w:tab/>
      </w:r>
      <w:r w:rsidR="00424001">
        <w:rPr>
          <w:rFonts w:ascii="Sylfaen" w:hAnsi="Sylfaen"/>
          <w:noProof/>
          <w:sz w:val="24"/>
          <w:szCs w:val="24"/>
          <w:lang w:val="ka-GE"/>
        </w:rPr>
        <w:tab/>
      </w:r>
      <w:r w:rsidR="00424001">
        <w:rPr>
          <w:rFonts w:ascii="Sylfaen" w:hAnsi="Sylfaen"/>
          <w:noProof/>
          <w:sz w:val="24"/>
          <w:szCs w:val="24"/>
          <w:lang w:val="ka-GE"/>
        </w:rPr>
        <w:tab/>
      </w:r>
      <w:r w:rsidR="00424001">
        <w:rPr>
          <w:rFonts w:ascii="Sylfaen" w:hAnsi="Sylfaen"/>
          <w:noProof/>
          <w:sz w:val="24"/>
          <w:szCs w:val="24"/>
          <w:lang w:val="ka-GE"/>
        </w:rPr>
        <w:tab/>
      </w:r>
      <w:r w:rsidR="00424001">
        <w:rPr>
          <w:rFonts w:ascii="Sylfaen" w:hAnsi="Sylfaen"/>
          <w:noProof/>
          <w:sz w:val="24"/>
          <w:szCs w:val="24"/>
          <w:lang w:val="ka-GE"/>
        </w:rPr>
        <w:tab/>
      </w:r>
      <w:r w:rsidR="00424001" w:rsidRPr="00B0013E">
        <w:rPr>
          <w:rFonts w:ascii="Sylfaen" w:hAnsi="Sylfaen"/>
          <w:noProof/>
          <w:sz w:val="24"/>
          <w:szCs w:val="24"/>
          <w:lang w:val="ka-GE"/>
        </w:rPr>
        <w:t>პრეზიდენტი</w:t>
      </w:r>
    </w:p>
    <w:p w:rsidR="00424001" w:rsidRPr="00E03C5C" w:rsidRDefault="00424001" w:rsidP="00424001">
      <w:pPr>
        <w:spacing w:after="120" w:line="320" w:lineRule="atLeast"/>
        <w:ind w:left="720" w:hanging="720"/>
        <w:jc w:val="both"/>
        <w:rPr>
          <w:rFonts w:ascii="Sylfaen" w:hAnsi="Sylfaen"/>
          <w:noProof/>
          <w:sz w:val="24"/>
          <w:szCs w:val="24"/>
          <w:lang w:val="ka-GE"/>
        </w:rPr>
      </w:pPr>
      <w:r>
        <w:rPr>
          <w:rFonts w:ascii="Sylfaen" w:hAnsi="Sylfaen"/>
          <w:noProof/>
          <w:sz w:val="24"/>
          <w:szCs w:val="24"/>
          <w:lang w:val="ka-GE"/>
        </w:rPr>
        <w:t>პ. კოქსი</w:t>
      </w:r>
      <w:r w:rsidRPr="00424001">
        <w:rPr>
          <w:rFonts w:ascii="Sylfaen" w:hAnsi="Sylfaen"/>
          <w:noProof/>
          <w:sz w:val="24"/>
          <w:szCs w:val="24"/>
          <w:lang w:val="ka-GE"/>
        </w:rPr>
        <w:t xml:space="preserve"> </w:t>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r>
      <w:r>
        <w:rPr>
          <w:rFonts w:ascii="Sylfaen" w:hAnsi="Sylfaen"/>
          <w:noProof/>
          <w:sz w:val="24"/>
          <w:szCs w:val="24"/>
          <w:lang w:val="ka-GE"/>
        </w:rPr>
        <w:tab/>
        <w:t>ჯ.ს. აპარიჩიო</w:t>
      </w:r>
    </w:p>
    <w:p w:rsidR="00B0013E" w:rsidRPr="00B0013E" w:rsidRDefault="00B0013E" w:rsidP="00B0013E">
      <w:pPr>
        <w:spacing w:after="120" w:line="320" w:lineRule="atLeast"/>
        <w:ind w:left="720" w:hanging="720"/>
        <w:jc w:val="both"/>
        <w:rPr>
          <w:rFonts w:ascii="Sylfaen" w:hAnsi="Sylfaen"/>
          <w:noProof/>
          <w:sz w:val="24"/>
          <w:szCs w:val="24"/>
          <w:lang w:val="ka-GE"/>
        </w:rPr>
      </w:pPr>
    </w:p>
    <w:p w:rsidR="00B0013E" w:rsidRPr="00B0013E" w:rsidRDefault="00B0013E" w:rsidP="00B0013E">
      <w:pPr>
        <w:spacing w:after="120" w:line="320" w:lineRule="atLeast"/>
        <w:ind w:left="720" w:hanging="720"/>
        <w:jc w:val="both"/>
        <w:rPr>
          <w:rFonts w:ascii="Sylfaen" w:hAnsi="Sylfaen"/>
          <w:noProof/>
          <w:sz w:val="24"/>
          <w:szCs w:val="24"/>
          <w:lang w:val="ka-GE"/>
        </w:rPr>
      </w:pPr>
    </w:p>
    <w:p w:rsidR="00F41A97" w:rsidRDefault="00F41A97">
      <w:pPr>
        <w:rPr>
          <w:rFonts w:ascii="Sylfaen" w:hAnsi="Sylfaen"/>
          <w:noProof/>
          <w:sz w:val="24"/>
          <w:szCs w:val="24"/>
          <w:lang w:val="ka-GE"/>
        </w:rPr>
      </w:pPr>
      <w:r>
        <w:rPr>
          <w:rFonts w:ascii="Sylfaen" w:hAnsi="Sylfaen"/>
          <w:noProof/>
          <w:sz w:val="24"/>
          <w:szCs w:val="24"/>
          <w:lang w:val="ka-GE"/>
        </w:rPr>
        <w:br w:type="page"/>
      </w:r>
    </w:p>
    <w:p w:rsidR="00F41A97" w:rsidRPr="00F41A97" w:rsidRDefault="00F41A97" w:rsidP="00F41A97">
      <w:pPr>
        <w:spacing w:after="120" w:line="320" w:lineRule="atLeast"/>
        <w:ind w:left="720" w:hanging="720"/>
        <w:jc w:val="center"/>
        <w:rPr>
          <w:rFonts w:ascii="Sylfaen" w:hAnsi="Sylfaen"/>
          <w:noProof/>
          <w:sz w:val="24"/>
          <w:szCs w:val="24"/>
          <w:lang w:val="ka-GE"/>
        </w:rPr>
      </w:pPr>
      <w:r>
        <w:rPr>
          <w:rFonts w:ascii="Sylfaen" w:hAnsi="Sylfaen"/>
          <w:noProof/>
          <w:sz w:val="24"/>
          <w:szCs w:val="24"/>
          <w:lang w:val="ka-GE"/>
        </w:rPr>
        <w:lastRenderedPageBreak/>
        <w:t xml:space="preserve">დანართი </w:t>
      </w:r>
      <w:r w:rsidRPr="008A56B6">
        <w:rPr>
          <w:rFonts w:ascii="Sylfaen" w:hAnsi="Sylfaen"/>
          <w:noProof/>
          <w:sz w:val="24"/>
          <w:szCs w:val="24"/>
          <w:lang w:val="ka-GE"/>
        </w:rPr>
        <w:t>I</w:t>
      </w:r>
    </w:p>
    <w:p w:rsidR="00B0013E" w:rsidRDefault="00F41A97" w:rsidP="00F41A97">
      <w:pPr>
        <w:spacing w:after="120" w:line="320" w:lineRule="atLeast"/>
        <w:ind w:left="720" w:hanging="720"/>
        <w:jc w:val="center"/>
        <w:rPr>
          <w:rFonts w:ascii="Sylfaen" w:hAnsi="Sylfaen"/>
          <w:noProof/>
          <w:sz w:val="24"/>
          <w:szCs w:val="24"/>
          <w:lang w:val="ka-GE"/>
        </w:rPr>
      </w:pPr>
      <w:r>
        <w:rPr>
          <w:rFonts w:ascii="Sylfaen" w:hAnsi="Sylfaen"/>
          <w:noProof/>
          <w:sz w:val="24"/>
          <w:szCs w:val="24"/>
          <w:lang w:val="ka-GE"/>
        </w:rPr>
        <w:t xml:space="preserve">[გაუქმებულია </w:t>
      </w:r>
      <w:r w:rsidRPr="008A56B6">
        <w:rPr>
          <w:rFonts w:ascii="Sylfaen" w:hAnsi="Sylfaen"/>
          <w:noProof/>
          <w:sz w:val="24"/>
          <w:szCs w:val="24"/>
          <w:lang w:val="ka-GE"/>
        </w:rPr>
        <w:t>№</w:t>
      </w:r>
      <w:r w:rsidRPr="00316273">
        <w:rPr>
          <w:rFonts w:ascii="Sylfaen" w:hAnsi="Sylfaen"/>
          <w:noProof/>
          <w:sz w:val="24"/>
          <w:szCs w:val="24"/>
          <w:lang w:val="ka-GE"/>
        </w:rPr>
        <w:t xml:space="preserve">2009/140/EC </w:t>
      </w:r>
      <w:r>
        <w:rPr>
          <w:rFonts w:ascii="Sylfaen" w:hAnsi="Sylfaen"/>
          <w:noProof/>
          <w:sz w:val="24"/>
          <w:szCs w:val="24"/>
          <w:lang w:val="ka-GE"/>
        </w:rPr>
        <w:t>დირექტივით]</w:t>
      </w:r>
    </w:p>
    <w:p w:rsidR="00F41A97" w:rsidRDefault="00F41A97">
      <w:pPr>
        <w:rPr>
          <w:rFonts w:ascii="Sylfaen" w:hAnsi="Sylfaen"/>
          <w:noProof/>
          <w:sz w:val="24"/>
          <w:szCs w:val="24"/>
          <w:lang w:val="ka-GE"/>
        </w:rPr>
      </w:pPr>
      <w:r>
        <w:rPr>
          <w:rFonts w:ascii="Sylfaen" w:hAnsi="Sylfaen"/>
          <w:noProof/>
          <w:sz w:val="24"/>
          <w:szCs w:val="24"/>
          <w:lang w:val="ka-GE"/>
        </w:rPr>
        <w:br w:type="page"/>
      </w:r>
    </w:p>
    <w:p w:rsidR="00F41A97" w:rsidRDefault="00F41A97" w:rsidP="00F41A97">
      <w:pPr>
        <w:spacing w:after="120" w:line="320" w:lineRule="atLeast"/>
        <w:ind w:left="720" w:hanging="720"/>
        <w:jc w:val="center"/>
        <w:rPr>
          <w:rFonts w:ascii="Sylfaen" w:hAnsi="Sylfaen"/>
          <w:noProof/>
          <w:sz w:val="24"/>
          <w:szCs w:val="24"/>
        </w:rPr>
      </w:pPr>
      <w:r>
        <w:rPr>
          <w:rFonts w:ascii="Sylfaen" w:hAnsi="Sylfaen"/>
          <w:noProof/>
          <w:sz w:val="24"/>
          <w:szCs w:val="24"/>
          <w:lang w:val="ka-GE"/>
        </w:rPr>
        <w:lastRenderedPageBreak/>
        <w:t xml:space="preserve">დანართი </w:t>
      </w:r>
      <w:r>
        <w:rPr>
          <w:rFonts w:ascii="Sylfaen" w:hAnsi="Sylfaen"/>
          <w:noProof/>
          <w:sz w:val="24"/>
          <w:szCs w:val="24"/>
        </w:rPr>
        <w:t>II</w:t>
      </w:r>
    </w:p>
    <w:p w:rsidR="00F41A97" w:rsidRPr="00F41A97" w:rsidRDefault="00F41A97" w:rsidP="00F41A97">
      <w:pPr>
        <w:spacing w:after="120" w:line="320" w:lineRule="atLeast"/>
        <w:jc w:val="center"/>
        <w:rPr>
          <w:rFonts w:ascii="Sylfaen" w:hAnsi="Sylfaen"/>
          <w:b/>
          <w:noProof/>
          <w:sz w:val="24"/>
          <w:szCs w:val="24"/>
          <w:lang w:val="ka-GE"/>
        </w:rPr>
      </w:pPr>
      <w:r w:rsidRPr="00F41A97">
        <w:rPr>
          <w:rFonts w:ascii="Sylfaen" w:hAnsi="Sylfaen"/>
          <w:b/>
          <w:noProof/>
          <w:sz w:val="24"/>
          <w:szCs w:val="24"/>
          <w:lang w:val="ka-GE"/>
        </w:rPr>
        <w:t xml:space="preserve">ეროვნული მარეგულირებელი ორგანოების </w:t>
      </w:r>
      <w:r>
        <w:rPr>
          <w:rFonts w:ascii="Sylfaen" w:hAnsi="Sylfaen"/>
          <w:b/>
          <w:noProof/>
          <w:sz w:val="24"/>
          <w:szCs w:val="24"/>
          <w:lang w:val="ka-GE"/>
        </w:rPr>
        <w:t xml:space="preserve">მიერ </w:t>
      </w:r>
      <w:r w:rsidR="003B4A27">
        <w:rPr>
          <w:rFonts w:ascii="Sylfaen" w:hAnsi="Sylfaen"/>
          <w:b/>
          <w:noProof/>
          <w:sz w:val="24"/>
          <w:szCs w:val="24"/>
          <w:lang w:val="ka-GE"/>
        </w:rPr>
        <w:t>14</w:t>
      </w:r>
      <w:r w:rsidR="003B4A27" w:rsidRPr="00F41A97">
        <w:rPr>
          <w:rFonts w:ascii="Sylfaen" w:hAnsi="Sylfaen"/>
          <w:b/>
          <w:noProof/>
          <w:sz w:val="24"/>
          <w:szCs w:val="24"/>
          <w:lang w:val="ka-GE"/>
        </w:rPr>
        <w:t>(2)</w:t>
      </w:r>
      <w:r w:rsidR="003B4A27">
        <w:rPr>
          <w:rFonts w:ascii="Sylfaen" w:hAnsi="Sylfaen"/>
          <w:b/>
          <w:noProof/>
          <w:sz w:val="24"/>
          <w:szCs w:val="24"/>
          <w:lang w:val="ka-GE"/>
        </w:rPr>
        <w:t xml:space="preserve"> </w:t>
      </w:r>
      <w:r w:rsidR="003B4A27" w:rsidRPr="00F41A97">
        <w:rPr>
          <w:rFonts w:ascii="Sylfaen" w:hAnsi="Sylfaen"/>
          <w:b/>
          <w:noProof/>
          <w:sz w:val="24"/>
          <w:szCs w:val="24"/>
          <w:lang w:val="ka-GE"/>
        </w:rPr>
        <w:t>მუხლი</w:t>
      </w:r>
      <w:r w:rsidR="003B4A27">
        <w:rPr>
          <w:rFonts w:ascii="Sylfaen" w:hAnsi="Sylfaen"/>
          <w:b/>
          <w:noProof/>
          <w:sz w:val="24"/>
          <w:szCs w:val="24"/>
          <w:lang w:val="ka-GE"/>
        </w:rPr>
        <w:t xml:space="preserve">ს </w:t>
      </w:r>
      <w:r w:rsidR="003B4A27" w:rsidRPr="00F41A97">
        <w:rPr>
          <w:rFonts w:ascii="Sylfaen" w:hAnsi="Sylfaen"/>
          <w:b/>
          <w:noProof/>
          <w:sz w:val="24"/>
          <w:szCs w:val="24"/>
          <w:lang w:val="ka-GE"/>
        </w:rPr>
        <w:t>მეორე ქვეპუნქტი</w:t>
      </w:r>
      <w:r w:rsidR="003B4A27">
        <w:rPr>
          <w:rFonts w:ascii="Sylfaen" w:hAnsi="Sylfaen"/>
          <w:b/>
          <w:noProof/>
          <w:sz w:val="24"/>
          <w:szCs w:val="24"/>
          <w:lang w:val="ka-GE"/>
        </w:rPr>
        <w:t xml:space="preserve">ს </w:t>
      </w:r>
      <w:r w:rsidR="003B4A27" w:rsidRPr="00F41A97">
        <w:rPr>
          <w:rFonts w:ascii="Sylfaen" w:hAnsi="Sylfaen"/>
          <w:b/>
          <w:noProof/>
          <w:sz w:val="24"/>
          <w:szCs w:val="24"/>
          <w:lang w:val="ka-GE"/>
        </w:rPr>
        <w:t>შესაბამისად</w:t>
      </w:r>
      <w:r w:rsidR="003B4A27">
        <w:rPr>
          <w:rFonts w:ascii="Sylfaen" w:hAnsi="Sylfaen"/>
          <w:b/>
          <w:noProof/>
          <w:sz w:val="24"/>
          <w:szCs w:val="24"/>
          <w:lang w:val="ka-GE"/>
        </w:rPr>
        <w:t xml:space="preserve"> </w:t>
      </w:r>
      <w:r w:rsidR="003B4A27" w:rsidRPr="00F41A97">
        <w:rPr>
          <w:rFonts w:ascii="Sylfaen" w:hAnsi="Sylfaen"/>
          <w:b/>
          <w:noProof/>
          <w:sz w:val="24"/>
          <w:szCs w:val="24"/>
          <w:lang w:val="ka-GE"/>
        </w:rPr>
        <w:t xml:space="preserve">ერთობლივი დომინირების </w:t>
      </w:r>
      <w:r w:rsidR="003B4A27">
        <w:rPr>
          <w:rFonts w:ascii="Sylfaen" w:hAnsi="Sylfaen"/>
          <w:b/>
          <w:noProof/>
          <w:sz w:val="24"/>
          <w:szCs w:val="24"/>
          <w:lang w:val="ka-GE"/>
        </w:rPr>
        <w:t>შეფასების მიზნით</w:t>
      </w:r>
      <w:r w:rsidR="003B4A27" w:rsidRPr="00F41A97">
        <w:rPr>
          <w:rFonts w:ascii="Sylfaen" w:hAnsi="Sylfaen"/>
          <w:b/>
          <w:noProof/>
          <w:sz w:val="24"/>
          <w:szCs w:val="24"/>
          <w:lang w:val="ka-GE"/>
        </w:rPr>
        <w:t xml:space="preserve"> </w:t>
      </w:r>
      <w:r>
        <w:rPr>
          <w:rFonts w:ascii="Sylfaen" w:hAnsi="Sylfaen"/>
          <w:b/>
          <w:noProof/>
          <w:sz w:val="24"/>
          <w:szCs w:val="24"/>
          <w:lang w:val="ka-GE"/>
        </w:rPr>
        <w:t xml:space="preserve">გამოსაყენებელი </w:t>
      </w:r>
      <w:r w:rsidRPr="00F41A97">
        <w:rPr>
          <w:rFonts w:ascii="Sylfaen" w:hAnsi="Sylfaen"/>
          <w:b/>
          <w:noProof/>
          <w:sz w:val="24"/>
          <w:szCs w:val="24"/>
          <w:lang w:val="ka-GE"/>
        </w:rPr>
        <w:t xml:space="preserve">კრიტერიუმები </w:t>
      </w:r>
    </w:p>
    <w:p w:rsidR="00F41A97" w:rsidRPr="00F41A97" w:rsidRDefault="00F41A97" w:rsidP="00B169B1">
      <w:pPr>
        <w:spacing w:after="120" w:line="320" w:lineRule="atLeast"/>
        <w:jc w:val="both"/>
        <w:rPr>
          <w:rFonts w:ascii="Sylfaen" w:hAnsi="Sylfaen"/>
          <w:noProof/>
          <w:sz w:val="24"/>
          <w:szCs w:val="24"/>
          <w:lang w:val="ka-GE"/>
        </w:rPr>
      </w:pPr>
      <w:r w:rsidRPr="00F41A97">
        <w:rPr>
          <w:rFonts w:ascii="Sylfaen" w:hAnsi="Sylfaen"/>
          <w:noProof/>
          <w:sz w:val="24"/>
          <w:szCs w:val="24"/>
          <w:lang w:val="ka-GE"/>
        </w:rPr>
        <w:t xml:space="preserve">ორი ან მეტი </w:t>
      </w:r>
      <w:r w:rsidR="00B169B1">
        <w:rPr>
          <w:rFonts w:ascii="Sylfaen" w:hAnsi="Sylfaen"/>
          <w:noProof/>
          <w:sz w:val="24"/>
          <w:szCs w:val="24"/>
          <w:lang w:val="ka-GE"/>
        </w:rPr>
        <w:t>ორგანიზაცია</w:t>
      </w:r>
      <w:r w:rsidRPr="00F41A97">
        <w:rPr>
          <w:rFonts w:ascii="Sylfaen" w:hAnsi="Sylfaen"/>
          <w:noProof/>
          <w:sz w:val="24"/>
          <w:szCs w:val="24"/>
          <w:lang w:val="ka-GE"/>
        </w:rPr>
        <w:t xml:space="preserve"> </w:t>
      </w:r>
      <w:r w:rsidR="00B169B1">
        <w:rPr>
          <w:rFonts w:ascii="Sylfaen" w:hAnsi="Sylfaen"/>
          <w:noProof/>
          <w:sz w:val="24"/>
          <w:szCs w:val="24"/>
          <w:lang w:val="ka-GE"/>
        </w:rPr>
        <w:t>შესაძლებელია</w:t>
      </w:r>
      <w:r w:rsidRPr="00F41A97">
        <w:rPr>
          <w:rFonts w:ascii="Sylfaen" w:hAnsi="Sylfaen"/>
          <w:noProof/>
          <w:sz w:val="24"/>
          <w:szCs w:val="24"/>
          <w:lang w:val="ka-GE"/>
        </w:rPr>
        <w:t xml:space="preserve"> აღმოჩნდ</w:t>
      </w:r>
      <w:r w:rsidR="00B169B1">
        <w:rPr>
          <w:rFonts w:ascii="Sylfaen" w:hAnsi="Sylfaen"/>
          <w:noProof/>
          <w:sz w:val="24"/>
          <w:szCs w:val="24"/>
          <w:lang w:val="ka-GE"/>
        </w:rPr>
        <w:t>ეს</w:t>
      </w:r>
      <w:r w:rsidRPr="00F41A97">
        <w:rPr>
          <w:rFonts w:ascii="Sylfaen" w:hAnsi="Sylfaen"/>
          <w:noProof/>
          <w:sz w:val="24"/>
          <w:szCs w:val="24"/>
          <w:lang w:val="ka-GE"/>
        </w:rPr>
        <w:t xml:space="preserve"> ერთობლივ</w:t>
      </w:r>
      <w:r w:rsidR="00B169B1">
        <w:rPr>
          <w:rFonts w:ascii="Sylfaen" w:hAnsi="Sylfaen"/>
          <w:noProof/>
          <w:sz w:val="24"/>
          <w:szCs w:val="24"/>
          <w:lang w:val="ka-GE"/>
        </w:rPr>
        <w:t>ად</w:t>
      </w:r>
      <w:r w:rsidRPr="00F41A97">
        <w:rPr>
          <w:rFonts w:ascii="Sylfaen" w:hAnsi="Sylfaen"/>
          <w:noProof/>
          <w:sz w:val="24"/>
          <w:szCs w:val="24"/>
          <w:lang w:val="ka-GE"/>
        </w:rPr>
        <w:t xml:space="preserve"> </w:t>
      </w:r>
      <w:r w:rsidR="00B169B1">
        <w:rPr>
          <w:rFonts w:ascii="Sylfaen" w:hAnsi="Sylfaen"/>
          <w:noProof/>
          <w:sz w:val="24"/>
          <w:szCs w:val="24"/>
          <w:lang w:val="ka-GE"/>
        </w:rPr>
        <w:t>დომინანტურ</w:t>
      </w:r>
      <w:r w:rsidRPr="00F41A97">
        <w:rPr>
          <w:rFonts w:ascii="Sylfaen" w:hAnsi="Sylfaen"/>
          <w:noProof/>
          <w:sz w:val="24"/>
          <w:szCs w:val="24"/>
          <w:lang w:val="ka-GE"/>
        </w:rPr>
        <w:t xml:space="preserve"> პოზიცია</w:t>
      </w:r>
      <w:r w:rsidR="00B169B1">
        <w:rPr>
          <w:rFonts w:ascii="Sylfaen" w:hAnsi="Sylfaen"/>
          <w:noProof/>
          <w:sz w:val="24"/>
          <w:szCs w:val="24"/>
          <w:lang w:val="ka-GE"/>
        </w:rPr>
        <w:t>ზე</w:t>
      </w:r>
      <w:r w:rsidRPr="00F41A97">
        <w:rPr>
          <w:rFonts w:ascii="Sylfaen" w:hAnsi="Sylfaen"/>
          <w:noProof/>
          <w:sz w:val="24"/>
          <w:szCs w:val="24"/>
          <w:lang w:val="ka-GE"/>
        </w:rPr>
        <w:t xml:space="preserve"> </w:t>
      </w:r>
      <w:r w:rsidR="00B169B1">
        <w:rPr>
          <w:rFonts w:ascii="Sylfaen" w:hAnsi="Sylfaen"/>
          <w:noProof/>
          <w:sz w:val="24"/>
          <w:szCs w:val="24"/>
          <w:lang w:val="ka-GE"/>
        </w:rPr>
        <w:t>მე-14</w:t>
      </w:r>
      <w:r w:rsidR="00B169B1" w:rsidRPr="00F41A97">
        <w:rPr>
          <w:rFonts w:ascii="Sylfaen" w:hAnsi="Sylfaen"/>
          <w:noProof/>
          <w:sz w:val="24"/>
          <w:szCs w:val="24"/>
          <w:lang w:val="ka-GE"/>
        </w:rPr>
        <w:t xml:space="preserve"> </w:t>
      </w:r>
      <w:r w:rsidR="00B169B1">
        <w:rPr>
          <w:rFonts w:ascii="Sylfaen" w:hAnsi="Sylfaen"/>
          <w:noProof/>
          <w:sz w:val="24"/>
          <w:szCs w:val="24"/>
          <w:lang w:val="ka-GE"/>
        </w:rPr>
        <w:t xml:space="preserve">მუხლით გათვალისწინებული </w:t>
      </w:r>
      <w:r w:rsidRPr="00F41A97">
        <w:rPr>
          <w:rFonts w:ascii="Sylfaen" w:hAnsi="Sylfaen"/>
          <w:noProof/>
          <w:sz w:val="24"/>
          <w:szCs w:val="24"/>
          <w:lang w:val="ka-GE"/>
        </w:rPr>
        <w:t>მნიშვნელობის ფარგლებში</w:t>
      </w:r>
      <w:r w:rsidR="00B169B1">
        <w:rPr>
          <w:rFonts w:ascii="Sylfaen" w:hAnsi="Sylfaen"/>
          <w:noProof/>
          <w:sz w:val="24"/>
          <w:szCs w:val="24"/>
          <w:lang w:val="ka-GE"/>
        </w:rPr>
        <w:t xml:space="preserve"> თუ</w:t>
      </w:r>
      <w:r w:rsidRPr="00F41A97">
        <w:rPr>
          <w:rFonts w:ascii="Sylfaen" w:hAnsi="Sylfaen"/>
          <w:noProof/>
          <w:sz w:val="24"/>
          <w:szCs w:val="24"/>
          <w:lang w:val="ka-GE"/>
        </w:rPr>
        <w:t xml:space="preserve">, </w:t>
      </w:r>
      <w:r w:rsidR="00B169B1">
        <w:rPr>
          <w:rFonts w:ascii="Sylfaen" w:hAnsi="Sylfaen"/>
          <w:noProof/>
          <w:sz w:val="24"/>
          <w:szCs w:val="24"/>
          <w:lang w:val="ka-GE"/>
        </w:rPr>
        <w:t xml:space="preserve">მათ შორის </w:t>
      </w:r>
      <w:r w:rsidRPr="00F41A97">
        <w:rPr>
          <w:rFonts w:ascii="Sylfaen" w:hAnsi="Sylfaen"/>
          <w:noProof/>
          <w:sz w:val="24"/>
          <w:szCs w:val="24"/>
          <w:lang w:val="ka-GE"/>
        </w:rPr>
        <w:t>სტრუქტურული ან სხვა სახის კავშირები</w:t>
      </w:r>
      <w:r w:rsidR="00B169B1">
        <w:rPr>
          <w:rFonts w:ascii="Sylfaen" w:hAnsi="Sylfaen"/>
          <w:noProof/>
          <w:sz w:val="24"/>
          <w:szCs w:val="24"/>
          <w:lang w:val="ka-GE"/>
        </w:rPr>
        <w:t xml:space="preserve">ს </w:t>
      </w:r>
      <w:r w:rsidR="00B169B1" w:rsidRPr="00F41A97">
        <w:rPr>
          <w:rFonts w:ascii="Sylfaen" w:hAnsi="Sylfaen"/>
          <w:noProof/>
          <w:sz w:val="24"/>
          <w:szCs w:val="24"/>
          <w:lang w:val="ka-GE"/>
        </w:rPr>
        <w:t>არარსებობის</w:t>
      </w:r>
      <w:r w:rsidR="00B169B1">
        <w:rPr>
          <w:rFonts w:ascii="Sylfaen" w:hAnsi="Sylfaen"/>
          <w:noProof/>
          <w:sz w:val="24"/>
          <w:szCs w:val="24"/>
          <w:lang w:val="ka-GE"/>
        </w:rPr>
        <w:t xml:space="preserve"> შემთხვევაშიც კი</w:t>
      </w:r>
      <w:r w:rsidRPr="00F41A97">
        <w:rPr>
          <w:rFonts w:ascii="Sylfaen" w:hAnsi="Sylfaen"/>
          <w:noProof/>
          <w:sz w:val="24"/>
          <w:szCs w:val="24"/>
          <w:lang w:val="ka-GE"/>
        </w:rPr>
        <w:t xml:space="preserve">, ისინი </w:t>
      </w:r>
      <w:r w:rsidR="00B169B1">
        <w:rPr>
          <w:rFonts w:ascii="Sylfaen" w:hAnsi="Sylfaen"/>
          <w:noProof/>
          <w:sz w:val="24"/>
          <w:szCs w:val="24"/>
          <w:lang w:val="ka-GE"/>
        </w:rPr>
        <w:t>ეწევიან საქმიანობას</w:t>
      </w:r>
      <w:r w:rsidR="003B4A27">
        <w:rPr>
          <w:rFonts w:ascii="Sylfaen" w:hAnsi="Sylfaen"/>
          <w:noProof/>
          <w:sz w:val="24"/>
          <w:szCs w:val="24"/>
          <w:lang w:val="ka-GE"/>
        </w:rPr>
        <w:t xml:space="preserve"> იმ</w:t>
      </w:r>
      <w:r w:rsidRPr="00F41A97">
        <w:rPr>
          <w:rFonts w:ascii="Sylfaen" w:hAnsi="Sylfaen"/>
          <w:noProof/>
          <w:sz w:val="24"/>
          <w:szCs w:val="24"/>
          <w:lang w:val="ka-GE"/>
        </w:rPr>
        <w:t xml:space="preserve"> ბაზარზე, </w:t>
      </w:r>
      <w:r w:rsidR="00B169B1">
        <w:rPr>
          <w:rFonts w:ascii="Sylfaen" w:hAnsi="Sylfaen"/>
          <w:noProof/>
          <w:sz w:val="24"/>
          <w:szCs w:val="24"/>
          <w:lang w:val="ka-GE"/>
        </w:rPr>
        <w:t>რომელიც</w:t>
      </w:r>
      <w:r w:rsidRPr="00F41A97">
        <w:rPr>
          <w:rFonts w:ascii="Sylfaen" w:hAnsi="Sylfaen"/>
          <w:noProof/>
          <w:sz w:val="24"/>
          <w:szCs w:val="24"/>
          <w:lang w:val="ka-GE"/>
        </w:rPr>
        <w:t xml:space="preserve"> ხასიათდება </w:t>
      </w:r>
      <w:r w:rsidR="00B169B1">
        <w:rPr>
          <w:rFonts w:ascii="Sylfaen" w:hAnsi="Sylfaen"/>
          <w:noProof/>
          <w:sz w:val="24"/>
          <w:szCs w:val="24"/>
          <w:lang w:val="ka-GE"/>
        </w:rPr>
        <w:t xml:space="preserve">ნაკლებად </w:t>
      </w:r>
      <w:r w:rsidRPr="00F41A97">
        <w:rPr>
          <w:rFonts w:ascii="Sylfaen" w:hAnsi="Sylfaen"/>
          <w:noProof/>
          <w:sz w:val="24"/>
          <w:szCs w:val="24"/>
          <w:lang w:val="ka-GE"/>
        </w:rPr>
        <w:t>ეფექტური კონკურენცი</w:t>
      </w:r>
      <w:r w:rsidR="00B169B1">
        <w:rPr>
          <w:rFonts w:ascii="Sylfaen" w:hAnsi="Sylfaen"/>
          <w:noProof/>
          <w:sz w:val="24"/>
          <w:szCs w:val="24"/>
          <w:lang w:val="ka-GE"/>
        </w:rPr>
        <w:t>ით</w:t>
      </w:r>
      <w:r w:rsidRPr="00F41A97">
        <w:rPr>
          <w:rFonts w:ascii="Sylfaen" w:hAnsi="Sylfaen"/>
          <w:noProof/>
          <w:sz w:val="24"/>
          <w:szCs w:val="24"/>
          <w:lang w:val="ka-GE"/>
        </w:rPr>
        <w:t xml:space="preserve"> </w:t>
      </w:r>
      <w:r w:rsidR="00B169B1">
        <w:rPr>
          <w:rFonts w:ascii="Sylfaen" w:hAnsi="Sylfaen"/>
          <w:noProof/>
          <w:sz w:val="24"/>
          <w:szCs w:val="24"/>
          <w:lang w:val="ka-GE"/>
        </w:rPr>
        <w:t xml:space="preserve">და სადაც </w:t>
      </w:r>
      <w:r w:rsidRPr="00F41A97">
        <w:rPr>
          <w:rFonts w:ascii="Sylfaen" w:hAnsi="Sylfaen"/>
          <w:noProof/>
          <w:sz w:val="24"/>
          <w:szCs w:val="24"/>
          <w:lang w:val="ka-GE"/>
        </w:rPr>
        <w:t>არცერთ</w:t>
      </w:r>
      <w:r w:rsidR="00B169B1">
        <w:rPr>
          <w:rFonts w:ascii="Sylfaen" w:hAnsi="Sylfaen"/>
          <w:noProof/>
          <w:sz w:val="24"/>
          <w:szCs w:val="24"/>
          <w:lang w:val="ka-GE"/>
        </w:rPr>
        <w:t>ი</w:t>
      </w:r>
      <w:r w:rsidRPr="00F41A97">
        <w:rPr>
          <w:rFonts w:ascii="Sylfaen" w:hAnsi="Sylfaen"/>
          <w:noProof/>
          <w:sz w:val="24"/>
          <w:szCs w:val="24"/>
          <w:lang w:val="ka-GE"/>
        </w:rPr>
        <w:t xml:space="preserve"> </w:t>
      </w:r>
      <w:r w:rsidR="00B169B1">
        <w:rPr>
          <w:rFonts w:ascii="Sylfaen" w:hAnsi="Sylfaen"/>
          <w:noProof/>
          <w:sz w:val="24"/>
          <w:szCs w:val="24"/>
          <w:lang w:val="ka-GE"/>
        </w:rPr>
        <w:t>ორგანიზაცია</w:t>
      </w:r>
      <w:r w:rsidRPr="00F41A97">
        <w:rPr>
          <w:rFonts w:ascii="Sylfaen" w:hAnsi="Sylfaen"/>
          <w:noProof/>
          <w:sz w:val="24"/>
          <w:szCs w:val="24"/>
          <w:lang w:val="ka-GE"/>
        </w:rPr>
        <w:t xml:space="preserve"> </w:t>
      </w:r>
      <w:r w:rsidR="00B169B1">
        <w:rPr>
          <w:rFonts w:ascii="Sylfaen" w:hAnsi="Sylfaen"/>
          <w:noProof/>
          <w:sz w:val="24"/>
          <w:szCs w:val="24"/>
          <w:lang w:val="ka-GE"/>
        </w:rPr>
        <w:t>არ სარგებლობს</w:t>
      </w:r>
      <w:r w:rsidRPr="00F41A97">
        <w:rPr>
          <w:rFonts w:ascii="Sylfaen" w:hAnsi="Sylfaen"/>
          <w:noProof/>
          <w:sz w:val="24"/>
          <w:szCs w:val="24"/>
          <w:lang w:val="ka-GE"/>
        </w:rPr>
        <w:t xml:space="preserve"> მნიშვნელოვანი საბაზრო ძალაუფლები</w:t>
      </w:r>
      <w:r w:rsidR="00B169B1">
        <w:rPr>
          <w:rFonts w:ascii="Sylfaen" w:hAnsi="Sylfaen"/>
          <w:noProof/>
          <w:sz w:val="24"/>
          <w:szCs w:val="24"/>
          <w:lang w:val="ka-GE"/>
        </w:rPr>
        <w:t>თ</w:t>
      </w:r>
      <w:r w:rsidRPr="00F41A97">
        <w:rPr>
          <w:rFonts w:ascii="Sylfaen" w:hAnsi="Sylfaen"/>
          <w:noProof/>
          <w:sz w:val="24"/>
          <w:szCs w:val="24"/>
          <w:lang w:val="ka-GE"/>
        </w:rPr>
        <w:t xml:space="preserve">. </w:t>
      </w:r>
      <w:r w:rsidR="00B169B1" w:rsidRPr="00F41A97">
        <w:rPr>
          <w:rFonts w:ascii="Sylfaen" w:hAnsi="Sylfaen"/>
          <w:noProof/>
          <w:sz w:val="24"/>
          <w:szCs w:val="24"/>
          <w:lang w:val="ka-GE"/>
        </w:rPr>
        <w:t xml:space="preserve">ერთობლივი </w:t>
      </w:r>
      <w:r w:rsidR="00B169B1">
        <w:rPr>
          <w:rFonts w:ascii="Sylfaen" w:hAnsi="Sylfaen"/>
          <w:noProof/>
          <w:sz w:val="24"/>
          <w:szCs w:val="24"/>
          <w:lang w:val="ka-GE"/>
        </w:rPr>
        <w:t>დომინირების შესახებ ევროპული გაერთიანების</w:t>
      </w:r>
      <w:r w:rsidR="00B169B1" w:rsidRPr="00F41A97">
        <w:rPr>
          <w:rFonts w:ascii="Sylfaen" w:hAnsi="Sylfaen"/>
          <w:noProof/>
          <w:sz w:val="24"/>
          <w:szCs w:val="24"/>
          <w:lang w:val="ka-GE"/>
        </w:rPr>
        <w:t xml:space="preserve"> </w:t>
      </w:r>
      <w:r w:rsidRPr="00F41A97">
        <w:rPr>
          <w:rFonts w:ascii="Sylfaen" w:hAnsi="Sylfaen"/>
          <w:noProof/>
          <w:sz w:val="24"/>
          <w:szCs w:val="24"/>
          <w:lang w:val="ka-GE"/>
        </w:rPr>
        <w:t>მოქმედი კანონმდებლობის</w:t>
      </w:r>
      <w:r w:rsidR="00B169B1">
        <w:rPr>
          <w:rFonts w:ascii="Sylfaen" w:hAnsi="Sylfaen"/>
          <w:noProof/>
          <w:sz w:val="24"/>
          <w:szCs w:val="24"/>
          <w:lang w:val="ka-GE"/>
        </w:rPr>
        <w:t>ა</w:t>
      </w:r>
      <w:r w:rsidRPr="00F41A97">
        <w:rPr>
          <w:rFonts w:ascii="Sylfaen" w:hAnsi="Sylfaen"/>
          <w:noProof/>
          <w:sz w:val="24"/>
          <w:szCs w:val="24"/>
          <w:lang w:val="ka-GE"/>
        </w:rPr>
        <w:t xml:space="preserve"> და </w:t>
      </w:r>
      <w:r w:rsidR="00B169B1">
        <w:rPr>
          <w:rFonts w:ascii="Sylfaen" w:hAnsi="Sylfaen"/>
          <w:noProof/>
          <w:sz w:val="24"/>
          <w:szCs w:val="24"/>
          <w:lang w:val="ka-GE"/>
        </w:rPr>
        <w:t xml:space="preserve">ევროპული გაერთიანების სასამართლოს </w:t>
      </w:r>
      <w:r w:rsidRPr="00F41A97">
        <w:rPr>
          <w:rFonts w:ascii="Sylfaen" w:hAnsi="Sylfaen"/>
          <w:noProof/>
          <w:sz w:val="24"/>
          <w:szCs w:val="24"/>
          <w:lang w:val="ka-GE"/>
        </w:rPr>
        <w:t xml:space="preserve">პრეცედენტული სამართლის  </w:t>
      </w:r>
      <w:r w:rsidR="00B169B1" w:rsidRPr="00F41A97">
        <w:rPr>
          <w:rFonts w:ascii="Sylfaen" w:hAnsi="Sylfaen"/>
          <w:noProof/>
          <w:sz w:val="24"/>
          <w:szCs w:val="24"/>
          <w:lang w:val="ka-GE"/>
        </w:rPr>
        <w:t>შესაბამისად</w:t>
      </w:r>
      <w:r w:rsidRPr="00F41A97">
        <w:rPr>
          <w:rFonts w:ascii="Sylfaen" w:hAnsi="Sylfaen"/>
          <w:noProof/>
          <w:sz w:val="24"/>
          <w:szCs w:val="24"/>
          <w:lang w:val="ka-GE"/>
        </w:rPr>
        <w:t xml:space="preserve">, </w:t>
      </w:r>
      <w:r w:rsidR="00B169B1">
        <w:rPr>
          <w:rFonts w:ascii="Sylfaen" w:hAnsi="Sylfaen"/>
          <w:noProof/>
          <w:sz w:val="24"/>
          <w:szCs w:val="24"/>
          <w:lang w:val="ka-GE"/>
        </w:rPr>
        <w:t>აღნიშნული</w:t>
      </w:r>
      <w:r w:rsidRPr="00F41A97">
        <w:rPr>
          <w:rFonts w:ascii="Sylfaen" w:hAnsi="Sylfaen"/>
          <w:noProof/>
          <w:sz w:val="24"/>
          <w:szCs w:val="24"/>
          <w:lang w:val="ka-GE"/>
        </w:rPr>
        <w:t xml:space="preserve"> სავარაუდოდ </w:t>
      </w:r>
      <w:r w:rsidR="00B169B1">
        <w:rPr>
          <w:rFonts w:ascii="Sylfaen" w:hAnsi="Sylfaen"/>
          <w:noProof/>
          <w:sz w:val="24"/>
          <w:szCs w:val="24"/>
          <w:lang w:val="ka-GE"/>
        </w:rPr>
        <w:t>წარმოადგენს</w:t>
      </w:r>
      <w:r w:rsidRPr="00F41A97">
        <w:rPr>
          <w:rFonts w:ascii="Sylfaen" w:hAnsi="Sylfaen"/>
          <w:noProof/>
          <w:sz w:val="24"/>
          <w:szCs w:val="24"/>
          <w:lang w:val="ka-GE"/>
        </w:rPr>
        <w:t xml:space="preserve"> </w:t>
      </w:r>
      <w:r w:rsidR="00B169B1">
        <w:rPr>
          <w:rFonts w:ascii="Sylfaen" w:hAnsi="Sylfaen"/>
          <w:noProof/>
          <w:sz w:val="24"/>
          <w:szCs w:val="24"/>
          <w:lang w:val="ka-GE"/>
        </w:rPr>
        <w:t>შემთხვევას</w:t>
      </w:r>
      <w:r w:rsidRPr="00F41A97">
        <w:rPr>
          <w:rFonts w:ascii="Sylfaen" w:hAnsi="Sylfaen"/>
          <w:noProof/>
          <w:sz w:val="24"/>
          <w:szCs w:val="24"/>
          <w:lang w:val="ka-GE"/>
        </w:rPr>
        <w:t xml:space="preserve">, </w:t>
      </w:r>
      <w:r w:rsidR="00B169B1">
        <w:rPr>
          <w:rFonts w:ascii="Sylfaen" w:hAnsi="Sylfaen"/>
          <w:noProof/>
          <w:sz w:val="24"/>
          <w:szCs w:val="24"/>
          <w:lang w:val="ka-GE"/>
        </w:rPr>
        <w:t>როდესაც</w:t>
      </w:r>
      <w:r w:rsidRPr="00F41A97">
        <w:rPr>
          <w:rFonts w:ascii="Sylfaen" w:hAnsi="Sylfaen"/>
          <w:noProof/>
          <w:sz w:val="24"/>
          <w:szCs w:val="24"/>
          <w:lang w:val="ka-GE"/>
        </w:rPr>
        <w:t xml:space="preserve"> ბაზარ</w:t>
      </w:r>
      <w:r w:rsidR="00B169B1">
        <w:rPr>
          <w:rFonts w:ascii="Sylfaen" w:hAnsi="Sylfaen"/>
          <w:noProof/>
          <w:sz w:val="24"/>
          <w:szCs w:val="24"/>
          <w:lang w:val="ka-GE"/>
        </w:rPr>
        <w:t>ი</w:t>
      </w:r>
      <w:r w:rsidRPr="00F41A97">
        <w:rPr>
          <w:rFonts w:ascii="Sylfaen" w:hAnsi="Sylfaen"/>
          <w:noProof/>
          <w:sz w:val="24"/>
          <w:szCs w:val="24"/>
          <w:lang w:val="ka-GE"/>
        </w:rPr>
        <w:t xml:space="preserve"> არის კონცენტრირებული და </w:t>
      </w:r>
      <w:r w:rsidR="00B169B1">
        <w:rPr>
          <w:rFonts w:ascii="Sylfaen" w:hAnsi="Sylfaen"/>
          <w:noProof/>
          <w:sz w:val="24"/>
          <w:szCs w:val="24"/>
          <w:lang w:val="ka-GE"/>
        </w:rPr>
        <w:t>გააჩნია</w:t>
      </w:r>
      <w:r w:rsidRPr="00F41A97">
        <w:rPr>
          <w:rFonts w:ascii="Sylfaen" w:hAnsi="Sylfaen"/>
          <w:noProof/>
          <w:sz w:val="24"/>
          <w:szCs w:val="24"/>
          <w:lang w:val="ka-GE"/>
        </w:rPr>
        <w:t xml:space="preserve"> </w:t>
      </w:r>
      <w:r w:rsidR="00B169B1">
        <w:rPr>
          <w:rFonts w:ascii="Sylfaen" w:hAnsi="Sylfaen"/>
          <w:noProof/>
          <w:sz w:val="24"/>
          <w:szCs w:val="24"/>
          <w:lang w:val="ka-GE"/>
        </w:rPr>
        <w:t>რიგი</w:t>
      </w:r>
      <w:r w:rsidRPr="00F41A97">
        <w:rPr>
          <w:rFonts w:ascii="Sylfaen" w:hAnsi="Sylfaen"/>
          <w:noProof/>
          <w:sz w:val="24"/>
          <w:szCs w:val="24"/>
          <w:lang w:val="ka-GE"/>
        </w:rPr>
        <w:t xml:space="preserve"> მახასიათებლებ</w:t>
      </w:r>
      <w:r w:rsidR="00B169B1">
        <w:rPr>
          <w:rFonts w:ascii="Sylfaen" w:hAnsi="Sylfaen"/>
          <w:noProof/>
          <w:sz w:val="24"/>
          <w:szCs w:val="24"/>
          <w:lang w:val="ka-GE"/>
        </w:rPr>
        <w:t>ი</w:t>
      </w:r>
      <w:r w:rsidRPr="00F41A97">
        <w:rPr>
          <w:rFonts w:ascii="Sylfaen" w:hAnsi="Sylfaen"/>
          <w:noProof/>
          <w:sz w:val="24"/>
          <w:szCs w:val="24"/>
          <w:lang w:val="ka-GE"/>
        </w:rPr>
        <w:t xml:space="preserve">, </w:t>
      </w:r>
      <w:r w:rsidR="00B169B1">
        <w:rPr>
          <w:rFonts w:ascii="Sylfaen" w:hAnsi="Sylfaen"/>
          <w:noProof/>
          <w:sz w:val="24"/>
          <w:szCs w:val="24"/>
          <w:lang w:val="ka-GE"/>
        </w:rPr>
        <w:t>რომლიდანაც</w:t>
      </w:r>
      <w:r w:rsidRPr="00F41A97">
        <w:rPr>
          <w:rFonts w:ascii="Sylfaen" w:hAnsi="Sylfaen"/>
          <w:noProof/>
          <w:sz w:val="24"/>
          <w:szCs w:val="24"/>
          <w:lang w:val="ka-GE"/>
        </w:rPr>
        <w:t xml:space="preserve"> </w:t>
      </w:r>
      <w:r w:rsidR="00B169B1">
        <w:rPr>
          <w:rFonts w:ascii="Sylfaen" w:hAnsi="Sylfaen"/>
          <w:noProof/>
          <w:sz w:val="24"/>
          <w:szCs w:val="24"/>
          <w:lang w:val="ka-GE"/>
        </w:rPr>
        <w:t>შემდეგი შესაძლებელია იყოს</w:t>
      </w:r>
      <w:r w:rsidRPr="00F41A97">
        <w:rPr>
          <w:rFonts w:ascii="Sylfaen" w:hAnsi="Sylfaen"/>
          <w:noProof/>
          <w:sz w:val="24"/>
          <w:szCs w:val="24"/>
          <w:lang w:val="ka-GE"/>
        </w:rPr>
        <w:t xml:space="preserve"> ყველაზე მნიშვნელოვანი ელექტრონული </w:t>
      </w:r>
      <w:r w:rsidR="00B169B1">
        <w:rPr>
          <w:rFonts w:ascii="Sylfaen" w:hAnsi="Sylfaen"/>
          <w:noProof/>
          <w:sz w:val="24"/>
          <w:szCs w:val="24"/>
          <w:lang w:val="ka-GE"/>
        </w:rPr>
        <w:t xml:space="preserve">კომუნიკაციების </w:t>
      </w:r>
      <w:r w:rsidR="00B169B1" w:rsidRPr="00F41A97">
        <w:rPr>
          <w:rFonts w:ascii="Sylfaen" w:hAnsi="Sylfaen"/>
          <w:noProof/>
          <w:sz w:val="24"/>
          <w:szCs w:val="24"/>
          <w:lang w:val="ka-GE"/>
        </w:rPr>
        <w:t>კონტექსტში</w:t>
      </w:r>
      <w:r w:rsidRPr="00F41A97">
        <w:rPr>
          <w:rFonts w:ascii="Sylfaen" w:hAnsi="Sylfaen"/>
          <w:noProof/>
          <w:sz w:val="24"/>
          <w:szCs w:val="24"/>
          <w:lang w:val="ka-GE"/>
        </w:rPr>
        <w:t>:</w:t>
      </w:r>
    </w:p>
    <w:p w:rsidR="00F41A97" w:rsidRPr="00F41A97" w:rsidRDefault="00F41A97" w:rsidP="00B169B1">
      <w:pPr>
        <w:spacing w:after="120" w:line="320" w:lineRule="atLeast"/>
        <w:ind w:left="720" w:hanging="360"/>
        <w:jc w:val="both"/>
        <w:rPr>
          <w:rFonts w:ascii="Sylfaen" w:hAnsi="Sylfaen"/>
          <w:noProof/>
          <w:sz w:val="24"/>
          <w:szCs w:val="24"/>
          <w:lang w:val="ka-GE"/>
        </w:rPr>
      </w:pPr>
      <w:r w:rsidRPr="00F41A97">
        <w:rPr>
          <w:rFonts w:ascii="Sylfaen" w:hAnsi="Sylfaen"/>
          <w:noProof/>
          <w:sz w:val="24"/>
          <w:szCs w:val="24"/>
          <w:lang w:val="ka-GE"/>
        </w:rPr>
        <w:t xml:space="preserve">- </w:t>
      </w:r>
      <w:r w:rsidR="00B169B1">
        <w:rPr>
          <w:rFonts w:ascii="Sylfaen" w:hAnsi="Sylfaen"/>
          <w:noProof/>
          <w:sz w:val="24"/>
          <w:szCs w:val="24"/>
          <w:lang w:val="ka-GE"/>
        </w:rPr>
        <w:tab/>
        <w:t xml:space="preserve">მოთხოვნის </w:t>
      </w:r>
      <w:r w:rsidRPr="00F41A97">
        <w:rPr>
          <w:rFonts w:ascii="Sylfaen" w:hAnsi="Sylfaen"/>
          <w:noProof/>
          <w:sz w:val="24"/>
          <w:szCs w:val="24"/>
          <w:lang w:val="ka-GE"/>
        </w:rPr>
        <w:t xml:space="preserve">დაბალი </w:t>
      </w:r>
      <w:r w:rsidR="00064CCE">
        <w:rPr>
          <w:rFonts w:ascii="Sylfaen" w:hAnsi="Sylfaen"/>
          <w:noProof/>
          <w:sz w:val="24"/>
          <w:szCs w:val="24"/>
          <w:lang w:val="ka-GE"/>
        </w:rPr>
        <w:t>მოქნილობა</w:t>
      </w:r>
      <w:r w:rsidRPr="00F41A97">
        <w:rPr>
          <w:rFonts w:ascii="Sylfaen" w:hAnsi="Sylfaen"/>
          <w:noProof/>
          <w:sz w:val="24"/>
          <w:szCs w:val="24"/>
          <w:lang w:val="ka-GE"/>
        </w:rPr>
        <w:t>;</w:t>
      </w:r>
    </w:p>
    <w:p w:rsidR="00F41A97" w:rsidRPr="00F41A97" w:rsidRDefault="00F41A97" w:rsidP="00B169B1">
      <w:pPr>
        <w:spacing w:after="120" w:line="320" w:lineRule="atLeast"/>
        <w:ind w:left="720" w:hanging="360"/>
        <w:jc w:val="both"/>
        <w:rPr>
          <w:rFonts w:ascii="Sylfaen" w:hAnsi="Sylfaen"/>
          <w:noProof/>
          <w:sz w:val="24"/>
          <w:szCs w:val="24"/>
          <w:lang w:val="ka-GE"/>
        </w:rPr>
      </w:pPr>
      <w:r w:rsidRPr="00F41A97">
        <w:rPr>
          <w:rFonts w:ascii="Sylfaen" w:hAnsi="Sylfaen"/>
          <w:noProof/>
          <w:sz w:val="24"/>
          <w:szCs w:val="24"/>
          <w:lang w:val="ka-GE"/>
        </w:rPr>
        <w:t xml:space="preserve">- </w:t>
      </w:r>
      <w:r w:rsidR="00B169B1">
        <w:rPr>
          <w:rFonts w:ascii="Sylfaen" w:hAnsi="Sylfaen"/>
          <w:noProof/>
          <w:sz w:val="24"/>
          <w:szCs w:val="24"/>
          <w:lang w:val="ka-GE"/>
        </w:rPr>
        <w:tab/>
      </w:r>
      <w:r w:rsidRPr="00F41A97">
        <w:rPr>
          <w:rFonts w:ascii="Sylfaen" w:hAnsi="Sylfaen"/>
          <w:noProof/>
          <w:sz w:val="24"/>
          <w:szCs w:val="24"/>
          <w:lang w:val="ka-GE"/>
        </w:rPr>
        <w:t xml:space="preserve">მსგავსი საბაზრო </w:t>
      </w:r>
      <w:r w:rsidR="00B169B1">
        <w:rPr>
          <w:rFonts w:ascii="Sylfaen" w:hAnsi="Sylfaen"/>
          <w:noProof/>
          <w:sz w:val="24"/>
          <w:szCs w:val="24"/>
          <w:lang w:val="ka-GE"/>
        </w:rPr>
        <w:t>წილები</w:t>
      </w:r>
      <w:r w:rsidRPr="00F41A97">
        <w:rPr>
          <w:rFonts w:ascii="Sylfaen" w:hAnsi="Sylfaen"/>
          <w:noProof/>
          <w:sz w:val="24"/>
          <w:szCs w:val="24"/>
          <w:lang w:val="ka-GE"/>
        </w:rPr>
        <w:t>;</w:t>
      </w:r>
    </w:p>
    <w:p w:rsidR="00F41A97" w:rsidRPr="00F41A97" w:rsidRDefault="00F41A97" w:rsidP="00B169B1">
      <w:pPr>
        <w:spacing w:after="120" w:line="320" w:lineRule="atLeast"/>
        <w:ind w:left="720" w:hanging="360"/>
        <w:jc w:val="both"/>
        <w:rPr>
          <w:rFonts w:ascii="Sylfaen" w:hAnsi="Sylfaen"/>
          <w:noProof/>
          <w:sz w:val="24"/>
          <w:szCs w:val="24"/>
          <w:lang w:val="ka-GE"/>
        </w:rPr>
      </w:pPr>
      <w:r w:rsidRPr="00F41A97">
        <w:rPr>
          <w:rFonts w:ascii="Sylfaen" w:hAnsi="Sylfaen"/>
          <w:noProof/>
          <w:sz w:val="24"/>
          <w:szCs w:val="24"/>
          <w:lang w:val="ka-GE"/>
        </w:rPr>
        <w:t xml:space="preserve">- </w:t>
      </w:r>
      <w:r w:rsidR="00B169B1">
        <w:rPr>
          <w:rFonts w:ascii="Sylfaen" w:hAnsi="Sylfaen"/>
          <w:noProof/>
          <w:sz w:val="24"/>
          <w:szCs w:val="24"/>
          <w:lang w:val="ka-GE"/>
        </w:rPr>
        <w:tab/>
      </w:r>
      <w:r w:rsidR="00064CCE">
        <w:rPr>
          <w:rFonts w:ascii="Sylfaen" w:hAnsi="Sylfaen"/>
          <w:noProof/>
          <w:sz w:val="24"/>
          <w:szCs w:val="24"/>
          <w:lang w:val="ka-GE"/>
        </w:rPr>
        <w:t xml:space="preserve">გადასალახი </w:t>
      </w:r>
      <w:r w:rsidRPr="00F41A97">
        <w:rPr>
          <w:rFonts w:ascii="Sylfaen" w:hAnsi="Sylfaen"/>
          <w:noProof/>
          <w:sz w:val="24"/>
          <w:szCs w:val="24"/>
          <w:lang w:val="ka-GE"/>
        </w:rPr>
        <w:t xml:space="preserve">უმაღლესი იურიდიული ან ეკონომიკური </w:t>
      </w:r>
      <w:r w:rsidR="00B169B1">
        <w:rPr>
          <w:rFonts w:ascii="Sylfaen" w:hAnsi="Sylfaen"/>
          <w:noProof/>
          <w:sz w:val="24"/>
          <w:szCs w:val="24"/>
          <w:lang w:val="ka-GE"/>
        </w:rPr>
        <w:t>ბარიერები</w:t>
      </w:r>
      <w:r w:rsidRPr="00F41A97">
        <w:rPr>
          <w:rFonts w:ascii="Sylfaen" w:hAnsi="Sylfaen"/>
          <w:noProof/>
          <w:sz w:val="24"/>
          <w:szCs w:val="24"/>
          <w:lang w:val="ka-GE"/>
        </w:rPr>
        <w:t>;</w:t>
      </w:r>
    </w:p>
    <w:p w:rsidR="00F41A97" w:rsidRPr="00F41A97" w:rsidRDefault="00F41A97" w:rsidP="00B169B1">
      <w:pPr>
        <w:spacing w:after="120" w:line="320" w:lineRule="atLeast"/>
        <w:ind w:left="720" w:hanging="360"/>
        <w:jc w:val="both"/>
        <w:rPr>
          <w:rFonts w:ascii="Sylfaen" w:hAnsi="Sylfaen"/>
          <w:noProof/>
          <w:sz w:val="24"/>
          <w:szCs w:val="24"/>
          <w:lang w:val="ka-GE"/>
        </w:rPr>
      </w:pPr>
      <w:r w:rsidRPr="00F41A97">
        <w:rPr>
          <w:rFonts w:ascii="Sylfaen" w:hAnsi="Sylfaen"/>
          <w:noProof/>
          <w:sz w:val="24"/>
          <w:szCs w:val="24"/>
          <w:lang w:val="ka-GE"/>
        </w:rPr>
        <w:t xml:space="preserve">- </w:t>
      </w:r>
      <w:r w:rsidR="00B169B1">
        <w:rPr>
          <w:rFonts w:ascii="Sylfaen" w:hAnsi="Sylfaen"/>
          <w:noProof/>
          <w:sz w:val="24"/>
          <w:szCs w:val="24"/>
          <w:lang w:val="ka-GE"/>
        </w:rPr>
        <w:tab/>
      </w:r>
      <w:r w:rsidRPr="00F41A97">
        <w:rPr>
          <w:rFonts w:ascii="Sylfaen" w:hAnsi="Sylfaen"/>
          <w:noProof/>
          <w:sz w:val="24"/>
          <w:szCs w:val="24"/>
          <w:lang w:val="ka-GE"/>
        </w:rPr>
        <w:t xml:space="preserve">ვერტიკალური </w:t>
      </w:r>
      <w:r w:rsidR="00B169B1">
        <w:rPr>
          <w:rFonts w:ascii="Sylfaen" w:hAnsi="Sylfaen"/>
          <w:noProof/>
          <w:sz w:val="24"/>
          <w:szCs w:val="24"/>
          <w:lang w:val="ka-GE"/>
        </w:rPr>
        <w:t>ინტეგრირება</w:t>
      </w:r>
      <w:r w:rsidRPr="00F41A97">
        <w:rPr>
          <w:rFonts w:ascii="Sylfaen" w:hAnsi="Sylfaen"/>
          <w:noProof/>
          <w:sz w:val="24"/>
          <w:szCs w:val="24"/>
          <w:lang w:val="ka-GE"/>
        </w:rPr>
        <w:t xml:space="preserve"> </w:t>
      </w:r>
      <w:r w:rsidR="00064CCE">
        <w:rPr>
          <w:rFonts w:ascii="Sylfaen" w:hAnsi="Sylfaen"/>
          <w:noProof/>
          <w:sz w:val="24"/>
          <w:szCs w:val="24"/>
          <w:lang w:val="ka-GE"/>
        </w:rPr>
        <w:t>მიწოდებასთან დაკავშირებით</w:t>
      </w:r>
      <w:r w:rsidR="00B169B1" w:rsidRPr="00F41A97">
        <w:rPr>
          <w:rFonts w:ascii="Sylfaen" w:hAnsi="Sylfaen"/>
          <w:noProof/>
          <w:sz w:val="24"/>
          <w:szCs w:val="24"/>
          <w:lang w:val="ka-GE"/>
        </w:rPr>
        <w:t xml:space="preserve"> </w:t>
      </w:r>
      <w:r w:rsidR="00B169B1">
        <w:rPr>
          <w:rFonts w:ascii="Sylfaen" w:hAnsi="Sylfaen"/>
          <w:noProof/>
          <w:sz w:val="24"/>
          <w:szCs w:val="24"/>
          <w:lang w:val="ka-GE"/>
        </w:rPr>
        <w:t>კოლექტიურ</w:t>
      </w:r>
      <w:r w:rsidRPr="00F41A97">
        <w:rPr>
          <w:rFonts w:ascii="Sylfaen" w:hAnsi="Sylfaen"/>
          <w:noProof/>
          <w:sz w:val="24"/>
          <w:szCs w:val="24"/>
          <w:lang w:val="ka-GE"/>
        </w:rPr>
        <w:t xml:space="preserve"> </w:t>
      </w:r>
      <w:r w:rsidR="00B169B1">
        <w:rPr>
          <w:rFonts w:ascii="Sylfaen" w:hAnsi="Sylfaen"/>
          <w:noProof/>
          <w:sz w:val="24"/>
          <w:szCs w:val="24"/>
          <w:lang w:val="ka-GE"/>
        </w:rPr>
        <w:t>უართან ერთად</w:t>
      </w:r>
      <w:r w:rsidRPr="00F41A97">
        <w:rPr>
          <w:rFonts w:ascii="Sylfaen" w:hAnsi="Sylfaen"/>
          <w:noProof/>
          <w:sz w:val="24"/>
          <w:szCs w:val="24"/>
          <w:lang w:val="ka-GE"/>
        </w:rPr>
        <w:t>;</w:t>
      </w:r>
    </w:p>
    <w:p w:rsidR="00F41A97" w:rsidRPr="00F41A97" w:rsidRDefault="00F41A97" w:rsidP="00B169B1">
      <w:pPr>
        <w:spacing w:after="120" w:line="320" w:lineRule="atLeast"/>
        <w:ind w:left="720" w:hanging="360"/>
        <w:jc w:val="both"/>
        <w:rPr>
          <w:rFonts w:ascii="Sylfaen" w:hAnsi="Sylfaen"/>
          <w:noProof/>
          <w:sz w:val="24"/>
          <w:szCs w:val="24"/>
          <w:lang w:val="ka-GE"/>
        </w:rPr>
      </w:pPr>
      <w:r w:rsidRPr="00F41A97">
        <w:rPr>
          <w:rFonts w:ascii="Sylfaen" w:hAnsi="Sylfaen"/>
          <w:noProof/>
          <w:sz w:val="24"/>
          <w:szCs w:val="24"/>
          <w:lang w:val="ka-GE"/>
        </w:rPr>
        <w:t xml:space="preserve">- </w:t>
      </w:r>
      <w:r w:rsidR="00B169B1">
        <w:rPr>
          <w:rFonts w:ascii="Sylfaen" w:hAnsi="Sylfaen"/>
          <w:noProof/>
          <w:sz w:val="24"/>
          <w:szCs w:val="24"/>
          <w:lang w:val="ka-GE"/>
        </w:rPr>
        <w:tab/>
      </w:r>
      <w:r w:rsidR="00B169B1" w:rsidRPr="00F41A97">
        <w:rPr>
          <w:rFonts w:ascii="Sylfaen" w:hAnsi="Sylfaen"/>
          <w:noProof/>
          <w:sz w:val="24"/>
          <w:szCs w:val="24"/>
          <w:lang w:val="ka-GE"/>
        </w:rPr>
        <w:t xml:space="preserve">მყიდველი </w:t>
      </w:r>
      <w:r w:rsidRPr="00F41A97">
        <w:rPr>
          <w:rFonts w:ascii="Sylfaen" w:hAnsi="Sylfaen"/>
          <w:noProof/>
          <w:sz w:val="24"/>
          <w:szCs w:val="24"/>
          <w:lang w:val="ka-GE"/>
        </w:rPr>
        <w:t xml:space="preserve">არასაკმარისი </w:t>
      </w:r>
      <w:r w:rsidR="00B169B1">
        <w:rPr>
          <w:rFonts w:ascii="Sylfaen" w:hAnsi="Sylfaen"/>
          <w:noProof/>
          <w:sz w:val="24"/>
          <w:szCs w:val="24"/>
          <w:lang w:val="ka-GE"/>
        </w:rPr>
        <w:t>ანაზღაურების უფლებამოსილება</w:t>
      </w:r>
      <w:r w:rsidRPr="00F41A97">
        <w:rPr>
          <w:rFonts w:ascii="Sylfaen" w:hAnsi="Sylfaen"/>
          <w:noProof/>
          <w:sz w:val="24"/>
          <w:szCs w:val="24"/>
          <w:lang w:val="ka-GE"/>
        </w:rPr>
        <w:t>;</w:t>
      </w:r>
    </w:p>
    <w:p w:rsidR="00F41A97" w:rsidRPr="00F41A97" w:rsidRDefault="00F41A97" w:rsidP="00B169B1">
      <w:pPr>
        <w:spacing w:after="120" w:line="320" w:lineRule="atLeast"/>
        <w:ind w:left="720" w:hanging="360"/>
        <w:jc w:val="both"/>
        <w:rPr>
          <w:rFonts w:ascii="Sylfaen" w:hAnsi="Sylfaen"/>
          <w:noProof/>
          <w:sz w:val="24"/>
          <w:szCs w:val="24"/>
          <w:lang w:val="ka-GE"/>
        </w:rPr>
      </w:pPr>
      <w:r w:rsidRPr="00F41A97">
        <w:rPr>
          <w:rFonts w:ascii="Sylfaen" w:hAnsi="Sylfaen"/>
          <w:noProof/>
          <w:sz w:val="24"/>
          <w:szCs w:val="24"/>
          <w:lang w:val="ka-GE"/>
        </w:rPr>
        <w:t xml:space="preserve">- </w:t>
      </w:r>
      <w:r w:rsidR="00B169B1">
        <w:rPr>
          <w:rFonts w:ascii="Sylfaen" w:hAnsi="Sylfaen"/>
          <w:noProof/>
          <w:sz w:val="24"/>
          <w:szCs w:val="24"/>
          <w:lang w:val="ka-GE"/>
        </w:rPr>
        <w:tab/>
        <w:t>მძლავრი</w:t>
      </w:r>
      <w:r w:rsidRPr="00F41A97">
        <w:rPr>
          <w:rFonts w:ascii="Sylfaen" w:hAnsi="Sylfaen"/>
          <w:noProof/>
          <w:sz w:val="24"/>
          <w:szCs w:val="24"/>
          <w:lang w:val="ka-GE"/>
        </w:rPr>
        <w:t xml:space="preserve"> კონკურენცი</w:t>
      </w:r>
      <w:r w:rsidR="00B169B1">
        <w:rPr>
          <w:rFonts w:ascii="Sylfaen" w:hAnsi="Sylfaen"/>
          <w:noProof/>
          <w:sz w:val="24"/>
          <w:szCs w:val="24"/>
          <w:lang w:val="ka-GE"/>
        </w:rPr>
        <w:t>ის დეფიციტი</w:t>
      </w:r>
      <w:r w:rsidRPr="00F41A97">
        <w:rPr>
          <w:rFonts w:ascii="Sylfaen" w:hAnsi="Sylfaen"/>
          <w:noProof/>
          <w:sz w:val="24"/>
          <w:szCs w:val="24"/>
          <w:lang w:val="ka-GE"/>
        </w:rPr>
        <w:t>.</w:t>
      </w:r>
    </w:p>
    <w:p w:rsidR="00F41A97" w:rsidRPr="00F41A97" w:rsidRDefault="00B169B1" w:rsidP="00B169B1">
      <w:pPr>
        <w:spacing w:after="120" w:line="320" w:lineRule="atLeast"/>
        <w:jc w:val="both"/>
        <w:rPr>
          <w:rFonts w:ascii="Sylfaen" w:hAnsi="Sylfaen"/>
          <w:noProof/>
          <w:sz w:val="24"/>
          <w:szCs w:val="24"/>
          <w:lang w:val="ka-GE"/>
        </w:rPr>
      </w:pPr>
      <w:r>
        <w:rPr>
          <w:rFonts w:ascii="Sylfaen" w:hAnsi="Sylfaen"/>
          <w:noProof/>
          <w:sz w:val="24"/>
          <w:szCs w:val="24"/>
          <w:lang w:val="ka-GE"/>
        </w:rPr>
        <w:t>ზემო</w:t>
      </w:r>
      <w:r w:rsidR="00F41A97" w:rsidRPr="00F41A97">
        <w:rPr>
          <w:rFonts w:ascii="Sylfaen" w:hAnsi="Sylfaen"/>
          <w:noProof/>
          <w:sz w:val="24"/>
          <w:szCs w:val="24"/>
          <w:lang w:val="ka-GE"/>
        </w:rPr>
        <w:t xml:space="preserve">აღნიშნული </w:t>
      </w:r>
      <w:r>
        <w:rPr>
          <w:rFonts w:ascii="Sylfaen" w:hAnsi="Sylfaen"/>
          <w:noProof/>
          <w:sz w:val="24"/>
          <w:szCs w:val="24"/>
          <w:lang w:val="ka-GE"/>
        </w:rPr>
        <w:t>წარმოადგენს პირობით ჩამონათვალს</w:t>
      </w:r>
      <w:r w:rsidR="00F41A97" w:rsidRPr="00F41A97">
        <w:rPr>
          <w:rFonts w:ascii="Sylfaen" w:hAnsi="Sylfaen"/>
          <w:noProof/>
          <w:sz w:val="24"/>
          <w:szCs w:val="24"/>
          <w:lang w:val="ka-GE"/>
        </w:rPr>
        <w:t xml:space="preserve"> და</w:t>
      </w:r>
      <w:r>
        <w:rPr>
          <w:rFonts w:ascii="Sylfaen" w:hAnsi="Sylfaen"/>
          <w:noProof/>
          <w:sz w:val="24"/>
          <w:szCs w:val="24"/>
          <w:lang w:val="ka-GE"/>
        </w:rPr>
        <w:t xml:space="preserve"> </w:t>
      </w:r>
      <w:r w:rsidR="00F41A97" w:rsidRPr="00F41A97">
        <w:rPr>
          <w:rFonts w:ascii="Sylfaen" w:hAnsi="Sylfaen"/>
          <w:noProof/>
          <w:sz w:val="24"/>
          <w:szCs w:val="24"/>
          <w:lang w:val="ka-GE"/>
        </w:rPr>
        <w:t xml:space="preserve"> </w:t>
      </w:r>
      <w:r w:rsidR="003B4A27" w:rsidRPr="00F41A97">
        <w:rPr>
          <w:rFonts w:ascii="Sylfaen" w:hAnsi="Sylfaen"/>
          <w:noProof/>
          <w:sz w:val="24"/>
          <w:szCs w:val="24"/>
          <w:lang w:val="ka-GE"/>
        </w:rPr>
        <w:t xml:space="preserve">არ </w:t>
      </w:r>
      <w:r w:rsidR="003B4A27">
        <w:rPr>
          <w:rFonts w:ascii="Sylfaen" w:hAnsi="Sylfaen"/>
          <w:noProof/>
          <w:sz w:val="24"/>
          <w:szCs w:val="24"/>
          <w:lang w:val="ka-GE"/>
        </w:rPr>
        <w:t>ითვალისწინებს</w:t>
      </w:r>
      <w:r w:rsidR="003B4A27" w:rsidRPr="00F41A97">
        <w:rPr>
          <w:rFonts w:ascii="Sylfaen" w:hAnsi="Sylfaen"/>
          <w:noProof/>
          <w:sz w:val="24"/>
          <w:szCs w:val="24"/>
          <w:lang w:val="ka-GE"/>
        </w:rPr>
        <w:t xml:space="preserve"> </w:t>
      </w:r>
      <w:r w:rsidR="00F41A97" w:rsidRPr="00F41A97">
        <w:rPr>
          <w:rFonts w:ascii="Sylfaen" w:hAnsi="Sylfaen"/>
          <w:noProof/>
          <w:sz w:val="24"/>
          <w:szCs w:val="24"/>
          <w:lang w:val="ka-GE"/>
        </w:rPr>
        <w:t xml:space="preserve">ამომწურავი </w:t>
      </w:r>
      <w:r w:rsidR="003B4A27">
        <w:rPr>
          <w:rFonts w:ascii="Sylfaen" w:hAnsi="Sylfaen"/>
          <w:noProof/>
          <w:sz w:val="24"/>
          <w:szCs w:val="24"/>
          <w:lang w:val="ka-GE"/>
        </w:rPr>
        <w:t>ან კუმულაციურ</w:t>
      </w:r>
      <w:r w:rsidR="00F41A97" w:rsidRPr="00F41A97">
        <w:rPr>
          <w:rFonts w:ascii="Sylfaen" w:hAnsi="Sylfaen"/>
          <w:noProof/>
          <w:sz w:val="24"/>
          <w:szCs w:val="24"/>
          <w:lang w:val="ka-GE"/>
        </w:rPr>
        <w:t xml:space="preserve"> კრიტერიუმებ</w:t>
      </w:r>
      <w:r w:rsidR="003B4A27">
        <w:rPr>
          <w:rFonts w:ascii="Sylfaen" w:hAnsi="Sylfaen"/>
          <w:noProof/>
          <w:sz w:val="24"/>
          <w:szCs w:val="24"/>
          <w:lang w:val="ka-GE"/>
        </w:rPr>
        <w:t>ს</w:t>
      </w:r>
      <w:r w:rsidR="00F41A97" w:rsidRPr="00F41A97">
        <w:rPr>
          <w:rFonts w:ascii="Sylfaen" w:hAnsi="Sylfaen"/>
          <w:noProof/>
          <w:sz w:val="24"/>
          <w:szCs w:val="24"/>
          <w:lang w:val="ka-GE"/>
        </w:rPr>
        <w:t xml:space="preserve">. </w:t>
      </w:r>
      <w:r w:rsidR="003B4A27">
        <w:rPr>
          <w:rFonts w:ascii="Sylfaen" w:hAnsi="Sylfaen"/>
          <w:noProof/>
          <w:sz w:val="24"/>
          <w:szCs w:val="24"/>
          <w:lang w:val="ka-GE"/>
        </w:rPr>
        <w:t>აღნიშნული ჩამონათვალი გათვალისწინებულია მხოლოდ</w:t>
      </w:r>
      <w:r w:rsidR="00F41A97" w:rsidRPr="00F41A97">
        <w:rPr>
          <w:rFonts w:ascii="Sylfaen" w:hAnsi="Sylfaen"/>
          <w:noProof/>
          <w:sz w:val="24"/>
          <w:szCs w:val="24"/>
          <w:lang w:val="ka-GE"/>
        </w:rPr>
        <w:t xml:space="preserve"> </w:t>
      </w:r>
      <w:r w:rsidR="003B4A27" w:rsidRPr="00F41A97">
        <w:rPr>
          <w:rFonts w:ascii="Sylfaen" w:hAnsi="Sylfaen"/>
          <w:noProof/>
          <w:sz w:val="24"/>
          <w:szCs w:val="24"/>
          <w:lang w:val="ka-GE"/>
        </w:rPr>
        <w:t>მტკიცებულებ</w:t>
      </w:r>
      <w:r w:rsidR="003B4A27">
        <w:rPr>
          <w:rFonts w:ascii="Sylfaen" w:hAnsi="Sylfaen"/>
          <w:noProof/>
          <w:sz w:val="24"/>
          <w:szCs w:val="24"/>
          <w:lang w:val="ka-GE"/>
        </w:rPr>
        <w:t>ის</w:t>
      </w:r>
      <w:r w:rsidR="003B4A27" w:rsidRPr="00F41A97">
        <w:rPr>
          <w:rFonts w:ascii="Sylfaen" w:hAnsi="Sylfaen"/>
          <w:noProof/>
          <w:sz w:val="24"/>
          <w:szCs w:val="24"/>
          <w:lang w:val="ka-GE"/>
        </w:rPr>
        <w:t xml:space="preserve"> </w:t>
      </w:r>
      <w:r w:rsidR="00F41A97" w:rsidRPr="00F41A97">
        <w:rPr>
          <w:rFonts w:ascii="Sylfaen" w:hAnsi="Sylfaen"/>
          <w:noProof/>
          <w:sz w:val="24"/>
          <w:szCs w:val="24"/>
          <w:lang w:val="ka-GE"/>
        </w:rPr>
        <w:t>ტიპის</w:t>
      </w:r>
      <w:r w:rsidR="003B4A27">
        <w:rPr>
          <w:rFonts w:ascii="Sylfaen" w:hAnsi="Sylfaen"/>
          <w:noProof/>
          <w:sz w:val="24"/>
          <w:szCs w:val="24"/>
          <w:lang w:val="ka-GE"/>
        </w:rPr>
        <w:t xml:space="preserve"> ილუსტ</w:t>
      </w:r>
      <w:r w:rsidR="00064CCE">
        <w:rPr>
          <w:rFonts w:ascii="Sylfaen" w:hAnsi="Sylfaen"/>
          <w:noProof/>
          <w:sz w:val="24"/>
          <w:szCs w:val="24"/>
          <w:lang w:val="ka-GE"/>
        </w:rPr>
        <w:t>რ</w:t>
      </w:r>
      <w:r w:rsidR="003B4A27">
        <w:rPr>
          <w:rFonts w:ascii="Sylfaen" w:hAnsi="Sylfaen"/>
          <w:noProof/>
          <w:sz w:val="24"/>
          <w:szCs w:val="24"/>
          <w:lang w:val="ka-GE"/>
        </w:rPr>
        <w:t>ირების მიზნით,</w:t>
      </w:r>
      <w:r w:rsidR="00F41A97" w:rsidRPr="00F41A97">
        <w:rPr>
          <w:rFonts w:ascii="Sylfaen" w:hAnsi="Sylfaen"/>
          <w:noProof/>
          <w:sz w:val="24"/>
          <w:szCs w:val="24"/>
          <w:lang w:val="ka-GE"/>
        </w:rPr>
        <w:t xml:space="preserve"> </w:t>
      </w:r>
      <w:r w:rsidR="003B4A27">
        <w:rPr>
          <w:rFonts w:ascii="Sylfaen" w:hAnsi="Sylfaen"/>
          <w:noProof/>
          <w:sz w:val="24"/>
          <w:szCs w:val="24"/>
          <w:lang w:val="ka-GE"/>
        </w:rPr>
        <w:t>რაც</w:t>
      </w:r>
      <w:r w:rsidR="00F41A97" w:rsidRPr="00F41A97">
        <w:rPr>
          <w:rFonts w:ascii="Sylfaen" w:hAnsi="Sylfaen"/>
          <w:noProof/>
          <w:sz w:val="24"/>
          <w:szCs w:val="24"/>
          <w:lang w:val="ka-GE"/>
        </w:rPr>
        <w:t xml:space="preserve"> შეიძლება გამოყენებულ იქნას </w:t>
      </w:r>
      <w:r w:rsidR="003B4A27" w:rsidRPr="00F41A97">
        <w:rPr>
          <w:rFonts w:ascii="Sylfaen" w:hAnsi="Sylfaen"/>
          <w:noProof/>
          <w:sz w:val="24"/>
          <w:szCs w:val="24"/>
          <w:lang w:val="ka-GE"/>
        </w:rPr>
        <w:t xml:space="preserve">ერთობლივი </w:t>
      </w:r>
      <w:r w:rsidR="003B4A27">
        <w:rPr>
          <w:rFonts w:ascii="Sylfaen" w:hAnsi="Sylfaen"/>
          <w:noProof/>
          <w:sz w:val="24"/>
          <w:szCs w:val="24"/>
          <w:lang w:val="ka-GE"/>
        </w:rPr>
        <w:t xml:space="preserve">დომინირების არსებობის </w:t>
      </w:r>
      <w:r w:rsidR="00F41A97" w:rsidRPr="00F41A97">
        <w:rPr>
          <w:rFonts w:ascii="Sylfaen" w:hAnsi="Sylfaen"/>
          <w:noProof/>
          <w:sz w:val="24"/>
          <w:szCs w:val="24"/>
          <w:lang w:val="ka-GE"/>
        </w:rPr>
        <w:t>მტკიცე</w:t>
      </w:r>
      <w:r w:rsidR="003B4A27">
        <w:rPr>
          <w:rFonts w:ascii="Sylfaen" w:hAnsi="Sylfaen"/>
          <w:noProof/>
          <w:sz w:val="24"/>
          <w:szCs w:val="24"/>
          <w:lang w:val="ka-GE"/>
        </w:rPr>
        <w:t>ბულებების სახით</w:t>
      </w:r>
      <w:r w:rsidR="00F41A97" w:rsidRPr="00F41A97">
        <w:rPr>
          <w:rFonts w:ascii="Sylfaen" w:hAnsi="Sylfaen"/>
          <w:noProof/>
          <w:sz w:val="24"/>
          <w:szCs w:val="24"/>
          <w:lang w:val="ka-GE"/>
        </w:rPr>
        <w:t>.</w:t>
      </w:r>
    </w:p>
    <w:p w:rsidR="00B0013E" w:rsidRPr="00B0013E" w:rsidRDefault="00B0013E" w:rsidP="00F41A97">
      <w:pPr>
        <w:spacing w:after="120" w:line="320" w:lineRule="atLeast"/>
        <w:ind w:left="720" w:hanging="720"/>
        <w:jc w:val="both"/>
        <w:rPr>
          <w:rFonts w:ascii="Sylfaen" w:hAnsi="Sylfaen"/>
          <w:noProof/>
          <w:sz w:val="24"/>
          <w:szCs w:val="24"/>
          <w:lang w:val="ka-GE"/>
        </w:rPr>
      </w:pPr>
    </w:p>
    <w:p w:rsidR="00424001" w:rsidRPr="00E03C5C" w:rsidRDefault="00424001" w:rsidP="00F41A97">
      <w:pPr>
        <w:spacing w:after="120" w:line="320" w:lineRule="atLeast"/>
        <w:ind w:left="720" w:hanging="720"/>
        <w:jc w:val="both"/>
        <w:rPr>
          <w:rFonts w:ascii="Sylfaen" w:hAnsi="Sylfaen"/>
          <w:noProof/>
          <w:sz w:val="24"/>
          <w:szCs w:val="24"/>
          <w:lang w:val="ka-GE"/>
        </w:rPr>
      </w:pPr>
    </w:p>
    <w:sectPr w:rsidR="00424001" w:rsidRPr="00E03C5C" w:rsidSect="00212E6D">
      <w:footerReference w:type="default" r:id="rId7"/>
      <w:pgSz w:w="12240" w:h="15840"/>
      <w:pgMar w:top="1138" w:right="1138" w:bottom="1138"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4C3" w:rsidRDefault="009804C3" w:rsidP="00212E6D">
      <w:pPr>
        <w:spacing w:after="0" w:line="240" w:lineRule="auto"/>
      </w:pPr>
      <w:r>
        <w:separator/>
      </w:r>
    </w:p>
  </w:endnote>
  <w:endnote w:type="continuationSeparator" w:id="1">
    <w:p w:rsidR="009804C3" w:rsidRDefault="009804C3" w:rsidP="00212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5077"/>
      <w:docPartObj>
        <w:docPartGallery w:val="Page Numbers (Bottom of Page)"/>
        <w:docPartUnique/>
      </w:docPartObj>
    </w:sdtPr>
    <w:sdtContent>
      <w:p w:rsidR="008A56B6" w:rsidRDefault="008A56B6">
        <w:pPr>
          <w:pStyle w:val="Footer"/>
          <w:jc w:val="center"/>
        </w:pPr>
        <w:fldSimple w:instr=" PAGE   \* MERGEFORMAT ">
          <w:r w:rsidR="00764B9E">
            <w:rPr>
              <w:noProof/>
            </w:rPr>
            <w:t>57</w:t>
          </w:r>
        </w:fldSimple>
      </w:p>
    </w:sdtContent>
  </w:sdt>
  <w:p w:rsidR="008A56B6" w:rsidRDefault="008A56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4C3" w:rsidRDefault="009804C3" w:rsidP="00212E6D">
      <w:pPr>
        <w:spacing w:after="0" w:line="240" w:lineRule="auto"/>
      </w:pPr>
      <w:r>
        <w:separator/>
      </w:r>
    </w:p>
  </w:footnote>
  <w:footnote w:type="continuationSeparator" w:id="1">
    <w:p w:rsidR="009804C3" w:rsidRDefault="009804C3" w:rsidP="00212E6D">
      <w:pPr>
        <w:spacing w:after="0" w:line="240" w:lineRule="auto"/>
      </w:pPr>
      <w:r>
        <w:continuationSeparator/>
      </w:r>
    </w:p>
  </w:footnote>
  <w:footnote w:id="2">
    <w:p w:rsidR="008A56B6" w:rsidRPr="001933EB" w:rsidRDefault="008A56B6" w:rsidP="00866F5D">
      <w:pPr>
        <w:pStyle w:val="FootnoteText"/>
        <w:ind w:left="270" w:hanging="270"/>
        <w:jc w:val="both"/>
        <w:rPr>
          <w:rFonts w:ascii="Sylfaen" w:hAnsi="Sylfaen"/>
          <w:noProof/>
          <w:lang w:val="ka-GE"/>
        </w:rPr>
      </w:pPr>
      <w:r>
        <w:rPr>
          <w:rFonts w:ascii="Sylfaen" w:hAnsi="Sylfaen"/>
          <w:lang w:val="ka-GE"/>
        </w:rPr>
        <w:t xml:space="preserve">* </w:t>
      </w:r>
      <w:r>
        <w:rPr>
          <w:rFonts w:ascii="Sylfaen" w:hAnsi="Sylfaen"/>
          <w:lang w:val="ka-GE"/>
        </w:rPr>
        <w:tab/>
      </w:r>
      <w:r w:rsidRPr="001933EB">
        <w:rPr>
          <w:rFonts w:ascii="Sylfaen" w:hAnsi="Sylfaen"/>
          <w:noProof/>
          <w:lang w:val="ka-GE"/>
        </w:rPr>
        <w:t>ოფიციალური ჟურნალი L 108, 24.04.2002, გვ. 33.</w:t>
      </w:r>
    </w:p>
    <w:p w:rsidR="008A56B6" w:rsidRPr="001933EB" w:rsidRDefault="008A56B6" w:rsidP="00866F5D">
      <w:pPr>
        <w:pStyle w:val="FootnoteText"/>
        <w:ind w:left="270" w:hanging="270"/>
        <w:jc w:val="both"/>
        <w:rPr>
          <w:rFonts w:ascii="Sylfaen" w:hAnsi="Sylfaen"/>
          <w:noProof/>
          <w:lang w:val="ka-GE"/>
        </w:rPr>
      </w:pPr>
      <w:r w:rsidRPr="001933EB">
        <w:rPr>
          <w:rFonts w:ascii="Sylfaen" w:hAnsi="Sylfaen"/>
          <w:noProof/>
          <w:lang w:val="ka-GE"/>
        </w:rPr>
        <w:t xml:space="preserve">** </w:t>
      </w:r>
      <w:r w:rsidRPr="001933EB">
        <w:rPr>
          <w:rFonts w:ascii="Sylfaen" w:hAnsi="Sylfaen"/>
          <w:noProof/>
          <w:lang w:val="ka-GE"/>
        </w:rPr>
        <w:tab/>
        <w:t>ოფიციალური ჟურნალი L 337, 18.12.2009, გვ. 37.</w:t>
      </w:r>
    </w:p>
    <w:p w:rsidR="008A56B6" w:rsidRPr="001933EB" w:rsidRDefault="008A56B6" w:rsidP="00866F5D">
      <w:pPr>
        <w:pStyle w:val="FootnoteText"/>
        <w:ind w:left="270" w:hanging="270"/>
        <w:jc w:val="both"/>
        <w:rPr>
          <w:rFonts w:ascii="Sylfaen" w:hAnsi="Sylfaen"/>
          <w:noProof/>
          <w:lang w:val="ka-GE"/>
        </w:rPr>
      </w:pPr>
      <w:r w:rsidRPr="001933EB">
        <w:rPr>
          <w:rFonts w:ascii="Sylfaen" w:hAnsi="Sylfaen"/>
          <w:noProof/>
          <w:lang w:val="ka-GE"/>
        </w:rPr>
        <w:t xml:space="preserve">*** </w:t>
      </w:r>
      <w:r w:rsidRPr="001933EB">
        <w:rPr>
          <w:rFonts w:ascii="Sylfaen" w:hAnsi="Sylfaen"/>
          <w:noProof/>
          <w:lang w:val="ka-GE"/>
        </w:rPr>
        <w:tab/>
        <w:t>ოფიციალური ჟურნალი L 167, 18.6.2009, გვ. 12.</w:t>
      </w:r>
    </w:p>
    <w:p w:rsidR="008A56B6" w:rsidRPr="001933EB" w:rsidRDefault="008A56B6" w:rsidP="00866F5D">
      <w:pPr>
        <w:pStyle w:val="FootnoteText"/>
        <w:ind w:left="270" w:hanging="270"/>
        <w:jc w:val="both"/>
        <w:rPr>
          <w:rFonts w:ascii="Sylfaen" w:hAnsi="Sylfaen"/>
          <w:noProof/>
          <w:lang w:val="ka-GE"/>
        </w:rPr>
      </w:pPr>
      <w:r w:rsidRPr="001933EB">
        <w:rPr>
          <w:rStyle w:val="FootnoteReference"/>
          <w:noProof/>
          <w:lang w:val="ka-GE"/>
        </w:rPr>
        <w:footnoteRef/>
      </w:r>
      <w:r w:rsidRPr="001933EB">
        <w:rPr>
          <w:rFonts w:ascii="Sylfaen" w:hAnsi="Sylfaen"/>
          <w:noProof/>
          <w:lang w:val="ka-GE"/>
        </w:rPr>
        <w:t xml:space="preserve"> </w:t>
      </w:r>
      <w:r w:rsidRPr="001933EB">
        <w:rPr>
          <w:rFonts w:ascii="Sylfaen" w:hAnsi="Sylfaen"/>
          <w:noProof/>
          <w:lang w:val="ka-GE"/>
        </w:rPr>
        <w:tab/>
        <w:t xml:space="preserve">ოფიციალური ჟურნალი C 365 E, 19.12.2000, გვ. </w:t>
      </w:r>
      <w:r>
        <w:rPr>
          <w:rFonts w:ascii="Sylfaen" w:hAnsi="Sylfaen"/>
          <w:noProof/>
          <w:lang w:val="ka-GE"/>
        </w:rPr>
        <w:t>198</w:t>
      </w:r>
      <w:r w:rsidRPr="001933EB">
        <w:rPr>
          <w:rFonts w:ascii="Sylfaen" w:hAnsi="Sylfaen"/>
          <w:noProof/>
          <w:lang w:val="ka-GE"/>
        </w:rPr>
        <w:t xml:space="preserve"> და ოფიციალური ჟურნალი C </w:t>
      </w:r>
      <w:r>
        <w:rPr>
          <w:rFonts w:ascii="Sylfaen" w:hAnsi="Sylfaen"/>
          <w:noProof/>
          <w:lang w:val="ka-GE"/>
        </w:rPr>
        <w:t>270</w:t>
      </w:r>
      <w:r w:rsidRPr="001933EB">
        <w:rPr>
          <w:rFonts w:ascii="Sylfaen" w:hAnsi="Sylfaen"/>
          <w:noProof/>
          <w:lang w:val="ka-GE"/>
        </w:rPr>
        <w:t xml:space="preserve"> E, </w:t>
      </w:r>
      <w:r>
        <w:rPr>
          <w:rFonts w:ascii="Sylfaen" w:hAnsi="Sylfaen"/>
          <w:noProof/>
          <w:lang w:val="ka-GE"/>
        </w:rPr>
        <w:t>25.9.2001</w:t>
      </w:r>
      <w:r w:rsidRPr="001933EB">
        <w:rPr>
          <w:rFonts w:ascii="Sylfaen" w:hAnsi="Sylfaen"/>
          <w:noProof/>
          <w:lang w:val="ka-GE"/>
        </w:rPr>
        <w:t xml:space="preserve">, გვ. </w:t>
      </w:r>
      <w:r>
        <w:rPr>
          <w:rFonts w:ascii="Sylfaen" w:hAnsi="Sylfaen"/>
          <w:noProof/>
          <w:lang w:val="ka-GE"/>
        </w:rPr>
        <w:t>199</w:t>
      </w:r>
      <w:r w:rsidRPr="001933EB">
        <w:rPr>
          <w:rFonts w:ascii="Sylfaen" w:hAnsi="Sylfaen"/>
          <w:noProof/>
          <w:lang w:val="ka-GE"/>
        </w:rPr>
        <w:t>.</w:t>
      </w:r>
    </w:p>
  </w:footnote>
  <w:footnote w:id="3">
    <w:p w:rsidR="008A56B6" w:rsidRPr="001933EB" w:rsidRDefault="008A56B6" w:rsidP="00866F5D">
      <w:pPr>
        <w:pStyle w:val="FootnoteText"/>
        <w:ind w:left="270" w:hanging="270"/>
        <w:jc w:val="both"/>
        <w:rPr>
          <w:rFonts w:ascii="Sylfaen" w:hAnsi="Sylfaen"/>
          <w:noProof/>
          <w:lang w:val="ka-GE"/>
        </w:rPr>
      </w:pPr>
      <w:r w:rsidRPr="001933EB">
        <w:rPr>
          <w:rStyle w:val="FootnoteReference"/>
          <w:noProof/>
          <w:lang w:val="ka-GE"/>
        </w:rPr>
        <w:footnoteRef/>
      </w:r>
      <w:r w:rsidRPr="001933EB">
        <w:rPr>
          <w:noProof/>
          <w:lang w:val="ka-GE"/>
        </w:rPr>
        <w:t xml:space="preserve"> </w:t>
      </w:r>
      <w:r w:rsidRPr="001933EB">
        <w:rPr>
          <w:rFonts w:ascii="Sylfaen" w:hAnsi="Sylfaen"/>
          <w:noProof/>
          <w:lang w:val="ka-GE"/>
        </w:rPr>
        <w:tab/>
        <w:t xml:space="preserve">ოფიციალური ჟურნალი C </w:t>
      </w:r>
      <w:r>
        <w:rPr>
          <w:rFonts w:ascii="Sylfaen" w:hAnsi="Sylfaen"/>
          <w:noProof/>
          <w:lang w:val="ka-GE"/>
        </w:rPr>
        <w:t>123</w:t>
      </w:r>
      <w:r w:rsidRPr="001933EB">
        <w:rPr>
          <w:rFonts w:ascii="Sylfaen" w:hAnsi="Sylfaen"/>
          <w:noProof/>
          <w:lang w:val="ka-GE"/>
        </w:rPr>
        <w:t xml:space="preserve">, </w:t>
      </w:r>
      <w:r>
        <w:rPr>
          <w:rFonts w:ascii="Sylfaen" w:hAnsi="Sylfaen"/>
          <w:noProof/>
          <w:lang w:val="ka-GE"/>
        </w:rPr>
        <w:t>25.4.2001</w:t>
      </w:r>
      <w:r w:rsidRPr="001933EB">
        <w:rPr>
          <w:rFonts w:ascii="Sylfaen" w:hAnsi="Sylfaen"/>
          <w:noProof/>
          <w:lang w:val="ka-GE"/>
        </w:rPr>
        <w:t xml:space="preserve">, გვ. </w:t>
      </w:r>
      <w:r>
        <w:rPr>
          <w:rFonts w:ascii="Sylfaen" w:hAnsi="Sylfaen"/>
          <w:noProof/>
          <w:lang w:val="ka-GE"/>
        </w:rPr>
        <w:t>56</w:t>
      </w:r>
      <w:r w:rsidRPr="001933EB">
        <w:rPr>
          <w:rFonts w:ascii="Sylfaen" w:hAnsi="Sylfaen"/>
          <w:noProof/>
          <w:lang w:val="ka-GE"/>
        </w:rPr>
        <w:t>.</w:t>
      </w:r>
    </w:p>
  </w:footnote>
  <w:footnote w:id="4">
    <w:p w:rsidR="008A56B6" w:rsidRPr="001933EB" w:rsidRDefault="008A56B6" w:rsidP="00866F5D">
      <w:pPr>
        <w:pStyle w:val="FootnoteText"/>
        <w:ind w:left="270" w:hanging="270"/>
        <w:jc w:val="both"/>
        <w:rPr>
          <w:rFonts w:ascii="Sylfaen" w:hAnsi="Sylfaen"/>
          <w:noProof/>
          <w:lang w:val="ka-GE"/>
        </w:rPr>
      </w:pPr>
      <w:r w:rsidRPr="001933EB">
        <w:rPr>
          <w:rStyle w:val="FootnoteReference"/>
          <w:noProof/>
          <w:lang w:val="ka-GE"/>
        </w:rPr>
        <w:footnoteRef/>
      </w:r>
      <w:r w:rsidRPr="001933EB">
        <w:rPr>
          <w:noProof/>
          <w:lang w:val="ka-GE"/>
        </w:rPr>
        <w:t xml:space="preserve"> </w:t>
      </w:r>
      <w:r w:rsidRPr="001933EB">
        <w:rPr>
          <w:rFonts w:ascii="Sylfaen" w:hAnsi="Sylfaen"/>
          <w:noProof/>
          <w:lang w:val="ka-GE"/>
        </w:rPr>
        <w:tab/>
        <w:t xml:space="preserve">ევროპარლამენტის 2001 წლის </w:t>
      </w:r>
      <w:r>
        <w:rPr>
          <w:rFonts w:ascii="Sylfaen" w:hAnsi="Sylfaen"/>
          <w:noProof/>
          <w:lang w:val="ka-GE"/>
        </w:rPr>
        <w:t>1 მარტის</w:t>
      </w:r>
      <w:r w:rsidRPr="001933EB">
        <w:rPr>
          <w:rFonts w:ascii="Sylfaen" w:hAnsi="Sylfaen"/>
          <w:noProof/>
          <w:lang w:val="ka-GE"/>
        </w:rPr>
        <w:t xml:space="preserve"> მოსაზრება (ოფიციალური ჟურნალი C </w:t>
      </w:r>
      <w:r>
        <w:rPr>
          <w:rFonts w:ascii="Sylfaen" w:hAnsi="Sylfaen"/>
          <w:noProof/>
          <w:lang w:val="ka-GE"/>
        </w:rPr>
        <w:t>277</w:t>
      </w:r>
      <w:r w:rsidRPr="001933EB">
        <w:rPr>
          <w:rFonts w:ascii="Sylfaen" w:hAnsi="Sylfaen"/>
          <w:noProof/>
          <w:lang w:val="ka-GE"/>
        </w:rPr>
        <w:t xml:space="preserve">, </w:t>
      </w:r>
      <w:r>
        <w:rPr>
          <w:rFonts w:ascii="Sylfaen" w:hAnsi="Sylfaen"/>
          <w:noProof/>
          <w:lang w:val="ka-GE"/>
        </w:rPr>
        <w:t>1.10.2001</w:t>
      </w:r>
      <w:r w:rsidRPr="001933EB">
        <w:rPr>
          <w:rFonts w:ascii="Sylfaen" w:hAnsi="Sylfaen"/>
          <w:noProof/>
          <w:lang w:val="ka-GE"/>
        </w:rPr>
        <w:t xml:space="preserve">, გვ. </w:t>
      </w:r>
      <w:r>
        <w:rPr>
          <w:rFonts w:ascii="Sylfaen" w:hAnsi="Sylfaen"/>
          <w:noProof/>
          <w:lang w:val="ka-GE"/>
        </w:rPr>
        <w:t>91</w:t>
      </w:r>
      <w:r w:rsidRPr="001933EB">
        <w:rPr>
          <w:rFonts w:ascii="Sylfaen" w:hAnsi="Sylfaen"/>
          <w:noProof/>
          <w:lang w:val="ka-GE"/>
        </w:rPr>
        <w:t xml:space="preserve">), საბჭოს 2001 წლის 17 სექტემბრის ზოგადი პოზიცია (ოფიციალური ჟურნალი C 337, 30.11.2001, გვ. </w:t>
      </w:r>
      <w:r>
        <w:rPr>
          <w:rFonts w:ascii="Sylfaen" w:hAnsi="Sylfaen"/>
          <w:noProof/>
          <w:lang w:val="ka-GE"/>
        </w:rPr>
        <w:t>34</w:t>
      </w:r>
      <w:r w:rsidRPr="001933EB">
        <w:rPr>
          <w:rFonts w:ascii="Sylfaen" w:hAnsi="Sylfaen"/>
          <w:noProof/>
          <w:lang w:val="ka-GE"/>
        </w:rPr>
        <w:t>) და ევროპარლამენტის 2001 წლის 12 დეკემბრის გადაწყვეტილება (ჯერ არ გამოქვეყნებულა ოფიციალურ ჟურნალში). საბჭოს 2002 წლის 14 თებერვლის გადაწყვეტილება.</w:t>
      </w:r>
    </w:p>
  </w:footnote>
  <w:footnote w:id="5">
    <w:p w:rsidR="008A56B6" w:rsidRPr="001868D8" w:rsidRDefault="008A56B6" w:rsidP="00316273">
      <w:pPr>
        <w:pStyle w:val="FootnoteText"/>
        <w:ind w:left="270" w:hanging="270"/>
        <w:jc w:val="both"/>
        <w:rPr>
          <w:rFonts w:ascii="Sylfaen" w:hAnsi="Sylfaen"/>
          <w:lang w:val="ka-GE"/>
        </w:rPr>
      </w:pPr>
      <w:r>
        <w:rPr>
          <w:rStyle w:val="FootnoteReference"/>
        </w:rPr>
        <w:footnoteRef/>
      </w:r>
      <w:r>
        <w:rPr>
          <w:rFonts w:ascii="Sylfaen" w:hAnsi="Sylfaen"/>
          <w:lang w:val="ka-GE"/>
        </w:rPr>
        <w:tab/>
      </w:r>
      <w:r w:rsidRPr="001933EB">
        <w:rPr>
          <w:rFonts w:ascii="Sylfaen" w:hAnsi="Sylfaen"/>
          <w:noProof/>
          <w:lang w:val="ka-GE"/>
        </w:rPr>
        <w:t xml:space="preserve">ოფიციალური ჟურნალი L </w:t>
      </w:r>
      <w:r>
        <w:rPr>
          <w:rFonts w:ascii="Sylfaen" w:hAnsi="Sylfaen"/>
          <w:noProof/>
          <w:lang w:val="ka-GE"/>
        </w:rPr>
        <w:t>192</w:t>
      </w:r>
      <w:r w:rsidRPr="001933EB">
        <w:rPr>
          <w:rFonts w:ascii="Sylfaen" w:hAnsi="Sylfaen"/>
          <w:noProof/>
          <w:lang w:val="ka-GE"/>
        </w:rPr>
        <w:t xml:space="preserve">, </w:t>
      </w:r>
      <w:r>
        <w:rPr>
          <w:rFonts w:ascii="Sylfaen" w:hAnsi="Sylfaen"/>
          <w:noProof/>
          <w:lang w:val="ka-GE"/>
        </w:rPr>
        <w:t>24.7.1990</w:t>
      </w:r>
      <w:r w:rsidRPr="001933EB">
        <w:rPr>
          <w:rFonts w:ascii="Sylfaen" w:hAnsi="Sylfaen"/>
          <w:noProof/>
          <w:lang w:val="ka-GE"/>
        </w:rPr>
        <w:t xml:space="preserve">, გვ. </w:t>
      </w:r>
      <w:r>
        <w:rPr>
          <w:rFonts w:ascii="Sylfaen" w:hAnsi="Sylfaen"/>
          <w:noProof/>
          <w:lang w:val="ka-GE"/>
        </w:rPr>
        <w:t xml:space="preserve">1. დირექტივაში განხორციელდა ცვლილება ევროპარლამენტისა და საბჭოს </w:t>
      </w:r>
      <w:r w:rsidRPr="00632A14">
        <w:rPr>
          <w:rFonts w:ascii="Sylfaen" w:hAnsi="Sylfaen"/>
          <w:noProof/>
          <w:lang w:val="ka-GE"/>
        </w:rPr>
        <w:t xml:space="preserve">97/51/EC </w:t>
      </w:r>
      <w:r>
        <w:rPr>
          <w:rFonts w:ascii="Sylfaen" w:hAnsi="Sylfaen"/>
          <w:noProof/>
          <w:lang w:val="ka-GE"/>
        </w:rPr>
        <w:t>დირექტივის თანახმად (</w:t>
      </w:r>
      <w:r w:rsidRPr="001933EB">
        <w:rPr>
          <w:rFonts w:ascii="Sylfaen" w:hAnsi="Sylfaen"/>
          <w:noProof/>
          <w:lang w:val="ka-GE"/>
        </w:rPr>
        <w:t xml:space="preserve">ოფიციალური ჟურნალი L </w:t>
      </w:r>
      <w:r>
        <w:rPr>
          <w:rFonts w:ascii="Sylfaen" w:hAnsi="Sylfaen"/>
          <w:noProof/>
          <w:lang w:val="ka-GE"/>
        </w:rPr>
        <w:t>295</w:t>
      </w:r>
      <w:r w:rsidRPr="001933EB">
        <w:rPr>
          <w:rFonts w:ascii="Sylfaen" w:hAnsi="Sylfaen"/>
          <w:noProof/>
          <w:lang w:val="ka-GE"/>
        </w:rPr>
        <w:t xml:space="preserve">, </w:t>
      </w:r>
      <w:r>
        <w:rPr>
          <w:rFonts w:ascii="Sylfaen" w:hAnsi="Sylfaen"/>
          <w:noProof/>
          <w:lang w:val="ka-GE"/>
        </w:rPr>
        <w:t>29.10.1997</w:t>
      </w:r>
      <w:r w:rsidRPr="001933EB">
        <w:rPr>
          <w:rFonts w:ascii="Sylfaen" w:hAnsi="Sylfaen"/>
          <w:noProof/>
          <w:lang w:val="ka-GE"/>
        </w:rPr>
        <w:t xml:space="preserve">, გვ. </w:t>
      </w:r>
      <w:r>
        <w:rPr>
          <w:rFonts w:ascii="Sylfaen" w:hAnsi="Sylfaen"/>
          <w:noProof/>
          <w:lang w:val="ka-GE"/>
        </w:rPr>
        <w:t xml:space="preserve">23). </w:t>
      </w:r>
    </w:p>
  </w:footnote>
  <w:footnote w:id="6">
    <w:p w:rsidR="008A56B6" w:rsidRPr="00632A14" w:rsidRDefault="008A56B6" w:rsidP="00316273">
      <w:pPr>
        <w:pStyle w:val="FootnoteText"/>
        <w:ind w:left="270" w:hanging="270"/>
        <w:rPr>
          <w:rFonts w:ascii="Sylfaen" w:hAnsi="Sylfaen"/>
          <w:lang w:val="ka-GE"/>
        </w:rPr>
      </w:pPr>
      <w:r>
        <w:rPr>
          <w:rStyle w:val="FootnoteReference"/>
        </w:rPr>
        <w:footnoteRef/>
      </w:r>
      <w:r w:rsidRPr="00632A14">
        <w:rPr>
          <w:lang w:val="ka-GE"/>
        </w:rPr>
        <w:t xml:space="preserve"> </w:t>
      </w:r>
      <w:r w:rsidRPr="00946D7E">
        <w:rPr>
          <w:lang w:val="ka-GE"/>
        </w:rPr>
        <w:tab/>
      </w:r>
      <w:r>
        <w:rPr>
          <w:rFonts w:ascii="Sylfaen" w:hAnsi="Sylfaen"/>
          <w:lang w:val="ka-GE"/>
        </w:rPr>
        <w:t>იხილეთ წინამდებარე ოფიციალური ჟურნალის 21-ე გვერდი (</w:t>
      </w:r>
      <w:r w:rsidRPr="00632A14">
        <w:rPr>
          <w:rFonts w:ascii="Sylfaen" w:hAnsi="Sylfaen"/>
          <w:lang w:val="ka-GE"/>
        </w:rPr>
        <w:t>L 108, 24.4.2002</w:t>
      </w:r>
      <w:r>
        <w:rPr>
          <w:rFonts w:ascii="Sylfaen" w:hAnsi="Sylfaen"/>
          <w:lang w:val="ka-GE"/>
        </w:rPr>
        <w:t>)</w:t>
      </w:r>
      <w:r w:rsidRPr="00632A14">
        <w:rPr>
          <w:rFonts w:ascii="Sylfaen" w:hAnsi="Sylfaen"/>
          <w:lang w:val="ka-GE"/>
        </w:rPr>
        <w:t>.</w:t>
      </w:r>
    </w:p>
  </w:footnote>
  <w:footnote w:id="7">
    <w:p w:rsidR="008A56B6" w:rsidRPr="00E03C5C" w:rsidRDefault="008A56B6" w:rsidP="00316273">
      <w:pPr>
        <w:pStyle w:val="FootnoteText"/>
        <w:ind w:left="270" w:hanging="270"/>
        <w:rPr>
          <w:rFonts w:ascii="Sylfaen" w:hAnsi="Sylfaen"/>
          <w:lang w:val="ka-GE"/>
        </w:rPr>
      </w:pPr>
      <w:r>
        <w:rPr>
          <w:rStyle w:val="FootnoteReference"/>
        </w:rPr>
        <w:footnoteRef/>
      </w:r>
      <w:r w:rsidRPr="00632A14">
        <w:rPr>
          <w:lang w:val="ka-GE"/>
        </w:rPr>
        <w:t xml:space="preserve"> </w:t>
      </w:r>
      <w:r w:rsidRPr="00946D7E">
        <w:rPr>
          <w:lang w:val="ka-GE"/>
        </w:rPr>
        <w:tab/>
      </w:r>
      <w:r>
        <w:rPr>
          <w:rFonts w:ascii="Sylfaen" w:hAnsi="Sylfaen"/>
          <w:lang w:val="ka-GE"/>
        </w:rPr>
        <w:t>იხილეთ წინამდებარე ოფიციალური ჟურნალის მე-7 გვერდი (</w:t>
      </w:r>
      <w:r w:rsidRPr="00632A14">
        <w:rPr>
          <w:rFonts w:ascii="Sylfaen" w:hAnsi="Sylfaen"/>
          <w:lang w:val="ka-GE"/>
        </w:rPr>
        <w:t>L 108, 24.4.2002</w:t>
      </w:r>
      <w:r>
        <w:rPr>
          <w:rFonts w:ascii="Sylfaen" w:hAnsi="Sylfaen"/>
          <w:lang w:val="ka-GE"/>
        </w:rPr>
        <w:t>)</w:t>
      </w:r>
      <w:r w:rsidRPr="00632A14">
        <w:rPr>
          <w:rFonts w:ascii="Sylfaen" w:hAnsi="Sylfaen"/>
          <w:lang w:val="ka-GE"/>
        </w:rPr>
        <w:t>.</w:t>
      </w:r>
    </w:p>
  </w:footnote>
  <w:footnote w:id="8">
    <w:p w:rsidR="008A56B6" w:rsidRPr="00E03C5C" w:rsidRDefault="008A56B6" w:rsidP="00316273">
      <w:pPr>
        <w:pStyle w:val="FootnoteText"/>
        <w:ind w:left="270" w:hanging="270"/>
        <w:rPr>
          <w:rFonts w:ascii="Sylfaen" w:hAnsi="Sylfaen"/>
          <w:lang w:val="ka-GE"/>
        </w:rPr>
      </w:pPr>
      <w:r>
        <w:rPr>
          <w:rStyle w:val="FootnoteReference"/>
        </w:rPr>
        <w:footnoteRef/>
      </w:r>
      <w:r w:rsidRPr="00632A14">
        <w:rPr>
          <w:lang w:val="ka-GE"/>
        </w:rPr>
        <w:t xml:space="preserve"> </w:t>
      </w:r>
      <w:r w:rsidRPr="00946D7E">
        <w:rPr>
          <w:lang w:val="ka-GE"/>
        </w:rPr>
        <w:tab/>
      </w:r>
      <w:r>
        <w:rPr>
          <w:rFonts w:ascii="Sylfaen" w:hAnsi="Sylfaen"/>
          <w:lang w:val="ka-GE"/>
        </w:rPr>
        <w:t>იხილეთ წინამდებარე ოფიციალური ჟურნალის 51-ე გვერდი (</w:t>
      </w:r>
      <w:r w:rsidRPr="00632A14">
        <w:rPr>
          <w:rFonts w:ascii="Sylfaen" w:hAnsi="Sylfaen"/>
          <w:lang w:val="ka-GE"/>
        </w:rPr>
        <w:t>L 108, 24.4.2002</w:t>
      </w:r>
      <w:r>
        <w:rPr>
          <w:rFonts w:ascii="Sylfaen" w:hAnsi="Sylfaen"/>
          <w:lang w:val="ka-GE"/>
        </w:rPr>
        <w:t>)</w:t>
      </w:r>
      <w:r w:rsidRPr="00632A14">
        <w:rPr>
          <w:rFonts w:ascii="Sylfaen" w:hAnsi="Sylfaen"/>
          <w:lang w:val="ka-GE"/>
        </w:rPr>
        <w:t>.</w:t>
      </w:r>
    </w:p>
  </w:footnote>
  <w:footnote w:id="9">
    <w:p w:rsidR="008A56B6" w:rsidRPr="00E03C5C" w:rsidRDefault="008A56B6" w:rsidP="00316273">
      <w:pPr>
        <w:pStyle w:val="FootnoteText"/>
        <w:ind w:left="270" w:hanging="270"/>
        <w:rPr>
          <w:rFonts w:ascii="Sylfaen" w:hAnsi="Sylfaen"/>
          <w:lang w:val="ka-GE"/>
        </w:rPr>
      </w:pPr>
      <w:r>
        <w:rPr>
          <w:rStyle w:val="FootnoteReference"/>
        </w:rPr>
        <w:footnoteRef/>
      </w:r>
      <w:r w:rsidRPr="00632A14">
        <w:rPr>
          <w:lang w:val="ka-GE"/>
        </w:rPr>
        <w:t xml:space="preserve"> </w:t>
      </w:r>
      <w:r w:rsidRPr="00946D7E">
        <w:rPr>
          <w:lang w:val="ka-GE"/>
        </w:rPr>
        <w:tab/>
      </w:r>
      <w:r w:rsidRPr="001933EB">
        <w:rPr>
          <w:rFonts w:ascii="Sylfaen" w:hAnsi="Sylfaen"/>
          <w:noProof/>
          <w:lang w:val="ka-GE"/>
        </w:rPr>
        <w:t xml:space="preserve">ოფიციალური ჟურნალი L </w:t>
      </w:r>
      <w:r>
        <w:rPr>
          <w:rFonts w:ascii="Sylfaen" w:hAnsi="Sylfaen"/>
          <w:noProof/>
          <w:lang w:val="ka-GE"/>
        </w:rPr>
        <w:t>24</w:t>
      </w:r>
      <w:r w:rsidRPr="001933EB">
        <w:rPr>
          <w:rFonts w:ascii="Sylfaen" w:hAnsi="Sylfaen"/>
          <w:noProof/>
          <w:lang w:val="ka-GE"/>
        </w:rPr>
        <w:t xml:space="preserve">, </w:t>
      </w:r>
      <w:r>
        <w:rPr>
          <w:rFonts w:ascii="Sylfaen" w:hAnsi="Sylfaen"/>
          <w:noProof/>
          <w:lang w:val="ka-GE"/>
        </w:rPr>
        <w:t>30.1.1998</w:t>
      </w:r>
      <w:r w:rsidRPr="001933EB">
        <w:rPr>
          <w:rFonts w:ascii="Sylfaen" w:hAnsi="Sylfaen"/>
          <w:noProof/>
          <w:lang w:val="ka-GE"/>
        </w:rPr>
        <w:t xml:space="preserve">, გვ. </w:t>
      </w:r>
      <w:r>
        <w:rPr>
          <w:rFonts w:ascii="Sylfaen" w:hAnsi="Sylfaen"/>
          <w:noProof/>
          <w:lang w:val="ka-GE"/>
        </w:rPr>
        <w:t>1</w:t>
      </w:r>
      <w:r w:rsidRPr="001933EB">
        <w:rPr>
          <w:rFonts w:ascii="Sylfaen" w:hAnsi="Sylfaen"/>
          <w:noProof/>
          <w:lang w:val="ka-GE"/>
        </w:rPr>
        <w:t>.</w:t>
      </w:r>
    </w:p>
  </w:footnote>
  <w:footnote w:id="10">
    <w:p w:rsidR="008A56B6" w:rsidRPr="00905949" w:rsidRDefault="008A56B6" w:rsidP="00905949">
      <w:pPr>
        <w:pStyle w:val="FootnoteText"/>
        <w:ind w:left="270" w:hanging="270"/>
        <w:jc w:val="both"/>
        <w:rPr>
          <w:rFonts w:ascii="Sylfaen" w:hAnsi="Sylfaen"/>
          <w:lang w:val="ka-GE"/>
        </w:rPr>
      </w:pPr>
      <w:r>
        <w:rPr>
          <w:rStyle w:val="FootnoteReference"/>
        </w:rPr>
        <w:footnoteRef/>
      </w:r>
      <w:r w:rsidRPr="00632A14">
        <w:rPr>
          <w:lang w:val="ka-GE"/>
        </w:rPr>
        <w:t xml:space="preserve"> </w:t>
      </w:r>
      <w:r w:rsidRPr="001933EB">
        <w:rPr>
          <w:rFonts w:ascii="Sylfaen" w:hAnsi="Sylfaen"/>
          <w:noProof/>
          <w:lang w:val="ka-GE"/>
        </w:rPr>
        <w:t xml:space="preserve">ოფიციალური ჟურნალი L </w:t>
      </w:r>
      <w:r>
        <w:rPr>
          <w:rFonts w:ascii="Sylfaen" w:hAnsi="Sylfaen"/>
          <w:noProof/>
          <w:lang w:val="ka-GE"/>
        </w:rPr>
        <w:t>298</w:t>
      </w:r>
      <w:r w:rsidRPr="001933EB">
        <w:rPr>
          <w:rFonts w:ascii="Sylfaen" w:hAnsi="Sylfaen"/>
          <w:noProof/>
          <w:lang w:val="ka-GE"/>
        </w:rPr>
        <w:t xml:space="preserve">, </w:t>
      </w:r>
      <w:r>
        <w:rPr>
          <w:rFonts w:ascii="Sylfaen" w:hAnsi="Sylfaen"/>
          <w:noProof/>
          <w:lang w:val="ka-GE"/>
        </w:rPr>
        <w:t>17.10.1989</w:t>
      </w:r>
      <w:r w:rsidRPr="001933EB">
        <w:rPr>
          <w:rFonts w:ascii="Sylfaen" w:hAnsi="Sylfaen"/>
          <w:noProof/>
          <w:lang w:val="ka-GE"/>
        </w:rPr>
        <w:t xml:space="preserve">, გვ. </w:t>
      </w:r>
      <w:r>
        <w:rPr>
          <w:rFonts w:ascii="Sylfaen" w:hAnsi="Sylfaen"/>
          <w:noProof/>
          <w:lang w:val="ka-GE"/>
        </w:rPr>
        <w:t xml:space="preserve">23. დირექტივაში განხორციელდა ცვლილება ევროპარლამენტისა და საბჭოს </w:t>
      </w:r>
      <w:r w:rsidRPr="00632A14">
        <w:rPr>
          <w:rFonts w:ascii="Sylfaen" w:hAnsi="Sylfaen"/>
          <w:noProof/>
          <w:lang w:val="ka-GE"/>
        </w:rPr>
        <w:t>97/</w:t>
      </w:r>
      <w:r>
        <w:rPr>
          <w:rFonts w:ascii="Sylfaen" w:hAnsi="Sylfaen"/>
          <w:noProof/>
          <w:lang w:val="ka-GE"/>
        </w:rPr>
        <w:t>36</w:t>
      </w:r>
      <w:r w:rsidRPr="00632A14">
        <w:rPr>
          <w:rFonts w:ascii="Sylfaen" w:hAnsi="Sylfaen"/>
          <w:noProof/>
          <w:lang w:val="ka-GE"/>
        </w:rPr>
        <w:t xml:space="preserve">/EC </w:t>
      </w:r>
      <w:r>
        <w:rPr>
          <w:rFonts w:ascii="Sylfaen" w:hAnsi="Sylfaen"/>
          <w:noProof/>
          <w:lang w:val="ka-GE"/>
        </w:rPr>
        <w:t>დირექტივის თანახმად (</w:t>
      </w:r>
      <w:r w:rsidRPr="001933EB">
        <w:rPr>
          <w:rFonts w:ascii="Sylfaen" w:hAnsi="Sylfaen"/>
          <w:noProof/>
          <w:lang w:val="ka-GE"/>
        </w:rPr>
        <w:t xml:space="preserve">ოფიციალური ჟურნალი L </w:t>
      </w:r>
      <w:r>
        <w:rPr>
          <w:rFonts w:ascii="Sylfaen" w:hAnsi="Sylfaen"/>
          <w:noProof/>
          <w:lang w:val="ka-GE"/>
        </w:rPr>
        <w:t>202</w:t>
      </w:r>
      <w:r w:rsidRPr="001933EB">
        <w:rPr>
          <w:rFonts w:ascii="Sylfaen" w:hAnsi="Sylfaen"/>
          <w:noProof/>
          <w:lang w:val="ka-GE"/>
        </w:rPr>
        <w:t xml:space="preserve">, </w:t>
      </w:r>
      <w:r>
        <w:rPr>
          <w:rFonts w:ascii="Sylfaen" w:hAnsi="Sylfaen"/>
          <w:noProof/>
          <w:lang w:val="ka-GE"/>
        </w:rPr>
        <w:t>30.7.1997</w:t>
      </w:r>
      <w:r w:rsidRPr="001933EB">
        <w:rPr>
          <w:rFonts w:ascii="Sylfaen" w:hAnsi="Sylfaen"/>
          <w:noProof/>
          <w:lang w:val="ka-GE"/>
        </w:rPr>
        <w:t xml:space="preserve">, გვ. </w:t>
      </w:r>
      <w:r>
        <w:rPr>
          <w:rFonts w:ascii="Sylfaen" w:hAnsi="Sylfaen"/>
          <w:noProof/>
          <w:lang w:val="ka-GE"/>
        </w:rPr>
        <w:t>60).</w:t>
      </w:r>
    </w:p>
  </w:footnote>
  <w:footnote w:id="11">
    <w:p w:rsidR="008A56B6" w:rsidRPr="00632A14" w:rsidRDefault="008A56B6">
      <w:pPr>
        <w:pStyle w:val="FootnoteText"/>
        <w:rPr>
          <w:rFonts w:ascii="Sylfaen" w:hAnsi="Sylfaen"/>
          <w:lang w:val="ka-GE"/>
        </w:rPr>
      </w:pPr>
      <w:r>
        <w:rPr>
          <w:rStyle w:val="FootnoteReference"/>
        </w:rPr>
        <w:footnoteRef/>
      </w:r>
      <w:r w:rsidRPr="0034401B">
        <w:rPr>
          <w:lang w:val="ka-GE"/>
        </w:rPr>
        <w:t xml:space="preserve"> </w:t>
      </w:r>
      <w:r w:rsidRPr="00623D81">
        <w:rPr>
          <w:lang w:val="ka-GE"/>
        </w:rPr>
        <w:t xml:space="preserve">  </w:t>
      </w:r>
      <w:r w:rsidRPr="001933EB">
        <w:rPr>
          <w:rFonts w:ascii="Sylfaen" w:hAnsi="Sylfaen"/>
          <w:noProof/>
          <w:lang w:val="ka-GE"/>
        </w:rPr>
        <w:t xml:space="preserve">ოფიციალური ჟურნალი L </w:t>
      </w:r>
      <w:r>
        <w:rPr>
          <w:rFonts w:ascii="Sylfaen" w:hAnsi="Sylfaen"/>
          <w:noProof/>
          <w:lang w:val="ka-GE"/>
        </w:rPr>
        <w:t>91</w:t>
      </w:r>
      <w:r w:rsidRPr="001933EB">
        <w:rPr>
          <w:rFonts w:ascii="Sylfaen" w:hAnsi="Sylfaen"/>
          <w:noProof/>
          <w:lang w:val="ka-GE"/>
        </w:rPr>
        <w:t xml:space="preserve">, </w:t>
      </w:r>
      <w:r>
        <w:rPr>
          <w:rFonts w:ascii="Sylfaen" w:hAnsi="Sylfaen"/>
          <w:noProof/>
          <w:lang w:val="ka-GE"/>
        </w:rPr>
        <w:t>7.4.1999</w:t>
      </w:r>
      <w:r w:rsidRPr="001933EB">
        <w:rPr>
          <w:rFonts w:ascii="Sylfaen" w:hAnsi="Sylfaen"/>
          <w:noProof/>
          <w:lang w:val="ka-GE"/>
        </w:rPr>
        <w:t xml:space="preserve">, გვ. </w:t>
      </w:r>
      <w:r>
        <w:rPr>
          <w:rFonts w:ascii="Sylfaen" w:hAnsi="Sylfaen"/>
          <w:noProof/>
          <w:lang w:val="ka-GE"/>
        </w:rPr>
        <w:t>10.</w:t>
      </w:r>
    </w:p>
  </w:footnote>
  <w:footnote w:id="12">
    <w:p w:rsidR="008A56B6" w:rsidRPr="00E61252" w:rsidRDefault="008A56B6" w:rsidP="004F4525">
      <w:pPr>
        <w:pStyle w:val="FootnoteText"/>
        <w:ind w:left="270" w:hanging="270"/>
        <w:jc w:val="both"/>
        <w:rPr>
          <w:rFonts w:ascii="Sylfaen" w:hAnsi="Sylfaen"/>
          <w:lang w:val="ka-GE"/>
        </w:rPr>
      </w:pPr>
      <w:r>
        <w:rPr>
          <w:rStyle w:val="FootnoteReference"/>
        </w:rPr>
        <w:footnoteRef/>
      </w:r>
      <w:r w:rsidRPr="0034401B">
        <w:rPr>
          <w:lang w:val="ka-GE"/>
        </w:rPr>
        <w:t xml:space="preserve"> </w:t>
      </w:r>
      <w:r>
        <w:rPr>
          <w:rFonts w:ascii="Sylfaen" w:hAnsi="Sylfaen"/>
          <w:lang w:val="ka-GE"/>
        </w:rPr>
        <w:tab/>
      </w:r>
      <w:r w:rsidRPr="001933EB">
        <w:rPr>
          <w:rFonts w:ascii="Sylfaen" w:hAnsi="Sylfaen"/>
          <w:noProof/>
          <w:lang w:val="ka-GE"/>
        </w:rPr>
        <w:t xml:space="preserve">ოფიციალური ჟურნალი L </w:t>
      </w:r>
      <w:r>
        <w:rPr>
          <w:rFonts w:ascii="Sylfaen" w:hAnsi="Sylfaen"/>
          <w:noProof/>
          <w:lang w:val="ka-GE"/>
        </w:rPr>
        <w:t>178</w:t>
      </w:r>
      <w:r w:rsidRPr="001933EB">
        <w:rPr>
          <w:rFonts w:ascii="Sylfaen" w:hAnsi="Sylfaen"/>
          <w:noProof/>
          <w:lang w:val="ka-GE"/>
        </w:rPr>
        <w:t xml:space="preserve">, </w:t>
      </w:r>
      <w:r>
        <w:rPr>
          <w:rFonts w:ascii="Sylfaen" w:hAnsi="Sylfaen"/>
          <w:noProof/>
          <w:lang w:val="ka-GE"/>
        </w:rPr>
        <w:t>17.7.2000</w:t>
      </w:r>
      <w:r w:rsidRPr="001933EB">
        <w:rPr>
          <w:rFonts w:ascii="Sylfaen" w:hAnsi="Sylfaen"/>
          <w:noProof/>
          <w:lang w:val="ka-GE"/>
        </w:rPr>
        <w:t xml:space="preserve">, გვ. </w:t>
      </w:r>
      <w:r>
        <w:rPr>
          <w:rFonts w:ascii="Sylfaen" w:hAnsi="Sylfaen"/>
          <w:noProof/>
          <w:lang w:val="ka-GE"/>
        </w:rPr>
        <w:t>1.</w:t>
      </w:r>
    </w:p>
  </w:footnote>
  <w:footnote w:id="13">
    <w:p w:rsidR="008A56B6" w:rsidRPr="004F4525" w:rsidRDefault="008A56B6" w:rsidP="004F4525">
      <w:pPr>
        <w:pStyle w:val="FootnoteText"/>
        <w:ind w:left="270" w:hanging="270"/>
        <w:jc w:val="both"/>
        <w:rPr>
          <w:rFonts w:ascii="Sylfaen" w:hAnsi="Sylfaen"/>
          <w:lang w:val="ka-GE"/>
        </w:rPr>
      </w:pPr>
      <w:r>
        <w:rPr>
          <w:rStyle w:val="FootnoteReference"/>
        </w:rPr>
        <w:footnoteRef/>
      </w:r>
      <w:r w:rsidRPr="0034401B">
        <w:rPr>
          <w:lang w:val="ka-GE"/>
        </w:rPr>
        <w:t xml:space="preserve"> </w:t>
      </w:r>
      <w:r>
        <w:rPr>
          <w:rFonts w:ascii="Sylfaen" w:hAnsi="Sylfaen"/>
          <w:lang w:val="ka-GE"/>
        </w:rPr>
        <w:tab/>
      </w:r>
      <w:r w:rsidRPr="001933EB">
        <w:rPr>
          <w:rFonts w:ascii="Sylfaen" w:hAnsi="Sylfaen"/>
          <w:noProof/>
          <w:lang w:val="ka-GE"/>
        </w:rPr>
        <w:t xml:space="preserve">ოფიციალური ჟურნალი L </w:t>
      </w:r>
      <w:r>
        <w:rPr>
          <w:rFonts w:ascii="Sylfaen" w:hAnsi="Sylfaen"/>
          <w:noProof/>
          <w:lang w:val="ka-GE"/>
        </w:rPr>
        <w:t>204</w:t>
      </w:r>
      <w:r w:rsidRPr="001933EB">
        <w:rPr>
          <w:rFonts w:ascii="Sylfaen" w:hAnsi="Sylfaen"/>
          <w:noProof/>
          <w:lang w:val="ka-GE"/>
        </w:rPr>
        <w:t xml:space="preserve">, </w:t>
      </w:r>
      <w:r>
        <w:rPr>
          <w:rFonts w:ascii="Sylfaen" w:hAnsi="Sylfaen"/>
          <w:noProof/>
          <w:lang w:val="ka-GE"/>
        </w:rPr>
        <w:t>21.7.1998</w:t>
      </w:r>
      <w:r w:rsidRPr="001933EB">
        <w:rPr>
          <w:rFonts w:ascii="Sylfaen" w:hAnsi="Sylfaen"/>
          <w:noProof/>
          <w:lang w:val="ka-GE"/>
        </w:rPr>
        <w:t xml:space="preserve">, გვ. </w:t>
      </w:r>
      <w:r>
        <w:rPr>
          <w:rFonts w:ascii="Sylfaen" w:hAnsi="Sylfaen"/>
          <w:noProof/>
          <w:lang w:val="ka-GE"/>
        </w:rPr>
        <w:t>37. დირექტივაში განხორციელდა ცვლილება 98/48</w:t>
      </w:r>
      <w:r w:rsidRPr="00632A14">
        <w:rPr>
          <w:rFonts w:ascii="Sylfaen" w:hAnsi="Sylfaen"/>
          <w:noProof/>
          <w:lang w:val="ka-GE"/>
        </w:rPr>
        <w:t xml:space="preserve">/EC </w:t>
      </w:r>
      <w:r>
        <w:rPr>
          <w:rFonts w:ascii="Sylfaen" w:hAnsi="Sylfaen"/>
          <w:noProof/>
          <w:lang w:val="ka-GE"/>
        </w:rPr>
        <w:t>დირექტივის თანახმად (</w:t>
      </w:r>
      <w:r w:rsidRPr="001933EB">
        <w:rPr>
          <w:rFonts w:ascii="Sylfaen" w:hAnsi="Sylfaen"/>
          <w:noProof/>
          <w:lang w:val="ka-GE"/>
        </w:rPr>
        <w:t xml:space="preserve">ოფიციალური ჟურნალი L </w:t>
      </w:r>
      <w:r>
        <w:rPr>
          <w:rFonts w:ascii="Sylfaen" w:hAnsi="Sylfaen"/>
          <w:noProof/>
          <w:lang w:val="ka-GE"/>
        </w:rPr>
        <w:t>217</w:t>
      </w:r>
      <w:r w:rsidRPr="001933EB">
        <w:rPr>
          <w:rFonts w:ascii="Sylfaen" w:hAnsi="Sylfaen"/>
          <w:noProof/>
          <w:lang w:val="ka-GE"/>
        </w:rPr>
        <w:t xml:space="preserve">, </w:t>
      </w:r>
      <w:r>
        <w:rPr>
          <w:rFonts w:ascii="Sylfaen" w:hAnsi="Sylfaen"/>
          <w:noProof/>
          <w:lang w:val="ka-GE"/>
        </w:rPr>
        <w:t>5.8.1998</w:t>
      </w:r>
      <w:r w:rsidRPr="001933EB">
        <w:rPr>
          <w:rFonts w:ascii="Sylfaen" w:hAnsi="Sylfaen"/>
          <w:noProof/>
          <w:lang w:val="ka-GE"/>
        </w:rPr>
        <w:t xml:space="preserve">, გვ. </w:t>
      </w:r>
      <w:r>
        <w:rPr>
          <w:rFonts w:ascii="Sylfaen" w:hAnsi="Sylfaen"/>
          <w:noProof/>
          <w:lang w:val="ka-GE"/>
        </w:rPr>
        <w:t>18).</w:t>
      </w:r>
    </w:p>
  </w:footnote>
  <w:footnote w:id="14">
    <w:p w:rsidR="008A56B6" w:rsidRPr="0034401B" w:rsidRDefault="008A56B6">
      <w:pPr>
        <w:pStyle w:val="FootnoteText"/>
        <w:rPr>
          <w:rFonts w:ascii="Sylfaen" w:hAnsi="Sylfaen"/>
          <w:lang w:val="ka-GE"/>
        </w:rPr>
      </w:pPr>
      <w:r>
        <w:rPr>
          <w:rStyle w:val="FootnoteReference"/>
        </w:rPr>
        <w:footnoteRef/>
      </w:r>
      <w:r w:rsidRPr="0034401B">
        <w:rPr>
          <w:lang w:val="ka-GE"/>
        </w:rPr>
        <w:t xml:space="preserve"> </w:t>
      </w:r>
      <w:r>
        <w:rPr>
          <w:rFonts w:ascii="Sylfaen" w:hAnsi="Sylfaen"/>
          <w:lang w:val="ka-GE"/>
        </w:rPr>
        <w:t>იხილეთ წინამდებარე ოფიციალური ჟურნალის პირველი გვერდი (</w:t>
      </w:r>
      <w:r w:rsidRPr="0034401B">
        <w:rPr>
          <w:rFonts w:ascii="Sylfaen" w:hAnsi="Sylfaen"/>
          <w:lang w:val="ka-GE"/>
        </w:rPr>
        <w:t>L 108, 24.4.2002</w:t>
      </w:r>
      <w:r>
        <w:rPr>
          <w:rFonts w:ascii="Sylfaen" w:hAnsi="Sylfaen"/>
          <w:lang w:val="ka-GE"/>
        </w:rPr>
        <w:t>)</w:t>
      </w:r>
      <w:r w:rsidRPr="0034401B">
        <w:rPr>
          <w:rFonts w:ascii="Sylfaen" w:hAnsi="Sylfaen"/>
          <w:lang w:val="ka-GE"/>
        </w:rPr>
        <w:t>.</w:t>
      </w:r>
    </w:p>
  </w:footnote>
  <w:footnote w:id="15">
    <w:p w:rsidR="008A56B6" w:rsidRPr="00ED7FC0" w:rsidRDefault="008A56B6" w:rsidP="00ED7FC0">
      <w:pPr>
        <w:pStyle w:val="FootnoteText"/>
        <w:ind w:left="270" w:hanging="270"/>
        <w:jc w:val="both"/>
        <w:rPr>
          <w:rFonts w:ascii="Sylfaen" w:hAnsi="Sylfaen"/>
          <w:lang w:val="ka-GE"/>
        </w:rPr>
      </w:pPr>
      <w:r>
        <w:rPr>
          <w:rStyle w:val="FootnoteReference"/>
        </w:rPr>
        <w:footnoteRef/>
      </w:r>
      <w:r w:rsidRPr="0034401B">
        <w:rPr>
          <w:lang w:val="ka-GE"/>
        </w:rPr>
        <w:t xml:space="preserve"> </w:t>
      </w:r>
      <w:r>
        <w:rPr>
          <w:rFonts w:ascii="Sylfaen" w:hAnsi="Sylfaen"/>
          <w:lang w:val="ka-GE"/>
        </w:rPr>
        <w:tab/>
      </w:r>
      <w:r w:rsidRPr="001933EB">
        <w:rPr>
          <w:rFonts w:ascii="Sylfaen" w:hAnsi="Sylfaen"/>
          <w:noProof/>
          <w:lang w:val="ka-GE"/>
        </w:rPr>
        <w:t xml:space="preserve">ოფიციალური ჟურნალი L </w:t>
      </w:r>
      <w:r>
        <w:rPr>
          <w:rFonts w:ascii="Sylfaen" w:hAnsi="Sylfaen"/>
          <w:noProof/>
          <w:lang w:val="ka-GE"/>
        </w:rPr>
        <w:t>199</w:t>
      </w:r>
      <w:r w:rsidRPr="001933EB">
        <w:rPr>
          <w:rFonts w:ascii="Sylfaen" w:hAnsi="Sylfaen"/>
          <w:noProof/>
          <w:lang w:val="ka-GE"/>
        </w:rPr>
        <w:t xml:space="preserve">, </w:t>
      </w:r>
      <w:r>
        <w:rPr>
          <w:rFonts w:ascii="Sylfaen" w:hAnsi="Sylfaen"/>
          <w:noProof/>
          <w:lang w:val="ka-GE"/>
        </w:rPr>
        <w:t>26.7.1997</w:t>
      </w:r>
      <w:r w:rsidRPr="001933EB">
        <w:rPr>
          <w:rFonts w:ascii="Sylfaen" w:hAnsi="Sylfaen"/>
          <w:noProof/>
          <w:lang w:val="ka-GE"/>
        </w:rPr>
        <w:t xml:space="preserve">, გვ. </w:t>
      </w:r>
      <w:r>
        <w:rPr>
          <w:rFonts w:ascii="Sylfaen" w:hAnsi="Sylfaen"/>
          <w:noProof/>
          <w:lang w:val="ka-GE"/>
        </w:rPr>
        <w:t>32. დირექტივაში განხორციელდა ცვლილება 98/61</w:t>
      </w:r>
      <w:r w:rsidRPr="00632A14">
        <w:rPr>
          <w:rFonts w:ascii="Sylfaen" w:hAnsi="Sylfaen"/>
          <w:noProof/>
          <w:lang w:val="ka-GE"/>
        </w:rPr>
        <w:t xml:space="preserve">/EC </w:t>
      </w:r>
      <w:r>
        <w:rPr>
          <w:rFonts w:ascii="Sylfaen" w:hAnsi="Sylfaen"/>
          <w:noProof/>
          <w:lang w:val="ka-GE"/>
        </w:rPr>
        <w:t>დირექტივის თანახმად (</w:t>
      </w:r>
      <w:r w:rsidRPr="001933EB">
        <w:rPr>
          <w:rFonts w:ascii="Sylfaen" w:hAnsi="Sylfaen"/>
          <w:noProof/>
          <w:lang w:val="ka-GE"/>
        </w:rPr>
        <w:t xml:space="preserve">ოფიციალური ჟურნალი L </w:t>
      </w:r>
      <w:r>
        <w:rPr>
          <w:rFonts w:ascii="Sylfaen" w:hAnsi="Sylfaen"/>
          <w:noProof/>
          <w:lang w:val="ka-GE"/>
        </w:rPr>
        <w:t>268</w:t>
      </w:r>
      <w:r w:rsidRPr="001933EB">
        <w:rPr>
          <w:rFonts w:ascii="Sylfaen" w:hAnsi="Sylfaen"/>
          <w:noProof/>
          <w:lang w:val="ka-GE"/>
        </w:rPr>
        <w:t xml:space="preserve">, </w:t>
      </w:r>
      <w:r>
        <w:rPr>
          <w:rFonts w:ascii="Sylfaen" w:hAnsi="Sylfaen"/>
          <w:noProof/>
          <w:lang w:val="ka-GE"/>
        </w:rPr>
        <w:t>3.10.1998</w:t>
      </w:r>
      <w:r w:rsidRPr="001933EB">
        <w:rPr>
          <w:rFonts w:ascii="Sylfaen" w:hAnsi="Sylfaen"/>
          <w:noProof/>
          <w:lang w:val="ka-GE"/>
        </w:rPr>
        <w:t xml:space="preserve">, გვ. </w:t>
      </w:r>
      <w:r>
        <w:rPr>
          <w:rFonts w:ascii="Sylfaen" w:hAnsi="Sylfaen"/>
          <w:noProof/>
          <w:lang w:val="ka-GE"/>
        </w:rPr>
        <w:t>37).</w:t>
      </w:r>
    </w:p>
  </w:footnote>
  <w:footnote w:id="16">
    <w:p w:rsidR="008A56B6" w:rsidRPr="00317D1F" w:rsidRDefault="008A56B6">
      <w:pPr>
        <w:pStyle w:val="FootnoteText"/>
        <w:rPr>
          <w:rFonts w:ascii="Sylfaen" w:hAnsi="Sylfaen"/>
          <w:lang w:val="ka-GE"/>
        </w:rPr>
      </w:pPr>
      <w:r>
        <w:rPr>
          <w:rStyle w:val="FootnoteReference"/>
        </w:rPr>
        <w:footnoteRef/>
      </w:r>
      <w:r w:rsidRPr="00C07F22">
        <w:rPr>
          <w:lang w:val="ka-GE"/>
        </w:rPr>
        <w:t xml:space="preserve"> </w:t>
      </w:r>
      <w:r w:rsidRPr="001933EB">
        <w:rPr>
          <w:rFonts w:ascii="Sylfaen" w:hAnsi="Sylfaen"/>
          <w:noProof/>
          <w:lang w:val="ka-GE"/>
        </w:rPr>
        <w:t xml:space="preserve">ოფიციალური ჟურნალი L </w:t>
      </w:r>
      <w:r>
        <w:rPr>
          <w:rFonts w:ascii="Sylfaen" w:hAnsi="Sylfaen"/>
          <w:noProof/>
          <w:lang w:val="ka-GE"/>
        </w:rPr>
        <w:t>281</w:t>
      </w:r>
      <w:r w:rsidRPr="001933EB">
        <w:rPr>
          <w:rFonts w:ascii="Sylfaen" w:hAnsi="Sylfaen"/>
          <w:noProof/>
          <w:lang w:val="ka-GE"/>
        </w:rPr>
        <w:t xml:space="preserve">, </w:t>
      </w:r>
      <w:r>
        <w:rPr>
          <w:rFonts w:ascii="Sylfaen" w:hAnsi="Sylfaen"/>
          <w:noProof/>
          <w:lang w:val="ka-GE"/>
        </w:rPr>
        <w:t>23.11.1995</w:t>
      </w:r>
      <w:r w:rsidRPr="001933EB">
        <w:rPr>
          <w:rFonts w:ascii="Sylfaen" w:hAnsi="Sylfaen"/>
          <w:noProof/>
          <w:lang w:val="ka-GE"/>
        </w:rPr>
        <w:t xml:space="preserve">, გვ. </w:t>
      </w:r>
      <w:r>
        <w:rPr>
          <w:rFonts w:ascii="Sylfaen" w:hAnsi="Sylfaen"/>
          <w:noProof/>
          <w:lang w:val="ka-GE"/>
        </w:rPr>
        <w:t>51.</w:t>
      </w:r>
    </w:p>
  </w:footnote>
  <w:footnote w:id="17">
    <w:p w:rsidR="008A56B6" w:rsidRPr="009E78C3" w:rsidRDefault="008A56B6">
      <w:pPr>
        <w:pStyle w:val="FootnoteText"/>
        <w:rPr>
          <w:rFonts w:ascii="Sylfaen" w:hAnsi="Sylfaen"/>
          <w:lang w:val="ka-GE"/>
        </w:rPr>
      </w:pPr>
      <w:r>
        <w:rPr>
          <w:rStyle w:val="FootnoteReference"/>
        </w:rPr>
        <w:footnoteRef/>
      </w:r>
      <w:r w:rsidRPr="00C07F22">
        <w:rPr>
          <w:lang w:val="ka-GE"/>
        </w:rPr>
        <w:t xml:space="preserve"> </w:t>
      </w:r>
      <w:r w:rsidRPr="001933EB">
        <w:rPr>
          <w:rFonts w:ascii="Sylfaen" w:hAnsi="Sylfaen"/>
          <w:noProof/>
          <w:lang w:val="ka-GE"/>
        </w:rPr>
        <w:t xml:space="preserve">ოფიციალური ჟურნალი L </w:t>
      </w:r>
      <w:r>
        <w:rPr>
          <w:rFonts w:ascii="Sylfaen" w:hAnsi="Sylfaen"/>
          <w:noProof/>
          <w:lang w:val="ka-GE"/>
        </w:rPr>
        <w:t>77</w:t>
      </w:r>
      <w:r w:rsidRPr="001933EB">
        <w:rPr>
          <w:rFonts w:ascii="Sylfaen" w:hAnsi="Sylfaen"/>
          <w:noProof/>
          <w:lang w:val="ka-GE"/>
        </w:rPr>
        <w:t xml:space="preserve">, </w:t>
      </w:r>
      <w:r>
        <w:rPr>
          <w:rFonts w:ascii="Sylfaen" w:hAnsi="Sylfaen"/>
          <w:noProof/>
          <w:lang w:val="ka-GE"/>
        </w:rPr>
        <w:t>26.3.1973</w:t>
      </w:r>
      <w:r w:rsidRPr="001933EB">
        <w:rPr>
          <w:rFonts w:ascii="Sylfaen" w:hAnsi="Sylfaen"/>
          <w:noProof/>
          <w:lang w:val="ka-GE"/>
        </w:rPr>
        <w:t xml:space="preserve">, გვ. </w:t>
      </w:r>
      <w:r>
        <w:rPr>
          <w:rFonts w:ascii="Sylfaen" w:hAnsi="Sylfaen"/>
          <w:noProof/>
          <w:lang w:val="ka-GE"/>
        </w:rPr>
        <w:t>29.</w:t>
      </w:r>
    </w:p>
  </w:footnote>
  <w:footnote w:id="18">
    <w:p w:rsidR="008A56B6" w:rsidRPr="009E78C3" w:rsidRDefault="008A56B6">
      <w:pPr>
        <w:pStyle w:val="FootnoteText"/>
        <w:rPr>
          <w:rFonts w:ascii="Sylfaen" w:hAnsi="Sylfaen"/>
          <w:lang w:val="ka-GE"/>
        </w:rPr>
      </w:pPr>
      <w:r>
        <w:rPr>
          <w:rStyle w:val="FootnoteReference"/>
        </w:rPr>
        <w:footnoteRef/>
      </w:r>
      <w:r w:rsidRPr="00C07F22">
        <w:rPr>
          <w:lang w:val="ka-GE"/>
        </w:rPr>
        <w:t xml:space="preserve"> </w:t>
      </w:r>
      <w:r w:rsidRPr="001933EB">
        <w:rPr>
          <w:rFonts w:ascii="Sylfaen" w:hAnsi="Sylfaen"/>
          <w:noProof/>
          <w:lang w:val="ka-GE"/>
        </w:rPr>
        <w:t xml:space="preserve">ოფიციალური ჟურნალი L </w:t>
      </w:r>
      <w:r>
        <w:rPr>
          <w:rFonts w:ascii="Sylfaen" w:hAnsi="Sylfaen"/>
          <w:noProof/>
          <w:lang w:val="ka-GE"/>
        </w:rPr>
        <w:t>139</w:t>
      </w:r>
      <w:r w:rsidRPr="001933EB">
        <w:rPr>
          <w:rFonts w:ascii="Sylfaen" w:hAnsi="Sylfaen"/>
          <w:noProof/>
          <w:lang w:val="ka-GE"/>
        </w:rPr>
        <w:t xml:space="preserve">, </w:t>
      </w:r>
      <w:r>
        <w:rPr>
          <w:rFonts w:ascii="Sylfaen" w:hAnsi="Sylfaen"/>
          <w:noProof/>
          <w:lang w:val="ka-GE"/>
        </w:rPr>
        <w:t>23.5.1989</w:t>
      </w:r>
      <w:r w:rsidRPr="001933EB">
        <w:rPr>
          <w:rFonts w:ascii="Sylfaen" w:hAnsi="Sylfaen"/>
          <w:noProof/>
          <w:lang w:val="ka-GE"/>
        </w:rPr>
        <w:t xml:space="preserve">, გვ. </w:t>
      </w:r>
      <w:r>
        <w:rPr>
          <w:rFonts w:ascii="Sylfaen" w:hAnsi="Sylfaen"/>
          <w:noProof/>
          <w:lang w:val="ka-GE"/>
        </w:rPr>
        <w:t>19.</w:t>
      </w:r>
    </w:p>
  </w:footnote>
  <w:footnote w:id="19">
    <w:p w:rsidR="008A56B6" w:rsidRPr="0086309B" w:rsidRDefault="008A56B6">
      <w:pPr>
        <w:pStyle w:val="FootnoteText"/>
        <w:rPr>
          <w:rFonts w:ascii="Sylfaen" w:hAnsi="Sylfaen"/>
          <w:lang w:val="ka-GE"/>
        </w:rPr>
      </w:pPr>
      <w:r>
        <w:rPr>
          <w:rStyle w:val="FootnoteReference"/>
        </w:rPr>
        <w:footnoteRef/>
      </w:r>
      <w:r w:rsidRPr="00C07F22">
        <w:rPr>
          <w:lang w:val="ka-GE"/>
        </w:rPr>
        <w:t xml:space="preserve"> </w:t>
      </w:r>
      <w:r w:rsidRPr="001933EB">
        <w:rPr>
          <w:rFonts w:ascii="Sylfaen" w:hAnsi="Sylfaen"/>
          <w:noProof/>
          <w:lang w:val="ka-GE"/>
        </w:rPr>
        <w:t xml:space="preserve">ოფიციალური ჟურნალი L </w:t>
      </w:r>
      <w:r>
        <w:rPr>
          <w:rFonts w:ascii="Sylfaen" w:hAnsi="Sylfaen"/>
          <w:noProof/>
          <w:lang w:val="ka-GE"/>
        </w:rPr>
        <w:t>117</w:t>
      </w:r>
      <w:r w:rsidRPr="001933EB">
        <w:rPr>
          <w:rFonts w:ascii="Sylfaen" w:hAnsi="Sylfaen"/>
          <w:noProof/>
          <w:lang w:val="ka-GE"/>
        </w:rPr>
        <w:t xml:space="preserve">, </w:t>
      </w:r>
      <w:r>
        <w:rPr>
          <w:rFonts w:ascii="Sylfaen" w:hAnsi="Sylfaen"/>
          <w:noProof/>
          <w:lang w:val="ka-GE"/>
        </w:rPr>
        <w:t>7.5.1997</w:t>
      </w:r>
      <w:r w:rsidRPr="001933EB">
        <w:rPr>
          <w:rFonts w:ascii="Sylfaen" w:hAnsi="Sylfaen"/>
          <w:noProof/>
          <w:lang w:val="ka-GE"/>
        </w:rPr>
        <w:t xml:space="preserve">, გვ. </w:t>
      </w:r>
      <w:r>
        <w:rPr>
          <w:rFonts w:ascii="Sylfaen" w:hAnsi="Sylfaen"/>
          <w:noProof/>
          <w:lang w:val="ka-GE"/>
        </w:rPr>
        <w:t>15.</w:t>
      </w:r>
    </w:p>
  </w:footnote>
  <w:footnote w:id="20">
    <w:p w:rsidR="008A56B6" w:rsidRPr="00207BC6" w:rsidRDefault="008A56B6">
      <w:pPr>
        <w:pStyle w:val="FootnoteText"/>
        <w:rPr>
          <w:rFonts w:ascii="Sylfaen" w:hAnsi="Sylfaen"/>
          <w:lang w:val="ka-GE"/>
        </w:rPr>
      </w:pPr>
      <w:r>
        <w:rPr>
          <w:rStyle w:val="FootnoteReference"/>
        </w:rPr>
        <w:footnoteRef/>
      </w:r>
      <w:r w:rsidRPr="00C07F22">
        <w:rPr>
          <w:lang w:val="ka-GE"/>
        </w:rPr>
        <w:t xml:space="preserve"> </w:t>
      </w:r>
      <w:r w:rsidRPr="001933EB">
        <w:rPr>
          <w:rFonts w:ascii="Sylfaen" w:hAnsi="Sylfaen"/>
          <w:noProof/>
          <w:lang w:val="ka-GE"/>
        </w:rPr>
        <w:t xml:space="preserve">ოფიციალური ჟურნალი L </w:t>
      </w:r>
      <w:r>
        <w:rPr>
          <w:rFonts w:ascii="Sylfaen" w:hAnsi="Sylfaen"/>
          <w:noProof/>
          <w:lang w:val="ka-GE"/>
        </w:rPr>
        <w:t>184</w:t>
      </w:r>
      <w:r w:rsidRPr="001933EB">
        <w:rPr>
          <w:rFonts w:ascii="Sylfaen" w:hAnsi="Sylfaen"/>
          <w:noProof/>
          <w:lang w:val="ka-GE"/>
        </w:rPr>
        <w:t xml:space="preserve">, </w:t>
      </w:r>
      <w:r>
        <w:rPr>
          <w:rFonts w:ascii="Sylfaen" w:hAnsi="Sylfaen"/>
          <w:noProof/>
          <w:lang w:val="ka-GE"/>
        </w:rPr>
        <w:t>17.7.1999</w:t>
      </w:r>
      <w:r w:rsidRPr="001933EB">
        <w:rPr>
          <w:rFonts w:ascii="Sylfaen" w:hAnsi="Sylfaen"/>
          <w:noProof/>
          <w:lang w:val="ka-GE"/>
        </w:rPr>
        <w:t xml:space="preserve">, გვ. </w:t>
      </w:r>
      <w:r>
        <w:rPr>
          <w:rFonts w:ascii="Sylfaen" w:hAnsi="Sylfaen"/>
          <w:noProof/>
          <w:lang w:val="ka-GE"/>
        </w:rPr>
        <w:t>23.</w:t>
      </w:r>
    </w:p>
  </w:footnote>
  <w:footnote w:id="21">
    <w:p w:rsidR="008A56B6" w:rsidRPr="00207BC6" w:rsidRDefault="008A56B6">
      <w:pPr>
        <w:pStyle w:val="FootnoteText"/>
        <w:rPr>
          <w:rFonts w:ascii="Sylfaen" w:hAnsi="Sylfaen"/>
          <w:lang w:val="ka-GE"/>
        </w:rPr>
      </w:pPr>
      <w:r>
        <w:rPr>
          <w:rStyle w:val="FootnoteReference"/>
        </w:rPr>
        <w:footnoteRef/>
      </w:r>
      <w:r w:rsidRPr="00C07F22">
        <w:rPr>
          <w:lang w:val="ka-GE"/>
        </w:rPr>
        <w:t xml:space="preserve"> </w:t>
      </w:r>
      <w:r w:rsidRPr="001933EB">
        <w:rPr>
          <w:rFonts w:ascii="Sylfaen" w:hAnsi="Sylfaen"/>
          <w:noProof/>
          <w:lang w:val="ka-GE"/>
        </w:rPr>
        <w:t xml:space="preserve">ოფიციალური ჟურნალი L </w:t>
      </w:r>
      <w:r>
        <w:rPr>
          <w:rFonts w:ascii="Sylfaen" w:hAnsi="Sylfaen"/>
          <w:noProof/>
          <w:lang w:val="ka-GE"/>
        </w:rPr>
        <w:t>336</w:t>
      </w:r>
      <w:r w:rsidRPr="001933EB">
        <w:rPr>
          <w:rFonts w:ascii="Sylfaen" w:hAnsi="Sylfaen"/>
          <w:noProof/>
          <w:lang w:val="ka-GE"/>
        </w:rPr>
        <w:t xml:space="preserve">, </w:t>
      </w:r>
      <w:r>
        <w:rPr>
          <w:rFonts w:ascii="Sylfaen" w:hAnsi="Sylfaen"/>
          <w:noProof/>
          <w:lang w:val="ka-GE"/>
        </w:rPr>
        <w:t>30.12.2000</w:t>
      </w:r>
      <w:r w:rsidRPr="001933EB">
        <w:rPr>
          <w:rFonts w:ascii="Sylfaen" w:hAnsi="Sylfaen"/>
          <w:noProof/>
          <w:lang w:val="ka-GE"/>
        </w:rPr>
        <w:t xml:space="preserve">, გვ. </w:t>
      </w:r>
      <w:r>
        <w:rPr>
          <w:rFonts w:ascii="Sylfaen" w:hAnsi="Sylfaen"/>
          <w:noProof/>
          <w:lang w:val="ka-GE"/>
        </w:rPr>
        <w:t>4.</w:t>
      </w:r>
    </w:p>
  </w:footnote>
  <w:footnote w:id="22">
    <w:p w:rsidR="008A56B6" w:rsidRPr="0075251F" w:rsidRDefault="008A56B6">
      <w:pPr>
        <w:pStyle w:val="FootnoteText"/>
        <w:rPr>
          <w:rFonts w:ascii="Sylfaen" w:hAnsi="Sylfaen"/>
          <w:lang w:val="ka-GE"/>
        </w:rPr>
      </w:pPr>
      <w:r>
        <w:rPr>
          <w:rStyle w:val="FootnoteReference"/>
        </w:rPr>
        <w:footnoteRef/>
      </w:r>
      <w:r w:rsidRPr="00C07F22">
        <w:rPr>
          <w:lang w:val="ka-GE"/>
        </w:rPr>
        <w:t xml:space="preserve"> </w:t>
      </w:r>
      <w:r w:rsidRPr="001933EB">
        <w:rPr>
          <w:rFonts w:ascii="Sylfaen" w:hAnsi="Sylfaen"/>
          <w:noProof/>
          <w:lang w:val="ka-GE"/>
        </w:rPr>
        <w:t xml:space="preserve">ოფიციალური ჟურნალი L </w:t>
      </w:r>
      <w:r>
        <w:rPr>
          <w:rFonts w:ascii="Sylfaen" w:hAnsi="Sylfaen"/>
          <w:noProof/>
          <w:lang w:val="ka-GE"/>
        </w:rPr>
        <w:t>217</w:t>
      </w:r>
      <w:r w:rsidRPr="001933EB">
        <w:rPr>
          <w:rFonts w:ascii="Sylfaen" w:hAnsi="Sylfaen"/>
          <w:noProof/>
          <w:lang w:val="ka-GE"/>
        </w:rPr>
        <w:t xml:space="preserve">, </w:t>
      </w:r>
      <w:r>
        <w:rPr>
          <w:rFonts w:ascii="Sylfaen" w:hAnsi="Sylfaen"/>
          <w:noProof/>
          <w:lang w:val="ka-GE"/>
        </w:rPr>
        <w:t>6.8.1991</w:t>
      </w:r>
      <w:r w:rsidRPr="001933EB">
        <w:rPr>
          <w:rFonts w:ascii="Sylfaen" w:hAnsi="Sylfaen"/>
          <w:noProof/>
          <w:lang w:val="ka-GE"/>
        </w:rPr>
        <w:t xml:space="preserve">, გვ. </w:t>
      </w:r>
      <w:r>
        <w:rPr>
          <w:rFonts w:ascii="Sylfaen" w:hAnsi="Sylfaen"/>
          <w:noProof/>
          <w:lang w:val="ka-GE"/>
        </w:rPr>
        <w:t>31.</w:t>
      </w:r>
    </w:p>
  </w:footnote>
  <w:footnote w:id="23">
    <w:p w:rsidR="008A56B6" w:rsidRPr="00107FD8" w:rsidRDefault="008A56B6">
      <w:pPr>
        <w:pStyle w:val="FootnoteText"/>
        <w:rPr>
          <w:rFonts w:ascii="Sylfaen" w:hAnsi="Sylfaen"/>
          <w:lang w:val="ka-GE"/>
        </w:rPr>
      </w:pPr>
      <w:r>
        <w:rPr>
          <w:rStyle w:val="FootnoteReference"/>
        </w:rPr>
        <w:footnoteRef/>
      </w:r>
      <w:r w:rsidRPr="00C07F22">
        <w:rPr>
          <w:lang w:val="ka-GE"/>
        </w:rPr>
        <w:t xml:space="preserve"> </w:t>
      </w:r>
      <w:r w:rsidRPr="001933EB">
        <w:rPr>
          <w:rFonts w:ascii="Sylfaen" w:hAnsi="Sylfaen"/>
          <w:noProof/>
          <w:lang w:val="ka-GE"/>
        </w:rPr>
        <w:t xml:space="preserve">ოფიციალური ჟურნალი L </w:t>
      </w:r>
      <w:r>
        <w:rPr>
          <w:rFonts w:ascii="Sylfaen" w:hAnsi="Sylfaen"/>
          <w:noProof/>
          <w:lang w:val="ka-GE"/>
        </w:rPr>
        <w:t>165</w:t>
      </w:r>
      <w:r w:rsidRPr="001933EB">
        <w:rPr>
          <w:rFonts w:ascii="Sylfaen" w:hAnsi="Sylfaen"/>
          <w:noProof/>
          <w:lang w:val="ka-GE"/>
        </w:rPr>
        <w:t xml:space="preserve">, </w:t>
      </w:r>
      <w:r>
        <w:rPr>
          <w:rFonts w:ascii="Sylfaen" w:hAnsi="Sylfaen"/>
          <w:noProof/>
          <w:lang w:val="ka-GE"/>
        </w:rPr>
        <w:t>19.6.1992</w:t>
      </w:r>
      <w:r w:rsidRPr="001933EB">
        <w:rPr>
          <w:rFonts w:ascii="Sylfaen" w:hAnsi="Sylfaen"/>
          <w:noProof/>
          <w:lang w:val="ka-GE"/>
        </w:rPr>
        <w:t xml:space="preserve">, გვ. </w:t>
      </w:r>
      <w:r>
        <w:rPr>
          <w:rFonts w:ascii="Sylfaen" w:hAnsi="Sylfaen"/>
          <w:noProof/>
          <w:lang w:val="ka-GE"/>
        </w:rPr>
        <w:t xml:space="preserve">27. აღნიშნულ დირექტივაში ბოლო ცვლილება განხორციელდა კომისიის </w:t>
      </w:r>
      <w:r w:rsidRPr="00C07F22">
        <w:rPr>
          <w:rFonts w:ascii="Sylfaen" w:hAnsi="Sylfaen"/>
          <w:noProof/>
          <w:lang w:val="ka-GE"/>
        </w:rPr>
        <w:t xml:space="preserve">98/80/EC </w:t>
      </w:r>
      <w:r>
        <w:rPr>
          <w:rFonts w:ascii="Sylfaen" w:hAnsi="Sylfaen"/>
          <w:noProof/>
          <w:lang w:val="ka-GE"/>
        </w:rPr>
        <w:t>გადაწყვეტილების თანახმად (</w:t>
      </w:r>
      <w:r w:rsidRPr="001933EB">
        <w:rPr>
          <w:rFonts w:ascii="Sylfaen" w:hAnsi="Sylfaen"/>
          <w:noProof/>
          <w:lang w:val="ka-GE"/>
        </w:rPr>
        <w:t xml:space="preserve">ოფიციალური ჟურნალი L </w:t>
      </w:r>
      <w:r>
        <w:rPr>
          <w:rFonts w:ascii="Sylfaen" w:hAnsi="Sylfaen"/>
          <w:noProof/>
          <w:lang w:val="ka-GE"/>
        </w:rPr>
        <w:t>14</w:t>
      </w:r>
      <w:r w:rsidRPr="001933EB">
        <w:rPr>
          <w:rFonts w:ascii="Sylfaen" w:hAnsi="Sylfaen"/>
          <w:noProof/>
          <w:lang w:val="ka-GE"/>
        </w:rPr>
        <w:t xml:space="preserve">, </w:t>
      </w:r>
      <w:r>
        <w:rPr>
          <w:rFonts w:ascii="Sylfaen" w:hAnsi="Sylfaen"/>
          <w:noProof/>
          <w:lang w:val="ka-GE"/>
        </w:rPr>
        <w:t>20.1.1998</w:t>
      </w:r>
      <w:r w:rsidRPr="001933EB">
        <w:rPr>
          <w:rFonts w:ascii="Sylfaen" w:hAnsi="Sylfaen"/>
          <w:noProof/>
          <w:lang w:val="ka-GE"/>
        </w:rPr>
        <w:t xml:space="preserve">, გვ. </w:t>
      </w:r>
      <w:r>
        <w:rPr>
          <w:rFonts w:ascii="Sylfaen" w:hAnsi="Sylfaen"/>
          <w:noProof/>
          <w:lang w:val="ka-GE"/>
        </w:rPr>
        <w:t>27).</w:t>
      </w:r>
    </w:p>
  </w:footnote>
  <w:footnote w:id="24">
    <w:p w:rsidR="008A56B6" w:rsidRPr="00107FD8" w:rsidRDefault="008A56B6">
      <w:pPr>
        <w:pStyle w:val="FootnoteText"/>
        <w:rPr>
          <w:rFonts w:ascii="Sylfaen" w:hAnsi="Sylfaen"/>
          <w:lang w:val="ka-GE"/>
        </w:rPr>
      </w:pPr>
      <w:r>
        <w:rPr>
          <w:rStyle w:val="FootnoteReference"/>
        </w:rPr>
        <w:footnoteRef/>
      </w:r>
      <w:r>
        <w:t xml:space="preserve"> </w:t>
      </w:r>
      <w:r w:rsidRPr="001933EB">
        <w:rPr>
          <w:rFonts w:ascii="Sylfaen" w:hAnsi="Sylfaen"/>
          <w:noProof/>
          <w:lang w:val="ka-GE"/>
        </w:rPr>
        <w:t xml:space="preserve">ოფიციალური ჟურნალი L </w:t>
      </w:r>
      <w:r>
        <w:rPr>
          <w:rFonts w:ascii="Sylfaen" w:hAnsi="Sylfaen"/>
          <w:noProof/>
          <w:lang w:val="ka-GE"/>
        </w:rPr>
        <w:t>137</w:t>
      </w:r>
      <w:r w:rsidRPr="001933EB">
        <w:rPr>
          <w:rFonts w:ascii="Sylfaen" w:hAnsi="Sylfaen"/>
          <w:noProof/>
          <w:lang w:val="ka-GE"/>
        </w:rPr>
        <w:t xml:space="preserve">, </w:t>
      </w:r>
      <w:r>
        <w:rPr>
          <w:rFonts w:ascii="Sylfaen" w:hAnsi="Sylfaen"/>
          <w:noProof/>
          <w:lang w:val="ka-GE"/>
        </w:rPr>
        <w:t>20.5.1992</w:t>
      </w:r>
      <w:r w:rsidRPr="001933EB">
        <w:rPr>
          <w:rFonts w:ascii="Sylfaen" w:hAnsi="Sylfaen"/>
          <w:noProof/>
          <w:lang w:val="ka-GE"/>
        </w:rPr>
        <w:t xml:space="preserve">, გვ. </w:t>
      </w:r>
      <w:r>
        <w:rPr>
          <w:rFonts w:ascii="Sylfaen" w:hAnsi="Sylfaen"/>
          <w:noProof/>
          <w:lang w:val="ka-GE"/>
        </w:rPr>
        <w:t>21.</w:t>
      </w:r>
    </w:p>
  </w:footnote>
  <w:footnote w:id="25">
    <w:p w:rsidR="008A56B6" w:rsidRPr="00107FD8" w:rsidRDefault="008A56B6">
      <w:pPr>
        <w:pStyle w:val="FootnoteText"/>
        <w:rPr>
          <w:rFonts w:ascii="Sylfaen" w:hAnsi="Sylfaen"/>
          <w:lang w:val="ka-GE"/>
        </w:rPr>
      </w:pPr>
      <w:r>
        <w:rPr>
          <w:rStyle w:val="FootnoteReference"/>
        </w:rPr>
        <w:footnoteRef/>
      </w:r>
      <w:r>
        <w:t xml:space="preserve"> </w:t>
      </w:r>
      <w:r w:rsidRPr="001933EB">
        <w:rPr>
          <w:rFonts w:ascii="Sylfaen" w:hAnsi="Sylfaen"/>
          <w:noProof/>
          <w:lang w:val="ka-GE"/>
        </w:rPr>
        <w:t xml:space="preserve">ოფიციალური ჟურნალი L </w:t>
      </w:r>
      <w:r>
        <w:rPr>
          <w:rFonts w:ascii="Sylfaen" w:hAnsi="Sylfaen"/>
          <w:noProof/>
          <w:lang w:val="ka-GE"/>
        </w:rPr>
        <w:t>101</w:t>
      </w:r>
      <w:r w:rsidRPr="001933EB">
        <w:rPr>
          <w:rFonts w:ascii="Sylfaen" w:hAnsi="Sylfaen"/>
          <w:noProof/>
          <w:lang w:val="ka-GE"/>
        </w:rPr>
        <w:t xml:space="preserve">, </w:t>
      </w:r>
      <w:r>
        <w:rPr>
          <w:rFonts w:ascii="Sylfaen" w:hAnsi="Sylfaen"/>
          <w:noProof/>
          <w:lang w:val="ka-GE"/>
        </w:rPr>
        <w:t>1.4.1998</w:t>
      </w:r>
      <w:r w:rsidRPr="001933EB">
        <w:rPr>
          <w:rFonts w:ascii="Sylfaen" w:hAnsi="Sylfaen"/>
          <w:noProof/>
          <w:lang w:val="ka-GE"/>
        </w:rPr>
        <w:t xml:space="preserve">, გვ. </w:t>
      </w:r>
      <w:r>
        <w:rPr>
          <w:rFonts w:ascii="Sylfaen" w:hAnsi="Sylfaen"/>
          <w:noProof/>
          <w:lang w:val="ka-GE"/>
        </w:rPr>
        <w:t>24.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characterSpacingControl w:val="doNotCompress"/>
  <w:footnotePr>
    <w:footnote w:id="0"/>
    <w:footnote w:id="1"/>
  </w:footnotePr>
  <w:endnotePr>
    <w:endnote w:id="0"/>
    <w:endnote w:id="1"/>
  </w:endnotePr>
  <w:compat>
    <w:useFELayout/>
  </w:compat>
  <w:rsids>
    <w:rsidRoot w:val="00212E6D"/>
    <w:rsid w:val="00006CAA"/>
    <w:rsid w:val="00014479"/>
    <w:rsid w:val="00016023"/>
    <w:rsid w:val="000172A0"/>
    <w:rsid w:val="00017322"/>
    <w:rsid w:val="00017730"/>
    <w:rsid w:val="000252B6"/>
    <w:rsid w:val="00040EA4"/>
    <w:rsid w:val="00054B75"/>
    <w:rsid w:val="00064CCE"/>
    <w:rsid w:val="0007177A"/>
    <w:rsid w:val="00090084"/>
    <w:rsid w:val="00090723"/>
    <w:rsid w:val="000A5AEC"/>
    <w:rsid w:val="000C3B97"/>
    <w:rsid w:val="000E7D41"/>
    <w:rsid w:val="00102BCC"/>
    <w:rsid w:val="00107FD8"/>
    <w:rsid w:val="00120249"/>
    <w:rsid w:val="0012350E"/>
    <w:rsid w:val="001465B8"/>
    <w:rsid w:val="001516C5"/>
    <w:rsid w:val="001606C7"/>
    <w:rsid w:val="00165A62"/>
    <w:rsid w:val="00166C39"/>
    <w:rsid w:val="001748CF"/>
    <w:rsid w:val="001868D8"/>
    <w:rsid w:val="00190DD8"/>
    <w:rsid w:val="001933EB"/>
    <w:rsid w:val="00194B64"/>
    <w:rsid w:val="001B3A4D"/>
    <w:rsid w:val="00207BC6"/>
    <w:rsid w:val="002114A2"/>
    <w:rsid w:val="00212E6D"/>
    <w:rsid w:val="00214B68"/>
    <w:rsid w:val="00221CFF"/>
    <w:rsid w:val="00235E89"/>
    <w:rsid w:val="0023763C"/>
    <w:rsid w:val="00237E81"/>
    <w:rsid w:val="00244254"/>
    <w:rsid w:val="00260ABD"/>
    <w:rsid w:val="00262E44"/>
    <w:rsid w:val="002653FD"/>
    <w:rsid w:val="00265C63"/>
    <w:rsid w:val="00266F36"/>
    <w:rsid w:val="00271C6D"/>
    <w:rsid w:val="00272D81"/>
    <w:rsid w:val="00282BB4"/>
    <w:rsid w:val="00284414"/>
    <w:rsid w:val="00285DF8"/>
    <w:rsid w:val="002A0A6A"/>
    <w:rsid w:val="002B3230"/>
    <w:rsid w:val="002C1580"/>
    <w:rsid w:val="002E1017"/>
    <w:rsid w:val="002E5700"/>
    <w:rsid w:val="00316273"/>
    <w:rsid w:val="003174B5"/>
    <w:rsid w:val="00317D1F"/>
    <w:rsid w:val="00323594"/>
    <w:rsid w:val="003322B3"/>
    <w:rsid w:val="0033303D"/>
    <w:rsid w:val="00334E95"/>
    <w:rsid w:val="00335E7C"/>
    <w:rsid w:val="00342097"/>
    <w:rsid w:val="0034401B"/>
    <w:rsid w:val="00355758"/>
    <w:rsid w:val="00357AAF"/>
    <w:rsid w:val="00363B02"/>
    <w:rsid w:val="0036655A"/>
    <w:rsid w:val="00377B9B"/>
    <w:rsid w:val="003B4A27"/>
    <w:rsid w:val="003B4C86"/>
    <w:rsid w:val="003D51D1"/>
    <w:rsid w:val="003D6C8A"/>
    <w:rsid w:val="00401144"/>
    <w:rsid w:val="00413E0C"/>
    <w:rsid w:val="00417277"/>
    <w:rsid w:val="00424001"/>
    <w:rsid w:val="00455FFA"/>
    <w:rsid w:val="0045736F"/>
    <w:rsid w:val="00466ED8"/>
    <w:rsid w:val="004768A0"/>
    <w:rsid w:val="00483554"/>
    <w:rsid w:val="00487FF0"/>
    <w:rsid w:val="004918E2"/>
    <w:rsid w:val="004C77A4"/>
    <w:rsid w:val="004E3A74"/>
    <w:rsid w:val="004F4525"/>
    <w:rsid w:val="005057FC"/>
    <w:rsid w:val="00515475"/>
    <w:rsid w:val="00516846"/>
    <w:rsid w:val="00535C46"/>
    <w:rsid w:val="005445BA"/>
    <w:rsid w:val="0056427C"/>
    <w:rsid w:val="005D473C"/>
    <w:rsid w:val="005E6534"/>
    <w:rsid w:val="005F1CCD"/>
    <w:rsid w:val="00600147"/>
    <w:rsid w:val="00601158"/>
    <w:rsid w:val="00623D81"/>
    <w:rsid w:val="00632A14"/>
    <w:rsid w:val="00645B68"/>
    <w:rsid w:val="00650B6C"/>
    <w:rsid w:val="00650F31"/>
    <w:rsid w:val="00671E38"/>
    <w:rsid w:val="006764BC"/>
    <w:rsid w:val="00680E2C"/>
    <w:rsid w:val="00681A62"/>
    <w:rsid w:val="00681D83"/>
    <w:rsid w:val="006862C9"/>
    <w:rsid w:val="006B2614"/>
    <w:rsid w:val="006B2B69"/>
    <w:rsid w:val="006C2B54"/>
    <w:rsid w:val="006E383E"/>
    <w:rsid w:val="006E5D58"/>
    <w:rsid w:val="007014FF"/>
    <w:rsid w:val="007137A7"/>
    <w:rsid w:val="00716B98"/>
    <w:rsid w:val="0071778E"/>
    <w:rsid w:val="0072328F"/>
    <w:rsid w:val="0075251F"/>
    <w:rsid w:val="00755AD4"/>
    <w:rsid w:val="00764B9E"/>
    <w:rsid w:val="00797127"/>
    <w:rsid w:val="007A3CFD"/>
    <w:rsid w:val="007A55D8"/>
    <w:rsid w:val="007A60B7"/>
    <w:rsid w:val="007C157D"/>
    <w:rsid w:val="007C4A1C"/>
    <w:rsid w:val="007D46AD"/>
    <w:rsid w:val="007D4DBA"/>
    <w:rsid w:val="007D6800"/>
    <w:rsid w:val="007E3FDD"/>
    <w:rsid w:val="007E7F3C"/>
    <w:rsid w:val="007F55B9"/>
    <w:rsid w:val="008117CA"/>
    <w:rsid w:val="0081633C"/>
    <w:rsid w:val="00820A7A"/>
    <w:rsid w:val="00822494"/>
    <w:rsid w:val="00835412"/>
    <w:rsid w:val="00844F4B"/>
    <w:rsid w:val="0086309B"/>
    <w:rsid w:val="00866F5D"/>
    <w:rsid w:val="00883504"/>
    <w:rsid w:val="0089561F"/>
    <w:rsid w:val="0089637E"/>
    <w:rsid w:val="008A56B6"/>
    <w:rsid w:val="008C6309"/>
    <w:rsid w:val="008E5E02"/>
    <w:rsid w:val="008F5C36"/>
    <w:rsid w:val="00902F6B"/>
    <w:rsid w:val="00905949"/>
    <w:rsid w:val="00924F12"/>
    <w:rsid w:val="00925C48"/>
    <w:rsid w:val="00931F4B"/>
    <w:rsid w:val="00934AB6"/>
    <w:rsid w:val="00946623"/>
    <w:rsid w:val="00946D7E"/>
    <w:rsid w:val="00956E34"/>
    <w:rsid w:val="0097120F"/>
    <w:rsid w:val="00971E2A"/>
    <w:rsid w:val="0097435F"/>
    <w:rsid w:val="009804C3"/>
    <w:rsid w:val="00990EFC"/>
    <w:rsid w:val="00991450"/>
    <w:rsid w:val="009C4A99"/>
    <w:rsid w:val="009C6DBA"/>
    <w:rsid w:val="009D036F"/>
    <w:rsid w:val="009D13DD"/>
    <w:rsid w:val="009E78C3"/>
    <w:rsid w:val="00A044BE"/>
    <w:rsid w:val="00A21F98"/>
    <w:rsid w:val="00A2716F"/>
    <w:rsid w:val="00A32156"/>
    <w:rsid w:val="00A4520A"/>
    <w:rsid w:val="00A47BDF"/>
    <w:rsid w:val="00A511AE"/>
    <w:rsid w:val="00A6120F"/>
    <w:rsid w:val="00A70591"/>
    <w:rsid w:val="00A710E1"/>
    <w:rsid w:val="00A85D47"/>
    <w:rsid w:val="00AA3355"/>
    <w:rsid w:val="00AA4DDD"/>
    <w:rsid w:val="00AB3772"/>
    <w:rsid w:val="00AC5613"/>
    <w:rsid w:val="00AC56FF"/>
    <w:rsid w:val="00AC64EC"/>
    <w:rsid w:val="00AD4681"/>
    <w:rsid w:val="00AD6749"/>
    <w:rsid w:val="00AD6A61"/>
    <w:rsid w:val="00AF3CA0"/>
    <w:rsid w:val="00B0013E"/>
    <w:rsid w:val="00B03ABE"/>
    <w:rsid w:val="00B131BD"/>
    <w:rsid w:val="00B169B1"/>
    <w:rsid w:val="00B54EE1"/>
    <w:rsid w:val="00B90DD7"/>
    <w:rsid w:val="00B96953"/>
    <w:rsid w:val="00BA6FA4"/>
    <w:rsid w:val="00BC310F"/>
    <w:rsid w:val="00BC4818"/>
    <w:rsid w:val="00BE2214"/>
    <w:rsid w:val="00BE27DC"/>
    <w:rsid w:val="00BE3A9F"/>
    <w:rsid w:val="00BE4FDD"/>
    <w:rsid w:val="00C073AA"/>
    <w:rsid w:val="00C07F22"/>
    <w:rsid w:val="00C2068C"/>
    <w:rsid w:val="00C30FC5"/>
    <w:rsid w:val="00C55338"/>
    <w:rsid w:val="00C56D28"/>
    <w:rsid w:val="00C62351"/>
    <w:rsid w:val="00C82455"/>
    <w:rsid w:val="00C97142"/>
    <w:rsid w:val="00CB0877"/>
    <w:rsid w:val="00CC28BE"/>
    <w:rsid w:val="00CC45CD"/>
    <w:rsid w:val="00CE3009"/>
    <w:rsid w:val="00CE5EF0"/>
    <w:rsid w:val="00D0248A"/>
    <w:rsid w:val="00D0748A"/>
    <w:rsid w:val="00D57287"/>
    <w:rsid w:val="00D627E6"/>
    <w:rsid w:val="00D62E35"/>
    <w:rsid w:val="00D867AC"/>
    <w:rsid w:val="00D879F5"/>
    <w:rsid w:val="00DA64EA"/>
    <w:rsid w:val="00DC1027"/>
    <w:rsid w:val="00DC3F10"/>
    <w:rsid w:val="00E03C5C"/>
    <w:rsid w:val="00E07173"/>
    <w:rsid w:val="00E61252"/>
    <w:rsid w:val="00E77FD6"/>
    <w:rsid w:val="00EC4713"/>
    <w:rsid w:val="00EC7321"/>
    <w:rsid w:val="00ED21A1"/>
    <w:rsid w:val="00ED7FC0"/>
    <w:rsid w:val="00EF21F6"/>
    <w:rsid w:val="00F1198C"/>
    <w:rsid w:val="00F149FC"/>
    <w:rsid w:val="00F3787C"/>
    <w:rsid w:val="00F41A97"/>
    <w:rsid w:val="00F43D61"/>
    <w:rsid w:val="00F51DCD"/>
    <w:rsid w:val="00F603A9"/>
    <w:rsid w:val="00F61D20"/>
    <w:rsid w:val="00F63B38"/>
    <w:rsid w:val="00F63D61"/>
    <w:rsid w:val="00F66917"/>
    <w:rsid w:val="00F7214D"/>
    <w:rsid w:val="00F95649"/>
    <w:rsid w:val="00FA221E"/>
    <w:rsid w:val="00FA3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9"/>
        <o:r id="V:Rule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2E6D"/>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212E6D"/>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12E6D"/>
    <w:rPr>
      <w:vertAlign w:val="superscript"/>
    </w:rPr>
  </w:style>
  <w:style w:type="paragraph" w:styleId="ListParagraph">
    <w:name w:val="List Paragraph"/>
    <w:basedOn w:val="Normal"/>
    <w:uiPriority w:val="34"/>
    <w:qFormat/>
    <w:rsid w:val="009D036F"/>
    <w:pPr>
      <w:ind w:left="720"/>
      <w:contextualSpacing/>
    </w:pPr>
  </w:style>
  <w:style w:type="paragraph" w:styleId="Header">
    <w:name w:val="header"/>
    <w:basedOn w:val="Normal"/>
    <w:link w:val="HeaderChar"/>
    <w:uiPriority w:val="99"/>
    <w:semiHidden/>
    <w:unhideWhenUsed/>
    <w:rsid w:val="00363B02"/>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363B02"/>
  </w:style>
  <w:style w:type="paragraph" w:styleId="Footer">
    <w:name w:val="footer"/>
    <w:basedOn w:val="Normal"/>
    <w:link w:val="FooterChar"/>
    <w:uiPriority w:val="99"/>
    <w:unhideWhenUsed/>
    <w:rsid w:val="00363B02"/>
    <w:pPr>
      <w:tabs>
        <w:tab w:val="center" w:pos="4844"/>
        <w:tab w:val="right" w:pos="9689"/>
      </w:tabs>
      <w:spacing w:after="0" w:line="240" w:lineRule="auto"/>
    </w:pPr>
  </w:style>
  <w:style w:type="character" w:customStyle="1" w:styleId="FooterChar">
    <w:name w:val="Footer Char"/>
    <w:basedOn w:val="DefaultParagraphFont"/>
    <w:link w:val="Footer"/>
    <w:uiPriority w:val="99"/>
    <w:rsid w:val="00363B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EE3F-5564-431E-839B-211BAE5B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57</Pages>
  <Words>18384</Words>
  <Characters>104794</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132</cp:revision>
  <dcterms:created xsi:type="dcterms:W3CDTF">2014-12-06T08:22:00Z</dcterms:created>
  <dcterms:modified xsi:type="dcterms:W3CDTF">2014-12-09T12:02:00Z</dcterms:modified>
</cp:coreProperties>
</file>